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0539C" w14:textId="3CCD88B2" w:rsidR="004A71F2" w:rsidRDefault="004A71F2">
      <w:r>
        <w:fldChar w:fldCharType="begin"/>
      </w:r>
      <w:r>
        <w:instrText>HYPERLINK "</w:instrText>
      </w:r>
      <w:r w:rsidRPr="004A71F2">
        <w:instrText>https://www.linkedin.com/learning/building-an-ethereum-blockchain-app-4-ethereum-development-tools/installing-geth-lab?resume=false&amp;u=2217001</w:instrText>
      </w:r>
      <w:r>
        <w:instrText>"</w:instrText>
      </w:r>
      <w:r>
        <w:fldChar w:fldCharType="separate"/>
      </w:r>
      <w:r w:rsidRPr="00B151B6">
        <w:rPr>
          <w:rStyle w:val="Hyperlink"/>
        </w:rPr>
        <w:t>https://www.linkedin.com/learning/building-an-ethereum-blockchain-app-4-ethereum-development-tools/installing-geth-lab?resume=false&amp;u=2217001</w:t>
      </w:r>
      <w:r>
        <w:fldChar w:fldCharType="end"/>
      </w:r>
      <w:r>
        <w:t xml:space="preserve"> </w:t>
      </w:r>
    </w:p>
    <w:p w14:paraId="4ED5A547" w14:textId="78E169AF" w:rsidR="004A71F2" w:rsidRDefault="004A71F2">
      <w:r>
        <w:t>Geth</w:t>
      </w:r>
    </w:p>
    <w:p w14:paraId="1CF98FFB" w14:textId="797548B1" w:rsidR="004A71F2" w:rsidRDefault="004A71F2" w:rsidP="004A71F2">
      <w:pPr>
        <w:pStyle w:val="ListParagraph"/>
        <w:numPr>
          <w:ilvl w:val="0"/>
          <w:numId w:val="1"/>
        </w:numPr>
      </w:pPr>
      <w:r>
        <w:t>Written in GO</w:t>
      </w:r>
    </w:p>
    <w:p w14:paraId="01ABBBE5" w14:textId="359A6D7B" w:rsidR="004A71F2" w:rsidRDefault="004A71F2" w:rsidP="004A71F2">
      <w:pPr>
        <w:pStyle w:val="ListParagraph"/>
        <w:numPr>
          <w:ilvl w:val="0"/>
          <w:numId w:val="1"/>
        </w:numPr>
      </w:pPr>
      <w:r>
        <w:t>Full Ethereum node with access to blockchain</w:t>
      </w:r>
    </w:p>
    <w:p w14:paraId="01A25480" w14:textId="6EAB2C4B" w:rsidR="004A71F2" w:rsidRDefault="004A71F2" w:rsidP="004A71F2">
      <w:pPr>
        <w:pStyle w:val="ListParagraph"/>
        <w:numPr>
          <w:ilvl w:val="0"/>
          <w:numId w:val="1"/>
        </w:numPr>
      </w:pPr>
      <w:r>
        <w:t>Run on EVM</w:t>
      </w:r>
    </w:p>
    <w:p w14:paraId="212141E1" w14:textId="26AE1AE0" w:rsidR="004A71F2" w:rsidRDefault="004A71F2" w:rsidP="004A71F2">
      <w:r>
        <w:t>Mine ETH</w:t>
      </w:r>
    </w:p>
    <w:p w14:paraId="2ABB8F8B" w14:textId="69B37BBE" w:rsidR="004A71F2" w:rsidRDefault="004A71F2" w:rsidP="004A71F2">
      <w:r>
        <w:t xml:space="preserve">Create Transactions and smart </w:t>
      </w:r>
      <w:proofErr w:type="gramStart"/>
      <w:r>
        <w:t>contracts</w:t>
      </w:r>
      <w:proofErr w:type="gramEnd"/>
    </w:p>
    <w:p w14:paraId="61FFF6F8" w14:textId="16C75A57" w:rsidR="004A71F2" w:rsidRDefault="004A71F2" w:rsidP="004A71F2">
      <w:r>
        <w:t xml:space="preserve">Examine existing </w:t>
      </w:r>
      <w:proofErr w:type="gramStart"/>
      <w:r>
        <w:t>blocks</w:t>
      </w:r>
      <w:proofErr w:type="gramEnd"/>
    </w:p>
    <w:p w14:paraId="073F32E9" w14:textId="77777777" w:rsidR="004A71F2" w:rsidRDefault="004A71F2" w:rsidP="004A71F2"/>
    <w:p w14:paraId="3414F687" w14:textId="6AE4D1F5" w:rsidR="004A71F2" w:rsidRDefault="004A71F2" w:rsidP="004A71F2">
      <w:r>
        <w:t>.</w:t>
      </w:r>
      <w:r w:rsidRPr="004A71F2">
        <w:t xml:space="preserve"> </w:t>
      </w:r>
      <w:r w:rsidRPr="004A71F2">
        <w:t>\</w:t>
      </w:r>
      <w:r>
        <w:t>Geth –</w:t>
      </w:r>
      <w:proofErr w:type="spellStart"/>
      <w:r>
        <w:t>synchmode</w:t>
      </w:r>
      <w:proofErr w:type="spellEnd"/>
      <w:r>
        <w:t xml:space="preserve"> “light</w:t>
      </w:r>
    </w:p>
    <w:p w14:paraId="27FB7A4F" w14:textId="6E021897" w:rsidR="004A71F2" w:rsidRDefault="004A71F2" w:rsidP="004A71F2">
      <w:r>
        <w:t xml:space="preserve">This runs </w:t>
      </w:r>
      <w:proofErr w:type="spellStart"/>
      <w:r>
        <w:t>geth</w:t>
      </w:r>
      <w:proofErr w:type="spellEnd"/>
      <w:r>
        <w:t xml:space="preserve"> as a light node on the Ethereum </w:t>
      </w:r>
      <w:proofErr w:type="gramStart"/>
      <w:r>
        <w:t>network</w:t>
      </w:r>
      <w:proofErr w:type="gramEnd"/>
    </w:p>
    <w:p w14:paraId="6BCC8FB2" w14:textId="77777777" w:rsidR="004A71F2" w:rsidRDefault="004A71F2" w:rsidP="004A71F2"/>
    <w:p w14:paraId="35CA9F58" w14:textId="0D0CB578" w:rsidR="004A71F2" w:rsidRDefault="004A71F2" w:rsidP="004A71F2">
      <w:r>
        <w:t xml:space="preserve">Ganache Lab – Test Blockchain to test smart contracts in isolated </w:t>
      </w:r>
      <w:proofErr w:type="gramStart"/>
      <w:r>
        <w:t>environment</w:t>
      </w:r>
      <w:proofErr w:type="gramEnd"/>
    </w:p>
    <w:p w14:paraId="30F4D759" w14:textId="33DFA5AA" w:rsidR="004A71F2" w:rsidRDefault="00E31307" w:rsidP="004A71F2">
      <w:r>
        <w:t>Quickly fire up a personal Ethereum blockchain which you can use to run tests, execute commands, and inspect state while controlling how the chain operates.</w:t>
      </w:r>
    </w:p>
    <w:p w14:paraId="0FF18B1D" w14:textId="77777777" w:rsidR="00E31307" w:rsidRDefault="00E31307" w:rsidP="004A71F2"/>
    <w:p w14:paraId="29945529" w14:textId="77777777" w:rsidR="00E31307" w:rsidRDefault="00E31307" w:rsidP="00E31307">
      <w:pPr>
        <w:pStyle w:val="Heading1"/>
      </w:pPr>
      <w:r>
        <w:t>What is Truffle?</w:t>
      </w:r>
      <w:hyperlink r:id="rId5" w:anchor="what-is-truffle" w:tooltip="Permanent link" w:history="1">
        <w:r>
          <w:rPr>
            <w:rStyle w:val="Hyperlink"/>
          </w:rPr>
          <w:t>¶</w:t>
        </w:r>
      </w:hyperlink>
    </w:p>
    <w:p w14:paraId="3A93C463" w14:textId="77777777" w:rsidR="00E31307" w:rsidRDefault="00E31307" w:rsidP="00E31307">
      <w:pPr>
        <w:pStyle w:val="NormalWeb"/>
      </w:pPr>
      <w:r>
        <w:t>A world class development environment, testing framework and asset pipeline for blockchains using the Ethereum Virtual Machine (EVM), aiming to make life as a developer easier. With Truffle, you get:</w:t>
      </w:r>
    </w:p>
    <w:p w14:paraId="51E1D02C" w14:textId="77777777" w:rsidR="00E31307" w:rsidRDefault="00E31307" w:rsidP="00E31307">
      <w:pPr>
        <w:numPr>
          <w:ilvl w:val="0"/>
          <w:numId w:val="2"/>
        </w:numPr>
        <w:spacing w:before="100" w:beforeAutospacing="1" w:after="100" w:afterAutospacing="1" w:line="240" w:lineRule="auto"/>
      </w:pPr>
      <w:r>
        <w:t>Built-in smart contract compilation, linking, deployment and binary management.</w:t>
      </w:r>
    </w:p>
    <w:p w14:paraId="5EFC0964" w14:textId="77777777" w:rsidR="00E31307" w:rsidRDefault="00E31307" w:rsidP="00E31307">
      <w:pPr>
        <w:numPr>
          <w:ilvl w:val="0"/>
          <w:numId w:val="2"/>
        </w:numPr>
        <w:spacing w:before="100" w:beforeAutospacing="1" w:after="100" w:afterAutospacing="1" w:line="240" w:lineRule="auto"/>
      </w:pPr>
      <w:hyperlink r:id="rId6" w:history="1">
        <w:r>
          <w:rPr>
            <w:rStyle w:val="Hyperlink"/>
          </w:rPr>
          <w:t>Advanced debugging</w:t>
        </w:r>
      </w:hyperlink>
      <w:r>
        <w:t xml:space="preserve"> with breakpoints, variable analysis, and step functionality.</w:t>
      </w:r>
    </w:p>
    <w:p w14:paraId="06012044" w14:textId="77777777" w:rsidR="00E31307" w:rsidRDefault="00E31307" w:rsidP="00E31307">
      <w:pPr>
        <w:numPr>
          <w:ilvl w:val="0"/>
          <w:numId w:val="2"/>
        </w:numPr>
        <w:spacing w:before="100" w:beforeAutospacing="1" w:after="100" w:afterAutospacing="1" w:line="240" w:lineRule="auto"/>
      </w:pPr>
      <w:r>
        <w:t xml:space="preserve">Use </w:t>
      </w:r>
      <w:hyperlink r:id="rId7" w:anchor="soliditylog" w:history="1">
        <w:r>
          <w:rPr>
            <w:rStyle w:val="Hyperlink"/>
          </w:rPr>
          <w:t>console.log</w:t>
        </w:r>
      </w:hyperlink>
      <w:r>
        <w:t xml:space="preserve"> in your smart </w:t>
      </w:r>
      <w:proofErr w:type="gramStart"/>
      <w:r>
        <w:t>contracts</w:t>
      </w:r>
      <w:proofErr w:type="gramEnd"/>
    </w:p>
    <w:p w14:paraId="743F897F" w14:textId="77777777" w:rsidR="00E31307" w:rsidRDefault="00E31307" w:rsidP="00E31307">
      <w:pPr>
        <w:numPr>
          <w:ilvl w:val="0"/>
          <w:numId w:val="2"/>
        </w:numPr>
        <w:spacing w:before="100" w:beforeAutospacing="1" w:after="100" w:afterAutospacing="1" w:line="240" w:lineRule="auto"/>
      </w:pPr>
      <w:r>
        <w:t xml:space="preserve">Deployments and transactions through MetaMask with </w:t>
      </w:r>
      <w:hyperlink r:id="rId8" w:history="1">
        <w:r>
          <w:rPr>
            <w:rStyle w:val="Hyperlink"/>
          </w:rPr>
          <w:t>Truffle Dashboard</w:t>
        </w:r>
      </w:hyperlink>
      <w:r>
        <w:t xml:space="preserve"> to protect your mnemonic.</w:t>
      </w:r>
    </w:p>
    <w:p w14:paraId="448AC133" w14:textId="77777777" w:rsidR="00E31307" w:rsidRDefault="00E31307" w:rsidP="00E31307">
      <w:pPr>
        <w:numPr>
          <w:ilvl w:val="0"/>
          <w:numId w:val="2"/>
        </w:numPr>
        <w:spacing w:before="100" w:beforeAutospacing="1" w:after="100" w:afterAutospacing="1" w:line="240" w:lineRule="auto"/>
      </w:pPr>
      <w:r>
        <w:t>External script runner that executes scripts within a Truffle environment.</w:t>
      </w:r>
    </w:p>
    <w:p w14:paraId="1A22A94E" w14:textId="77777777" w:rsidR="00E31307" w:rsidRDefault="00E31307" w:rsidP="00E31307">
      <w:pPr>
        <w:numPr>
          <w:ilvl w:val="0"/>
          <w:numId w:val="2"/>
        </w:numPr>
        <w:spacing w:before="100" w:beforeAutospacing="1" w:after="100" w:afterAutospacing="1" w:line="240" w:lineRule="auto"/>
      </w:pPr>
      <w:r>
        <w:t>Interactive console for direct contract communication.</w:t>
      </w:r>
    </w:p>
    <w:p w14:paraId="3EC5DEC4" w14:textId="77777777" w:rsidR="00E31307" w:rsidRDefault="00E31307" w:rsidP="00E31307">
      <w:pPr>
        <w:numPr>
          <w:ilvl w:val="0"/>
          <w:numId w:val="2"/>
        </w:numPr>
        <w:spacing w:before="100" w:beforeAutospacing="1" w:after="100" w:afterAutospacing="1" w:line="240" w:lineRule="auto"/>
      </w:pPr>
      <w:r>
        <w:t>Automated contract testing for rapid development.</w:t>
      </w:r>
    </w:p>
    <w:p w14:paraId="47FFDF57" w14:textId="77777777" w:rsidR="00E31307" w:rsidRDefault="00E31307" w:rsidP="00E31307">
      <w:pPr>
        <w:numPr>
          <w:ilvl w:val="0"/>
          <w:numId w:val="2"/>
        </w:numPr>
        <w:spacing w:before="100" w:beforeAutospacing="1" w:after="100" w:afterAutospacing="1" w:line="240" w:lineRule="auto"/>
      </w:pPr>
      <w:r>
        <w:t>Scriptable, extensible deployment &amp; migrations framework.</w:t>
      </w:r>
    </w:p>
    <w:p w14:paraId="3E27FA27" w14:textId="77777777" w:rsidR="00E31307" w:rsidRDefault="00E31307" w:rsidP="00E31307">
      <w:pPr>
        <w:numPr>
          <w:ilvl w:val="0"/>
          <w:numId w:val="2"/>
        </w:numPr>
        <w:spacing w:before="100" w:beforeAutospacing="1" w:after="100" w:afterAutospacing="1" w:line="240" w:lineRule="auto"/>
      </w:pPr>
      <w:r>
        <w:t>Network management for deploying to any number of public &amp; private networks.</w:t>
      </w:r>
    </w:p>
    <w:p w14:paraId="1EB47313" w14:textId="77777777" w:rsidR="00E31307" w:rsidRDefault="00E31307" w:rsidP="00E31307">
      <w:pPr>
        <w:numPr>
          <w:ilvl w:val="0"/>
          <w:numId w:val="2"/>
        </w:numPr>
        <w:spacing w:before="100" w:beforeAutospacing="1" w:after="100" w:afterAutospacing="1" w:line="240" w:lineRule="auto"/>
      </w:pPr>
      <w:r>
        <w:t xml:space="preserve">Package management with NPM, using the </w:t>
      </w:r>
      <w:hyperlink r:id="rId9" w:history="1">
        <w:r>
          <w:rPr>
            <w:rStyle w:val="Hyperlink"/>
          </w:rPr>
          <w:t>ERC190</w:t>
        </w:r>
      </w:hyperlink>
      <w:r>
        <w:t xml:space="preserve"> standard.</w:t>
      </w:r>
    </w:p>
    <w:p w14:paraId="0BAF6FA1" w14:textId="77777777" w:rsidR="00E31307" w:rsidRDefault="00E31307" w:rsidP="00E31307">
      <w:pPr>
        <w:numPr>
          <w:ilvl w:val="0"/>
          <w:numId w:val="2"/>
        </w:numPr>
        <w:spacing w:before="100" w:beforeAutospacing="1" w:after="100" w:afterAutospacing="1" w:line="240" w:lineRule="auto"/>
      </w:pPr>
      <w:r>
        <w:t>Configurable build pipeline with support for tight integration.</w:t>
      </w:r>
    </w:p>
    <w:p w14:paraId="5499F6DD" w14:textId="77777777" w:rsidR="00466CB4" w:rsidRDefault="00466CB4" w:rsidP="00466CB4">
      <w:pPr>
        <w:spacing w:before="100" w:beforeAutospacing="1" w:after="100" w:afterAutospacing="1" w:line="240" w:lineRule="auto"/>
      </w:pPr>
    </w:p>
    <w:p w14:paraId="712E7A1D" w14:textId="77777777" w:rsidR="00466CB4" w:rsidRDefault="00466CB4" w:rsidP="00466CB4">
      <w:pPr>
        <w:spacing w:before="100" w:beforeAutospacing="1" w:after="100" w:afterAutospacing="1" w:line="240" w:lineRule="auto"/>
      </w:pPr>
    </w:p>
    <w:p w14:paraId="35277CA7" w14:textId="77777777" w:rsidR="00466CB4" w:rsidRDefault="00466CB4" w:rsidP="00466CB4">
      <w:pPr>
        <w:spacing w:before="100" w:beforeAutospacing="1" w:after="100" w:afterAutospacing="1" w:line="240" w:lineRule="auto"/>
      </w:pPr>
    </w:p>
    <w:p w14:paraId="7BA6C04E" w14:textId="77777777" w:rsidR="00466CB4" w:rsidRDefault="00466CB4" w:rsidP="00466CB4">
      <w:pPr>
        <w:spacing w:before="100" w:beforeAutospacing="1" w:after="100" w:afterAutospacing="1" w:line="240" w:lineRule="auto"/>
      </w:pPr>
    </w:p>
    <w:p w14:paraId="0BA1B571" w14:textId="77777777" w:rsidR="00466CB4" w:rsidRDefault="00466CB4" w:rsidP="00466CB4">
      <w:pPr>
        <w:spacing w:before="100" w:beforeAutospacing="1" w:after="100" w:afterAutospacing="1" w:line="240" w:lineRule="auto"/>
      </w:pPr>
    </w:p>
    <w:p w14:paraId="6BF6134A" w14:textId="1377DB2F" w:rsidR="00466CB4" w:rsidRDefault="00466CB4" w:rsidP="00466CB4">
      <w:pPr>
        <w:spacing w:before="100" w:beforeAutospacing="1" w:after="100" w:afterAutospacing="1" w:line="240" w:lineRule="auto"/>
      </w:pPr>
      <w:hyperlink r:id="rId10" w:history="1">
        <w:r w:rsidRPr="00B151B6">
          <w:rPr>
            <w:rStyle w:val="Hyperlink"/>
          </w:rPr>
          <w:t>https://www.linkedin.com/learning/building-an-ethereum-blockchain-app-6-building-your-first-ethereum-app/writing-a-simple-smart-contract?resume=false&amp;u=2217001</w:t>
        </w:r>
      </w:hyperlink>
    </w:p>
    <w:p w14:paraId="0E6BA056" w14:textId="77777777" w:rsidR="00466CB4" w:rsidRPr="00466CB4" w:rsidRDefault="00466CB4" w:rsidP="00466CB4">
      <w:pPr>
        <w:shd w:val="clear" w:color="auto" w:fill="000C18"/>
        <w:spacing w:after="0" w:line="285" w:lineRule="atLeast"/>
        <w:rPr>
          <w:rFonts w:ascii="Consolas" w:eastAsia="Times New Roman" w:hAnsi="Consolas" w:cs="Times New Roman"/>
          <w:color w:val="6688CC"/>
          <w:kern w:val="0"/>
          <w:sz w:val="21"/>
          <w:szCs w:val="21"/>
          <w:lang w:eastAsia="en-IE"/>
          <w14:ligatures w14:val="none"/>
        </w:rPr>
      </w:pPr>
      <w:r w:rsidRPr="00466CB4">
        <w:rPr>
          <w:rFonts w:ascii="Consolas" w:eastAsia="Times New Roman" w:hAnsi="Consolas" w:cs="Times New Roman"/>
          <w:color w:val="384887"/>
          <w:kern w:val="0"/>
          <w:sz w:val="21"/>
          <w:szCs w:val="21"/>
          <w:lang w:eastAsia="en-IE"/>
          <w14:ligatures w14:val="none"/>
        </w:rPr>
        <w:t>// SPDX-License-Identifier: MIT</w:t>
      </w:r>
    </w:p>
    <w:p w14:paraId="51F2C3AE" w14:textId="77777777" w:rsidR="00466CB4" w:rsidRPr="00466CB4" w:rsidRDefault="00466CB4" w:rsidP="00466CB4">
      <w:pPr>
        <w:shd w:val="clear" w:color="auto" w:fill="000C18"/>
        <w:spacing w:after="0" w:line="285" w:lineRule="atLeast"/>
        <w:rPr>
          <w:rFonts w:ascii="Consolas" w:eastAsia="Times New Roman" w:hAnsi="Consolas" w:cs="Times New Roman"/>
          <w:color w:val="6688CC"/>
          <w:kern w:val="0"/>
          <w:sz w:val="21"/>
          <w:szCs w:val="21"/>
          <w:lang w:eastAsia="en-IE"/>
          <w14:ligatures w14:val="none"/>
        </w:rPr>
      </w:pPr>
      <w:r w:rsidRPr="00466CB4">
        <w:rPr>
          <w:rFonts w:ascii="Consolas" w:eastAsia="Times New Roman" w:hAnsi="Consolas" w:cs="Times New Roman"/>
          <w:color w:val="225588"/>
          <w:kern w:val="0"/>
          <w:sz w:val="21"/>
          <w:szCs w:val="21"/>
          <w:lang w:eastAsia="en-IE"/>
          <w14:ligatures w14:val="none"/>
        </w:rPr>
        <w:t>pragma</w:t>
      </w:r>
      <w:r w:rsidRPr="00466CB4">
        <w:rPr>
          <w:rFonts w:ascii="Consolas" w:eastAsia="Times New Roman" w:hAnsi="Consolas" w:cs="Times New Roman"/>
          <w:color w:val="6688CC"/>
          <w:kern w:val="0"/>
          <w:sz w:val="21"/>
          <w:szCs w:val="21"/>
          <w:lang w:eastAsia="en-IE"/>
          <w14:ligatures w14:val="none"/>
        </w:rPr>
        <w:t xml:space="preserve"> </w:t>
      </w:r>
      <w:r w:rsidRPr="00466CB4">
        <w:rPr>
          <w:rFonts w:ascii="Consolas" w:eastAsia="Times New Roman" w:hAnsi="Consolas" w:cs="Times New Roman"/>
          <w:color w:val="225588"/>
          <w:kern w:val="0"/>
          <w:sz w:val="21"/>
          <w:szCs w:val="21"/>
          <w:lang w:eastAsia="en-IE"/>
          <w14:ligatures w14:val="none"/>
        </w:rPr>
        <w:t>solidity</w:t>
      </w:r>
      <w:r w:rsidRPr="00466CB4">
        <w:rPr>
          <w:rFonts w:ascii="Consolas" w:eastAsia="Times New Roman" w:hAnsi="Consolas" w:cs="Times New Roman"/>
          <w:color w:val="6688CC"/>
          <w:kern w:val="0"/>
          <w:sz w:val="21"/>
          <w:szCs w:val="21"/>
          <w:lang w:eastAsia="en-IE"/>
          <w14:ligatures w14:val="none"/>
        </w:rPr>
        <w:t xml:space="preserve"> </w:t>
      </w:r>
      <w:r w:rsidRPr="00466CB4">
        <w:rPr>
          <w:rFonts w:ascii="Consolas" w:eastAsia="Times New Roman" w:hAnsi="Consolas" w:cs="Times New Roman"/>
          <w:color w:val="F280D0"/>
          <w:kern w:val="0"/>
          <w:sz w:val="21"/>
          <w:szCs w:val="21"/>
          <w:lang w:eastAsia="en-IE"/>
          <w14:ligatures w14:val="none"/>
        </w:rPr>
        <w:t>^0.8.0</w:t>
      </w:r>
      <w:r w:rsidRPr="00466CB4">
        <w:rPr>
          <w:rFonts w:ascii="Consolas" w:eastAsia="Times New Roman" w:hAnsi="Consolas" w:cs="Times New Roman"/>
          <w:color w:val="6688CC"/>
          <w:kern w:val="0"/>
          <w:sz w:val="21"/>
          <w:szCs w:val="21"/>
          <w:lang w:eastAsia="en-IE"/>
          <w14:ligatures w14:val="none"/>
        </w:rPr>
        <w:t xml:space="preserve">; </w:t>
      </w:r>
      <w:r w:rsidRPr="00466CB4">
        <w:rPr>
          <w:rFonts w:ascii="Consolas" w:eastAsia="Times New Roman" w:hAnsi="Consolas" w:cs="Times New Roman"/>
          <w:color w:val="384887"/>
          <w:kern w:val="0"/>
          <w:sz w:val="21"/>
          <w:szCs w:val="21"/>
          <w:lang w:eastAsia="en-IE"/>
          <w14:ligatures w14:val="none"/>
        </w:rPr>
        <w:t xml:space="preserve">// </w:t>
      </w:r>
      <w:proofErr w:type="spellStart"/>
      <w:r w:rsidRPr="00466CB4">
        <w:rPr>
          <w:rFonts w:ascii="Consolas" w:eastAsia="Times New Roman" w:hAnsi="Consolas" w:cs="Times New Roman"/>
          <w:color w:val="384887"/>
          <w:kern w:val="0"/>
          <w:sz w:val="21"/>
          <w:szCs w:val="21"/>
          <w:lang w:eastAsia="en-IE"/>
          <w14:ligatures w14:val="none"/>
        </w:rPr>
        <w:t>vversion</w:t>
      </w:r>
      <w:proofErr w:type="spellEnd"/>
    </w:p>
    <w:p w14:paraId="6949CC24" w14:textId="77777777" w:rsidR="00466CB4" w:rsidRPr="00466CB4" w:rsidRDefault="00466CB4" w:rsidP="00466CB4">
      <w:pPr>
        <w:shd w:val="clear" w:color="auto" w:fill="000C18"/>
        <w:spacing w:after="0" w:line="285" w:lineRule="atLeast"/>
        <w:rPr>
          <w:rFonts w:ascii="Consolas" w:eastAsia="Times New Roman" w:hAnsi="Consolas" w:cs="Times New Roman"/>
          <w:color w:val="6688CC"/>
          <w:kern w:val="0"/>
          <w:sz w:val="21"/>
          <w:szCs w:val="21"/>
          <w:lang w:eastAsia="en-IE"/>
          <w14:ligatures w14:val="none"/>
        </w:rPr>
      </w:pPr>
    </w:p>
    <w:p w14:paraId="4F296A6D" w14:textId="77777777" w:rsidR="00466CB4" w:rsidRPr="00466CB4" w:rsidRDefault="00466CB4" w:rsidP="00466CB4">
      <w:pPr>
        <w:shd w:val="clear" w:color="auto" w:fill="000C18"/>
        <w:spacing w:after="0" w:line="285" w:lineRule="atLeast"/>
        <w:rPr>
          <w:rFonts w:ascii="Consolas" w:eastAsia="Times New Roman" w:hAnsi="Consolas" w:cs="Times New Roman"/>
          <w:color w:val="6688CC"/>
          <w:kern w:val="0"/>
          <w:sz w:val="21"/>
          <w:szCs w:val="21"/>
          <w:lang w:eastAsia="en-IE"/>
          <w14:ligatures w14:val="none"/>
        </w:rPr>
      </w:pPr>
      <w:r w:rsidRPr="00466CB4">
        <w:rPr>
          <w:rFonts w:ascii="Consolas" w:eastAsia="Times New Roman" w:hAnsi="Consolas" w:cs="Times New Roman"/>
          <w:color w:val="384887"/>
          <w:kern w:val="0"/>
          <w:sz w:val="21"/>
          <w:szCs w:val="21"/>
          <w:lang w:eastAsia="en-IE"/>
          <w14:ligatures w14:val="none"/>
        </w:rPr>
        <w:t>// name of contract</w:t>
      </w:r>
    </w:p>
    <w:p w14:paraId="02E4C047" w14:textId="77777777" w:rsidR="00466CB4" w:rsidRPr="00466CB4" w:rsidRDefault="00466CB4" w:rsidP="00466CB4">
      <w:pPr>
        <w:shd w:val="clear" w:color="auto" w:fill="000C18"/>
        <w:spacing w:after="0" w:line="285" w:lineRule="atLeast"/>
        <w:rPr>
          <w:rFonts w:ascii="Consolas" w:eastAsia="Times New Roman" w:hAnsi="Consolas" w:cs="Times New Roman"/>
          <w:color w:val="6688CC"/>
          <w:kern w:val="0"/>
          <w:sz w:val="21"/>
          <w:szCs w:val="21"/>
          <w:lang w:eastAsia="en-IE"/>
          <w14:ligatures w14:val="none"/>
        </w:rPr>
      </w:pPr>
      <w:r w:rsidRPr="00466CB4">
        <w:rPr>
          <w:rFonts w:ascii="Consolas" w:eastAsia="Times New Roman" w:hAnsi="Consolas" w:cs="Times New Roman"/>
          <w:i/>
          <w:iCs/>
          <w:color w:val="9966B8"/>
          <w:kern w:val="0"/>
          <w:sz w:val="21"/>
          <w:szCs w:val="21"/>
          <w:lang w:eastAsia="en-IE"/>
          <w14:ligatures w14:val="none"/>
        </w:rPr>
        <w:t>contract</w:t>
      </w:r>
      <w:r w:rsidRPr="00466CB4">
        <w:rPr>
          <w:rFonts w:ascii="Consolas" w:eastAsia="Times New Roman" w:hAnsi="Consolas" w:cs="Times New Roman"/>
          <w:color w:val="FFEEBB"/>
          <w:kern w:val="0"/>
          <w:sz w:val="21"/>
          <w:szCs w:val="21"/>
          <w:u w:val="single"/>
          <w:lang w:eastAsia="en-IE"/>
          <w14:ligatures w14:val="none"/>
        </w:rPr>
        <w:t xml:space="preserve"> HelloWorld</w:t>
      </w:r>
      <w:r w:rsidRPr="00466CB4">
        <w:rPr>
          <w:rFonts w:ascii="Consolas" w:eastAsia="Times New Roman" w:hAnsi="Consolas" w:cs="Times New Roman"/>
          <w:color w:val="6688CC"/>
          <w:kern w:val="0"/>
          <w:sz w:val="21"/>
          <w:szCs w:val="21"/>
          <w:lang w:eastAsia="en-IE"/>
          <w14:ligatures w14:val="none"/>
        </w:rPr>
        <w:t xml:space="preserve"> {</w:t>
      </w:r>
    </w:p>
    <w:p w14:paraId="1CB10DC1" w14:textId="77777777" w:rsidR="00466CB4" w:rsidRPr="00466CB4" w:rsidRDefault="00466CB4" w:rsidP="00466CB4">
      <w:pPr>
        <w:shd w:val="clear" w:color="auto" w:fill="000C18"/>
        <w:spacing w:after="0" w:line="285" w:lineRule="atLeast"/>
        <w:rPr>
          <w:rFonts w:ascii="Consolas" w:eastAsia="Times New Roman" w:hAnsi="Consolas" w:cs="Times New Roman"/>
          <w:color w:val="6688CC"/>
          <w:kern w:val="0"/>
          <w:sz w:val="21"/>
          <w:szCs w:val="21"/>
          <w:lang w:eastAsia="en-IE"/>
          <w14:ligatures w14:val="none"/>
        </w:rPr>
      </w:pPr>
      <w:r w:rsidRPr="00466CB4">
        <w:rPr>
          <w:rFonts w:ascii="Consolas" w:eastAsia="Times New Roman" w:hAnsi="Consolas" w:cs="Times New Roman"/>
          <w:color w:val="6688CC"/>
          <w:kern w:val="0"/>
          <w:sz w:val="21"/>
          <w:szCs w:val="21"/>
          <w:lang w:eastAsia="en-IE"/>
          <w14:ligatures w14:val="none"/>
        </w:rPr>
        <w:t xml:space="preserve">    </w:t>
      </w:r>
      <w:r w:rsidRPr="00466CB4">
        <w:rPr>
          <w:rFonts w:ascii="Consolas" w:eastAsia="Times New Roman" w:hAnsi="Consolas" w:cs="Times New Roman"/>
          <w:color w:val="384887"/>
          <w:kern w:val="0"/>
          <w:sz w:val="21"/>
          <w:szCs w:val="21"/>
          <w:lang w:eastAsia="en-IE"/>
          <w14:ligatures w14:val="none"/>
        </w:rPr>
        <w:t xml:space="preserve">// </w:t>
      </w:r>
      <w:proofErr w:type="spellStart"/>
      <w:r w:rsidRPr="00466CB4">
        <w:rPr>
          <w:rFonts w:ascii="Consolas" w:eastAsia="Times New Roman" w:hAnsi="Consolas" w:cs="Times New Roman"/>
          <w:color w:val="384887"/>
          <w:kern w:val="0"/>
          <w:sz w:val="21"/>
          <w:szCs w:val="21"/>
          <w:lang w:eastAsia="en-IE"/>
          <w14:ligatures w14:val="none"/>
        </w:rPr>
        <w:t>helloMessage</w:t>
      </w:r>
      <w:proofErr w:type="spellEnd"/>
      <w:r w:rsidRPr="00466CB4">
        <w:rPr>
          <w:rFonts w:ascii="Consolas" w:eastAsia="Times New Roman" w:hAnsi="Consolas" w:cs="Times New Roman"/>
          <w:color w:val="384887"/>
          <w:kern w:val="0"/>
          <w:sz w:val="21"/>
          <w:szCs w:val="21"/>
          <w:lang w:eastAsia="en-IE"/>
          <w14:ligatures w14:val="none"/>
        </w:rPr>
        <w:t xml:space="preserve"> </w:t>
      </w:r>
      <w:proofErr w:type="spellStart"/>
      <w:r w:rsidRPr="00466CB4">
        <w:rPr>
          <w:rFonts w:ascii="Consolas" w:eastAsia="Times New Roman" w:hAnsi="Consolas" w:cs="Times New Roman"/>
          <w:color w:val="384887"/>
          <w:kern w:val="0"/>
          <w:sz w:val="21"/>
          <w:szCs w:val="21"/>
          <w:lang w:eastAsia="en-IE"/>
          <w14:ligatures w14:val="none"/>
        </w:rPr>
        <w:t>varialbe</w:t>
      </w:r>
      <w:proofErr w:type="spellEnd"/>
      <w:r w:rsidRPr="00466CB4">
        <w:rPr>
          <w:rFonts w:ascii="Consolas" w:eastAsia="Times New Roman" w:hAnsi="Consolas" w:cs="Times New Roman"/>
          <w:color w:val="384887"/>
          <w:kern w:val="0"/>
          <w:sz w:val="21"/>
          <w:szCs w:val="21"/>
          <w:lang w:eastAsia="en-IE"/>
          <w14:ligatures w14:val="none"/>
        </w:rPr>
        <w:t xml:space="preserve"> scope is only this contract</w:t>
      </w:r>
    </w:p>
    <w:p w14:paraId="4F69742A" w14:textId="77777777" w:rsidR="00466CB4" w:rsidRPr="00466CB4" w:rsidRDefault="00466CB4" w:rsidP="00466CB4">
      <w:pPr>
        <w:shd w:val="clear" w:color="auto" w:fill="000C18"/>
        <w:spacing w:after="0" w:line="285" w:lineRule="atLeast"/>
        <w:rPr>
          <w:rFonts w:ascii="Consolas" w:eastAsia="Times New Roman" w:hAnsi="Consolas" w:cs="Times New Roman"/>
          <w:color w:val="6688CC"/>
          <w:kern w:val="0"/>
          <w:sz w:val="21"/>
          <w:szCs w:val="21"/>
          <w:lang w:eastAsia="en-IE"/>
          <w14:ligatures w14:val="none"/>
        </w:rPr>
      </w:pPr>
      <w:r w:rsidRPr="00466CB4">
        <w:rPr>
          <w:rFonts w:ascii="Consolas" w:eastAsia="Times New Roman" w:hAnsi="Consolas" w:cs="Times New Roman"/>
          <w:color w:val="6688CC"/>
          <w:kern w:val="0"/>
          <w:sz w:val="21"/>
          <w:szCs w:val="21"/>
          <w:lang w:eastAsia="en-IE"/>
          <w14:ligatures w14:val="none"/>
        </w:rPr>
        <w:t xml:space="preserve">    </w:t>
      </w:r>
      <w:r w:rsidRPr="00466CB4">
        <w:rPr>
          <w:rFonts w:ascii="Consolas" w:eastAsia="Times New Roman" w:hAnsi="Consolas" w:cs="Times New Roman"/>
          <w:i/>
          <w:iCs/>
          <w:color w:val="9966B8"/>
          <w:kern w:val="0"/>
          <w:sz w:val="21"/>
          <w:szCs w:val="21"/>
          <w:lang w:eastAsia="en-IE"/>
          <w14:ligatures w14:val="none"/>
        </w:rPr>
        <w:t>string</w:t>
      </w:r>
      <w:r w:rsidRPr="00466CB4">
        <w:rPr>
          <w:rFonts w:ascii="Consolas" w:eastAsia="Times New Roman" w:hAnsi="Consolas" w:cs="Times New Roman"/>
          <w:color w:val="6688CC"/>
          <w:kern w:val="0"/>
          <w:sz w:val="21"/>
          <w:szCs w:val="21"/>
          <w:lang w:eastAsia="en-IE"/>
          <w14:ligatures w14:val="none"/>
        </w:rPr>
        <w:t xml:space="preserve"> </w:t>
      </w:r>
      <w:r w:rsidRPr="00466CB4">
        <w:rPr>
          <w:rFonts w:ascii="Consolas" w:eastAsia="Times New Roman" w:hAnsi="Consolas" w:cs="Times New Roman"/>
          <w:i/>
          <w:iCs/>
          <w:color w:val="9966B8"/>
          <w:kern w:val="0"/>
          <w:sz w:val="21"/>
          <w:szCs w:val="21"/>
          <w:lang w:eastAsia="en-IE"/>
          <w14:ligatures w14:val="none"/>
        </w:rPr>
        <w:t>private</w:t>
      </w:r>
      <w:r w:rsidRPr="00466CB4">
        <w:rPr>
          <w:rFonts w:ascii="Consolas" w:eastAsia="Times New Roman" w:hAnsi="Consolas" w:cs="Times New Roman"/>
          <w:color w:val="6688CC"/>
          <w:kern w:val="0"/>
          <w:sz w:val="21"/>
          <w:szCs w:val="21"/>
          <w:lang w:eastAsia="en-IE"/>
          <w14:ligatures w14:val="none"/>
        </w:rPr>
        <w:t xml:space="preserve"> </w:t>
      </w:r>
      <w:proofErr w:type="spellStart"/>
      <w:r w:rsidRPr="00466CB4">
        <w:rPr>
          <w:rFonts w:ascii="Consolas" w:eastAsia="Times New Roman" w:hAnsi="Consolas" w:cs="Times New Roman"/>
          <w:color w:val="6688CC"/>
          <w:kern w:val="0"/>
          <w:sz w:val="21"/>
          <w:szCs w:val="21"/>
          <w:lang w:eastAsia="en-IE"/>
          <w14:ligatures w14:val="none"/>
        </w:rPr>
        <w:t>helloMessage</w:t>
      </w:r>
      <w:proofErr w:type="spellEnd"/>
      <w:r w:rsidRPr="00466CB4">
        <w:rPr>
          <w:rFonts w:ascii="Consolas" w:eastAsia="Times New Roman" w:hAnsi="Consolas" w:cs="Times New Roman"/>
          <w:color w:val="6688CC"/>
          <w:kern w:val="0"/>
          <w:sz w:val="21"/>
          <w:szCs w:val="21"/>
          <w:lang w:eastAsia="en-IE"/>
          <w14:ligatures w14:val="none"/>
        </w:rPr>
        <w:t xml:space="preserve"> </w:t>
      </w:r>
      <w:r w:rsidRPr="00466CB4">
        <w:rPr>
          <w:rFonts w:ascii="Consolas" w:eastAsia="Times New Roman" w:hAnsi="Consolas" w:cs="Times New Roman"/>
          <w:color w:val="225588"/>
          <w:kern w:val="0"/>
          <w:sz w:val="21"/>
          <w:szCs w:val="21"/>
          <w:lang w:eastAsia="en-IE"/>
          <w14:ligatures w14:val="none"/>
        </w:rPr>
        <w:t>=</w:t>
      </w:r>
      <w:r w:rsidRPr="00466CB4">
        <w:rPr>
          <w:rFonts w:ascii="Consolas" w:eastAsia="Times New Roman" w:hAnsi="Consolas" w:cs="Times New Roman"/>
          <w:color w:val="6688CC"/>
          <w:kern w:val="0"/>
          <w:sz w:val="21"/>
          <w:szCs w:val="21"/>
          <w:lang w:eastAsia="en-IE"/>
          <w14:ligatures w14:val="none"/>
        </w:rPr>
        <w:t xml:space="preserve"> </w:t>
      </w:r>
      <w:r w:rsidRPr="00466CB4">
        <w:rPr>
          <w:rFonts w:ascii="Consolas" w:eastAsia="Times New Roman" w:hAnsi="Consolas" w:cs="Times New Roman"/>
          <w:color w:val="22AA44"/>
          <w:kern w:val="0"/>
          <w:sz w:val="21"/>
          <w:szCs w:val="21"/>
          <w:lang w:eastAsia="en-IE"/>
          <w14:ligatures w14:val="none"/>
        </w:rPr>
        <w:t>"HELLO WORLD</w:t>
      </w:r>
      <w:proofErr w:type="gramStart"/>
      <w:r w:rsidRPr="00466CB4">
        <w:rPr>
          <w:rFonts w:ascii="Consolas" w:eastAsia="Times New Roman" w:hAnsi="Consolas" w:cs="Times New Roman"/>
          <w:color w:val="22AA44"/>
          <w:kern w:val="0"/>
          <w:sz w:val="21"/>
          <w:szCs w:val="21"/>
          <w:lang w:eastAsia="en-IE"/>
          <w14:ligatures w14:val="none"/>
        </w:rPr>
        <w:t>"</w:t>
      </w:r>
      <w:r w:rsidRPr="00466CB4">
        <w:rPr>
          <w:rFonts w:ascii="Consolas" w:eastAsia="Times New Roman" w:hAnsi="Consolas" w:cs="Times New Roman"/>
          <w:color w:val="6688CC"/>
          <w:kern w:val="0"/>
          <w:sz w:val="21"/>
          <w:szCs w:val="21"/>
          <w:lang w:eastAsia="en-IE"/>
          <w14:ligatures w14:val="none"/>
        </w:rPr>
        <w:t>;</w:t>
      </w:r>
      <w:proofErr w:type="gramEnd"/>
    </w:p>
    <w:p w14:paraId="1B9A51F1" w14:textId="77777777" w:rsidR="00466CB4" w:rsidRPr="00466CB4" w:rsidRDefault="00466CB4" w:rsidP="00466CB4">
      <w:pPr>
        <w:shd w:val="clear" w:color="auto" w:fill="000C18"/>
        <w:spacing w:after="0" w:line="285" w:lineRule="atLeast"/>
        <w:rPr>
          <w:rFonts w:ascii="Consolas" w:eastAsia="Times New Roman" w:hAnsi="Consolas" w:cs="Times New Roman"/>
          <w:color w:val="6688CC"/>
          <w:kern w:val="0"/>
          <w:sz w:val="21"/>
          <w:szCs w:val="21"/>
          <w:lang w:eastAsia="en-IE"/>
          <w14:ligatures w14:val="none"/>
        </w:rPr>
      </w:pPr>
    </w:p>
    <w:p w14:paraId="0A46467F" w14:textId="77777777" w:rsidR="00466CB4" w:rsidRPr="00466CB4" w:rsidRDefault="00466CB4" w:rsidP="00466CB4">
      <w:pPr>
        <w:shd w:val="clear" w:color="auto" w:fill="000C18"/>
        <w:spacing w:after="0" w:line="285" w:lineRule="atLeast"/>
        <w:rPr>
          <w:rFonts w:ascii="Consolas" w:eastAsia="Times New Roman" w:hAnsi="Consolas" w:cs="Times New Roman"/>
          <w:color w:val="6688CC"/>
          <w:kern w:val="0"/>
          <w:sz w:val="21"/>
          <w:szCs w:val="21"/>
          <w:lang w:eastAsia="en-IE"/>
          <w14:ligatures w14:val="none"/>
        </w:rPr>
      </w:pPr>
      <w:r w:rsidRPr="00466CB4">
        <w:rPr>
          <w:rFonts w:ascii="Consolas" w:eastAsia="Times New Roman" w:hAnsi="Consolas" w:cs="Times New Roman"/>
          <w:color w:val="6688CC"/>
          <w:kern w:val="0"/>
          <w:sz w:val="21"/>
          <w:szCs w:val="21"/>
          <w:lang w:eastAsia="en-IE"/>
          <w14:ligatures w14:val="none"/>
        </w:rPr>
        <w:t xml:space="preserve">    </w:t>
      </w:r>
      <w:r w:rsidRPr="00466CB4">
        <w:rPr>
          <w:rFonts w:ascii="Consolas" w:eastAsia="Times New Roman" w:hAnsi="Consolas" w:cs="Times New Roman"/>
          <w:color w:val="384887"/>
          <w:kern w:val="0"/>
          <w:sz w:val="21"/>
          <w:szCs w:val="21"/>
          <w:lang w:eastAsia="en-IE"/>
          <w14:ligatures w14:val="none"/>
        </w:rPr>
        <w:t>// public that anyone can use</w:t>
      </w:r>
    </w:p>
    <w:p w14:paraId="450B359A" w14:textId="77777777" w:rsidR="00466CB4" w:rsidRPr="00466CB4" w:rsidRDefault="00466CB4" w:rsidP="00466CB4">
      <w:pPr>
        <w:shd w:val="clear" w:color="auto" w:fill="000C18"/>
        <w:spacing w:after="0" w:line="285" w:lineRule="atLeast"/>
        <w:rPr>
          <w:rFonts w:ascii="Consolas" w:eastAsia="Times New Roman" w:hAnsi="Consolas" w:cs="Times New Roman"/>
          <w:color w:val="6688CC"/>
          <w:kern w:val="0"/>
          <w:sz w:val="21"/>
          <w:szCs w:val="21"/>
          <w:lang w:eastAsia="en-IE"/>
          <w14:ligatures w14:val="none"/>
        </w:rPr>
      </w:pPr>
      <w:r w:rsidRPr="00466CB4">
        <w:rPr>
          <w:rFonts w:ascii="Consolas" w:eastAsia="Times New Roman" w:hAnsi="Consolas" w:cs="Times New Roman"/>
          <w:color w:val="6688CC"/>
          <w:kern w:val="0"/>
          <w:sz w:val="21"/>
          <w:szCs w:val="21"/>
          <w:lang w:eastAsia="en-IE"/>
          <w14:ligatures w14:val="none"/>
        </w:rPr>
        <w:t xml:space="preserve">    </w:t>
      </w:r>
      <w:r w:rsidRPr="00466CB4">
        <w:rPr>
          <w:rFonts w:ascii="Consolas" w:eastAsia="Times New Roman" w:hAnsi="Consolas" w:cs="Times New Roman"/>
          <w:color w:val="384887"/>
          <w:kern w:val="0"/>
          <w:sz w:val="21"/>
          <w:szCs w:val="21"/>
          <w:lang w:eastAsia="en-IE"/>
          <w14:ligatures w14:val="none"/>
        </w:rPr>
        <w:t xml:space="preserve">// view means it only deals with local variables and </w:t>
      </w:r>
      <w:proofErr w:type="spellStart"/>
      <w:r w:rsidRPr="00466CB4">
        <w:rPr>
          <w:rFonts w:ascii="Consolas" w:eastAsia="Times New Roman" w:hAnsi="Consolas" w:cs="Times New Roman"/>
          <w:color w:val="384887"/>
          <w:kern w:val="0"/>
          <w:sz w:val="21"/>
          <w:szCs w:val="21"/>
          <w:lang w:eastAsia="en-IE"/>
          <w14:ligatures w14:val="none"/>
        </w:rPr>
        <w:t>doesnt</w:t>
      </w:r>
      <w:proofErr w:type="spellEnd"/>
      <w:r w:rsidRPr="00466CB4">
        <w:rPr>
          <w:rFonts w:ascii="Consolas" w:eastAsia="Times New Roman" w:hAnsi="Consolas" w:cs="Times New Roman"/>
          <w:color w:val="384887"/>
          <w:kern w:val="0"/>
          <w:sz w:val="21"/>
          <w:szCs w:val="21"/>
          <w:lang w:eastAsia="en-IE"/>
          <w14:ligatures w14:val="none"/>
        </w:rPr>
        <w:t xml:space="preserve"> touch blockchain</w:t>
      </w:r>
    </w:p>
    <w:p w14:paraId="5A142903" w14:textId="77777777" w:rsidR="00466CB4" w:rsidRPr="00466CB4" w:rsidRDefault="00466CB4" w:rsidP="00466CB4">
      <w:pPr>
        <w:shd w:val="clear" w:color="auto" w:fill="000C18"/>
        <w:spacing w:after="0" w:line="285" w:lineRule="atLeast"/>
        <w:rPr>
          <w:rFonts w:ascii="Consolas" w:eastAsia="Times New Roman" w:hAnsi="Consolas" w:cs="Times New Roman"/>
          <w:color w:val="6688CC"/>
          <w:kern w:val="0"/>
          <w:sz w:val="21"/>
          <w:szCs w:val="21"/>
          <w:lang w:eastAsia="en-IE"/>
          <w14:ligatures w14:val="none"/>
        </w:rPr>
      </w:pPr>
      <w:r w:rsidRPr="00466CB4">
        <w:rPr>
          <w:rFonts w:ascii="Consolas" w:eastAsia="Times New Roman" w:hAnsi="Consolas" w:cs="Times New Roman"/>
          <w:color w:val="6688CC"/>
          <w:kern w:val="0"/>
          <w:sz w:val="21"/>
          <w:szCs w:val="21"/>
          <w:lang w:eastAsia="en-IE"/>
          <w14:ligatures w14:val="none"/>
        </w:rPr>
        <w:t xml:space="preserve">    </w:t>
      </w:r>
      <w:r w:rsidRPr="00466CB4">
        <w:rPr>
          <w:rFonts w:ascii="Consolas" w:eastAsia="Times New Roman" w:hAnsi="Consolas" w:cs="Times New Roman"/>
          <w:i/>
          <w:iCs/>
          <w:color w:val="9966B8"/>
          <w:kern w:val="0"/>
          <w:sz w:val="21"/>
          <w:szCs w:val="21"/>
          <w:lang w:eastAsia="en-IE"/>
          <w14:ligatures w14:val="none"/>
        </w:rPr>
        <w:t>function</w:t>
      </w:r>
      <w:r w:rsidRPr="00466CB4">
        <w:rPr>
          <w:rFonts w:ascii="Consolas" w:eastAsia="Times New Roman" w:hAnsi="Consolas" w:cs="Times New Roman"/>
          <w:color w:val="6688CC"/>
          <w:kern w:val="0"/>
          <w:sz w:val="21"/>
          <w:szCs w:val="21"/>
          <w:lang w:eastAsia="en-IE"/>
          <w14:ligatures w14:val="none"/>
        </w:rPr>
        <w:t xml:space="preserve"> </w:t>
      </w:r>
      <w:proofErr w:type="spellStart"/>
      <w:proofErr w:type="gramStart"/>
      <w:r w:rsidRPr="00466CB4">
        <w:rPr>
          <w:rFonts w:ascii="Consolas" w:eastAsia="Times New Roman" w:hAnsi="Consolas" w:cs="Times New Roman"/>
          <w:color w:val="DDBB88"/>
          <w:kern w:val="0"/>
          <w:sz w:val="21"/>
          <w:szCs w:val="21"/>
          <w:lang w:eastAsia="en-IE"/>
          <w14:ligatures w14:val="none"/>
        </w:rPr>
        <w:t>getHelloMessage</w:t>
      </w:r>
      <w:proofErr w:type="spellEnd"/>
      <w:r w:rsidRPr="00466CB4">
        <w:rPr>
          <w:rFonts w:ascii="Consolas" w:eastAsia="Times New Roman" w:hAnsi="Consolas" w:cs="Times New Roman"/>
          <w:color w:val="6688CC"/>
          <w:kern w:val="0"/>
          <w:sz w:val="21"/>
          <w:szCs w:val="21"/>
          <w:lang w:eastAsia="en-IE"/>
          <w14:ligatures w14:val="none"/>
        </w:rPr>
        <w:t>(</w:t>
      </w:r>
      <w:proofErr w:type="gramEnd"/>
      <w:r w:rsidRPr="00466CB4">
        <w:rPr>
          <w:rFonts w:ascii="Consolas" w:eastAsia="Times New Roman" w:hAnsi="Consolas" w:cs="Times New Roman"/>
          <w:color w:val="6688CC"/>
          <w:kern w:val="0"/>
          <w:sz w:val="21"/>
          <w:szCs w:val="21"/>
          <w:lang w:eastAsia="en-IE"/>
          <w14:ligatures w14:val="none"/>
        </w:rPr>
        <w:t xml:space="preserve">) </w:t>
      </w:r>
      <w:r w:rsidRPr="00466CB4">
        <w:rPr>
          <w:rFonts w:ascii="Consolas" w:eastAsia="Times New Roman" w:hAnsi="Consolas" w:cs="Times New Roman"/>
          <w:i/>
          <w:iCs/>
          <w:color w:val="9966B8"/>
          <w:kern w:val="0"/>
          <w:sz w:val="21"/>
          <w:szCs w:val="21"/>
          <w:lang w:eastAsia="en-IE"/>
          <w14:ligatures w14:val="none"/>
        </w:rPr>
        <w:t>public</w:t>
      </w:r>
      <w:r w:rsidRPr="00466CB4">
        <w:rPr>
          <w:rFonts w:ascii="Consolas" w:eastAsia="Times New Roman" w:hAnsi="Consolas" w:cs="Times New Roman"/>
          <w:color w:val="6688CC"/>
          <w:kern w:val="0"/>
          <w:sz w:val="21"/>
          <w:szCs w:val="21"/>
          <w:lang w:eastAsia="en-IE"/>
          <w14:ligatures w14:val="none"/>
        </w:rPr>
        <w:t xml:space="preserve"> </w:t>
      </w:r>
      <w:r w:rsidRPr="00466CB4">
        <w:rPr>
          <w:rFonts w:ascii="Consolas" w:eastAsia="Times New Roman" w:hAnsi="Consolas" w:cs="Times New Roman"/>
          <w:i/>
          <w:iCs/>
          <w:color w:val="9966B8"/>
          <w:kern w:val="0"/>
          <w:sz w:val="21"/>
          <w:szCs w:val="21"/>
          <w:lang w:eastAsia="en-IE"/>
          <w14:ligatures w14:val="none"/>
        </w:rPr>
        <w:t>view</w:t>
      </w:r>
      <w:r w:rsidRPr="00466CB4">
        <w:rPr>
          <w:rFonts w:ascii="Consolas" w:eastAsia="Times New Roman" w:hAnsi="Consolas" w:cs="Times New Roman"/>
          <w:color w:val="6688CC"/>
          <w:kern w:val="0"/>
          <w:sz w:val="21"/>
          <w:szCs w:val="21"/>
          <w:lang w:eastAsia="en-IE"/>
          <w14:ligatures w14:val="none"/>
        </w:rPr>
        <w:t xml:space="preserve"> </w:t>
      </w:r>
      <w:r w:rsidRPr="00466CB4">
        <w:rPr>
          <w:rFonts w:ascii="Consolas" w:eastAsia="Times New Roman" w:hAnsi="Consolas" w:cs="Times New Roman"/>
          <w:color w:val="225588"/>
          <w:kern w:val="0"/>
          <w:sz w:val="21"/>
          <w:szCs w:val="21"/>
          <w:lang w:eastAsia="en-IE"/>
          <w14:ligatures w14:val="none"/>
        </w:rPr>
        <w:t>returns</w:t>
      </w:r>
      <w:r w:rsidRPr="00466CB4">
        <w:rPr>
          <w:rFonts w:ascii="Consolas" w:eastAsia="Times New Roman" w:hAnsi="Consolas" w:cs="Times New Roman"/>
          <w:color w:val="6688CC"/>
          <w:kern w:val="0"/>
          <w:sz w:val="21"/>
          <w:szCs w:val="21"/>
          <w:lang w:eastAsia="en-IE"/>
          <w14:ligatures w14:val="none"/>
        </w:rPr>
        <w:t xml:space="preserve"> (</w:t>
      </w:r>
      <w:r w:rsidRPr="00466CB4">
        <w:rPr>
          <w:rFonts w:ascii="Consolas" w:eastAsia="Times New Roman" w:hAnsi="Consolas" w:cs="Times New Roman"/>
          <w:i/>
          <w:iCs/>
          <w:color w:val="9966B8"/>
          <w:kern w:val="0"/>
          <w:sz w:val="21"/>
          <w:szCs w:val="21"/>
          <w:lang w:eastAsia="en-IE"/>
          <w14:ligatures w14:val="none"/>
        </w:rPr>
        <w:t>string</w:t>
      </w:r>
      <w:r w:rsidRPr="00466CB4">
        <w:rPr>
          <w:rFonts w:ascii="Consolas" w:eastAsia="Times New Roman" w:hAnsi="Consolas" w:cs="Times New Roman"/>
          <w:color w:val="6688CC"/>
          <w:kern w:val="0"/>
          <w:sz w:val="21"/>
          <w:szCs w:val="21"/>
          <w:lang w:eastAsia="en-IE"/>
          <w14:ligatures w14:val="none"/>
        </w:rPr>
        <w:t xml:space="preserve"> </w:t>
      </w:r>
      <w:r w:rsidRPr="00466CB4">
        <w:rPr>
          <w:rFonts w:ascii="Consolas" w:eastAsia="Times New Roman" w:hAnsi="Consolas" w:cs="Times New Roman"/>
          <w:i/>
          <w:iCs/>
          <w:color w:val="9966B8"/>
          <w:kern w:val="0"/>
          <w:sz w:val="21"/>
          <w:szCs w:val="21"/>
          <w:lang w:eastAsia="en-IE"/>
          <w14:ligatures w14:val="none"/>
        </w:rPr>
        <w:t>memory</w:t>
      </w:r>
      <w:r w:rsidRPr="00466CB4">
        <w:rPr>
          <w:rFonts w:ascii="Consolas" w:eastAsia="Times New Roman" w:hAnsi="Consolas" w:cs="Times New Roman"/>
          <w:color w:val="6688CC"/>
          <w:kern w:val="0"/>
          <w:sz w:val="21"/>
          <w:szCs w:val="21"/>
          <w:lang w:eastAsia="en-IE"/>
          <w14:ligatures w14:val="none"/>
        </w:rPr>
        <w:t>) {</w:t>
      </w:r>
    </w:p>
    <w:p w14:paraId="527650A6" w14:textId="77777777" w:rsidR="00466CB4" w:rsidRPr="00466CB4" w:rsidRDefault="00466CB4" w:rsidP="00466CB4">
      <w:pPr>
        <w:shd w:val="clear" w:color="auto" w:fill="000C18"/>
        <w:spacing w:after="0" w:line="285" w:lineRule="atLeast"/>
        <w:rPr>
          <w:rFonts w:ascii="Consolas" w:eastAsia="Times New Roman" w:hAnsi="Consolas" w:cs="Times New Roman"/>
          <w:color w:val="6688CC"/>
          <w:kern w:val="0"/>
          <w:sz w:val="21"/>
          <w:szCs w:val="21"/>
          <w:lang w:eastAsia="en-IE"/>
          <w14:ligatures w14:val="none"/>
        </w:rPr>
      </w:pPr>
      <w:r w:rsidRPr="00466CB4">
        <w:rPr>
          <w:rFonts w:ascii="Consolas" w:eastAsia="Times New Roman" w:hAnsi="Consolas" w:cs="Times New Roman"/>
          <w:color w:val="6688CC"/>
          <w:kern w:val="0"/>
          <w:sz w:val="21"/>
          <w:szCs w:val="21"/>
          <w:lang w:eastAsia="en-IE"/>
          <w14:ligatures w14:val="none"/>
        </w:rPr>
        <w:t xml:space="preserve">        </w:t>
      </w:r>
      <w:r w:rsidRPr="00466CB4">
        <w:rPr>
          <w:rFonts w:ascii="Consolas" w:eastAsia="Times New Roman" w:hAnsi="Consolas" w:cs="Times New Roman"/>
          <w:color w:val="225588"/>
          <w:kern w:val="0"/>
          <w:sz w:val="21"/>
          <w:szCs w:val="21"/>
          <w:lang w:eastAsia="en-IE"/>
          <w14:ligatures w14:val="none"/>
        </w:rPr>
        <w:t>return</w:t>
      </w:r>
      <w:r w:rsidRPr="00466CB4">
        <w:rPr>
          <w:rFonts w:ascii="Consolas" w:eastAsia="Times New Roman" w:hAnsi="Consolas" w:cs="Times New Roman"/>
          <w:color w:val="6688CC"/>
          <w:kern w:val="0"/>
          <w:sz w:val="21"/>
          <w:szCs w:val="21"/>
          <w:lang w:eastAsia="en-IE"/>
          <w14:ligatures w14:val="none"/>
        </w:rPr>
        <w:t xml:space="preserve"> </w:t>
      </w:r>
      <w:proofErr w:type="spellStart"/>
      <w:proofErr w:type="gramStart"/>
      <w:r w:rsidRPr="00466CB4">
        <w:rPr>
          <w:rFonts w:ascii="Consolas" w:eastAsia="Times New Roman" w:hAnsi="Consolas" w:cs="Times New Roman"/>
          <w:color w:val="6688CC"/>
          <w:kern w:val="0"/>
          <w:sz w:val="21"/>
          <w:szCs w:val="21"/>
          <w:lang w:eastAsia="en-IE"/>
          <w14:ligatures w14:val="none"/>
        </w:rPr>
        <w:t>helloMessage</w:t>
      </w:r>
      <w:proofErr w:type="spellEnd"/>
      <w:r w:rsidRPr="00466CB4">
        <w:rPr>
          <w:rFonts w:ascii="Consolas" w:eastAsia="Times New Roman" w:hAnsi="Consolas" w:cs="Times New Roman"/>
          <w:color w:val="6688CC"/>
          <w:kern w:val="0"/>
          <w:sz w:val="21"/>
          <w:szCs w:val="21"/>
          <w:lang w:eastAsia="en-IE"/>
          <w14:ligatures w14:val="none"/>
        </w:rPr>
        <w:t>;</w:t>
      </w:r>
      <w:proofErr w:type="gramEnd"/>
    </w:p>
    <w:p w14:paraId="2000D41D" w14:textId="77777777" w:rsidR="00466CB4" w:rsidRPr="00466CB4" w:rsidRDefault="00466CB4" w:rsidP="00466CB4">
      <w:pPr>
        <w:shd w:val="clear" w:color="auto" w:fill="000C18"/>
        <w:spacing w:after="0" w:line="285" w:lineRule="atLeast"/>
        <w:rPr>
          <w:rFonts w:ascii="Consolas" w:eastAsia="Times New Roman" w:hAnsi="Consolas" w:cs="Times New Roman"/>
          <w:color w:val="6688CC"/>
          <w:kern w:val="0"/>
          <w:sz w:val="21"/>
          <w:szCs w:val="21"/>
          <w:lang w:eastAsia="en-IE"/>
          <w14:ligatures w14:val="none"/>
        </w:rPr>
      </w:pPr>
      <w:r w:rsidRPr="00466CB4">
        <w:rPr>
          <w:rFonts w:ascii="Consolas" w:eastAsia="Times New Roman" w:hAnsi="Consolas" w:cs="Times New Roman"/>
          <w:color w:val="6688CC"/>
          <w:kern w:val="0"/>
          <w:sz w:val="21"/>
          <w:szCs w:val="21"/>
          <w:lang w:eastAsia="en-IE"/>
          <w14:ligatures w14:val="none"/>
        </w:rPr>
        <w:t>    }</w:t>
      </w:r>
    </w:p>
    <w:p w14:paraId="5AD60DE9" w14:textId="77777777" w:rsidR="00466CB4" w:rsidRPr="00466CB4" w:rsidRDefault="00466CB4" w:rsidP="00466CB4">
      <w:pPr>
        <w:shd w:val="clear" w:color="auto" w:fill="000C18"/>
        <w:spacing w:after="0" w:line="285" w:lineRule="atLeast"/>
        <w:rPr>
          <w:rFonts w:ascii="Consolas" w:eastAsia="Times New Roman" w:hAnsi="Consolas" w:cs="Times New Roman"/>
          <w:color w:val="6688CC"/>
          <w:kern w:val="0"/>
          <w:sz w:val="21"/>
          <w:szCs w:val="21"/>
          <w:lang w:eastAsia="en-IE"/>
          <w14:ligatures w14:val="none"/>
        </w:rPr>
      </w:pPr>
      <w:r w:rsidRPr="00466CB4">
        <w:rPr>
          <w:rFonts w:ascii="Consolas" w:eastAsia="Times New Roman" w:hAnsi="Consolas" w:cs="Times New Roman"/>
          <w:color w:val="6688CC"/>
          <w:kern w:val="0"/>
          <w:sz w:val="21"/>
          <w:szCs w:val="21"/>
          <w:lang w:eastAsia="en-IE"/>
          <w14:ligatures w14:val="none"/>
        </w:rPr>
        <w:t>}</w:t>
      </w:r>
    </w:p>
    <w:p w14:paraId="59EA3129" w14:textId="53C1DB16" w:rsidR="00E47C04" w:rsidRDefault="00E47C04" w:rsidP="00466CB4">
      <w:pPr>
        <w:spacing w:before="100" w:beforeAutospacing="1" w:after="100" w:afterAutospacing="1" w:line="240" w:lineRule="auto"/>
      </w:pPr>
    </w:p>
    <w:p w14:paraId="1B862B66" w14:textId="77777777" w:rsidR="00E47C04" w:rsidRDefault="00E47C04" w:rsidP="00466CB4">
      <w:pPr>
        <w:spacing w:before="100" w:beforeAutospacing="1" w:after="100" w:afterAutospacing="1" w:line="240" w:lineRule="auto"/>
      </w:pPr>
    </w:p>
    <w:p w14:paraId="5E231B8A" w14:textId="77777777" w:rsidR="00E47C04" w:rsidRDefault="00E47C04" w:rsidP="00466CB4">
      <w:pPr>
        <w:spacing w:before="100" w:beforeAutospacing="1" w:after="100" w:afterAutospacing="1" w:line="240" w:lineRule="auto"/>
      </w:pPr>
    </w:p>
    <w:p w14:paraId="69C6E1AE" w14:textId="7CFF47E6" w:rsidR="00E47C04" w:rsidRDefault="00E47C04" w:rsidP="00466CB4">
      <w:pPr>
        <w:spacing w:before="100" w:beforeAutospacing="1" w:after="100" w:afterAutospacing="1" w:line="240" w:lineRule="auto"/>
      </w:pPr>
      <w:proofErr w:type="gramStart"/>
      <w:r w:rsidRPr="00E47C04">
        <w:t>truffle</w:t>
      </w:r>
      <w:proofErr w:type="gramEnd"/>
      <w:r w:rsidRPr="00E47C04">
        <w:t xml:space="preserve"> deploy </w:t>
      </w:r>
      <w:r>
        <w:t>–</w:t>
      </w:r>
      <w:r w:rsidRPr="00E47C04">
        <w:t>reset</w:t>
      </w:r>
    </w:p>
    <w:p w14:paraId="290A443A" w14:textId="77777777" w:rsidR="00E47C04" w:rsidRDefault="00E47C04" w:rsidP="00E47C04">
      <w:pPr>
        <w:pStyle w:val="NormalWeb"/>
      </w:pPr>
      <w:r>
        <w:t xml:space="preserve">The </w:t>
      </w:r>
      <w:r>
        <w:rPr>
          <w:rStyle w:val="HTMLCode"/>
        </w:rPr>
        <w:t>truffle deploy --reset</w:t>
      </w:r>
      <w:r>
        <w:t xml:space="preserve"> command is used in the </w:t>
      </w:r>
      <w:r>
        <w:rPr>
          <w:rStyle w:val="Strong"/>
        </w:rPr>
        <w:t>Truffle framework</w:t>
      </w:r>
      <w:r>
        <w:t>, which is a development environment for smart contracts on the Ethereum blockchain.</w:t>
      </w:r>
    </w:p>
    <w:p w14:paraId="09E8292F" w14:textId="77777777" w:rsidR="00E47C04" w:rsidRDefault="00E47C04" w:rsidP="00E47C04">
      <w:pPr>
        <w:pStyle w:val="Heading3"/>
      </w:pPr>
      <w:r>
        <w:t>Purpose:</w:t>
      </w:r>
    </w:p>
    <w:p w14:paraId="2A80A7D3" w14:textId="77777777" w:rsidR="00E47C04" w:rsidRDefault="00E47C04" w:rsidP="00E47C04">
      <w:pPr>
        <w:numPr>
          <w:ilvl w:val="0"/>
          <w:numId w:val="3"/>
        </w:numPr>
        <w:spacing w:before="100" w:beforeAutospacing="1" w:after="100" w:afterAutospacing="1" w:line="240" w:lineRule="auto"/>
      </w:pPr>
      <w:r>
        <w:rPr>
          <w:rStyle w:val="Strong"/>
        </w:rPr>
        <w:t>Deployment of Smart Contracts</w:t>
      </w:r>
      <w:r>
        <w:t xml:space="preserve">: Truffle deploys your smart contracts to a blockchain network (such as a local test network, a public </w:t>
      </w:r>
      <w:proofErr w:type="spellStart"/>
      <w:r>
        <w:t>testnet</w:t>
      </w:r>
      <w:proofErr w:type="spellEnd"/>
      <w:r>
        <w:t xml:space="preserve">, or the Ethereum </w:t>
      </w:r>
      <w:proofErr w:type="spellStart"/>
      <w:r>
        <w:t>mainnet</w:t>
      </w:r>
      <w:proofErr w:type="spellEnd"/>
      <w:r>
        <w:t>).</w:t>
      </w:r>
    </w:p>
    <w:p w14:paraId="24B30286" w14:textId="77777777" w:rsidR="00E47C04" w:rsidRDefault="00E47C04" w:rsidP="00E47C04">
      <w:pPr>
        <w:numPr>
          <w:ilvl w:val="0"/>
          <w:numId w:val="3"/>
        </w:numPr>
        <w:spacing w:before="100" w:beforeAutospacing="1" w:after="100" w:afterAutospacing="1" w:line="240" w:lineRule="auto"/>
      </w:pPr>
      <w:r>
        <w:rPr>
          <w:rStyle w:val="Strong"/>
        </w:rPr>
        <w:t>Reset Option (</w:t>
      </w:r>
      <w:r>
        <w:rPr>
          <w:rStyle w:val="HTMLCode"/>
          <w:rFonts w:eastAsiaTheme="minorHAnsi"/>
          <w:b/>
          <w:bCs/>
        </w:rPr>
        <w:t>--reset</w:t>
      </w:r>
      <w:r>
        <w:rPr>
          <w:rStyle w:val="Strong"/>
        </w:rPr>
        <w:t>)</w:t>
      </w:r>
      <w:r>
        <w:t xml:space="preserve">: This option forces Truffle to redeploy all contracts, even if they haven't changed. Without this option, Truffle skips contracts that were already deployed based on a stored record of previous deployments. Using </w:t>
      </w:r>
      <w:r>
        <w:rPr>
          <w:rStyle w:val="HTMLCode"/>
          <w:rFonts w:eastAsiaTheme="minorHAnsi"/>
        </w:rPr>
        <w:t>--reset</w:t>
      </w:r>
      <w:r>
        <w:t xml:space="preserve"> clears this record and ensures that all contracts are redeployed from scratch.</w:t>
      </w:r>
    </w:p>
    <w:p w14:paraId="0274A35A" w14:textId="77777777" w:rsidR="00E47C04" w:rsidRDefault="00E47C04" w:rsidP="00E47C04">
      <w:pPr>
        <w:pStyle w:val="Heading3"/>
      </w:pPr>
      <w:r>
        <w:t>Use Case:</w:t>
      </w:r>
    </w:p>
    <w:p w14:paraId="4FAB70E9" w14:textId="77777777" w:rsidR="00E47C04" w:rsidRDefault="00E47C04" w:rsidP="00E47C04">
      <w:pPr>
        <w:numPr>
          <w:ilvl w:val="0"/>
          <w:numId w:val="4"/>
        </w:numPr>
        <w:spacing w:before="100" w:beforeAutospacing="1" w:after="100" w:afterAutospacing="1" w:line="240" w:lineRule="auto"/>
      </w:pPr>
      <w:r>
        <w:t>This is particularly useful when you need to ensure that every contract is freshly deployed (for example, when testing different deployment scenarios, or when making sure that contracts are deployed in a clean state).</w:t>
      </w:r>
    </w:p>
    <w:p w14:paraId="191232A7" w14:textId="77777777" w:rsidR="00E47C04" w:rsidRDefault="00E47C04" w:rsidP="00466CB4">
      <w:pPr>
        <w:spacing w:before="100" w:beforeAutospacing="1" w:after="100" w:afterAutospacing="1" w:line="240" w:lineRule="auto"/>
      </w:pPr>
    </w:p>
    <w:p w14:paraId="360393A1" w14:textId="77777777" w:rsidR="00466CB4" w:rsidRDefault="00466CB4" w:rsidP="00466CB4">
      <w:pPr>
        <w:spacing w:before="100" w:beforeAutospacing="1" w:after="100" w:afterAutospacing="1" w:line="240" w:lineRule="auto"/>
      </w:pPr>
    </w:p>
    <w:p w14:paraId="04C789B7" w14:textId="77777777" w:rsidR="00E31307" w:rsidRDefault="00E31307" w:rsidP="004A71F2"/>
    <w:sectPr w:rsidR="00E31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638EA"/>
    <w:multiLevelType w:val="multilevel"/>
    <w:tmpl w:val="2BA6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B00B4"/>
    <w:multiLevelType w:val="multilevel"/>
    <w:tmpl w:val="613A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E622B"/>
    <w:multiLevelType w:val="multilevel"/>
    <w:tmpl w:val="C6AA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E716E"/>
    <w:multiLevelType w:val="hybridMultilevel"/>
    <w:tmpl w:val="701C7E44"/>
    <w:lvl w:ilvl="0" w:tplc="1DBABEBA">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91377150">
    <w:abstractNumId w:val="3"/>
  </w:num>
  <w:num w:numId="2" w16cid:durableId="2029596228">
    <w:abstractNumId w:val="2"/>
  </w:num>
  <w:num w:numId="3" w16cid:durableId="2091543607">
    <w:abstractNumId w:val="0"/>
  </w:num>
  <w:num w:numId="4" w16cid:durableId="1795170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F2"/>
    <w:rsid w:val="00466CB4"/>
    <w:rsid w:val="004A71F2"/>
    <w:rsid w:val="00615E3A"/>
    <w:rsid w:val="006A2254"/>
    <w:rsid w:val="006A2942"/>
    <w:rsid w:val="00DD31B9"/>
    <w:rsid w:val="00E31307"/>
    <w:rsid w:val="00E47C04"/>
    <w:rsid w:val="00EF33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ED35"/>
  <w15:chartTrackingRefBased/>
  <w15:docId w15:val="{8368AA48-4BD3-4DCB-9BA6-CB12AF7D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13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paragraph" w:styleId="Heading3">
    <w:name w:val="heading 3"/>
    <w:basedOn w:val="Normal"/>
    <w:next w:val="Normal"/>
    <w:link w:val="Heading3Char"/>
    <w:uiPriority w:val="9"/>
    <w:semiHidden/>
    <w:unhideWhenUsed/>
    <w:qFormat/>
    <w:rsid w:val="00E47C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1F2"/>
    <w:pPr>
      <w:ind w:left="720"/>
      <w:contextualSpacing/>
    </w:pPr>
  </w:style>
  <w:style w:type="character" w:styleId="Hyperlink">
    <w:name w:val="Hyperlink"/>
    <w:basedOn w:val="DefaultParagraphFont"/>
    <w:uiPriority w:val="99"/>
    <w:unhideWhenUsed/>
    <w:rsid w:val="004A71F2"/>
    <w:rPr>
      <w:color w:val="0563C1" w:themeColor="hyperlink"/>
      <w:u w:val="single"/>
    </w:rPr>
  </w:style>
  <w:style w:type="character" w:styleId="UnresolvedMention">
    <w:name w:val="Unresolved Mention"/>
    <w:basedOn w:val="DefaultParagraphFont"/>
    <w:uiPriority w:val="99"/>
    <w:semiHidden/>
    <w:unhideWhenUsed/>
    <w:rsid w:val="004A71F2"/>
    <w:rPr>
      <w:color w:val="605E5C"/>
      <w:shd w:val="clear" w:color="auto" w:fill="E1DFDD"/>
    </w:rPr>
  </w:style>
  <w:style w:type="character" w:customStyle="1" w:styleId="Heading1Char">
    <w:name w:val="Heading 1 Char"/>
    <w:basedOn w:val="DefaultParagraphFont"/>
    <w:link w:val="Heading1"/>
    <w:uiPriority w:val="9"/>
    <w:rsid w:val="00E31307"/>
    <w:rPr>
      <w:rFonts w:ascii="Times New Roman" w:eastAsia="Times New Roman" w:hAnsi="Times New Roman" w:cs="Times New Roman"/>
      <w:b/>
      <w:bCs/>
      <w:kern w:val="36"/>
      <w:sz w:val="48"/>
      <w:szCs w:val="48"/>
      <w:lang w:eastAsia="en-IE"/>
      <w14:ligatures w14:val="none"/>
    </w:rPr>
  </w:style>
  <w:style w:type="paragraph" w:styleId="NormalWeb">
    <w:name w:val="Normal (Web)"/>
    <w:basedOn w:val="Normal"/>
    <w:uiPriority w:val="99"/>
    <w:semiHidden/>
    <w:unhideWhenUsed/>
    <w:rsid w:val="00E31307"/>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3Char">
    <w:name w:val="Heading 3 Char"/>
    <w:basedOn w:val="DefaultParagraphFont"/>
    <w:link w:val="Heading3"/>
    <w:uiPriority w:val="9"/>
    <w:semiHidden/>
    <w:rsid w:val="00E47C0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47C04"/>
    <w:rPr>
      <w:rFonts w:ascii="Courier New" w:eastAsia="Times New Roman" w:hAnsi="Courier New" w:cs="Courier New"/>
      <w:sz w:val="20"/>
      <w:szCs w:val="20"/>
    </w:rPr>
  </w:style>
  <w:style w:type="character" w:styleId="Strong">
    <w:name w:val="Strong"/>
    <w:basedOn w:val="DefaultParagraphFont"/>
    <w:uiPriority w:val="22"/>
    <w:qFormat/>
    <w:rsid w:val="00E47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1584">
      <w:bodyDiv w:val="1"/>
      <w:marLeft w:val="0"/>
      <w:marRight w:val="0"/>
      <w:marTop w:val="0"/>
      <w:marBottom w:val="0"/>
      <w:divBdr>
        <w:top w:val="none" w:sz="0" w:space="0" w:color="auto"/>
        <w:left w:val="none" w:sz="0" w:space="0" w:color="auto"/>
        <w:bottom w:val="none" w:sz="0" w:space="0" w:color="auto"/>
        <w:right w:val="none" w:sz="0" w:space="0" w:color="auto"/>
      </w:divBdr>
    </w:div>
    <w:div w:id="524905348">
      <w:bodyDiv w:val="1"/>
      <w:marLeft w:val="0"/>
      <w:marRight w:val="0"/>
      <w:marTop w:val="0"/>
      <w:marBottom w:val="0"/>
      <w:divBdr>
        <w:top w:val="none" w:sz="0" w:space="0" w:color="auto"/>
        <w:left w:val="none" w:sz="0" w:space="0" w:color="auto"/>
        <w:bottom w:val="none" w:sz="0" w:space="0" w:color="auto"/>
        <w:right w:val="none" w:sz="0" w:space="0" w:color="auto"/>
      </w:divBdr>
    </w:div>
    <w:div w:id="904995304">
      <w:bodyDiv w:val="1"/>
      <w:marLeft w:val="0"/>
      <w:marRight w:val="0"/>
      <w:marTop w:val="0"/>
      <w:marBottom w:val="0"/>
      <w:divBdr>
        <w:top w:val="none" w:sz="0" w:space="0" w:color="auto"/>
        <w:left w:val="none" w:sz="0" w:space="0" w:color="auto"/>
        <w:bottom w:val="none" w:sz="0" w:space="0" w:color="auto"/>
        <w:right w:val="none" w:sz="0" w:space="0" w:color="auto"/>
      </w:divBdr>
      <w:divsChild>
        <w:div w:id="629016484">
          <w:marLeft w:val="0"/>
          <w:marRight w:val="0"/>
          <w:marTop w:val="0"/>
          <w:marBottom w:val="0"/>
          <w:divBdr>
            <w:top w:val="none" w:sz="0" w:space="0" w:color="auto"/>
            <w:left w:val="none" w:sz="0" w:space="0" w:color="auto"/>
            <w:bottom w:val="none" w:sz="0" w:space="0" w:color="auto"/>
            <w:right w:val="none" w:sz="0" w:space="0" w:color="auto"/>
          </w:divBdr>
          <w:divsChild>
            <w:div w:id="2052730778">
              <w:marLeft w:val="0"/>
              <w:marRight w:val="0"/>
              <w:marTop w:val="0"/>
              <w:marBottom w:val="0"/>
              <w:divBdr>
                <w:top w:val="none" w:sz="0" w:space="0" w:color="auto"/>
                <w:left w:val="none" w:sz="0" w:space="0" w:color="auto"/>
                <w:bottom w:val="none" w:sz="0" w:space="0" w:color="auto"/>
                <w:right w:val="none" w:sz="0" w:space="0" w:color="auto"/>
              </w:divBdr>
            </w:div>
            <w:div w:id="1257858277">
              <w:marLeft w:val="0"/>
              <w:marRight w:val="0"/>
              <w:marTop w:val="0"/>
              <w:marBottom w:val="0"/>
              <w:divBdr>
                <w:top w:val="none" w:sz="0" w:space="0" w:color="auto"/>
                <w:left w:val="none" w:sz="0" w:space="0" w:color="auto"/>
                <w:bottom w:val="none" w:sz="0" w:space="0" w:color="auto"/>
                <w:right w:val="none" w:sz="0" w:space="0" w:color="auto"/>
              </w:divBdr>
            </w:div>
            <w:div w:id="1543321758">
              <w:marLeft w:val="0"/>
              <w:marRight w:val="0"/>
              <w:marTop w:val="0"/>
              <w:marBottom w:val="0"/>
              <w:divBdr>
                <w:top w:val="none" w:sz="0" w:space="0" w:color="auto"/>
                <w:left w:val="none" w:sz="0" w:space="0" w:color="auto"/>
                <w:bottom w:val="none" w:sz="0" w:space="0" w:color="auto"/>
                <w:right w:val="none" w:sz="0" w:space="0" w:color="auto"/>
              </w:divBdr>
            </w:div>
            <w:div w:id="202641357">
              <w:marLeft w:val="0"/>
              <w:marRight w:val="0"/>
              <w:marTop w:val="0"/>
              <w:marBottom w:val="0"/>
              <w:divBdr>
                <w:top w:val="none" w:sz="0" w:space="0" w:color="auto"/>
                <w:left w:val="none" w:sz="0" w:space="0" w:color="auto"/>
                <w:bottom w:val="none" w:sz="0" w:space="0" w:color="auto"/>
                <w:right w:val="none" w:sz="0" w:space="0" w:color="auto"/>
              </w:divBdr>
            </w:div>
            <w:div w:id="881939135">
              <w:marLeft w:val="0"/>
              <w:marRight w:val="0"/>
              <w:marTop w:val="0"/>
              <w:marBottom w:val="0"/>
              <w:divBdr>
                <w:top w:val="none" w:sz="0" w:space="0" w:color="auto"/>
                <w:left w:val="none" w:sz="0" w:space="0" w:color="auto"/>
                <w:bottom w:val="none" w:sz="0" w:space="0" w:color="auto"/>
                <w:right w:val="none" w:sz="0" w:space="0" w:color="auto"/>
              </w:divBdr>
            </w:div>
            <w:div w:id="484784713">
              <w:marLeft w:val="0"/>
              <w:marRight w:val="0"/>
              <w:marTop w:val="0"/>
              <w:marBottom w:val="0"/>
              <w:divBdr>
                <w:top w:val="none" w:sz="0" w:space="0" w:color="auto"/>
                <w:left w:val="none" w:sz="0" w:space="0" w:color="auto"/>
                <w:bottom w:val="none" w:sz="0" w:space="0" w:color="auto"/>
                <w:right w:val="none" w:sz="0" w:space="0" w:color="auto"/>
              </w:divBdr>
            </w:div>
            <w:div w:id="576281998">
              <w:marLeft w:val="0"/>
              <w:marRight w:val="0"/>
              <w:marTop w:val="0"/>
              <w:marBottom w:val="0"/>
              <w:divBdr>
                <w:top w:val="none" w:sz="0" w:space="0" w:color="auto"/>
                <w:left w:val="none" w:sz="0" w:space="0" w:color="auto"/>
                <w:bottom w:val="none" w:sz="0" w:space="0" w:color="auto"/>
                <w:right w:val="none" w:sz="0" w:space="0" w:color="auto"/>
              </w:divBdr>
            </w:div>
            <w:div w:id="830562097">
              <w:marLeft w:val="0"/>
              <w:marRight w:val="0"/>
              <w:marTop w:val="0"/>
              <w:marBottom w:val="0"/>
              <w:divBdr>
                <w:top w:val="none" w:sz="0" w:space="0" w:color="auto"/>
                <w:left w:val="none" w:sz="0" w:space="0" w:color="auto"/>
                <w:bottom w:val="none" w:sz="0" w:space="0" w:color="auto"/>
                <w:right w:val="none" w:sz="0" w:space="0" w:color="auto"/>
              </w:divBdr>
            </w:div>
            <w:div w:id="232395856">
              <w:marLeft w:val="0"/>
              <w:marRight w:val="0"/>
              <w:marTop w:val="0"/>
              <w:marBottom w:val="0"/>
              <w:divBdr>
                <w:top w:val="none" w:sz="0" w:space="0" w:color="auto"/>
                <w:left w:val="none" w:sz="0" w:space="0" w:color="auto"/>
                <w:bottom w:val="none" w:sz="0" w:space="0" w:color="auto"/>
                <w:right w:val="none" w:sz="0" w:space="0" w:color="auto"/>
              </w:divBdr>
            </w:div>
            <w:div w:id="1480919914">
              <w:marLeft w:val="0"/>
              <w:marRight w:val="0"/>
              <w:marTop w:val="0"/>
              <w:marBottom w:val="0"/>
              <w:divBdr>
                <w:top w:val="none" w:sz="0" w:space="0" w:color="auto"/>
                <w:left w:val="none" w:sz="0" w:space="0" w:color="auto"/>
                <w:bottom w:val="none" w:sz="0" w:space="0" w:color="auto"/>
                <w:right w:val="none" w:sz="0" w:space="0" w:color="auto"/>
              </w:divBdr>
            </w:div>
            <w:div w:id="2085951552">
              <w:marLeft w:val="0"/>
              <w:marRight w:val="0"/>
              <w:marTop w:val="0"/>
              <w:marBottom w:val="0"/>
              <w:divBdr>
                <w:top w:val="none" w:sz="0" w:space="0" w:color="auto"/>
                <w:left w:val="none" w:sz="0" w:space="0" w:color="auto"/>
                <w:bottom w:val="none" w:sz="0" w:space="0" w:color="auto"/>
                <w:right w:val="none" w:sz="0" w:space="0" w:color="auto"/>
              </w:divBdr>
            </w:div>
            <w:div w:id="15366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trufflesuite.com/docs/truffle/how-to/use-the-truffle-dashboard" TargetMode="External"/><Relationship Id="rId3" Type="http://schemas.openxmlformats.org/officeDocument/2006/relationships/settings" Target="settings.xml"/><Relationship Id="rId7" Type="http://schemas.openxmlformats.org/officeDocument/2006/relationships/hyperlink" Target="https://archive.trufflesuite.com/docs/truffle/reference/configur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trufflesuite.com/docs/truffle/how-to/debug-test/use-the-truffle-debugger" TargetMode="External"/><Relationship Id="rId11" Type="http://schemas.openxmlformats.org/officeDocument/2006/relationships/fontTable" Target="fontTable.xml"/><Relationship Id="rId5" Type="http://schemas.openxmlformats.org/officeDocument/2006/relationships/hyperlink" Target="https://archive.trufflesuite.com/docs/truffle/" TargetMode="External"/><Relationship Id="rId10" Type="http://schemas.openxmlformats.org/officeDocument/2006/relationships/hyperlink" Target="https://www.linkedin.com/learning/building-an-ethereum-blockchain-app-6-building-your-first-ethereum-app/writing-a-simple-smart-contract?resume=false&amp;u=2217001" TargetMode="External"/><Relationship Id="rId4" Type="http://schemas.openxmlformats.org/officeDocument/2006/relationships/webSettings" Target="webSettings.xml"/><Relationship Id="rId9" Type="http://schemas.openxmlformats.org/officeDocument/2006/relationships/hyperlink" Target="https://github.com/ethereum/EIPs/issues/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Connolly</dc:creator>
  <cp:keywords/>
  <dc:description/>
  <cp:lastModifiedBy>Edmund Connolly</cp:lastModifiedBy>
  <cp:revision>3</cp:revision>
  <dcterms:created xsi:type="dcterms:W3CDTF">2024-09-18T10:13:00Z</dcterms:created>
  <dcterms:modified xsi:type="dcterms:W3CDTF">2024-09-18T15:28:00Z</dcterms:modified>
</cp:coreProperties>
</file>