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tabs>
          <w:tab w:val="right" w:leader="dot" w:pos="8296"/>
        </w:tabs>
      </w:pPr>
      <w:bookmarkStart w:id="0" w:name="_Toc233720824"/>
      <w:bookmarkStart w:id="1" w:name="_Toc233720854"/>
      <w:r>
        <w:rPr>
          <w:rFonts w:ascii="微软雅黑" w:hAnsi="微软雅黑" w:eastAsia="微软雅黑"/>
          <w:color w:val="000000"/>
          <w:szCs w:val="24"/>
        </w:rPr>
        <w:fldChar w:fldCharType="begin"/>
      </w:r>
      <w:r>
        <w:rPr>
          <w:rFonts w:ascii="微软雅黑" w:hAnsi="微软雅黑" w:eastAsia="微软雅黑"/>
          <w:color w:val="000000"/>
          <w:szCs w:val="24"/>
        </w:rPr>
        <w:instrText xml:space="preserve"> </w:instrText>
      </w:r>
      <w:r>
        <w:rPr>
          <w:rFonts w:hint="eastAsia" w:ascii="微软雅黑" w:hAnsi="微软雅黑" w:eastAsia="微软雅黑"/>
          <w:color w:val="000000"/>
          <w:szCs w:val="24"/>
        </w:rPr>
        <w:instrText xml:space="preserve">TOC \o "1-3" \h \z \u</w:instrText>
      </w:r>
      <w:r>
        <w:rPr>
          <w:rFonts w:ascii="微软雅黑" w:hAnsi="微软雅黑" w:eastAsia="微软雅黑"/>
          <w:color w:val="000000"/>
          <w:szCs w:val="24"/>
        </w:rPr>
        <w:instrText xml:space="preserve"> </w:instrText>
      </w:r>
      <w:r>
        <w:rPr>
          <w:rFonts w:ascii="微软雅黑" w:hAnsi="微软雅黑" w:eastAsia="微软雅黑"/>
          <w:color w:val="000000"/>
          <w:szCs w:val="24"/>
        </w:rPr>
        <w:fldChar w:fldCharType="separate"/>
      </w:r>
      <w:r>
        <w:fldChar w:fldCharType="begin"/>
      </w:r>
      <w:r>
        <w:instrText xml:space="preserve"> HYPERLINK \l "_Toc426102152"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1</w:t>
      </w:r>
      <w:r>
        <w:rPr>
          <w:rStyle w:val="13"/>
          <w:rFonts w:hint="eastAsia" w:ascii="微软雅黑" w:hAnsi="微软雅黑" w:eastAsia="微软雅黑"/>
        </w:rPr>
        <w:t>、简介</w:t>
      </w:r>
      <w:r>
        <w:tab/>
      </w:r>
      <w:r>
        <w:fldChar w:fldCharType="begin"/>
      </w:r>
      <w:r>
        <w:instrText xml:space="preserve"> PAGEREF _Toc426102152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"_Toc426102153"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1.1</w:t>
      </w:r>
      <w:r>
        <w:rPr>
          <w:rStyle w:val="13"/>
          <w:rFonts w:hint="eastAsia" w:ascii="微软雅黑" w:hAnsi="微软雅黑" w:eastAsia="微软雅黑"/>
        </w:rPr>
        <w:t>背景</w:t>
      </w:r>
      <w:r>
        <w:tab/>
      </w:r>
      <w:r>
        <w:fldChar w:fldCharType="begin"/>
      </w:r>
      <w:r>
        <w:instrText xml:space="preserve"> PAGEREF _Toc426102153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"_Toc426102154"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1.2</w:t>
      </w:r>
      <w:r>
        <w:rPr>
          <w:rStyle w:val="13"/>
          <w:rFonts w:hint="eastAsia" w:ascii="微软雅黑" w:hAnsi="微软雅黑" w:eastAsia="微软雅黑"/>
        </w:rPr>
        <w:t>定义</w:t>
      </w:r>
      <w:r>
        <w:tab/>
      </w:r>
      <w:r>
        <w:fldChar w:fldCharType="begin"/>
      </w:r>
      <w:r>
        <w:instrText xml:space="preserve"> PAGEREF _Toc426102154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 HYPERLINK \l "_Toc426102155"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</w:t>
      </w:r>
      <w:r>
        <w:rPr>
          <w:rStyle w:val="13"/>
          <w:rFonts w:hint="eastAsia" w:ascii="微软雅黑" w:hAnsi="微软雅黑" w:eastAsia="微软雅黑"/>
        </w:rPr>
        <w:t>、编码规范</w:t>
      </w:r>
      <w:r>
        <w:tab/>
      </w:r>
      <w:r>
        <w:fldChar w:fldCharType="begin"/>
      </w:r>
      <w:r>
        <w:instrText xml:space="preserve"> PAGEREF _Toc426102155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"_Toc426102156"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2.1</w:t>
      </w:r>
      <w:r>
        <w:rPr>
          <w:rStyle w:val="13"/>
          <w:rFonts w:hint="eastAsia" w:ascii="微软雅黑" w:hAnsi="微软雅黑" w:eastAsia="微软雅黑"/>
        </w:rPr>
        <w:t>代码风格</w:t>
      </w:r>
      <w:r>
        <w:tab/>
      </w:r>
      <w:r>
        <w:fldChar w:fldCharType="begin"/>
      </w:r>
      <w:r>
        <w:instrText xml:space="preserve"> PAGEREF _Toc426102156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"_Toc426102157"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2.2</w:t>
      </w:r>
      <w:r>
        <w:rPr>
          <w:rStyle w:val="13"/>
          <w:rFonts w:hint="eastAsia" w:ascii="微软雅黑" w:hAnsi="微软雅黑" w:eastAsia="微软雅黑"/>
        </w:rPr>
        <w:t>基本命名规范</w:t>
      </w:r>
      <w:r>
        <w:tab/>
      </w:r>
      <w:r>
        <w:fldChar w:fldCharType="begin"/>
      </w:r>
      <w:r>
        <w:instrText xml:space="preserve"> PAGEREF _Toc426102157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"_Toc426102158"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2.3</w:t>
      </w:r>
      <w:r>
        <w:rPr>
          <w:rStyle w:val="13"/>
          <w:rFonts w:hint="eastAsia" w:ascii="微软雅黑" w:hAnsi="微软雅黑" w:eastAsia="微软雅黑"/>
        </w:rPr>
        <w:t>控件命名规范</w:t>
      </w:r>
      <w:r>
        <w:tab/>
      </w:r>
      <w:r>
        <w:fldChar w:fldCharType="begin"/>
      </w:r>
      <w:r>
        <w:instrText xml:space="preserve"> PAGEREF _Toc426102158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"_Toc426102159"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2.4</w:t>
      </w:r>
      <w:r>
        <w:rPr>
          <w:rStyle w:val="13"/>
          <w:rFonts w:hint="eastAsia" w:ascii="微软雅黑" w:hAnsi="微软雅黑" w:eastAsia="微软雅黑"/>
        </w:rPr>
        <w:t>资源文件命名规范</w:t>
      </w:r>
      <w:r>
        <w:tab/>
      </w:r>
      <w:r>
        <w:fldChar w:fldCharType="begin"/>
      </w:r>
      <w:r>
        <w:instrText xml:space="preserve"> PAGEREF _Toc426102159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"_Toc426102160"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2.5</w:t>
      </w:r>
      <w:r>
        <w:rPr>
          <w:rStyle w:val="13"/>
          <w:rFonts w:hint="eastAsia" w:ascii="微软雅黑" w:hAnsi="微软雅黑" w:eastAsia="微软雅黑"/>
        </w:rPr>
        <w:t>注释</w:t>
      </w:r>
      <w:r>
        <w:tab/>
      </w:r>
      <w:r>
        <w:fldChar w:fldCharType="begin"/>
      </w:r>
      <w:r>
        <w:instrText xml:space="preserve"> PAGEREF _Toc426102160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"_Toc426102161"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2.5.1</w:t>
      </w:r>
      <w:r>
        <w:rPr>
          <w:rStyle w:val="13"/>
          <w:rFonts w:hint="eastAsia" w:ascii="微软雅黑" w:hAnsi="微软雅黑" w:eastAsia="微软雅黑"/>
        </w:rPr>
        <w:t>文件注释</w:t>
      </w:r>
      <w:r>
        <w:tab/>
      </w:r>
      <w:r>
        <w:fldChar w:fldCharType="begin"/>
      </w:r>
      <w:r>
        <w:instrText xml:space="preserve"> PAGEREF _Toc426102161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"_Toc426102162"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2.5.2</w:t>
      </w:r>
      <w:r>
        <w:rPr>
          <w:rStyle w:val="13"/>
          <w:rFonts w:hint="eastAsia" w:ascii="微软雅黑" w:hAnsi="微软雅黑" w:eastAsia="微软雅黑"/>
        </w:rPr>
        <w:t>类注释</w:t>
      </w:r>
      <w:r>
        <w:tab/>
      </w:r>
      <w:r>
        <w:fldChar w:fldCharType="begin"/>
      </w:r>
      <w:r>
        <w:instrText xml:space="preserve"> PAGEREF _Toc426102162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"_Toc426102163"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2.5.3</w:t>
      </w:r>
      <w:r>
        <w:rPr>
          <w:rStyle w:val="13"/>
          <w:rFonts w:hint="eastAsia" w:ascii="微软雅黑" w:hAnsi="微软雅黑" w:eastAsia="微软雅黑"/>
        </w:rPr>
        <w:t>方法注释</w:t>
      </w:r>
      <w:r>
        <w:tab/>
      </w:r>
      <w:r>
        <w:fldChar w:fldCharType="begin"/>
      </w:r>
      <w:r>
        <w:instrText xml:space="preserve"> PAGEREF _Toc426102163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"_Toc426102164"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2.5.4</w:t>
      </w:r>
      <w:r>
        <w:rPr>
          <w:rStyle w:val="13"/>
          <w:rFonts w:hint="eastAsia" w:ascii="微软雅黑" w:hAnsi="微软雅黑" w:eastAsia="微软雅黑"/>
        </w:rPr>
        <w:t>类成员变量和常量注释</w:t>
      </w:r>
      <w:r>
        <w:tab/>
      </w:r>
      <w:r>
        <w:fldChar w:fldCharType="begin"/>
      </w:r>
      <w:r>
        <w:instrText xml:space="preserve"> PAGEREF _Toc426102164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"_Toc426102165"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2.5.5</w:t>
      </w:r>
      <w:r>
        <w:rPr>
          <w:rStyle w:val="13"/>
          <w:rFonts w:hint="eastAsia" w:ascii="微软雅黑" w:hAnsi="微软雅黑" w:eastAsia="微软雅黑"/>
        </w:rPr>
        <w:t>其他注释</w:t>
      </w:r>
      <w:r>
        <w:tab/>
      </w:r>
      <w:r>
        <w:fldChar w:fldCharType="begin"/>
      </w:r>
      <w:r>
        <w:instrText xml:space="preserve"> PAGEREF _Toc426102165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"_Toc426102166"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2.5.6 XML</w:t>
      </w:r>
      <w:r>
        <w:rPr>
          <w:rStyle w:val="13"/>
          <w:rFonts w:hint="eastAsia" w:ascii="微软雅黑" w:hAnsi="微软雅黑" w:eastAsia="微软雅黑"/>
        </w:rPr>
        <w:t>注释</w:t>
      </w:r>
      <w:r>
        <w:tab/>
      </w:r>
      <w:r>
        <w:fldChar w:fldCharType="begin"/>
      </w:r>
      <w:r>
        <w:instrText xml:space="preserve"> PAGEREF _Toc426102166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"_Toc426102167"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2.6</w:t>
      </w:r>
      <w:r>
        <w:rPr>
          <w:rStyle w:val="13"/>
          <w:rFonts w:hint="eastAsia" w:ascii="微软雅黑" w:hAnsi="微软雅黑" w:eastAsia="微软雅黑"/>
        </w:rPr>
        <w:t>编程规范</w:t>
      </w:r>
      <w:r>
        <w:tab/>
      </w:r>
      <w:r>
        <w:fldChar w:fldCharType="begin"/>
      </w:r>
      <w:r>
        <w:instrText xml:space="preserve"> PAGEREF _Toc426102167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"_Toc426102168"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 xml:space="preserve">2.6.1 </w:t>
      </w:r>
      <w:r>
        <w:rPr>
          <w:rStyle w:val="13"/>
          <w:rFonts w:hint="eastAsia" w:ascii="微软雅黑" w:hAnsi="微软雅黑" w:eastAsia="微软雅黑"/>
        </w:rPr>
        <w:t>方法</w:t>
      </w:r>
      <w:r>
        <w:tab/>
      </w:r>
      <w:r>
        <w:fldChar w:fldCharType="begin"/>
      </w:r>
      <w:r>
        <w:instrText xml:space="preserve"> PAGEREF _Toc426102168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"_Toc426102169"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 xml:space="preserve">2.5.2 </w:t>
      </w:r>
      <w:r>
        <w:rPr>
          <w:rStyle w:val="13"/>
          <w:rFonts w:hint="eastAsia" w:ascii="微软雅黑" w:hAnsi="微软雅黑" w:eastAsia="微软雅黑"/>
        </w:rPr>
        <w:t>参数和返回值</w:t>
      </w:r>
      <w:r>
        <w:tab/>
      </w:r>
      <w:r>
        <w:fldChar w:fldCharType="begin"/>
      </w:r>
      <w:r>
        <w:instrText xml:space="preserve"> PAGEREF _Toc426102169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"_Toc426102170"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 xml:space="preserve">2.5.3 </w:t>
      </w:r>
      <w:r>
        <w:rPr>
          <w:rStyle w:val="13"/>
          <w:rFonts w:hint="eastAsia" w:ascii="微软雅黑" w:hAnsi="微软雅黑" w:eastAsia="微软雅黑"/>
        </w:rPr>
        <w:t>神秘的数</w:t>
      </w:r>
      <w:r>
        <w:tab/>
      </w:r>
      <w:r>
        <w:fldChar w:fldCharType="begin"/>
      </w:r>
      <w:r>
        <w:instrText xml:space="preserve"> PAGEREF _Toc426102170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"_Toc426102171"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 xml:space="preserve">2.5.4 </w:t>
      </w:r>
      <w:r>
        <w:rPr>
          <w:rStyle w:val="13"/>
          <w:rFonts w:hint="eastAsia" w:ascii="微软雅黑" w:hAnsi="微软雅黑" w:eastAsia="微软雅黑"/>
        </w:rPr>
        <w:t>控制语句</w:t>
      </w:r>
      <w:r>
        <w:tab/>
      </w:r>
      <w:r>
        <w:fldChar w:fldCharType="begin"/>
      </w:r>
      <w:r>
        <w:instrText xml:space="preserve"> PAGEREF _Toc426102171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"_Toc426102172"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 xml:space="preserve">2.5.5 </w:t>
      </w:r>
      <w:r>
        <w:rPr>
          <w:rStyle w:val="13"/>
          <w:rFonts w:hint="eastAsia" w:ascii="微软雅黑" w:hAnsi="微软雅黑" w:eastAsia="微软雅黑"/>
        </w:rPr>
        <w:t>访问控制</w:t>
      </w:r>
      <w:r>
        <w:tab/>
      </w:r>
      <w:r>
        <w:fldChar w:fldCharType="begin"/>
      </w:r>
      <w:r>
        <w:instrText xml:space="preserve"> PAGEREF _Toc426102172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 HYPERLINK \l "_Toc426102173"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3</w:t>
      </w:r>
      <w:r>
        <w:rPr>
          <w:rStyle w:val="13"/>
          <w:rFonts w:hint="eastAsia" w:ascii="微软雅黑" w:hAnsi="微软雅黑" w:eastAsia="微软雅黑"/>
        </w:rPr>
        <w:t>、工程结构</w:t>
      </w:r>
      <w:r>
        <w:tab/>
      </w:r>
      <w:r>
        <w:fldChar w:fldCharType="begin"/>
      </w:r>
      <w:r>
        <w:instrText xml:space="preserve"> PAGEREF _Toc426102173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 HYPERLINK \l "_Toc426102174"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4</w:t>
      </w:r>
      <w:r>
        <w:rPr>
          <w:rStyle w:val="13"/>
          <w:rFonts w:hint="eastAsia" w:ascii="微软雅黑" w:hAnsi="微软雅黑" w:eastAsia="微软雅黑"/>
        </w:rPr>
        <w:t>、架构机制</w:t>
      </w:r>
      <w:r>
        <w:tab/>
      </w:r>
      <w:r>
        <w:fldChar w:fldCharType="begin"/>
      </w:r>
      <w:r>
        <w:instrText xml:space="preserve"> PAGEREF _Toc426102174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"_Toc426102175"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4.1</w:t>
      </w:r>
      <w:r>
        <w:rPr>
          <w:rStyle w:val="13"/>
          <w:rFonts w:hint="eastAsia" w:ascii="微软雅黑" w:hAnsi="微软雅黑" w:eastAsia="微软雅黑"/>
        </w:rPr>
        <w:t>异常处理机制</w:t>
      </w:r>
      <w:r>
        <w:tab/>
      </w:r>
      <w:r>
        <w:fldChar w:fldCharType="begin"/>
      </w:r>
      <w:r>
        <w:instrText xml:space="preserve"> PAGEREF _Toc426102175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"_Toc426102176"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4.2</w:t>
      </w:r>
      <w:r>
        <w:rPr>
          <w:rStyle w:val="13"/>
          <w:rFonts w:hint="eastAsia" w:ascii="微软雅黑" w:hAnsi="微软雅黑" w:eastAsia="微软雅黑"/>
        </w:rPr>
        <w:t>多线程机制</w:t>
      </w:r>
      <w:r>
        <w:tab/>
      </w:r>
      <w:r>
        <w:fldChar w:fldCharType="begin"/>
      </w:r>
      <w:r>
        <w:instrText xml:space="preserve"> PAGEREF _Toc426102176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"_Toc426102177"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4.3</w:t>
      </w:r>
      <w:r>
        <w:rPr>
          <w:rStyle w:val="13"/>
          <w:rFonts w:hint="eastAsia" w:ascii="微软雅黑" w:hAnsi="微软雅黑" w:eastAsia="微软雅黑"/>
        </w:rPr>
        <w:t>用户验证机制</w:t>
      </w:r>
      <w:r>
        <w:tab/>
      </w:r>
      <w:r>
        <w:fldChar w:fldCharType="begin"/>
      </w:r>
      <w:r>
        <w:instrText xml:space="preserve"> PAGEREF _Toc426102177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"_Toc426102178"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4.4</w:t>
      </w:r>
      <w:r>
        <w:rPr>
          <w:rStyle w:val="13"/>
          <w:rFonts w:hint="eastAsia" w:ascii="微软雅黑" w:hAnsi="微软雅黑" w:eastAsia="微软雅黑"/>
        </w:rPr>
        <w:t>缓存处理机制</w:t>
      </w:r>
      <w:r>
        <w:tab/>
      </w:r>
      <w:r>
        <w:fldChar w:fldCharType="begin"/>
      </w:r>
      <w:r>
        <w:instrText xml:space="preserve"> PAGEREF _Toc426102178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"_Toc426102179"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4.5</w:t>
      </w:r>
      <w:r>
        <w:rPr>
          <w:rStyle w:val="13"/>
          <w:rFonts w:hint="eastAsia" w:ascii="微软雅黑" w:hAnsi="微软雅黑" w:eastAsia="微软雅黑"/>
        </w:rPr>
        <w:t>静态和单例机制</w:t>
      </w:r>
      <w:r>
        <w:tab/>
      </w:r>
      <w:r>
        <w:fldChar w:fldCharType="begin"/>
      </w:r>
      <w:r>
        <w:instrText xml:space="preserve"> PAGEREF _Toc426102179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 HYPERLINK \l "_Toc426102180"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5</w:t>
      </w:r>
      <w:r>
        <w:rPr>
          <w:rStyle w:val="13"/>
          <w:rFonts w:hint="eastAsia" w:ascii="微软雅黑" w:hAnsi="微软雅黑" w:eastAsia="微软雅黑"/>
        </w:rPr>
        <w:t>、</w:t>
      </w:r>
      <w:r>
        <w:rPr>
          <w:rStyle w:val="13"/>
          <w:rFonts w:ascii="微软雅黑" w:hAnsi="微软雅黑" w:eastAsia="微软雅黑"/>
        </w:rPr>
        <w:t>Activity</w:t>
      </w:r>
      <w:r>
        <w:rPr>
          <w:rStyle w:val="13"/>
          <w:rFonts w:hint="eastAsia" w:ascii="微软雅黑" w:hAnsi="微软雅黑" w:eastAsia="微软雅黑"/>
        </w:rPr>
        <w:t>类规范</w:t>
      </w:r>
      <w:r>
        <w:tab/>
      </w:r>
      <w:r>
        <w:fldChar w:fldCharType="begin"/>
      </w:r>
      <w:r>
        <w:instrText xml:space="preserve"> PAGEREF _Toc426102180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 HYPERLINK \l "_Toc426102181"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6</w:t>
      </w:r>
      <w:r>
        <w:rPr>
          <w:rStyle w:val="13"/>
          <w:rFonts w:hint="eastAsia" w:ascii="微软雅黑" w:hAnsi="微软雅黑" w:eastAsia="微软雅黑"/>
        </w:rPr>
        <w:t>、</w:t>
      </w:r>
      <w:r>
        <w:rPr>
          <w:rStyle w:val="13"/>
          <w:rFonts w:ascii="微软雅黑" w:hAnsi="微软雅黑" w:eastAsia="微软雅黑"/>
        </w:rPr>
        <w:t xml:space="preserve">Strings.xml </w:t>
      </w:r>
      <w:r>
        <w:rPr>
          <w:rStyle w:val="13"/>
          <w:rFonts w:hint="eastAsia" w:ascii="微软雅黑" w:hAnsi="微软雅黑" w:eastAsia="微软雅黑"/>
        </w:rPr>
        <w:t>规范</w:t>
      </w:r>
      <w:r>
        <w:tab/>
      </w:r>
      <w:r>
        <w:fldChar w:fldCharType="begin"/>
      </w:r>
      <w:r>
        <w:instrText xml:space="preserve"> PAGEREF _Toc426102181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 HYPERLINK \l "_Toc426102182"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7</w:t>
      </w:r>
      <w:r>
        <w:rPr>
          <w:rStyle w:val="13"/>
          <w:rFonts w:hint="eastAsia" w:ascii="微软雅黑" w:hAnsi="微软雅黑" w:eastAsia="微软雅黑"/>
        </w:rPr>
        <w:t>、代码审查</w:t>
      </w:r>
      <w:r>
        <w:tab/>
      </w:r>
      <w:r>
        <w:fldChar w:fldCharType="begin"/>
      </w:r>
      <w:r>
        <w:instrText xml:space="preserve"> PAGEREF _Toc426102182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 HYPERLINK \l "_Toc426102183"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8</w:t>
      </w:r>
      <w:r>
        <w:rPr>
          <w:rStyle w:val="13"/>
          <w:rFonts w:hint="eastAsia" w:ascii="微软雅黑" w:hAnsi="微软雅黑" w:eastAsia="微软雅黑"/>
        </w:rPr>
        <w:t>、产品版本命名规范</w:t>
      </w:r>
      <w:r>
        <w:tab/>
      </w:r>
      <w:r>
        <w:fldChar w:fldCharType="begin"/>
      </w:r>
      <w:r>
        <w:instrText xml:space="preserve"> PAGEREF _Toc426102183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 HYPERLINK \l "_Toc426102184"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8</w:t>
      </w:r>
      <w:r>
        <w:rPr>
          <w:rStyle w:val="13"/>
          <w:rFonts w:hint="eastAsia" w:ascii="微软雅黑" w:hAnsi="微软雅黑" w:eastAsia="微软雅黑"/>
        </w:rPr>
        <w:t>、部署规范</w:t>
      </w:r>
      <w:r>
        <w:tab/>
      </w:r>
      <w:r>
        <w:fldChar w:fldCharType="begin"/>
      </w:r>
      <w:r>
        <w:instrText xml:space="preserve"> PAGEREF _Toc426102184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 HYPERLINK \l "_Toc426102185"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9</w:t>
      </w:r>
      <w:r>
        <w:rPr>
          <w:rStyle w:val="13"/>
          <w:rFonts w:hint="eastAsia" w:ascii="微软雅黑" w:hAnsi="微软雅黑" w:eastAsia="微软雅黑"/>
        </w:rPr>
        <w:t>、參考</w:t>
      </w:r>
      <w:r>
        <w:tab/>
      </w:r>
      <w:r>
        <w:fldChar w:fldCharType="begin"/>
      </w:r>
      <w:r>
        <w:instrText xml:space="preserve"> PAGEREF _Toc426102185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"/>
      </w:pPr>
      <w:r>
        <w:rPr>
          <w:rFonts w:ascii="微软雅黑" w:hAnsi="微软雅黑" w:eastAsia="微软雅黑"/>
          <w:color w:val="000000"/>
          <w:szCs w:val="24"/>
        </w:rP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rPr>
          <w:rFonts w:ascii="微软雅黑" w:hAnsi="微软雅黑" w:eastAsia="微软雅黑"/>
          <w:color w:val="000000"/>
          <w:szCs w:val="24"/>
        </w:rPr>
      </w:pPr>
      <w:bookmarkStart w:id="2" w:name="_Toc426102152"/>
      <w:r>
        <w:rPr>
          <w:rFonts w:hint="eastAsia" w:ascii="微软雅黑" w:hAnsi="微软雅黑" w:eastAsia="微软雅黑"/>
          <w:color w:val="000000"/>
          <w:szCs w:val="24"/>
        </w:rPr>
        <w:t>1、</w:t>
      </w:r>
      <w:bookmarkEnd w:id="0"/>
      <w:bookmarkEnd w:id="1"/>
      <w:r>
        <w:rPr>
          <w:rFonts w:hint="eastAsia" w:ascii="微软雅黑" w:hAnsi="微软雅黑" w:eastAsia="微软雅黑"/>
          <w:color w:val="000000"/>
          <w:szCs w:val="24"/>
        </w:rPr>
        <w:t>简介</w:t>
      </w:r>
      <w:bookmarkEnd w:id="2"/>
    </w:p>
    <w:p>
      <w:pPr>
        <w:pStyle w:val="3"/>
        <w:spacing w:before="0" w:after="0" w:line="240" w:lineRule="auto"/>
        <w:rPr>
          <w:rFonts w:ascii="微软雅黑" w:hAnsi="微软雅黑" w:eastAsia="微软雅黑"/>
          <w:color w:val="000000"/>
          <w:sz w:val="22"/>
          <w:szCs w:val="22"/>
        </w:rPr>
      </w:pPr>
      <w:bookmarkStart w:id="3" w:name="_Toc233720858"/>
      <w:bookmarkStart w:id="4" w:name="_Toc233720828"/>
      <w:bookmarkStart w:id="5" w:name="_Toc426102153"/>
      <w:r>
        <w:rPr>
          <w:rFonts w:hint="eastAsia" w:ascii="微软雅黑" w:hAnsi="微软雅黑" w:eastAsia="微软雅黑"/>
          <w:color w:val="000000"/>
          <w:sz w:val="22"/>
          <w:szCs w:val="22"/>
        </w:rPr>
        <w:t>1.1</w:t>
      </w:r>
      <w:bookmarkEnd w:id="3"/>
      <w:bookmarkEnd w:id="4"/>
      <w:r>
        <w:rPr>
          <w:rFonts w:hint="eastAsia" w:ascii="微软雅黑" w:hAnsi="微软雅黑" w:eastAsia="微软雅黑"/>
          <w:color w:val="000000"/>
          <w:sz w:val="22"/>
          <w:szCs w:val="22"/>
        </w:rPr>
        <w:t>背景</w:t>
      </w:r>
      <w:bookmarkEnd w:id="5"/>
    </w:p>
    <w:p>
      <w:pPr>
        <w:spacing w:line="0" w:lineRule="atLeast"/>
        <w:ind w:firstLine="420"/>
      </w:pPr>
      <w:r>
        <w:rPr>
          <w:rFonts w:hint="eastAsia" w:ascii="微软雅黑" w:hAnsi="微软雅黑" w:eastAsia="微软雅黑"/>
          <w:kern w:val="0"/>
          <w:szCs w:val="21"/>
        </w:rPr>
        <w:t>随着软件开发项目的日益庞大，随着项目参与人员的逐渐增加，项目管理、人员合作和文档交流等诸多方面都面临的巨大挑战。为了更好地管理项目资源；为了方便参与人员之间的团队协作；为了高效地交流项目文档；为了形成统一的</w:t>
      </w:r>
      <w:r>
        <w:rPr>
          <w:rFonts w:ascii="微软雅黑" w:hAnsi="微软雅黑" w:eastAsia="微软雅黑"/>
          <w:kern w:val="0"/>
          <w:szCs w:val="21"/>
        </w:rPr>
        <w:t>JAVA</w:t>
      </w:r>
      <w:r>
        <w:rPr>
          <w:rFonts w:hint="eastAsia" w:ascii="微软雅黑" w:hAnsi="微软雅黑" w:eastAsia="微软雅黑"/>
          <w:kern w:val="0"/>
          <w:szCs w:val="21"/>
        </w:rPr>
        <w:t>编码风格；以保障项目代码的易维护性和编码安全性，特制定《</w:t>
      </w:r>
      <w:r>
        <w:rPr>
          <w:rFonts w:ascii="微软雅黑" w:hAnsi="微软雅黑" w:eastAsia="微软雅黑"/>
          <w:kern w:val="0"/>
          <w:szCs w:val="21"/>
        </w:rPr>
        <w:t>Android</w:t>
      </w:r>
      <w:r>
        <w:rPr>
          <w:rFonts w:hint="eastAsia" w:ascii="微软雅黑" w:hAnsi="微软雅黑" w:eastAsia="微软雅黑"/>
          <w:kern w:val="0"/>
          <w:szCs w:val="21"/>
        </w:rPr>
        <w:t>项目开发管理标准和规范》（下称《规范》）</w:t>
      </w:r>
    </w:p>
    <w:p>
      <w:pPr>
        <w:pStyle w:val="3"/>
        <w:spacing w:before="0" w:after="0" w:line="240" w:lineRule="auto"/>
        <w:rPr>
          <w:rFonts w:ascii="微软雅黑" w:hAnsi="微软雅黑" w:eastAsia="微软雅黑"/>
          <w:sz w:val="22"/>
          <w:szCs w:val="22"/>
        </w:rPr>
      </w:pPr>
      <w:bookmarkStart w:id="6" w:name="_Toc426102154"/>
      <w:r>
        <w:rPr>
          <w:rFonts w:hint="eastAsia" w:ascii="微软雅黑" w:hAnsi="微软雅黑" w:eastAsia="微软雅黑"/>
          <w:color w:val="000000"/>
          <w:sz w:val="22"/>
          <w:szCs w:val="22"/>
        </w:rPr>
        <w:t>1.2定义</w:t>
      </w:r>
      <w:bookmarkEnd w:id="6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5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</w:rPr>
              <w:t>术语或缩写词</w:t>
            </w:r>
          </w:p>
        </w:tc>
        <w:tc>
          <w:tcPr>
            <w:tcW w:w="5862" w:type="dxa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</w:rPr>
              <w:t>说明性定义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spacing w:line="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Cs w:val="21"/>
              </w:rPr>
              <w:t>JavaDoc</w:t>
            </w:r>
          </w:p>
        </w:tc>
        <w:tc>
          <w:tcPr>
            <w:tcW w:w="5862" w:type="dxa"/>
          </w:tcPr>
          <w:p>
            <w:pPr>
              <w:spacing w:line="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Cs w:val="21"/>
              </w:rPr>
              <w:t>来自</w:t>
            </w:r>
            <w:r>
              <w:rPr>
                <w:rFonts w:ascii="微软雅黑" w:hAnsi="微软雅黑" w:eastAsia="微软雅黑"/>
                <w:kern w:val="0"/>
                <w:szCs w:val="21"/>
              </w:rPr>
              <w:t xml:space="preserve">Sun </w:t>
            </w:r>
            <w:r>
              <w:rPr>
                <w:rFonts w:hint="eastAsia" w:ascii="微软雅黑" w:hAnsi="微软雅黑" w:eastAsia="微软雅黑"/>
                <w:kern w:val="0"/>
                <w:szCs w:val="21"/>
              </w:rPr>
              <w:t>微系统用于生成</w:t>
            </w:r>
            <w:r>
              <w:rPr>
                <w:rFonts w:ascii="微软雅黑" w:hAnsi="微软雅黑" w:eastAsia="微软雅黑"/>
                <w:kern w:val="0"/>
                <w:szCs w:val="21"/>
              </w:rPr>
              <w:t xml:space="preserve">API </w:t>
            </w:r>
            <w:r>
              <w:rPr>
                <w:rFonts w:hint="eastAsia" w:ascii="微软雅黑" w:hAnsi="微软雅黑" w:eastAsia="微软雅黑"/>
                <w:kern w:val="0"/>
                <w:szCs w:val="21"/>
              </w:rPr>
              <w:t>文档为来自</w:t>
            </w:r>
            <w:r>
              <w:rPr>
                <w:rFonts w:ascii="微软雅黑" w:hAnsi="微软雅黑" w:eastAsia="微软雅黑"/>
                <w:kern w:val="0"/>
                <w:szCs w:val="21"/>
              </w:rPr>
              <w:t xml:space="preserve">Java </w:t>
            </w:r>
            <w:r>
              <w:rPr>
                <w:rFonts w:hint="eastAsia" w:ascii="微软雅黑" w:hAnsi="微软雅黑" w:eastAsia="微软雅黑"/>
                <w:kern w:val="0"/>
                <w:szCs w:val="21"/>
              </w:rPr>
              <w:t>源代码的</w:t>
            </w:r>
            <w:r>
              <w:rPr>
                <w:rFonts w:ascii="微软雅黑" w:hAnsi="微软雅黑" w:eastAsia="微软雅黑"/>
                <w:kern w:val="0"/>
                <w:szCs w:val="21"/>
              </w:rPr>
              <w:t xml:space="preserve">HTML </w:t>
            </w:r>
            <w:r>
              <w:rPr>
                <w:rFonts w:hint="eastAsia" w:ascii="微软雅黑" w:hAnsi="微软雅黑" w:eastAsia="微软雅黑"/>
                <w:kern w:val="0"/>
                <w:szCs w:val="21"/>
              </w:rPr>
              <w:t>格式的一种计算机软件工具。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spacing w:line="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Cs w:val="21"/>
              </w:rPr>
              <w:t>9Patch</w:t>
            </w:r>
          </w:p>
        </w:tc>
        <w:tc>
          <w:tcPr>
            <w:tcW w:w="5862" w:type="dxa"/>
          </w:tcPr>
          <w:p>
            <w:pPr>
              <w:spacing w:line="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Cs w:val="21"/>
              </w:rPr>
              <w:t xml:space="preserve">NinePatchDrawable </w:t>
            </w:r>
            <w:r>
              <w:rPr>
                <w:rFonts w:hint="eastAsia" w:ascii="微软雅黑" w:hAnsi="微软雅黑" w:eastAsia="微软雅黑"/>
                <w:kern w:val="0"/>
                <w:szCs w:val="21"/>
              </w:rPr>
              <w:t>绘画的是一个可以伸缩的位图图像，</w:t>
            </w:r>
            <w:r>
              <w:rPr>
                <w:rFonts w:ascii="微软雅黑" w:hAnsi="微软雅黑" w:eastAsia="微软雅黑"/>
                <w:kern w:val="0"/>
                <w:szCs w:val="21"/>
              </w:rPr>
              <w:t>Android</w:t>
            </w:r>
            <w:r>
              <w:rPr>
                <w:rFonts w:hint="eastAsia" w:ascii="微软雅黑" w:hAnsi="微软雅黑" w:eastAsia="微软雅黑"/>
                <w:kern w:val="0"/>
                <w:szCs w:val="21"/>
              </w:rPr>
              <w:t>会自动调整大小来容纳显示的内容。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</w:pPr>
      <w:bookmarkStart w:id="7" w:name="_Toc426102155"/>
      <w:r>
        <w:rPr>
          <w:rFonts w:hint="eastAsia" w:ascii="微软雅黑" w:hAnsi="微软雅黑" w:eastAsia="微软雅黑"/>
          <w:color w:val="000000"/>
          <w:szCs w:val="24"/>
        </w:rPr>
        <w:t>2、编码规范</w:t>
      </w:r>
      <w:bookmarkEnd w:id="7"/>
    </w:p>
    <w:p>
      <w:pPr>
        <w:pStyle w:val="3"/>
        <w:spacing w:before="0" w:after="0" w:line="240" w:lineRule="auto"/>
        <w:rPr>
          <w:rFonts w:ascii="微软雅黑" w:hAnsi="微软雅黑" w:eastAsia="微软雅黑"/>
          <w:color w:val="000000"/>
          <w:sz w:val="22"/>
          <w:szCs w:val="22"/>
        </w:rPr>
      </w:pPr>
      <w:bookmarkStart w:id="8" w:name="_Toc426102156"/>
      <w:r>
        <w:rPr>
          <w:rFonts w:hint="eastAsia" w:ascii="微软雅黑" w:hAnsi="微软雅黑" w:eastAsia="微软雅黑"/>
          <w:color w:val="000000"/>
          <w:sz w:val="22"/>
          <w:szCs w:val="22"/>
        </w:rPr>
        <w:t>2.1代码风格</w:t>
      </w:r>
      <w:bookmarkEnd w:id="8"/>
    </w:p>
    <w:p>
      <w:pPr>
        <w:spacing w:line="0" w:lineRule="atLeast"/>
        <w:ind w:firstLine="420"/>
        <w:rPr>
          <w:rFonts w:hint="eastAsia" w:ascii="微软雅黑" w:hAnsi="微软雅黑" w:eastAsia="微软雅黑"/>
          <w:kern w:val="0"/>
          <w:szCs w:val="21"/>
        </w:rPr>
      </w:pPr>
      <w:r>
        <w:rPr>
          <w:rFonts w:hint="eastAsia" w:ascii="微软雅黑" w:hAnsi="微软雅黑" w:eastAsia="微软雅黑"/>
          <w:kern w:val="0"/>
          <w:szCs w:val="21"/>
        </w:rPr>
        <w:t>代码内的空行、缩进、对齐、换行、间隔等代码风格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kern w:val="0"/>
          <w:szCs w:val="21"/>
          <w:lang w:val="en-US" w:eastAsia="zh-CN"/>
        </w:rPr>
      </w:pPr>
      <w:r>
        <w:rPr>
          <w:rFonts w:ascii="微软雅黑" w:hAnsi="微软雅黑" w:eastAsia="微软雅黑"/>
          <w:kern w:val="0"/>
          <w:szCs w:val="21"/>
        </w:rPr>
        <w:t>Eclipse</w:t>
      </w:r>
      <w:r>
        <w:rPr>
          <w:rFonts w:hint="eastAsia" w:ascii="微软雅黑" w:hAnsi="微软雅黑" w:eastAsia="微软雅黑"/>
          <w:kern w:val="0"/>
          <w:szCs w:val="21"/>
          <w:lang w:eastAsia="zh-CN"/>
        </w:rPr>
        <w:t>：</w:t>
      </w:r>
      <w:r>
        <w:rPr>
          <w:rFonts w:hint="eastAsia" w:ascii="微软雅黑" w:hAnsi="微软雅黑" w:eastAsia="微软雅黑"/>
          <w:kern w:val="0"/>
          <w:szCs w:val="21"/>
          <w:lang w:val="en-US" w:eastAsia="zh-CN"/>
        </w:rPr>
        <w:t xml:space="preserve"> </w:t>
      </w:r>
      <w:r>
        <w:rPr>
          <w:rFonts w:ascii="微软雅黑" w:hAnsi="微软雅黑" w:eastAsia="微软雅黑"/>
          <w:kern w:val="0"/>
          <w:szCs w:val="21"/>
        </w:rPr>
        <w:t>Eclipse2.1</w:t>
      </w:r>
      <w:r>
        <w:rPr>
          <w:rFonts w:hint="eastAsia" w:ascii="微软雅黑" w:hAnsi="微软雅黑" w:eastAsia="微软雅黑"/>
          <w:kern w:val="0"/>
          <w:szCs w:val="21"/>
        </w:rPr>
        <w:t>的标准。</w:t>
      </w:r>
      <w:r>
        <w:rPr>
          <w:rFonts w:hint="eastAsia" w:ascii="微软雅黑" w:hAnsi="微软雅黑" w:eastAsia="微软雅黑"/>
          <w:kern w:val="0"/>
          <w:szCs w:val="21"/>
          <w:lang w:val="en-US" w:eastAsia="zh-CN"/>
        </w:rPr>
        <w:t xml:space="preserve"> 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kern w:val="0"/>
          <w:szCs w:val="21"/>
          <w:lang w:val="en-US" w:eastAsia="zh-CN"/>
        </w:rPr>
        <w:t>Android Studio参照默认的标准即可。</w:t>
      </w:r>
    </w:p>
    <w:p>
      <w:pPr>
        <w:spacing w:line="0" w:lineRule="atLeast"/>
        <w:ind w:firstLine="420"/>
      </w:pPr>
      <w:r>
        <w:rPr>
          <w:rFonts w:hint="eastAsia" w:ascii="微软雅黑" w:hAnsi="微软雅黑" w:eastAsia="微软雅黑"/>
        </w:rPr>
        <w:t>配置方式</w:t>
      </w:r>
      <w:r>
        <w:rPr>
          <w:rFonts w:hint="eastAsia" w:ascii="微软雅黑" w:hAnsi="微软雅黑" w:eastAsia="微软雅黑"/>
          <w:lang w:val="en-US" w:eastAsia="zh-CN"/>
        </w:rPr>
        <w:t>请自行解决。</w:t>
      </w:r>
    </w:p>
    <w:p>
      <w:pPr>
        <w:widowControl/>
        <w:spacing w:line="0" w:lineRule="atLeast"/>
        <w:ind w:firstLine="315" w:firstLineChars="150"/>
        <w:jc w:val="left"/>
      </w:pPr>
    </w:p>
    <w:p>
      <w:pPr>
        <w:pStyle w:val="3"/>
        <w:spacing w:before="0" w:after="0" w:line="240" w:lineRule="auto"/>
        <w:rPr>
          <w:rFonts w:ascii="微软雅黑" w:hAnsi="微软雅黑" w:eastAsia="微软雅黑"/>
          <w:color w:val="000000"/>
          <w:sz w:val="22"/>
          <w:szCs w:val="22"/>
        </w:rPr>
      </w:pPr>
      <w:bookmarkStart w:id="9" w:name="_Toc426102157"/>
      <w:r>
        <w:rPr>
          <w:rFonts w:hint="eastAsia" w:ascii="微软雅黑" w:hAnsi="微软雅黑" w:eastAsia="微软雅黑"/>
          <w:color w:val="000000"/>
          <w:sz w:val="22"/>
          <w:szCs w:val="22"/>
        </w:rPr>
        <w:t>2.2基本命名规范</w:t>
      </w:r>
      <w:bookmarkEnd w:id="9"/>
    </w:p>
    <w:tbl>
      <w:tblPr>
        <w:tblStyle w:val="15"/>
        <w:tblW w:w="9356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4536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spacing w:line="0" w:lineRule="atLeast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类别</w:t>
            </w:r>
          </w:p>
        </w:tc>
        <w:tc>
          <w:tcPr>
            <w:tcW w:w="4536" w:type="dxa"/>
          </w:tcPr>
          <w:p>
            <w:pPr>
              <w:spacing w:line="0" w:lineRule="atLeast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  <w:tc>
          <w:tcPr>
            <w:tcW w:w="3685" w:type="dxa"/>
          </w:tcPr>
          <w:p>
            <w:pPr>
              <w:spacing w:line="0" w:lineRule="atLeast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包</w:t>
            </w:r>
          </w:p>
        </w:tc>
        <w:tc>
          <w:tcPr>
            <w:tcW w:w="4536" w:type="dxa"/>
          </w:tcPr>
          <w:p>
            <w:pPr>
              <w:spacing w:line="0" w:lineRule="atLeast"/>
              <w:rPr>
                <w:rFonts w:hint="eastAsia" w:ascii="微软雅黑" w:hAnsi="微软雅黑" w:eastAsia="微软雅黑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Cs w:val="21"/>
              </w:rPr>
              <w:t>包名一律小写</w:t>
            </w:r>
            <w:r>
              <w:rPr>
                <w:rFonts w:ascii="微软雅黑" w:hAnsi="微软雅黑" w:eastAsia="微软雅黑"/>
                <w:kern w:val="0"/>
                <w:szCs w:val="21"/>
              </w:rPr>
              <w:t xml:space="preserve">, </w:t>
            </w:r>
            <w:r>
              <w:rPr>
                <w:rFonts w:hint="eastAsia" w:ascii="微软雅黑" w:hAnsi="微软雅黑" w:eastAsia="微软雅黑"/>
                <w:kern w:val="0"/>
                <w:szCs w:val="21"/>
              </w:rPr>
              <w:t>少用缩写和长名；采用以下规则：</w:t>
            </w:r>
            <w:r>
              <w:rPr>
                <w:rFonts w:ascii="微软雅黑" w:hAnsi="微软雅黑" w:eastAsia="微软雅黑"/>
                <w:kern w:val="0"/>
                <w:szCs w:val="21"/>
              </w:rPr>
              <w:t>[</w:t>
            </w:r>
            <w:r>
              <w:rPr>
                <w:rFonts w:hint="eastAsia" w:ascii="微软雅黑" w:hAnsi="微软雅黑" w:eastAsia="微软雅黑"/>
                <w:kern w:val="0"/>
                <w:szCs w:val="21"/>
              </w:rPr>
              <w:t>com</w:t>
            </w:r>
            <w:r>
              <w:rPr>
                <w:rFonts w:ascii="微软雅黑" w:hAnsi="微软雅黑" w:eastAsia="微软雅黑"/>
                <w:kern w:val="0"/>
                <w:szCs w:val="21"/>
              </w:rPr>
              <w:t>]</w:t>
            </w:r>
            <w:r>
              <w:rPr>
                <w:rFonts w:hint="eastAsia" w:ascii="微软雅黑" w:hAnsi="微软雅黑" w:eastAsia="微软雅黑"/>
                <w:kern w:val="0"/>
                <w:szCs w:val="21"/>
              </w:rPr>
              <w:t>.[组织名]</w:t>
            </w:r>
            <w:r>
              <w:rPr>
                <w:rFonts w:ascii="微软雅黑" w:hAnsi="微软雅黑" w:eastAsia="微软雅黑"/>
                <w:kern w:val="0"/>
                <w:szCs w:val="21"/>
              </w:rPr>
              <w:t>.[</w:t>
            </w:r>
            <w:r>
              <w:rPr>
                <w:rFonts w:hint="eastAsia" w:ascii="微软雅黑" w:hAnsi="微软雅黑" w:eastAsia="微软雅黑"/>
                <w:kern w:val="0"/>
                <w:szCs w:val="21"/>
              </w:rPr>
              <w:t>项目名</w:t>
            </w:r>
            <w:r>
              <w:rPr>
                <w:rFonts w:ascii="微软雅黑" w:hAnsi="微软雅黑" w:eastAsia="微软雅黑"/>
                <w:kern w:val="0"/>
                <w:szCs w:val="21"/>
              </w:rPr>
              <w:t>]</w:t>
            </w:r>
            <w:r>
              <w:rPr>
                <w:rFonts w:hint="eastAsia" w:ascii="微软雅黑" w:hAnsi="微软雅黑" w:eastAsia="微软雅黑"/>
                <w:kern w:val="0"/>
                <w:szCs w:val="21"/>
              </w:rPr>
              <w:t xml:space="preserve"> 后面再跟后面为模块名或层级名称。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Cs w:val="21"/>
                <w:lang w:val="en-US" w:eastAsia="zh-CN"/>
              </w:rPr>
              <w:t>这里需要根据项目架构做不同的划分，比如MVP架构就使用MVP划分形式划分，MVC就是要MVC形式划分。</w:t>
            </w:r>
          </w:p>
        </w:tc>
        <w:tc>
          <w:tcPr>
            <w:tcW w:w="3685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com.</w:t>
            </w:r>
            <w:r>
              <w:rPr>
                <w:rFonts w:hint="eastAsia" w:ascii="微软雅黑" w:hAnsi="微软雅黑" w:eastAsia="微软雅黑"/>
              </w:rPr>
              <w:t>aadhk</w:t>
            </w:r>
            <w:r>
              <w:rPr>
                <w:rFonts w:ascii="微软雅黑" w:hAnsi="微软雅黑" w:eastAsia="微软雅黑"/>
              </w:rPr>
              <w:t>.</w:t>
            </w:r>
            <w:r>
              <w:rPr>
                <w:rFonts w:hint="eastAsia" w:ascii="微软雅黑" w:hAnsi="微软雅黑" w:eastAsia="微软雅黑"/>
              </w:rPr>
              <w:t>项目缩写</w:t>
            </w:r>
            <w:r>
              <w:rPr>
                <w:rFonts w:ascii="微软雅黑" w:hAnsi="微软雅黑" w:eastAsia="微软雅黑"/>
              </w:rPr>
              <w:t>.</w:t>
            </w:r>
            <w:r>
              <w:rPr>
                <w:rFonts w:hint="eastAsia" w:ascii="微软雅黑" w:hAnsi="微软雅黑" w:eastAsia="微软雅黑"/>
              </w:rPr>
              <w:t>模块名</w:t>
            </w:r>
            <w:r>
              <w:rPr>
                <w:rFonts w:ascii="微软雅黑" w:hAnsi="微软雅黑" w:eastAsia="微软雅黑"/>
              </w:rPr>
              <w:t xml:space="preserve">  com.</w:t>
            </w:r>
            <w:r>
              <w:rPr>
                <w:rFonts w:hint="eastAsia" w:ascii="微软雅黑" w:hAnsi="微软雅黑" w:eastAsia="微软雅黑"/>
              </w:rPr>
              <w:t xml:space="preserve"> aadhk</w:t>
            </w:r>
            <w:r>
              <w:rPr>
                <w:rFonts w:ascii="微软雅黑" w:hAnsi="微软雅黑" w:eastAsia="微软雅黑"/>
              </w:rPr>
              <w:t>.</w:t>
            </w:r>
            <w:r>
              <w:rPr>
                <w:rFonts w:hint="eastAsia" w:ascii="微软雅黑" w:hAnsi="微软雅黑" w:eastAsia="微软雅黑"/>
              </w:rPr>
              <w:t>restpos</w:t>
            </w:r>
            <w:r>
              <w:rPr>
                <w:rFonts w:ascii="微软雅黑" w:hAnsi="微软雅黑" w:eastAsia="微软雅黑"/>
              </w:rPr>
              <w:t>.</w:t>
            </w:r>
            <w:r>
              <w:rPr>
                <w:rFonts w:hint="eastAsia" w:ascii="微软雅黑" w:hAnsi="微软雅黑" w:eastAsia="微软雅黑"/>
              </w:rPr>
              <w:t>dao</w:t>
            </w:r>
          </w:p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如：</w:t>
            </w:r>
            <w:r>
              <w:rPr>
                <w:rFonts w:ascii="微软雅黑" w:hAnsi="微软雅黑" w:eastAsia="微软雅黑"/>
              </w:rPr>
              <w:t>com.</w:t>
            </w:r>
            <w:r>
              <w:rPr>
                <w:rFonts w:hint="eastAsia" w:ascii="微软雅黑" w:hAnsi="微软雅黑" w:eastAsia="微软雅黑"/>
              </w:rPr>
              <w:t>aadhk</w:t>
            </w:r>
            <w:r>
              <w:rPr>
                <w:rFonts w:ascii="微软雅黑" w:hAnsi="微软雅黑" w:eastAsia="微软雅黑"/>
              </w:rPr>
              <w:t>.</w:t>
            </w:r>
            <w:r>
              <w:rPr>
                <w:rFonts w:hint="eastAsia" w:ascii="微软雅黑" w:hAnsi="微软雅黑" w:eastAsia="微软雅黑"/>
              </w:rPr>
              <w:t>项目缩写</w:t>
            </w:r>
            <w:r>
              <w:rPr>
                <w:rFonts w:ascii="微软雅黑" w:hAnsi="微软雅黑" w:eastAsia="微软雅黑"/>
              </w:rPr>
              <w:t>.</w:t>
            </w:r>
            <w:r>
              <w:rPr>
                <w:rFonts w:hint="eastAsia" w:ascii="微软雅黑" w:hAnsi="微软雅黑" w:eastAsia="微软雅黑"/>
              </w:rPr>
              <w:t>层级名</w:t>
            </w:r>
            <w:r>
              <w:rPr>
                <w:rFonts w:ascii="微软雅黑" w:hAnsi="微软雅黑" w:eastAsia="微软雅黑"/>
              </w:rPr>
              <w:t xml:space="preserve">  com.</w:t>
            </w:r>
            <w:r>
              <w:rPr>
                <w:rFonts w:hint="eastAsia" w:ascii="微软雅黑" w:hAnsi="微软雅黑" w:eastAsia="微软雅黑"/>
              </w:rPr>
              <w:t xml:space="preserve"> aadhk</w:t>
            </w:r>
            <w:r>
              <w:rPr>
                <w:rFonts w:ascii="微软雅黑" w:hAnsi="微软雅黑" w:eastAsia="微软雅黑"/>
              </w:rPr>
              <w:t>.</w:t>
            </w:r>
            <w:r>
              <w:rPr>
                <w:rFonts w:hint="eastAsia" w:ascii="微软雅黑" w:hAnsi="微软雅黑" w:eastAsia="微软雅黑"/>
              </w:rPr>
              <w:t>restpos</w:t>
            </w:r>
            <w:r>
              <w:rPr>
                <w:rFonts w:ascii="微软雅黑" w:hAnsi="微软雅黑" w:eastAsia="微软雅黑"/>
              </w:rPr>
              <w:t>.activities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</w:t>
            </w:r>
          </w:p>
        </w:tc>
        <w:tc>
          <w:tcPr>
            <w:tcW w:w="4536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类或接口名是个一名词，采用大小写混合的方式，每个单词的首字母大写。尽量使你的类名简洁而富于描述。使用完整单词，避免用缩写词(除非该缩写词被更广泛使用，像URL，HTML)</w:t>
            </w:r>
          </w:p>
        </w:tc>
        <w:tc>
          <w:tcPr>
            <w:tcW w:w="3685" w:type="dxa"/>
          </w:tcPr>
          <w:p>
            <w:pPr>
              <w:spacing w:line="0" w:lineRule="atLeas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LoginActivity(Activity类)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ShareFragment(Fragment类)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DownloadService(Service类)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EncryptUtil(工具类)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ApiImpl(接口实现类)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方法</w:t>
            </w:r>
          </w:p>
        </w:tc>
        <w:tc>
          <w:tcPr>
            <w:tcW w:w="4536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方法名是动词[名词]结构，采用大小写混合的方式，第一个单词的首字母小写，其后单词的首字母大写；</w:t>
            </w:r>
          </w:p>
        </w:tc>
        <w:tc>
          <w:tcPr>
            <w:tcW w:w="3685" w:type="dxa"/>
          </w:tcPr>
          <w:p>
            <w:pPr>
              <w:spacing w:line="0" w:lineRule="atLeas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InitView()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toLogin()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goLogin()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loadData()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Get/Set方法请用工具自动生成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变量</w:t>
            </w:r>
          </w:p>
        </w:tc>
        <w:tc>
          <w:tcPr>
            <w:tcW w:w="4536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只在代码块的开始处声明变量；</w:t>
            </w:r>
          </w:p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采用大小写混合的方式，第一个单词的首字母小写，其后单词的首字母大写；</w:t>
            </w:r>
          </w:p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变量名不应以下划线或美元符号开头；</w:t>
            </w:r>
          </w:p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尽量避免单个字符的变量名；</w:t>
            </w:r>
          </w:p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组件或部件变量使用其类型名或类型名缩写作其后缀。;</w:t>
            </w:r>
          </w:p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集合类型变量，例如数组和矢量，应采用复数命名或使用表示该集合的名词做后缀。</w:t>
            </w:r>
          </w:p>
        </w:tc>
        <w:tc>
          <w:tcPr>
            <w:tcW w:w="3685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 bookName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成员变量</w:t>
            </w:r>
          </w:p>
        </w:tc>
        <w:tc>
          <w:tcPr>
            <w:tcW w:w="4536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使用m开头，其它和变量的规则一致, </w:t>
            </w:r>
          </w:p>
        </w:tc>
        <w:tc>
          <w:tcPr>
            <w:tcW w:w="3685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boolean mSuccessful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临时变量</w:t>
            </w:r>
          </w:p>
        </w:tc>
        <w:tc>
          <w:tcPr>
            <w:tcW w:w="4536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临时变量通常被取名为i，j，k，m和n，它们一般用于整型；c，d，e，它们一般用于字符型。</w:t>
            </w:r>
          </w:p>
        </w:tc>
        <w:tc>
          <w:tcPr>
            <w:tcW w:w="3685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for (int i=0;i&lt;iLen;i++)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常量</w:t>
            </w:r>
          </w:p>
        </w:tc>
        <w:tc>
          <w:tcPr>
            <w:tcW w:w="4536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全部采用大写，单词间用下划线隔开</w:t>
            </w:r>
          </w:p>
        </w:tc>
        <w:tc>
          <w:tcPr>
            <w:tcW w:w="3685" w:type="dxa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Static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ascii="微软雅黑" w:hAnsi="微软雅黑" w:eastAsia="微软雅黑"/>
              </w:rPr>
              <w:t>final String MSG_GATEWAY_NOT_RESPONSE</w:t>
            </w:r>
            <w:r>
              <w:rPr>
                <w:rFonts w:hint="eastAsia" w:ascii="微软雅黑" w:hAnsi="微软雅黑" w:eastAsia="微软雅黑"/>
              </w:rPr>
              <w:t>;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</w:rPr>
      </w:pPr>
    </w:p>
    <w:p>
      <w:pPr>
        <w:pStyle w:val="3"/>
        <w:spacing w:before="0" w:after="0" w:line="240" w:lineRule="auto"/>
        <w:rPr>
          <w:rFonts w:ascii="微软雅黑" w:hAnsi="微软雅黑" w:eastAsia="微软雅黑"/>
          <w:color w:val="000000"/>
          <w:sz w:val="22"/>
          <w:szCs w:val="22"/>
        </w:rPr>
      </w:pPr>
      <w:bookmarkStart w:id="10" w:name="_Toc426102158"/>
      <w:r>
        <w:rPr>
          <w:rFonts w:hint="eastAsia" w:ascii="微软雅黑" w:hAnsi="微软雅黑" w:eastAsia="微软雅黑"/>
          <w:color w:val="000000"/>
          <w:sz w:val="22"/>
          <w:szCs w:val="22"/>
        </w:rPr>
        <w:t>2.3控件命名规范</w:t>
      </w:r>
      <w:bookmarkEnd w:id="10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119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0" w:lineRule="atLeast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类别</w:t>
            </w:r>
          </w:p>
        </w:tc>
        <w:tc>
          <w:tcPr>
            <w:tcW w:w="3119" w:type="dxa"/>
          </w:tcPr>
          <w:p>
            <w:pPr>
              <w:spacing w:line="0" w:lineRule="atLeast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说明（前缀）</w:t>
            </w:r>
          </w:p>
        </w:tc>
        <w:tc>
          <w:tcPr>
            <w:tcW w:w="3452" w:type="dxa"/>
          </w:tcPr>
          <w:p>
            <w:pPr>
              <w:spacing w:line="0" w:lineRule="atLeast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LinearLayout</w:t>
            </w:r>
          </w:p>
        </w:tc>
        <w:tc>
          <w:tcPr>
            <w:tcW w:w="3119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lay</w:t>
            </w:r>
          </w:p>
        </w:tc>
        <w:tc>
          <w:tcPr>
            <w:tcW w:w="3452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layFriend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RelativeLayout</w:t>
            </w:r>
          </w:p>
        </w:tc>
        <w:tc>
          <w:tcPr>
            <w:tcW w:w="3119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lay</w:t>
            </w:r>
          </w:p>
        </w:tc>
        <w:tc>
          <w:tcPr>
            <w:tcW w:w="3452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layMsg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FrameLayout</w:t>
            </w:r>
          </w:p>
        </w:tc>
        <w:tc>
          <w:tcPr>
            <w:tcW w:w="3119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lay</w:t>
            </w:r>
          </w:p>
        </w:tc>
        <w:tc>
          <w:tcPr>
            <w:tcW w:w="3452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layCart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TableLayout</w:t>
            </w:r>
          </w:p>
        </w:tc>
        <w:tc>
          <w:tcPr>
            <w:tcW w:w="3119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lay</w:t>
            </w:r>
          </w:p>
        </w:tc>
        <w:tc>
          <w:tcPr>
            <w:tcW w:w="3452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layTab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Button</w:t>
            </w:r>
          </w:p>
        </w:tc>
        <w:tc>
          <w:tcPr>
            <w:tcW w:w="3119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btn</w:t>
            </w:r>
          </w:p>
        </w:tc>
        <w:tc>
          <w:tcPr>
            <w:tcW w:w="3452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btnHome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ImageButton</w:t>
            </w:r>
          </w:p>
        </w:tc>
        <w:tc>
          <w:tcPr>
            <w:tcW w:w="3119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ibtn</w:t>
            </w:r>
          </w:p>
        </w:tc>
        <w:tc>
          <w:tcPr>
            <w:tcW w:w="3452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ibtnPlay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TextView</w:t>
            </w:r>
          </w:p>
        </w:tc>
        <w:tc>
          <w:tcPr>
            <w:tcW w:w="3119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tv</w:t>
            </w:r>
          </w:p>
        </w:tc>
        <w:tc>
          <w:tcPr>
            <w:tcW w:w="3452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tvName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EditText</w:t>
            </w:r>
          </w:p>
        </w:tc>
        <w:tc>
          <w:tcPr>
            <w:tcW w:w="3119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et</w:t>
            </w:r>
          </w:p>
        </w:tc>
        <w:tc>
          <w:tcPr>
            <w:tcW w:w="3452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etName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ListView</w:t>
            </w:r>
          </w:p>
        </w:tc>
        <w:tc>
          <w:tcPr>
            <w:tcW w:w="3119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lv</w:t>
            </w:r>
          </w:p>
        </w:tc>
        <w:tc>
          <w:tcPr>
            <w:tcW w:w="3452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lvCart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ImageView</w:t>
            </w:r>
          </w:p>
        </w:tc>
        <w:tc>
          <w:tcPr>
            <w:tcW w:w="3119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iv</w:t>
            </w:r>
          </w:p>
        </w:tc>
        <w:tc>
          <w:tcPr>
            <w:tcW w:w="3452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ivHead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GridView</w:t>
            </w:r>
          </w:p>
        </w:tc>
        <w:tc>
          <w:tcPr>
            <w:tcW w:w="3119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gv</w:t>
            </w:r>
          </w:p>
        </w:tc>
        <w:tc>
          <w:tcPr>
            <w:tcW w:w="3452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gvPhoto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</w:rPr>
      </w:pPr>
    </w:p>
    <w:p>
      <w:pPr>
        <w:pStyle w:val="3"/>
        <w:spacing w:before="0" w:after="0" w:line="240" w:lineRule="auto"/>
        <w:rPr>
          <w:rFonts w:ascii="微软雅黑" w:hAnsi="微软雅黑" w:eastAsia="微软雅黑"/>
          <w:color w:val="000000"/>
          <w:sz w:val="22"/>
          <w:szCs w:val="22"/>
        </w:rPr>
      </w:pPr>
      <w:bookmarkStart w:id="11" w:name="_Toc426102159"/>
      <w:r>
        <w:rPr>
          <w:rFonts w:hint="eastAsia" w:ascii="微软雅黑" w:hAnsi="微软雅黑" w:eastAsia="微软雅黑"/>
          <w:color w:val="000000"/>
          <w:sz w:val="22"/>
          <w:szCs w:val="22"/>
        </w:rPr>
        <w:t>2.4资源文件命名规范</w:t>
      </w:r>
      <w:bookmarkEnd w:id="11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119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0" w:lineRule="atLeast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类别</w:t>
            </w:r>
          </w:p>
        </w:tc>
        <w:tc>
          <w:tcPr>
            <w:tcW w:w="3119" w:type="dxa"/>
          </w:tcPr>
          <w:p>
            <w:pPr>
              <w:spacing w:line="0" w:lineRule="atLeast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  <w:tc>
          <w:tcPr>
            <w:tcW w:w="3452" w:type="dxa"/>
          </w:tcPr>
          <w:p>
            <w:pPr>
              <w:spacing w:line="0" w:lineRule="atLeast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layout文件</w:t>
            </w:r>
          </w:p>
        </w:tc>
        <w:tc>
          <w:tcPr>
            <w:tcW w:w="3119" w:type="dxa"/>
          </w:tcPr>
          <w:p>
            <w:pPr>
              <w:spacing w:line="0" w:lineRule="atLeast"/>
              <w:rPr>
                <w:rFonts w:hint="eastAsia" w:ascii="微软雅黑" w:hAnsi="微软雅黑" w:eastAsia="微软雅黑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Cs w:val="21"/>
              </w:rPr>
              <w:t>必须以全部单词小写，单词间以下划线分割，使用名词或名词词组。</w:t>
            </w:r>
            <w:r>
              <w:rPr>
                <w:rFonts w:hint="eastAsia" w:ascii="微软雅黑" w:hAnsi="微软雅黑" w:eastAsia="微软雅黑"/>
                <w:kern w:val="0"/>
                <w:szCs w:val="21"/>
                <w:lang w:val="en-US" w:eastAsia="zh-CN"/>
              </w:rPr>
              <w:t>common表示多模块共用的，activity表示Activity....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Cs w:val="21"/>
                <w:lang w:val="en-US" w:eastAsia="zh-CN"/>
              </w:rPr>
              <w:t>view表示自定义的View,</w:t>
            </w:r>
            <w:r>
              <w:rPr>
                <w:rFonts w:hint="eastAsia" w:ascii="微软雅黑" w:hAnsi="微软雅黑" w:eastAsia="微软雅黑"/>
                <w:kern w:val="0"/>
                <w:szCs w:val="21"/>
              </w:rPr>
              <w:t>in</w:t>
            </w:r>
            <w:r>
              <w:rPr>
                <w:rFonts w:hint="eastAsia" w:ascii="微软雅黑" w:hAnsi="微软雅黑" w:eastAsia="微软雅黑"/>
                <w:kern w:val="0"/>
                <w:szCs w:val="21"/>
                <w:lang w:val="en-US" w:eastAsia="zh-CN"/>
              </w:rPr>
              <w:t>c</w:t>
            </w:r>
            <w:r>
              <w:rPr>
                <w:rFonts w:hint="eastAsia" w:ascii="微软雅黑" w:hAnsi="微软雅黑" w:eastAsia="微软雅黑"/>
                <w:kern w:val="0"/>
                <w:szCs w:val="21"/>
              </w:rPr>
              <w:t>表示嵌入布局</w:t>
            </w:r>
          </w:p>
        </w:tc>
        <w:tc>
          <w:tcPr>
            <w:tcW w:w="3452" w:type="dxa"/>
          </w:tcPr>
          <w:p>
            <w:pPr>
              <w:spacing w:line="0" w:lineRule="atLeas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activity_common.xml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activity_login.xml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fragment_login.xml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adapter_user.xml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view_error.xml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Inc_button.xml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drawable</w:t>
            </w:r>
          </w:p>
        </w:tc>
        <w:tc>
          <w:tcPr>
            <w:tcW w:w="3119" w:type="dxa"/>
          </w:tcPr>
          <w:p>
            <w:pPr>
              <w:spacing w:line="0" w:lineRule="atLeast"/>
              <w:rPr>
                <w:rFonts w:hint="eastAsia" w:ascii="微软雅黑" w:hAnsi="微软雅黑" w:eastAsia="微软雅黑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Cs w:val="21"/>
              </w:rPr>
              <w:t>全部单词小写，单词间以下划线分割。</w:t>
            </w:r>
            <w:r>
              <w:rPr>
                <w:rFonts w:hint="eastAsia" w:ascii="微软雅黑" w:hAnsi="微软雅黑" w:eastAsia="微软雅黑"/>
                <w:kern w:val="0"/>
                <w:szCs w:val="21"/>
                <w:lang w:val="en-US" w:eastAsia="zh-CN"/>
              </w:rPr>
              <w:t>因为AS中有mdpi, hdpi,xhdpi,xxhdpi.... 所对应的大小以dp为单位，如果是XML为背景的话那么是功能+位置的形式表示</w:t>
            </w:r>
          </w:p>
          <w:p>
            <w:pPr>
              <w:spacing w:line="0" w:lineRule="atLeast"/>
              <w:rPr>
                <w:rFonts w:ascii="微软雅黑" w:hAnsi="微软雅黑" w:eastAsia="微软雅黑"/>
                <w:kern w:val="0"/>
                <w:szCs w:val="21"/>
              </w:rPr>
            </w:pPr>
          </w:p>
        </w:tc>
        <w:tc>
          <w:tcPr>
            <w:tcW w:w="3452" w:type="dxa"/>
          </w:tcPr>
          <w:p>
            <w:pPr>
              <w:spacing w:line="0" w:lineRule="atLeast"/>
              <w:rPr>
                <w:rFonts w:hint="eastAsia" w:ascii="微软雅黑" w:hAnsi="微软雅黑" w:eastAsia="微软雅黑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Cs w:val="21"/>
                <w:lang w:val="en-US" w:eastAsia="zh-CN"/>
              </w:rPr>
              <w:t>Ic_add_24dp.png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Cs w:val="21"/>
                <w:lang w:val="en-US" w:eastAsia="zh-CN"/>
              </w:rPr>
              <w:t>Ic_search_36dp.png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bg_toolbar_search.xml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anim</w:t>
            </w:r>
          </w:p>
        </w:tc>
        <w:tc>
          <w:tcPr>
            <w:tcW w:w="3119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全部单词小写，单词间以下划线分割，采用以下规则：</w:t>
            </w:r>
          </w:p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模块名_逻辑名称</w:t>
            </w:r>
          </w:p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逻辑名称</w:t>
            </w:r>
          </w:p>
        </w:tc>
        <w:tc>
          <w:tcPr>
            <w:tcW w:w="3452" w:type="dxa"/>
          </w:tcPr>
          <w:p>
            <w:pPr>
              <w:spacing w:line="0" w:lineRule="atLeast"/>
              <w:rPr>
                <w:rFonts w:ascii="微软雅黑" w:hAnsi="微软雅黑" w:eastAsia="微软雅黑"/>
                <w:kern w:val="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Cs w:val="21"/>
              </w:rPr>
              <w:t>refresh_progress.xml</w:t>
            </w:r>
          </w:p>
          <w:p>
            <w:pPr>
              <w:spacing w:line="0" w:lineRule="atLeast"/>
              <w:rPr>
                <w:rFonts w:ascii="微软雅黑" w:hAnsi="微软雅黑" w:eastAsia="微软雅黑"/>
                <w:kern w:val="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Cs w:val="21"/>
              </w:rPr>
              <w:t>market_cart_add.xml</w:t>
            </w:r>
          </w:p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kern w:val="0"/>
                <w:szCs w:val="21"/>
              </w:rPr>
              <w:t>market_cart_remove.xml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0" w:lineRule="atLeast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strings</w:t>
            </w:r>
          </w:p>
        </w:tc>
        <w:tc>
          <w:tcPr>
            <w:tcW w:w="3119" w:type="dxa"/>
          </w:tcPr>
          <w:p>
            <w:pPr>
              <w:spacing w:line="0" w:lineRule="atLeast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strings的name命名使用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参照Android Studio默认推荐</w:t>
            </w:r>
          </w:p>
        </w:tc>
        <w:tc>
          <w:tcPr>
            <w:tcW w:w="3452" w:type="dxa"/>
          </w:tcPr>
          <w:p>
            <w:pPr>
              <w:spacing w:line="0" w:lineRule="atLeast"/>
              <w:rPr>
                <w:rFonts w:ascii="微软雅黑" w:hAnsi="微软雅黑" w:eastAsia="微软雅黑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user_login用户登录</w:t>
            </w:r>
          </w:p>
          <w:p>
            <w:pPr>
              <w:spacing w:line="0" w:lineRule="atLeast"/>
              <w:rPr>
                <w:rFonts w:ascii="微软雅黑" w:hAnsi="微软雅黑" w:eastAsia="微软雅黑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toolbar_save</w:t>
            </w:r>
            <w:r>
              <w:rPr>
                <w:rFonts w:hint="eastAsia" w:ascii="微软雅黑" w:hAnsi="微软雅黑" w:eastAsia="微软雅黑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确</w:t>
            </w:r>
            <w:bookmarkStart w:id="37" w:name="_GoBack"/>
            <w:bookmarkEnd w:id="37"/>
            <w:r>
              <w:rPr>
                <w:rFonts w:hint="eastAsia" w:ascii="微软雅黑" w:hAnsi="微软雅黑" w:eastAsia="微软雅黑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认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ordering_confirm 下单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colors</w:t>
            </w:r>
          </w:p>
        </w:tc>
        <w:tc>
          <w:tcPr>
            <w:tcW w:w="3119" w:type="dxa"/>
          </w:tcPr>
          <w:p>
            <w:pPr>
              <w:spacing w:line="0" w:lineRule="atLeas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有关联的，组件式颜色确定规则如下，如Toolbar下各种颜色colorToolbar.text, colorToolbar.bg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单独的,无关联的采用常规模块+含义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常规颜色可单独定义，如black，transparent等</w:t>
            </w:r>
          </w:p>
        </w:tc>
        <w:tc>
          <w:tcPr>
            <w:tcW w:w="3452" w:type="dxa"/>
          </w:tcPr>
          <w:p>
            <w:pPr>
              <w:spacing w:line="0" w:lineRule="atLeast"/>
              <w:rPr>
                <w:rFonts w:hint="eastAsia" w:ascii="微软雅黑" w:hAnsi="微软雅黑" w:eastAsia="微软雅黑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Cs w:val="21"/>
                <w:lang w:val="en-US" w:eastAsia="zh-CN"/>
              </w:rPr>
              <w:t>colorItemAdapter.text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Cs w:val="21"/>
                <w:lang w:val="en-US" w:eastAsia="zh-CN"/>
              </w:rPr>
              <w:t>colorItemAdapter.price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Cs w:val="21"/>
                <w:lang w:val="en-US" w:eastAsia="zh-CN"/>
              </w:rPr>
              <w:t>colorBtnConfirm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Cs w:val="21"/>
                <w:lang w:val="en-US" w:eastAsia="zh-CN"/>
              </w:rPr>
              <w:t>commonBg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Cs w:val="21"/>
                <w:lang w:val="en-US" w:eastAsia="zh-CN"/>
              </w:rPr>
              <w:t>divider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Cs w:val="21"/>
                <w:lang w:val="en-US" w:eastAsia="zh-CN"/>
              </w:rPr>
              <w:t>light_white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Cs w:val="21"/>
                <w:lang w:val="en-US" w:eastAsia="zh-CN"/>
              </w:rPr>
              <w:t>blue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styles</w:t>
            </w:r>
          </w:p>
        </w:tc>
        <w:tc>
          <w:tcPr>
            <w:tcW w:w="3119" w:type="dxa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colors的name命名使用</w:t>
            </w:r>
          </w:p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Camel命名法，采用以下规则：</w:t>
            </w:r>
          </w:p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模块名+逻辑名称</w:t>
            </w:r>
          </w:p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逻辑名称</w:t>
            </w:r>
          </w:p>
        </w:tc>
        <w:tc>
          <w:tcPr>
            <w:tcW w:w="3452" w:type="dxa"/>
          </w:tcPr>
          <w:p>
            <w:pPr>
              <w:spacing w:line="0" w:lineRule="atLeast"/>
              <w:rPr>
                <w:rFonts w:ascii="微软雅黑" w:hAnsi="微软雅黑" w:eastAsia="微软雅黑"/>
                <w:kern w:val="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Cs w:val="21"/>
              </w:rPr>
              <w:t>MainTabBottom</w:t>
            </w:r>
          </w:p>
          <w:p>
            <w:pPr>
              <w:spacing w:line="0" w:lineRule="atLeast"/>
              <w:rPr>
                <w:rFonts w:ascii="微软雅黑" w:hAnsi="微软雅黑" w:eastAsia="微软雅黑"/>
                <w:kern w:val="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Cs w:val="21"/>
              </w:rPr>
              <w:t>BlueBigButton</w:t>
            </w:r>
          </w:p>
          <w:p>
            <w:pPr>
              <w:spacing w:line="0" w:lineRule="atLeast"/>
              <w:rPr>
                <w:rFonts w:ascii="微软雅黑" w:hAnsi="微软雅黑" w:eastAsia="微软雅黑"/>
                <w:kern w:val="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Cs w:val="21"/>
              </w:rPr>
              <w:t>GraySmallButton</w:t>
            </w:r>
          </w:p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kern w:val="0"/>
                <w:szCs w:val="21"/>
              </w:rPr>
              <w:t>FriendList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</w:rPr>
      </w:pPr>
    </w:p>
    <w:p>
      <w:pPr>
        <w:pStyle w:val="3"/>
        <w:spacing w:before="0" w:after="0" w:line="240" w:lineRule="auto"/>
        <w:rPr>
          <w:rFonts w:hint="eastAsia" w:ascii="微软雅黑" w:hAnsi="微软雅黑" w:eastAsia="微软雅黑"/>
          <w:color w:val="000000"/>
          <w:sz w:val="22"/>
          <w:szCs w:val="22"/>
        </w:rPr>
      </w:pPr>
      <w:bookmarkStart w:id="12" w:name="_Toc426102160"/>
      <w:r>
        <w:rPr>
          <w:rFonts w:hint="eastAsia" w:ascii="微软雅黑" w:hAnsi="微软雅黑" w:eastAsia="微软雅黑"/>
          <w:color w:val="000000"/>
          <w:sz w:val="22"/>
          <w:szCs w:val="22"/>
        </w:rPr>
        <w:t>2.5 Import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导入导出请自行解决。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pStyle w:val="3"/>
        <w:spacing w:before="0" w:after="0" w:line="240" w:lineRule="auto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000000"/>
          <w:sz w:val="22"/>
          <w:szCs w:val="22"/>
        </w:rPr>
        <w:t>2.5注释</w:t>
      </w:r>
      <w:bookmarkEnd w:id="12"/>
    </w:p>
    <w:p>
      <w:pPr>
        <w:spacing w:line="0" w:lineRule="atLeast"/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Java 程序有两类注释：实现注释(implementation comments)和文档注释(document comments)。实现注释是使用/*...*/和//界定的注释。文档注释(被称为"doc comments")由/**...*/界定。文档注释可以通过JavaDoc工具转换成HTML 文件。</w:t>
      </w:r>
    </w:p>
    <w:p>
      <w:pPr>
        <w:spacing w:line="0" w:lineRule="atLeast"/>
        <w:ind w:firstLine="420"/>
        <w:rPr>
          <w:rFonts w:hint="eastAsia" w:ascii="微软雅黑" w:hAnsi="微软雅黑" w:eastAsia="微软雅黑"/>
        </w:rPr>
      </w:pPr>
    </w:p>
    <w:p>
      <w:pPr>
        <w:pStyle w:val="4"/>
        <w:spacing w:before="0" w:after="0" w:line="0" w:lineRule="atLeast"/>
        <w:rPr>
          <w:rFonts w:ascii="微软雅黑" w:hAnsi="微软雅黑" w:eastAsia="微软雅黑"/>
        </w:rPr>
      </w:pPr>
      <w:bookmarkStart w:id="13" w:name="_Toc426102161"/>
      <w:r>
        <w:rPr>
          <w:rFonts w:hint="eastAsia" w:ascii="微软雅黑" w:hAnsi="微软雅黑" w:eastAsia="微软雅黑"/>
          <w:sz w:val="21"/>
          <w:szCs w:val="21"/>
        </w:rPr>
        <w:t>2.5.1文件注释</w:t>
      </w:r>
      <w:bookmarkEnd w:id="13"/>
    </w:p>
    <w:p>
      <w:pPr>
        <w:spacing w:line="0" w:lineRule="atLeas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所有的源文件都应该在开头有一个注释，其中列出类名、版本信息、日期和版权声明。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如下：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/*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* 文件名 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* 包含类名列表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* 版本信息，版本号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* 创建日期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* 版权声明</w:t>
      </w:r>
    </w:p>
    <w:p>
      <w:pPr>
        <w:spacing w:line="0" w:lineRule="atLeast"/>
        <w:ind w:firstLine="315" w:firstLineChars="15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*/</w:t>
      </w:r>
    </w:p>
    <w:p>
      <w:pPr>
        <w:spacing w:line="0" w:lineRule="atLeast"/>
        <w:rPr>
          <w:rFonts w:hint="eastAsia" w:ascii="微软雅黑" w:hAnsi="微软雅黑" w:eastAsia="微软雅黑"/>
        </w:rPr>
      </w:pP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需要配置的注释格式如下：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/**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 Copyright (C) Hong Kong Android Technology Co.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 All right reserved.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*/</w:t>
      </w:r>
    </w:p>
    <w:p>
      <w:pPr>
        <w:spacing w:line="0" w:lineRule="atLeast"/>
        <w:rPr>
          <w:rFonts w:hint="eastAsia" w:ascii="微软雅黑" w:hAnsi="微软雅黑" w:eastAsia="微软雅黑"/>
        </w:rPr>
      </w:pP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配置</w:t>
      </w:r>
      <w:r>
        <w:rPr>
          <w:rFonts w:hint="eastAsia" w:ascii="微软雅黑" w:hAnsi="微软雅黑" w:eastAsia="微软雅黑"/>
          <w:lang w:val="en-US" w:eastAsia="zh-CN"/>
        </w:rPr>
        <w:t>注释格式请自行解决。</w:t>
      </w:r>
    </w:p>
    <w:p>
      <w:pPr>
        <w:spacing w:line="0" w:lineRule="atLeast"/>
        <w:rPr>
          <w:rFonts w:ascii="微软雅黑" w:hAnsi="微软雅黑" w:eastAsia="微软雅黑"/>
        </w:rPr>
      </w:pPr>
    </w:p>
    <w:p>
      <w:pPr>
        <w:pStyle w:val="4"/>
        <w:spacing w:before="0" w:after="0" w:line="0" w:lineRule="atLeast"/>
        <w:rPr>
          <w:rFonts w:ascii="微软雅黑" w:hAnsi="微软雅黑" w:eastAsia="微软雅黑"/>
        </w:rPr>
      </w:pPr>
      <w:bookmarkStart w:id="14" w:name="_Toc426102162"/>
      <w:r>
        <w:rPr>
          <w:rFonts w:hint="eastAsia" w:ascii="微软雅黑" w:hAnsi="微软雅黑" w:eastAsia="微软雅黑"/>
          <w:sz w:val="21"/>
          <w:szCs w:val="21"/>
        </w:rPr>
        <w:t>2.5.2类注释</w:t>
      </w:r>
      <w:bookmarkEnd w:id="14"/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每一个类都要包含如下格式的注释，以说明当前类的功能等。</w:t>
      </w:r>
    </w:p>
    <w:p>
      <w:pPr>
        <w:spacing w:line="0" w:lineRule="atLeast"/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/**</w:t>
      </w:r>
    </w:p>
    <w:p>
      <w:pPr>
        <w:spacing w:line="0" w:lineRule="atLeast"/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* @name 类名</w:t>
      </w:r>
    </w:p>
    <w:p>
      <w:pPr>
        <w:spacing w:line="0" w:lineRule="atLeast"/>
        <w:ind w:left="210" w:leftChars="100" w:firstLine="105" w:firstLineChars="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* @author 原作者</w:t>
      </w:r>
    </w:p>
    <w:p>
      <w:pPr>
        <w:spacing w:line="0" w:lineRule="atLeast"/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*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@date创建日期</w:t>
      </w:r>
    </w:p>
    <w:p>
      <w:pPr>
        <w:spacing w:line="0" w:lineRule="atLeast"/>
        <w:ind w:left="210" w:leftChars="100" w:firstLine="105" w:firstLineChars="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*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修改者，修改日期，修改内容。</w:t>
      </w:r>
    </w:p>
    <w:p>
      <w:pPr>
        <w:spacing w:line="0" w:lineRule="atLeast"/>
        <w:ind w:left="210" w:leftChars="100" w:firstLine="105" w:firstLineChars="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*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@description实现的主要功能。</w:t>
      </w:r>
    </w:p>
    <w:p>
      <w:pPr>
        <w:spacing w:line="0" w:lineRule="atLeast"/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*/</w:t>
      </w:r>
    </w:p>
    <w:p>
      <w:pPr>
        <w:spacing w:line="0" w:lineRule="atLeast"/>
        <w:rPr>
          <w:rFonts w:ascii="微软雅黑" w:hAnsi="微软雅黑" w:eastAsia="微软雅黑"/>
        </w:rPr>
      </w:pP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/**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 @name ${type_name}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 @author ${user}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 @date ${date}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 @description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*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 ${tags}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*/</w:t>
      </w:r>
    </w:p>
    <w:p>
      <w:pPr>
        <w:spacing w:line="0" w:lineRule="atLeast"/>
        <w:rPr>
          <w:rFonts w:ascii="微软雅黑" w:hAnsi="微软雅黑" w:eastAsia="微软雅黑"/>
        </w:rPr>
      </w:pP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配置方式</w:t>
      </w:r>
      <w:r>
        <w:rPr>
          <w:rFonts w:hint="eastAsia" w:ascii="微软雅黑" w:hAnsi="微软雅黑" w:eastAsia="微软雅黑"/>
          <w:lang w:val="en-US" w:eastAsia="zh-CN"/>
        </w:rPr>
        <w:t>请自行解决。</w:t>
      </w:r>
    </w:p>
    <w:p>
      <w:pPr>
        <w:spacing w:line="0" w:lineRule="atLeast"/>
        <w:ind w:left="210" w:leftChars="100"/>
        <w:rPr>
          <w:rFonts w:ascii="微软雅黑" w:hAnsi="微软雅黑" w:eastAsia="微软雅黑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</w:t>
      </w:r>
    </w:p>
    <w:p>
      <w:pPr>
        <w:spacing w:line="0" w:lineRule="atLeast"/>
        <w:ind w:firstLine="420"/>
        <w:rPr>
          <w:rFonts w:ascii="微软雅黑" w:hAnsi="微软雅黑" w:eastAsia="微软雅黑"/>
        </w:rPr>
      </w:pPr>
    </w:p>
    <w:p>
      <w:pPr>
        <w:pStyle w:val="4"/>
        <w:spacing w:before="0" w:after="0" w:line="0" w:lineRule="atLeast"/>
        <w:rPr>
          <w:rFonts w:ascii="微软雅黑" w:hAnsi="微软雅黑" w:eastAsia="微软雅黑"/>
          <w:sz w:val="21"/>
          <w:szCs w:val="21"/>
        </w:rPr>
      </w:pPr>
      <w:bookmarkStart w:id="15" w:name="_Toc426102163"/>
      <w:r>
        <w:rPr>
          <w:rFonts w:hint="eastAsia" w:ascii="微软雅黑" w:hAnsi="微软雅黑" w:eastAsia="微软雅黑"/>
          <w:sz w:val="21"/>
          <w:szCs w:val="21"/>
        </w:rPr>
        <w:t>2.5.3方法注释</w:t>
      </w:r>
      <w:bookmarkEnd w:id="15"/>
    </w:p>
    <w:p>
      <w:pPr>
        <w:spacing w:line="0" w:lineRule="atLeas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每一个方法都要包含 如下格式的注释 包括当前方法的用途，当前方法参数的含义，当前方法返回值的内容和抛出异常的列表。</w:t>
      </w:r>
    </w:p>
    <w:p>
      <w:pPr>
        <w:spacing w:line="0" w:lineRule="atLeast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/**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* 方法的一句话概述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* 方法详述（简单方法可不必详述）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* @param s 说明参数含义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* @return 说明返回值含义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* @throws IOException 说明发生此异常的条件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* @throws NullPointerException 说明发生此异常的条件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*/</w:t>
      </w:r>
    </w:p>
    <w:p>
      <w:pPr>
        <w:spacing w:line="0" w:lineRule="atLeast"/>
        <w:rPr>
          <w:rFonts w:ascii="微软雅黑" w:hAnsi="微软雅黑" w:eastAsia="微软雅黑"/>
        </w:rPr>
      </w:pPr>
    </w:p>
    <w:p>
      <w:pPr>
        <w:pStyle w:val="4"/>
        <w:spacing w:before="0" w:after="0" w:line="0" w:lineRule="atLeast"/>
        <w:rPr>
          <w:rFonts w:ascii="微软雅黑" w:hAnsi="微软雅黑" w:eastAsia="微软雅黑"/>
          <w:sz w:val="21"/>
          <w:szCs w:val="21"/>
        </w:rPr>
      </w:pPr>
      <w:bookmarkStart w:id="16" w:name="_Toc426102164"/>
      <w:r>
        <w:rPr>
          <w:rFonts w:hint="eastAsia" w:ascii="微软雅黑" w:hAnsi="微软雅黑" w:eastAsia="微软雅黑"/>
          <w:sz w:val="21"/>
          <w:szCs w:val="21"/>
        </w:rPr>
        <w:t>2.5.4类成员变量和常量注释</w:t>
      </w:r>
      <w:bookmarkEnd w:id="16"/>
    </w:p>
    <w:p>
      <w:pPr>
        <w:spacing w:line="0" w:lineRule="atLeas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成员变量和常量需要使用java doc形式的注释，以说明当前变量或常量的含义</w:t>
      </w:r>
    </w:p>
    <w:p>
      <w:pPr>
        <w:spacing w:line="0" w:lineRule="atLeast"/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/**</w:t>
      </w:r>
    </w:p>
    <w:p>
      <w:pPr>
        <w:spacing w:line="0" w:lineRule="atLeast"/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* XXXX含义</w:t>
      </w:r>
    </w:p>
    <w:p>
      <w:pPr>
        <w:spacing w:line="0" w:lineRule="atLeast"/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*/</w:t>
      </w:r>
    </w:p>
    <w:p>
      <w:pPr>
        <w:spacing w:line="0" w:lineRule="atLeast"/>
        <w:ind w:left="420" w:leftChars="200"/>
        <w:rPr>
          <w:rFonts w:ascii="微软雅黑" w:hAnsi="微软雅黑" w:eastAsia="微软雅黑"/>
        </w:rPr>
      </w:pPr>
    </w:p>
    <w:p>
      <w:pPr>
        <w:pStyle w:val="4"/>
        <w:spacing w:before="0" w:after="0" w:line="0" w:lineRule="atLeast"/>
        <w:rPr>
          <w:rFonts w:ascii="微软雅黑" w:hAnsi="微软雅黑" w:eastAsia="微软雅黑"/>
          <w:sz w:val="21"/>
          <w:szCs w:val="21"/>
        </w:rPr>
      </w:pPr>
      <w:bookmarkStart w:id="17" w:name="_Toc426102165"/>
      <w:r>
        <w:rPr>
          <w:rFonts w:hint="eastAsia" w:ascii="微软雅黑" w:hAnsi="微软雅黑" w:eastAsia="微软雅黑"/>
          <w:sz w:val="21"/>
          <w:szCs w:val="21"/>
        </w:rPr>
        <w:t>2.5.5其他注释</w:t>
      </w:r>
      <w:bookmarkEnd w:id="17"/>
    </w:p>
    <w:p>
      <w:pPr>
        <w:spacing w:line="0" w:lineRule="atLeas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方法内部的注释 如果需要多行 使用/*…… */形式，如果为单行是用//……形式的注释。不要在方法内部使用 java doc 形式的注释“/**……**/”，简单的区分方法是，java doc形式的注释在 eclipse中为蓝色，普通注释为绿色。</w:t>
      </w:r>
    </w:p>
    <w:p>
      <w:pPr>
        <w:pStyle w:val="4"/>
        <w:spacing w:before="0" w:after="0" w:line="0" w:lineRule="atLeast"/>
        <w:rPr>
          <w:rFonts w:ascii="微软雅黑" w:hAnsi="微软雅黑" w:eastAsia="微软雅黑"/>
          <w:sz w:val="21"/>
          <w:szCs w:val="21"/>
        </w:rPr>
      </w:pPr>
      <w:bookmarkStart w:id="18" w:name="_Toc426102166"/>
      <w:r>
        <w:rPr>
          <w:rFonts w:hint="eastAsia" w:ascii="微软雅黑" w:hAnsi="微软雅黑" w:eastAsia="微软雅黑"/>
          <w:sz w:val="21"/>
          <w:szCs w:val="21"/>
        </w:rPr>
        <w:t>2.5.6 XML注释</w:t>
      </w:r>
      <w:bookmarkEnd w:id="18"/>
    </w:p>
    <w:p>
      <w:pPr>
        <w:spacing w:line="0" w:lineRule="atLeas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如果当前layout 或资源需要被多处调用，或为公共使用的layout（若common_list_item），则需要在xml写明注释。要求注释清晰易懂。</w:t>
      </w:r>
    </w:p>
    <w:p>
      <w:pPr>
        <w:pStyle w:val="3"/>
        <w:spacing w:before="0" w:after="0" w:line="240" w:lineRule="auto"/>
        <w:rPr>
          <w:rFonts w:ascii="微软雅黑" w:hAnsi="微软雅黑" w:eastAsia="微软雅黑"/>
          <w:color w:val="000000"/>
          <w:sz w:val="22"/>
          <w:szCs w:val="22"/>
        </w:rPr>
      </w:pPr>
      <w:bookmarkStart w:id="19" w:name="_Toc426102167"/>
      <w:r>
        <w:rPr>
          <w:rFonts w:hint="eastAsia" w:ascii="微软雅黑" w:hAnsi="微软雅黑" w:eastAsia="微软雅黑"/>
          <w:color w:val="000000"/>
          <w:sz w:val="22"/>
          <w:szCs w:val="22"/>
        </w:rPr>
        <w:t>2.6编程规范</w:t>
      </w:r>
      <w:bookmarkEnd w:id="19"/>
    </w:p>
    <w:p>
      <w:pPr>
        <w:pStyle w:val="4"/>
        <w:spacing w:before="0" w:after="0" w:line="0" w:lineRule="atLeast"/>
        <w:rPr>
          <w:rFonts w:ascii="微软雅黑" w:hAnsi="微软雅黑" w:eastAsia="微软雅黑"/>
        </w:rPr>
      </w:pPr>
      <w:bookmarkStart w:id="20" w:name="_Toc426102168"/>
      <w:r>
        <w:rPr>
          <w:rFonts w:hint="eastAsia" w:ascii="微软雅黑" w:hAnsi="微软雅黑" w:eastAsia="微软雅黑"/>
          <w:sz w:val="21"/>
          <w:szCs w:val="21"/>
        </w:rPr>
        <w:t>2.6.1 方法</w:t>
      </w:r>
      <w:bookmarkEnd w:id="20"/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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一个方法尽量不要超过30行，如果方法太长，说明当前方法业务逻辑已经非常复杂，那么就需要进行方法拆分，保证每个方法只作一件事。</w:t>
      </w:r>
    </w:p>
    <w:p>
      <w:pPr>
        <w:spacing w:line="0" w:lineRule="atLeast"/>
        <w:rPr>
          <w:rFonts w:ascii="微软雅黑" w:hAnsi="微软雅黑" w:eastAsia="微软雅黑"/>
        </w:rPr>
      </w:pPr>
    </w:p>
    <w:p>
      <w:pPr>
        <w:pStyle w:val="4"/>
        <w:spacing w:before="0" w:after="0" w:line="0" w:lineRule="atLeast"/>
        <w:rPr>
          <w:rFonts w:ascii="微软雅黑" w:hAnsi="微软雅黑" w:eastAsia="微软雅黑"/>
        </w:rPr>
      </w:pPr>
      <w:bookmarkStart w:id="21" w:name="_Toc426102169"/>
      <w:r>
        <w:rPr>
          <w:rFonts w:hint="eastAsia" w:ascii="微软雅黑" w:hAnsi="微软雅黑" w:eastAsia="微软雅黑"/>
          <w:sz w:val="21"/>
          <w:szCs w:val="21"/>
        </w:rPr>
        <w:t>2.5.2 参数和返回值</w:t>
      </w:r>
      <w:bookmarkEnd w:id="21"/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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一个方法的参数尽可能的不要超过</w:t>
      </w:r>
      <w:r>
        <w:rPr>
          <w:rFonts w:ascii="微软雅黑" w:hAnsi="微软雅黑" w:eastAsia="微软雅黑"/>
        </w:rPr>
        <w:t>4</w:t>
      </w:r>
      <w:r>
        <w:rPr>
          <w:rFonts w:hint="eastAsia" w:ascii="微软雅黑" w:hAnsi="微软雅黑" w:eastAsia="微软雅黑"/>
        </w:rPr>
        <w:t>个！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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如果一个方法返回的是一个错误码，请使用异常！！</w:t>
      </w:r>
    </w:p>
    <w:p>
      <w:pPr>
        <w:spacing w:line="0" w:lineRule="atLeast"/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尽可能不要使用</w:t>
      </w:r>
      <w:r>
        <w:rPr>
          <w:rFonts w:ascii="微软雅黑" w:hAnsi="微软雅黑" w:eastAsia="微软雅黑"/>
        </w:rPr>
        <w:t>null</w:t>
      </w:r>
      <w:r>
        <w:rPr>
          <w:rFonts w:hint="eastAsia" w:ascii="微软雅黑" w:hAnsi="微软雅黑" w:eastAsia="微软雅黑"/>
        </w:rPr>
        <w:t>，替代为异常或者使用空变量如返回</w:t>
      </w:r>
      <w:r>
        <w:rPr>
          <w:rFonts w:ascii="微软雅黑" w:hAnsi="微软雅黑" w:eastAsia="微软雅黑"/>
        </w:rPr>
        <w:t xml:space="preserve"> List</w:t>
      </w:r>
      <w:r>
        <w:rPr>
          <w:rFonts w:hint="eastAsia" w:ascii="微软雅黑" w:hAnsi="微软雅黑" w:eastAsia="微软雅黑"/>
        </w:rPr>
        <w:t>则可以使用</w:t>
      </w:r>
      <w:r>
        <w:rPr>
          <w:rFonts w:ascii="微软雅黑" w:hAnsi="微软雅黑" w:eastAsia="微软雅黑"/>
        </w:rPr>
        <w:t>Collections.emptyList()</w:t>
      </w:r>
    </w:p>
    <w:p>
      <w:pPr>
        <w:spacing w:line="0" w:lineRule="atLeast"/>
        <w:ind w:left="420"/>
        <w:rPr>
          <w:rFonts w:ascii="微软雅黑" w:hAnsi="微软雅黑" w:eastAsia="微软雅黑"/>
        </w:rPr>
      </w:pPr>
    </w:p>
    <w:p>
      <w:pPr>
        <w:pStyle w:val="4"/>
        <w:spacing w:before="0" w:after="0" w:line="0" w:lineRule="atLeast"/>
        <w:rPr>
          <w:rFonts w:ascii="微软雅黑" w:hAnsi="微软雅黑" w:eastAsia="微软雅黑"/>
        </w:rPr>
      </w:pPr>
      <w:bookmarkStart w:id="22" w:name="_Toc426102170"/>
      <w:r>
        <w:rPr>
          <w:rFonts w:hint="eastAsia" w:ascii="微软雅黑" w:hAnsi="微软雅黑" w:eastAsia="微软雅黑"/>
          <w:sz w:val="21"/>
          <w:szCs w:val="21"/>
        </w:rPr>
        <w:t>2.5.3 神秘的数</w:t>
      </w:r>
      <w:bookmarkEnd w:id="22"/>
    </w:p>
    <w:p>
      <w:pPr>
        <w:spacing w:line="0" w:lineRule="atLeas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代码中不允许出现单独的数字，字符！如果需要使用数字或字符，则将它们按照含义封装为静态常量！（for语句中除外）</w:t>
      </w:r>
    </w:p>
    <w:p>
      <w:pPr>
        <w:spacing w:line="0" w:lineRule="atLeast"/>
        <w:ind w:firstLine="420"/>
        <w:rPr>
          <w:rFonts w:ascii="微软雅黑" w:hAnsi="微软雅黑" w:eastAsia="微软雅黑"/>
        </w:rPr>
      </w:pPr>
    </w:p>
    <w:p>
      <w:pPr>
        <w:pStyle w:val="4"/>
        <w:spacing w:before="0" w:after="0" w:line="0" w:lineRule="atLeast"/>
        <w:rPr>
          <w:rFonts w:ascii="微软雅黑" w:hAnsi="微软雅黑" w:eastAsia="微软雅黑"/>
        </w:rPr>
      </w:pPr>
      <w:bookmarkStart w:id="23" w:name="_Toc426102171"/>
      <w:r>
        <w:rPr>
          <w:rFonts w:hint="eastAsia" w:ascii="微软雅黑" w:hAnsi="微软雅黑" w:eastAsia="微软雅黑"/>
          <w:sz w:val="21"/>
          <w:szCs w:val="21"/>
        </w:rPr>
        <w:t>2.5.4 控制语句</w:t>
      </w:r>
      <w:bookmarkEnd w:id="23"/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判断中如有常量，则应将常量置于判断式的右侧。如：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if ( true == isAdmin())...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尽量不使用三目条件的嵌套。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所有if 语句必须用{}包括起来,即便是只有一句：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if (true){</w:t>
      </w:r>
    </w:p>
    <w:p>
      <w:pPr>
        <w:spacing w:line="0" w:lineRule="atLeast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//do something......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if (true)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 = 0; //不要使用这种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对于循环：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//不推荐方式____________________________________________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while(index &lt; products.getCount()){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//每此都会执行一次getCount()方法，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//若此方法耗时则会影响执行效率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//而且可能带来同步问题，若有同步需求，请使用同步块或同步方法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//推荐方式______________________________________________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//将操作结构保存在临时变量里，减少方法调用次数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final int count = products.getCount();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while(index &lt; count){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spacing w:line="0" w:lineRule="atLeast"/>
        <w:rPr>
          <w:rFonts w:ascii="微软雅黑" w:hAnsi="微软雅黑" w:eastAsia="微软雅黑"/>
        </w:rPr>
      </w:pPr>
    </w:p>
    <w:p>
      <w:pPr>
        <w:pStyle w:val="4"/>
        <w:spacing w:before="0" w:after="0" w:line="0" w:lineRule="atLeast"/>
        <w:rPr>
          <w:rFonts w:ascii="微软雅黑" w:hAnsi="微软雅黑" w:eastAsia="微软雅黑"/>
        </w:rPr>
      </w:pPr>
      <w:bookmarkStart w:id="24" w:name="_Toc426102172"/>
      <w:r>
        <w:rPr>
          <w:rFonts w:hint="eastAsia" w:ascii="微软雅黑" w:hAnsi="微软雅黑" w:eastAsia="微软雅黑"/>
          <w:sz w:val="21"/>
          <w:szCs w:val="21"/>
        </w:rPr>
        <w:t>2.5.5 访问控制</w:t>
      </w:r>
      <w:bookmarkEnd w:id="24"/>
    </w:p>
    <w:p>
      <w:pPr>
        <w:spacing w:line="0" w:lineRule="atLeas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若没有足够理由，不要把实例或类变量声明为公有。通常，实例变量无需显式的设置(set)和获取(gotten)，通常这作为方法调用的边缘效应 (side effect)而产生。  </w:t>
      </w:r>
    </w:p>
    <w:p>
      <w:pPr>
        <w:spacing w:line="0" w:lineRule="atLeas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一个具有公有实例变量的恰当例子，是类仅作为数据结构，没有行为。亦即，若你要使用一个结构(struct)而非一个类(如果java 支持结构的话)，那么把类的实例变量声明为公有是合适的。</w:t>
      </w:r>
    </w:p>
    <w:p>
      <w:pPr>
        <w:spacing w:line="0" w:lineRule="atLeast"/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  <w:color w:val="000000"/>
          <w:szCs w:val="24"/>
        </w:rPr>
      </w:pPr>
      <w:bookmarkStart w:id="25" w:name="_Toc426102173"/>
      <w:r>
        <w:rPr>
          <w:rFonts w:hint="eastAsia" w:ascii="微软雅黑" w:hAnsi="微软雅黑" w:eastAsia="微软雅黑"/>
          <w:color w:val="000000"/>
          <w:szCs w:val="24"/>
        </w:rPr>
        <w:t>3、工程结构</w:t>
      </w:r>
      <w:bookmarkEnd w:id="25"/>
    </w:p>
    <w:p>
      <w:pPr>
        <w:spacing w:line="0" w:lineRule="atLeast"/>
        <w:ind w:firstLine="420"/>
        <w:rPr>
          <w:rFonts w:ascii="微软雅黑" w:hAnsi="微软雅黑" w:eastAsia="微软雅黑"/>
          <w:kern w:val="0"/>
          <w:szCs w:val="21"/>
        </w:rPr>
      </w:pPr>
      <w:r>
        <w:rPr>
          <w:rFonts w:hint="eastAsia" w:ascii="微软雅黑" w:hAnsi="微软雅黑" w:eastAsia="微软雅黑"/>
          <w:kern w:val="0"/>
          <w:szCs w:val="21"/>
        </w:rPr>
        <w:t>Android开发工程中初始化的时候如何在初期我们就能搭建一个好的架构，从开发的角度，看到整齐的代码、统一的风格、清晰的分层，对后面工程的开发和扩展非常重要。关于Android架构</w:t>
      </w:r>
      <w:r>
        <w:rPr>
          <w:rFonts w:hint="eastAsia" w:ascii="微软雅黑" w:hAnsi="微软雅黑" w:eastAsia="微软雅黑"/>
          <w:kern w:val="0"/>
          <w:szCs w:val="21"/>
          <w:lang w:eastAsia="zh-CN"/>
        </w:rPr>
        <w:t>，</w:t>
      </w:r>
      <w:r>
        <w:rPr>
          <w:rFonts w:hint="eastAsia" w:ascii="微软雅黑" w:hAnsi="微软雅黑" w:eastAsia="微软雅黑"/>
          <w:kern w:val="0"/>
          <w:szCs w:val="21"/>
          <w:lang w:val="en-US" w:eastAsia="zh-CN"/>
        </w:rPr>
        <w:t>目前有MVC,MVP,MVVM，不同的架构会有不同的工程架构，参考github上较为成熟的即可。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spacing w:line="0" w:lineRule="atLeast"/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  <w:color w:val="000000"/>
          <w:szCs w:val="24"/>
        </w:rPr>
      </w:pPr>
      <w:bookmarkStart w:id="26" w:name="_Toc426102174"/>
      <w:r>
        <w:rPr>
          <w:rFonts w:hint="eastAsia" w:ascii="微软雅黑" w:hAnsi="微软雅黑" w:eastAsia="微软雅黑"/>
          <w:color w:val="000000"/>
          <w:szCs w:val="24"/>
        </w:rPr>
        <w:t>4、架构机制</w:t>
      </w:r>
      <w:bookmarkEnd w:id="26"/>
    </w:p>
    <w:p>
      <w:pPr>
        <w:pStyle w:val="3"/>
        <w:spacing w:before="0" w:after="0" w:line="240" w:lineRule="auto"/>
        <w:rPr>
          <w:rFonts w:ascii="微软雅黑" w:hAnsi="微软雅黑" w:eastAsia="微软雅黑"/>
          <w:color w:val="000000"/>
          <w:sz w:val="22"/>
          <w:szCs w:val="22"/>
        </w:rPr>
      </w:pPr>
      <w:bookmarkStart w:id="27" w:name="_Toc426102175"/>
      <w:r>
        <w:rPr>
          <w:rFonts w:hint="eastAsia" w:ascii="微软雅黑" w:hAnsi="微软雅黑" w:eastAsia="微软雅黑"/>
          <w:color w:val="000000"/>
          <w:sz w:val="22"/>
          <w:szCs w:val="22"/>
        </w:rPr>
        <w:t>4.1异常处理机制</w:t>
      </w:r>
      <w:bookmarkEnd w:id="27"/>
    </w:p>
    <w:p>
      <w:pPr>
        <w:pStyle w:val="19"/>
        <w:numPr>
          <w:ilvl w:val="0"/>
          <w:numId w:val="1"/>
        </w:numPr>
        <w:snapToGrid w:val="0"/>
        <w:spacing w:line="0" w:lineRule="atLeas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所有导致异常的代码，都应尽可能提供一个不用引发异常就能检查是否成功的方法。例如，有些对象可以返回为null,如果不加判断就去操作就会报异常。尽管这并不总是可能的，但其目标是在正常执行情况下不应有异常发生；</w:t>
      </w:r>
    </w:p>
    <w:p>
      <w:pPr>
        <w:pStyle w:val="19"/>
        <w:numPr>
          <w:ilvl w:val="0"/>
          <w:numId w:val="1"/>
        </w:numPr>
        <w:snapToGrid w:val="0"/>
        <w:spacing w:line="0" w:lineRule="atLeas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在每个捕捉到的异常中，使用用户可以理解的语言描述异常，而不要将系统异常的信息直接显示给用户；</w:t>
      </w:r>
    </w:p>
    <w:p>
      <w:pPr>
        <w:pStyle w:val="19"/>
        <w:numPr>
          <w:ilvl w:val="0"/>
          <w:numId w:val="1"/>
        </w:numPr>
        <w:snapToGrid w:val="0"/>
        <w:spacing w:line="0" w:lineRule="atLeas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发生系统异常时，系统应能记录该异常，并提供给系统管理员、开发人员等查看。(如使用bugsense把错误发到服务端)；</w:t>
      </w:r>
    </w:p>
    <w:p>
      <w:pPr>
        <w:pStyle w:val="19"/>
        <w:numPr>
          <w:ilvl w:val="0"/>
          <w:numId w:val="1"/>
        </w:numPr>
        <w:snapToGrid w:val="0"/>
        <w:spacing w:line="0" w:lineRule="atLeas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对于正常或预期的错误，或者对于正常的控制流，不要使用异常；</w:t>
      </w:r>
    </w:p>
    <w:p>
      <w:pPr>
        <w:pStyle w:val="19"/>
        <w:numPr>
          <w:ilvl w:val="0"/>
          <w:numId w:val="1"/>
        </w:numPr>
        <w:snapToGrid w:val="0"/>
        <w:spacing w:line="0" w:lineRule="atLeas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业务流程中发生因业务不完整而返回的情况时，请勿使用异常，而采用return false;ref  int ResultCode的方式返回业务错误代码。</w:t>
      </w:r>
    </w:p>
    <w:p>
      <w:pPr>
        <w:spacing w:line="0" w:lineRule="atLeast"/>
        <w:rPr>
          <w:rFonts w:ascii="微软雅黑" w:hAnsi="微软雅黑" w:eastAsia="微软雅黑"/>
        </w:rPr>
      </w:pPr>
    </w:p>
    <w:p>
      <w:pPr>
        <w:pStyle w:val="3"/>
        <w:spacing w:before="0" w:after="0" w:line="240" w:lineRule="auto"/>
        <w:rPr>
          <w:rFonts w:ascii="微软雅黑" w:hAnsi="微软雅黑" w:eastAsia="微软雅黑"/>
          <w:color w:val="000000"/>
          <w:sz w:val="22"/>
          <w:szCs w:val="22"/>
        </w:rPr>
      </w:pPr>
      <w:bookmarkStart w:id="28" w:name="_Toc426102176"/>
      <w:r>
        <w:rPr>
          <w:rFonts w:hint="eastAsia" w:ascii="微软雅黑" w:hAnsi="微软雅黑" w:eastAsia="微软雅黑"/>
          <w:color w:val="000000"/>
          <w:sz w:val="22"/>
          <w:szCs w:val="22"/>
        </w:rPr>
        <w:t>4.2多线程机制</w:t>
      </w:r>
      <w:bookmarkEnd w:id="28"/>
    </w:p>
    <w:p>
      <w:pPr>
        <w:pStyle w:val="19"/>
        <w:numPr>
          <w:ilvl w:val="0"/>
          <w:numId w:val="1"/>
        </w:numPr>
        <w:snapToGrid w:val="0"/>
        <w:spacing w:line="0" w:lineRule="atLeas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主线程负责创建、显示、更新UI控件，启动、停止子线程。用子线程完成逻辑运算并向主线程发出Message消息让主线程更新UI，使用</w:t>
      </w:r>
      <w:r>
        <w:rPr>
          <w:rFonts w:hint="eastAsia" w:ascii="微软雅黑" w:hAnsi="微软雅黑" w:eastAsia="微软雅黑"/>
          <w:szCs w:val="21"/>
          <w:lang w:val="en-US" w:eastAsia="zh-CN"/>
        </w:rPr>
        <w:t>RxAndroid</w:t>
      </w:r>
      <w:r>
        <w:rPr>
          <w:rFonts w:hint="eastAsia" w:ascii="微软雅黑" w:hAnsi="微软雅黑" w:eastAsia="微软雅黑"/>
          <w:szCs w:val="21"/>
        </w:rPr>
        <w:t>实现子线程和主线程之间的消息传递；</w:t>
      </w:r>
    </w:p>
    <w:p>
      <w:pPr>
        <w:pStyle w:val="19"/>
        <w:numPr>
          <w:ilvl w:val="0"/>
          <w:numId w:val="1"/>
        </w:numPr>
        <w:snapToGrid w:val="0"/>
        <w:spacing w:line="0" w:lineRule="atLeas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Android对UI线程的反应时间要求高，超过5秒钟会报ANR错误。确保长时间操作在子线程运行；</w:t>
      </w:r>
    </w:p>
    <w:p>
      <w:pPr>
        <w:pStyle w:val="19"/>
        <w:numPr>
          <w:ilvl w:val="0"/>
          <w:numId w:val="1"/>
        </w:numPr>
        <w:snapToGrid w:val="0"/>
        <w:spacing w:line="0" w:lineRule="atLeas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开发方式参考</w:t>
      </w:r>
      <w:r>
        <w:rPr>
          <w:rStyle w:val="13"/>
          <w:rFonts w:hint="eastAsia"/>
        </w:rPr>
        <w:t>http://gank.io/post/560e15be2dca930e00da1083</w:t>
      </w:r>
      <w:r>
        <w:rPr>
          <w:rFonts w:hint="eastAsia" w:ascii="微软雅黑" w:hAnsi="微软雅黑" w:eastAsia="微软雅黑"/>
          <w:szCs w:val="21"/>
          <w:lang w:eastAsia="zh-CN"/>
        </w:rPr>
        <w:t>，</w:t>
      </w:r>
      <w:r>
        <w:rPr>
          <w:rFonts w:hint="eastAsia" w:ascii="微软雅黑" w:hAnsi="微软雅黑" w:eastAsia="微软雅黑"/>
          <w:szCs w:val="21"/>
          <w:lang w:val="en-US" w:eastAsia="zh-CN"/>
        </w:rPr>
        <w:t>这种新的方式引发了新一波开发热潮，无疑是目前来讲最清晰的，易维护的，最强大的线程框架，</w:t>
      </w:r>
      <w:r>
        <w:rPr>
          <w:rFonts w:hint="eastAsia" w:ascii="微软雅黑" w:hAnsi="微软雅黑" w:eastAsia="微软雅黑"/>
          <w:szCs w:val="21"/>
        </w:rPr>
        <w:t>该方案的优势</w:t>
      </w:r>
      <w:r>
        <w:rPr>
          <w:rFonts w:hint="eastAsia" w:ascii="微软雅黑" w:hAnsi="微软雅黑" w:eastAsia="微软雅黑"/>
          <w:szCs w:val="21"/>
          <w:lang w:val="en-US" w:eastAsia="zh-CN"/>
        </w:rPr>
        <w:t>和劣势</w:t>
      </w:r>
      <w:r>
        <w:rPr>
          <w:rFonts w:hint="eastAsia" w:ascii="微软雅黑" w:hAnsi="微软雅黑" w:eastAsia="微软雅黑"/>
          <w:szCs w:val="21"/>
        </w:rPr>
        <w:t>有：</w:t>
      </w:r>
    </w:p>
    <w:p>
      <w:pPr>
        <w:pStyle w:val="19"/>
        <w:numPr>
          <w:ilvl w:val="1"/>
          <w:numId w:val="1"/>
        </w:numPr>
        <w:snapToGrid w:val="0"/>
        <w:spacing w:line="0" w:lineRule="atLeas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清晰明了，易维护</w:t>
      </w:r>
    </w:p>
    <w:p>
      <w:pPr>
        <w:pStyle w:val="19"/>
        <w:numPr>
          <w:ilvl w:val="1"/>
          <w:numId w:val="1"/>
        </w:numPr>
        <w:snapToGrid w:val="0"/>
        <w:spacing w:line="0" w:lineRule="atLeas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主流网络请求框架 Retrofit+ Okhttp的支持</w:t>
      </w:r>
    </w:p>
    <w:p>
      <w:pPr>
        <w:pStyle w:val="19"/>
        <w:numPr>
          <w:ilvl w:val="1"/>
          <w:numId w:val="1"/>
        </w:numPr>
        <w:snapToGrid w:val="0"/>
        <w:spacing w:line="0" w:lineRule="atLeas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结合RxBus将优势发挥到极致</w:t>
      </w:r>
    </w:p>
    <w:p>
      <w:pPr>
        <w:pStyle w:val="19"/>
        <w:numPr>
          <w:ilvl w:val="1"/>
          <w:numId w:val="1"/>
        </w:numPr>
        <w:snapToGrid w:val="0"/>
        <w:spacing w:line="0" w:lineRule="atLeas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使用门槛较高</w:t>
      </w:r>
    </w:p>
    <w:p>
      <w:pPr>
        <w:pStyle w:val="19"/>
        <w:numPr>
          <w:ilvl w:val="0"/>
          <w:numId w:val="0"/>
        </w:numPr>
        <w:snapToGrid w:val="0"/>
        <w:spacing w:line="0" w:lineRule="atLeast"/>
        <w:rPr>
          <w:rFonts w:ascii="微软雅黑" w:hAnsi="微软雅黑" w:eastAsia="微软雅黑"/>
          <w:szCs w:val="21"/>
        </w:rPr>
      </w:pPr>
    </w:p>
    <w:p>
      <w:pPr>
        <w:pStyle w:val="19"/>
        <w:numPr>
          <w:ilvl w:val="0"/>
          <w:numId w:val="0"/>
        </w:numPr>
        <w:snapToGrid w:val="0"/>
        <w:spacing w:line="0" w:lineRule="atLeast"/>
        <w:rPr>
          <w:rFonts w:ascii="微软雅黑" w:hAnsi="微软雅黑" w:eastAsia="微软雅黑"/>
          <w:szCs w:val="21"/>
        </w:rPr>
      </w:pPr>
    </w:p>
    <w:p>
      <w:pPr>
        <w:pStyle w:val="19"/>
        <w:numPr>
          <w:ilvl w:val="0"/>
          <w:numId w:val="0"/>
        </w:numPr>
        <w:snapToGrid w:val="0"/>
        <w:spacing w:line="0" w:lineRule="atLeast"/>
        <w:rPr>
          <w:rFonts w:ascii="微软雅黑" w:hAnsi="微软雅黑" w:eastAsia="微软雅黑"/>
          <w:szCs w:val="21"/>
        </w:rPr>
      </w:pPr>
    </w:p>
    <w:p>
      <w:pPr>
        <w:pStyle w:val="19"/>
        <w:numPr>
          <w:ilvl w:val="0"/>
          <w:numId w:val="0"/>
        </w:numPr>
        <w:snapToGrid w:val="0"/>
        <w:spacing w:line="0" w:lineRule="atLeast"/>
        <w:rPr>
          <w:rFonts w:ascii="微软雅黑" w:hAnsi="微软雅黑" w:eastAsia="微软雅黑"/>
          <w:szCs w:val="21"/>
        </w:rPr>
      </w:pPr>
    </w:p>
    <w:p>
      <w:pPr>
        <w:pStyle w:val="19"/>
        <w:numPr>
          <w:ilvl w:val="0"/>
          <w:numId w:val="0"/>
        </w:numPr>
        <w:snapToGrid w:val="0"/>
        <w:spacing w:line="0" w:lineRule="atLeast"/>
        <w:rPr>
          <w:rFonts w:ascii="微软雅黑" w:hAnsi="微软雅黑" w:eastAsia="微软雅黑"/>
          <w:szCs w:val="21"/>
        </w:rPr>
      </w:pPr>
    </w:p>
    <w:p>
      <w:pPr>
        <w:pStyle w:val="19"/>
        <w:numPr>
          <w:ilvl w:val="0"/>
          <w:numId w:val="0"/>
        </w:numPr>
        <w:snapToGrid w:val="0"/>
        <w:spacing w:line="0" w:lineRule="atLeast"/>
        <w:rPr>
          <w:rFonts w:ascii="微软雅黑" w:hAnsi="微软雅黑" w:eastAsia="微软雅黑"/>
          <w:szCs w:val="21"/>
        </w:rPr>
      </w:pPr>
    </w:p>
    <w:p>
      <w:pPr>
        <w:pStyle w:val="19"/>
        <w:numPr>
          <w:ilvl w:val="0"/>
          <w:numId w:val="1"/>
        </w:numPr>
        <w:snapToGrid w:val="0"/>
        <w:spacing w:line="0" w:lineRule="atLeas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简单调用例子</w:t>
      </w:r>
    </w:p>
    <w:p>
      <w:pPr>
        <w:pStyle w:val="19"/>
        <w:widowControl w:val="0"/>
        <w:numPr>
          <w:ilvl w:val="0"/>
          <w:numId w:val="0"/>
        </w:numPr>
        <w:snapToGrid w:val="0"/>
        <w:spacing w:line="0" w:lineRule="atLeast"/>
        <w:jc w:val="both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</w:t>
      </w:r>
      <w:r>
        <w:drawing>
          <wp:inline distT="0" distB="0" distL="114300" distR="114300">
            <wp:extent cx="5272405" cy="5125085"/>
            <wp:effectExtent l="0" t="0" r="4445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25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widowControl w:val="0"/>
        <w:numPr>
          <w:ilvl w:val="0"/>
          <w:numId w:val="0"/>
        </w:numPr>
        <w:snapToGrid w:val="0"/>
        <w:spacing w:line="0" w:lineRule="atLeast"/>
        <w:jc w:val="both"/>
        <w:rPr>
          <w:rFonts w:hint="eastAsia" w:ascii="微软雅黑" w:hAnsi="微软雅黑" w:eastAsia="微软雅黑"/>
          <w:szCs w:val="21"/>
        </w:rPr>
      </w:pPr>
    </w:p>
    <w:p>
      <w:pPr>
        <w:spacing w:line="0" w:lineRule="atLeast"/>
        <w:rPr>
          <w:rFonts w:ascii="微软雅黑" w:hAnsi="微软雅黑" w:eastAsia="微软雅黑"/>
        </w:rPr>
      </w:pPr>
    </w:p>
    <w:p>
      <w:pPr>
        <w:pStyle w:val="3"/>
        <w:spacing w:before="0" w:after="0" w:line="240" w:lineRule="auto"/>
        <w:rPr>
          <w:rFonts w:ascii="微软雅黑" w:hAnsi="微软雅黑" w:eastAsia="微软雅黑"/>
          <w:color w:val="000000"/>
          <w:sz w:val="22"/>
          <w:szCs w:val="22"/>
        </w:rPr>
      </w:pPr>
      <w:bookmarkStart w:id="29" w:name="_Toc426102177"/>
      <w:r>
        <w:rPr>
          <w:rFonts w:hint="eastAsia" w:ascii="微软雅黑" w:hAnsi="微软雅黑" w:eastAsia="微软雅黑"/>
          <w:color w:val="000000"/>
          <w:sz w:val="22"/>
          <w:szCs w:val="22"/>
        </w:rPr>
        <w:t>4.3用户验证机制</w:t>
      </w:r>
      <w:bookmarkEnd w:id="29"/>
    </w:p>
    <w:p>
      <w:pPr>
        <w:pStyle w:val="19"/>
        <w:numPr>
          <w:ilvl w:val="0"/>
          <w:numId w:val="2"/>
        </w:numPr>
        <w:spacing w:line="0" w:lineRule="atLeas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用户远程验证，比如：HTTPCLIENT,WEBSERVICE,SOCKET等，Android客户端负责加密，服务端负责解密，为了安全性着想，数据在传输的过程中必须进行加密;</w:t>
      </w:r>
    </w:p>
    <w:p>
      <w:pPr>
        <w:pStyle w:val="19"/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常见有Token机制，session机制，hash校验，加盐处理等，当然还可以HTTPS</w:t>
      </w:r>
    </w:p>
    <w:p>
      <w:pPr>
        <w:pStyle w:val="19"/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pStyle w:val="19"/>
        <w:numPr>
          <w:ilvl w:val="0"/>
          <w:numId w:val="2"/>
        </w:numPr>
        <w:spacing w:line="0" w:lineRule="atLeas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数据格式验证，对用户输入的数据进行格式验证，比如：邮箱，数字、手机号码、电话，出生年月、时间等等进行严格的格式、长度、为空验证;</w:t>
      </w:r>
    </w:p>
    <w:p>
      <w:pPr>
        <w:pStyle w:val="19"/>
        <w:numPr>
          <w:ilvl w:val="0"/>
          <w:numId w:val="0"/>
        </w:numPr>
        <w:spacing w:line="0" w:lineRule="atLeast"/>
        <w:ind w:leftChars="0" w:firstLine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项目Util包的RegexUtil正则表达式工具类提供了常见的数据格式验证方法。</w:t>
      </w:r>
    </w:p>
    <w:p>
      <w:pPr>
        <w:spacing w:line="0" w:lineRule="atLeast"/>
        <w:rPr>
          <w:rFonts w:ascii="微软雅黑" w:hAnsi="微软雅黑" w:eastAsia="微软雅黑"/>
        </w:rPr>
      </w:pPr>
    </w:p>
    <w:p>
      <w:pPr>
        <w:pStyle w:val="3"/>
        <w:spacing w:before="0" w:after="0" w:line="240" w:lineRule="auto"/>
        <w:rPr>
          <w:rFonts w:ascii="微软雅黑" w:hAnsi="微软雅黑" w:eastAsia="微软雅黑"/>
          <w:color w:val="000000"/>
          <w:sz w:val="22"/>
          <w:szCs w:val="22"/>
        </w:rPr>
      </w:pPr>
      <w:bookmarkStart w:id="30" w:name="_Toc426102178"/>
      <w:r>
        <w:rPr>
          <w:rFonts w:hint="eastAsia" w:ascii="微软雅黑" w:hAnsi="微软雅黑" w:eastAsia="微软雅黑"/>
          <w:color w:val="000000"/>
          <w:sz w:val="22"/>
          <w:szCs w:val="22"/>
        </w:rPr>
        <w:t>4.4缓存处理机制</w:t>
      </w:r>
      <w:bookmarkEnd w:id="30"/>
    </w:p>
    <w:p>
      <w:pPr>
        <w:pStyle w:val="19"/>
        <w:numPr>
          <w:ilvl w:val="0"/>
          <w:numId w:val="3"/>
        </w:numPr>
        <w:spacing w:line="0" w:lineRule="atLeas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缓存管理的原理：通过时间的设置来判断是否读取缓存还是重新下载；</w:t>
      </w:r>
    </w:p>
    <w:p>
      <w:pPr>
        <w:pStyle w:val="19"/>
        <w:numPr>
          <w:ilvl w:val="0"/>
          <w:numId w:val="3"/>
        </w:numPr>
        <w:spacing w:line="0" w:lineRule="atLeas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我们采用文件缓存法处理，使用File.lastModified()方法得到文件的最后修改时间，与当前时间判断是否过期，从而实现缓存效果；</w:t>
      </w:r>
    </w:p>
    <w:p>
      <w:pPr>
        <w:pStyle w:val="19"/>
        <w:numPr>
          <w:ilvl w:val="0"/>
          <w:numId w:val="3"/>
        </w:numPr>
        <w:spacing w:line="0" w:lineRule="atLeas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根据数据的更新频率和数据的重要性设置缓存时间</w:t>
      </w:r>
    </w:p>
    <w:p>
      <w:pPr>
        <w:pStyle w:val="19"/>
        <w:numPr>
          <w:ilvl w:val="0"/>
          <w:numId w:val="4"/>
        </w:numPr>
        <w:spacing w:line="0" w:lineRule="atLeas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无网络环境下，我们只能读取缓存文件，哪怕缓存早就过期。WiFi网络环境下，缓存时间可以设置短一点，一是网速较快，而是流量不要</w:t>
      </w:r>
      <w:r>
        <w:rPr>
          <w:rFonts w:hint="eastAsia" w:ascii="微软雅黑" w:hAnsi="微软雅黑" w:eastAsia="微软雅黑"/>
          <w:lang w:val="en-US" w:eastAsia="zh-CN"/>
        </w:rPr>
        <w:t>费用</w:t>
      </w:r>
      <w:r>
        <w:rPr>
          <w:rFonts w:hint="eastAsia" w:ascii="微软雅黑" w:hAnsi="微软雅黑" w:eastAsia="微软雅黑"/>
        </w:rPr>
        <w:t>。移动数据流量环境下，缓存时间可以设置长一点，节省流量，就是节省金钱，而且用户体验也更好；</w:t>
      </w:r>
    </w:p>
    <w:p>
      <w:pPr>
        <w:pStyle w:val="19"/>
        <w:numPr>
          <w:ilvl w:val="0"/>
          <w:numId w:val="4"/>
        </w:numPr>
        <w:spacing w:line="0" w:lineRule="atLeas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根据文件的类型设置缓存时间，如图片文件可以永远读取缓存。</w:t>
      </w:r>
    </w:p>
    <w:p>
      <w:pPr>
        <w:pStyle w:val="19"/>
        <w:numPr>
          <w:ilvl w:val="0"/>
          <w:numId w:val="5"/>
        </w:numPr>
        <w:spacing w:line="0" w:lineRule="atLeas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刷新时间设置，如果数据更新时间为1天，则缓存时间设置为4~8小时比较合适，如果是资讯类应用，再减少，2~4小时，如果觉得数据比较重要或者比较受欢迎，用户会经常把玩，再减少，1~2小时，依次类推。为了保险起见，可能需要毫无理由的再次缩减一下。</w:t>
      </w:r>
    </w:p>
    <w:p>
      <w:pPr>
        <w:pStyle w:val="19"/>
        <w:numPr>
          <w:ilvl w:val="0"/>
          <w:numId w:val="5"/>
        </w:numPr>
        <w:spacing w:line="0" w:lineRule="atLeas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实现代码参考：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</w:rPr>
        <w:t>http://www.cnblogs.com/qianxudetianxia/archive/2012/02/20/2112128.html</w:t>
      </w:r>
    </w:p>
    <w:p>
      <w:pPr>
        <w:pStyle w:val="19"/>
        <w:spacing w:line="0" w:lineRule="atLeast"/>
        <w:ind w:left="420" w:firstLine="0" w:firstLineChars="0"/>
        <w:rPr>
          <w:rFonts w:ascii="微软雅黑" w:hAnsi="微软雅黑" w:eastAsia="微软雅黑"/>
        </w:rPr>
      </w:pPr>
    </w:p>
    <w:p>
      <w:pPr>
        <w:pStyle w:val="3"/>
        <w:spacing w:before="0" w:after="0" w:line="240" w:lineRule="auto"/>
        <w:rPr>
          <w:rFonts w:ascii="微软雅黑" w:hAnsi="微软雅黑" w:eastAsia="微软雅黑"/>
          <w:color w:val="000000"/>
          <w:sz w:val="22"/>
          <w:szCs w:val="22"/>
        </w:rPr>
      </w:pPr>
      <w:bookmarkStart w:id="31" w:name="_Toc426102179"/>
      <w:r>
        <w:rPr>
          <w:rFonts w:hint="eastAsia" w:ascii="微软雅黑" w:hAnsi="微软雅黑" w:eastAsia="微软雅黑"/>
          <w:color w:val="000000"/>
          <w:sz w:val="22"/>
          <w:szCs w:val="22"/>
        </w:rPr>
        <w:t>4.5静态和单例机制</w:t>
      </w:r>
      <w:bookmarkEnd w:id="31"/>
    </w:p>
    <w:p>
      <w:pPr>
        <w:pStyle w:val="19"/>
        <w:numPr>
          <w:ilvl w:val="0"/>
          <w:numId w:val="3"/>
        </w:numPr>
        <w:spacing w:line="0" w:lineRule="atLeas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静态变量统一在config包下的locSession类中定义，减少使用静态变量；</w:t>
      </w:r>
    </w:p>
    <w:p>
      <w:pPr>
        <w:pStyle w:val="19"/>
        <w:numPr>
          <w:ilvl w:val="0"/>
          <w:numId w:val="3"/>
        </w:numPr>
        <w:spacing w:line="0" w:lineRule="atLeas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单例模式可以避免一个类构造出多个实例，减少内存消耗，但是单例模式本身就包含静态变量，会常驻系统内存，要减少使用单例模式；</w:t>
      </w:r>
    </w:p>
    <w:p>
      <w:pPr>
        <w:pStyle w:val="19"/>
        <w:spacing w:line="0" w:lineRule="atLeast"/>
        <w:ind w:left="420" w:firstLine="0" w:firstLineChars="0"/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  <w:color w:val="000000"/>
          <w:szCs w:val="24"/>
        </w:rPr>
      </w:pPr>
      <w:bookmarkStart w:id="32" w:name="_Toc426102180"/>
      <w:r>
        <w:rPr>
          <w:rFonts w:hint="eastAsia" w:ascii="微软雅黑" w:hAnsi="微软雅黑" w:eastAsia="微软雅黑"/>
          <w:color w:val="000000"/>
          <w:szCs w:val="24"/>
        </w:rPr>
        <w:t>5、Activity类规范</w:t>
      </w:r>
      <w:bookmarkEnd w:id="32"/>
    </w:p>
    <w:p>
      <w:pPr>
        <w:pStyle w:val="19"/>
        <w:numPr>
          <w:ilvl w:val="0"/>
          <w:numId w:val="6"/>
        </w:numPr>
        <w:spacing w:line="0" w:lineRule="atLeast"/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JDK</w:t>
      </w:r>
      <w:r>
        <w:rPr>
          <w:rFonts w:hint="eastAsia" w:ascii="微软雅黑" w:hAnsi="微软雅黑" w:eastAsia="微软雅黑"/>
        </w:rPr>
        <w:t>统一使用</w:t>
      </w:r>
      <w:r>
        <w:rPr>
          <w:rFonts w:ascii="微软雅黑" w:hAnsi="微软雅黑" w:eastAsia="微软雅黑"/>
        </w:rPr>
        <w:t>JDK1.</w:t>
      </w:r>
      <w:r>
        <w:rPr>
          <w:rFonts w:hint="eastAsia" w:ascii="微软雅黑" w:hAnsi="微软雅黑" w:eastAsia="微软雅黑"/>
          <w:lang w:val="en-US" w:eastAsia="zh-CN"/>
        </w:rPr>
        <w:t>8</w:t>
      </w:r>
    </w:p>
    <w:p>
      <w:pPr>
        <w:pStyle w:val="19"/>
        <w:numPr>
          <w:ilvl w:val="0"/>
          <w:numId w:val="6"/>
        </w:numPr>
        <w:spacing w:line="0" w:lineRule="atLeas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继承统一的</w:t>
      </w:r>
      <w:r>
        <w:rPr>
          <w:rFonts w:ascii="微软雅黑" w:hAnsi="微软雅黑" w:eastAsia="微软雅黑"/>
        </w:rPr>
        <w:t>BaseActivity</w:t>
      </w:r>
      <w:r>
        <w:rPr>
          <w:rFonts w:hint="eastAsia" w:ascii="微软雅黑" w:hAnsi="微软雅黑" w:eastAsia="微软雅黑"/>
        </w:rPr>
        <w:t>类；</w:t>
      </w:r>
    </w:p>
    <w:p>
      <w:pPr>
        <w:pStyle w:val="19"/>
        <w:numPr>
          <w:ilvl w:val="0"/>
          <w:numId w:val="6"/>
        </w:numPr>
        <w:spacing w:line="0" w:lineRule="atLeas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在获取参数和对象时，一定要有缺省值，防止获取不动参数和对象时，程序出现异常。</w:t>
      </w:r>
    </w:p>
    <w:p>
      <w:pPr>
        <w:spacing w:line="0" w:lineRule="atLeast"/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  <w:color w:val="000000"/>
          <w:szCs w:val="24"/>
        </w:rPr>
      </w:pPr>
    </w:p>
    <w:p>
      <w:pPr>
        <w:pStyle w:val="2"/>
        <w:rPr>
          <w:rFonts w:ascii="微软雅黑" w:hAnsi="微软雅黑" w:eastAsia="微软雅黑"/>
          <w:color w:val="000000"/>
          <w:szCs w:val="24"/>
        </w:rPr>
      </w:pPr>
      <w:bookmarkStart w:id="33" w:name="_Toc426102182"/>
      <w:r>
        <w:rPr>
          <w:rFonts w:hint="eastAsia" w:ascii="微软雅黑" w:hAnsi="微软雅黑" w:eastAsia="微软雅黑"/>
          <w:color w:val="000000"/>
          <w:szCs w:val="24"/>
        </w:rPr>
        <w:t>7、代码审查</w:t>
      </w:r>
      <w:bookmarkEnd w:id="33"/>
    </w:p>
    <w:p>
      <w:pPr>
        <w:pStyle w:val="19"/>
        <w:numPr>
          <w:ilvl w:val="0"/>
          <w:numId w:val="7"/>
        </w:numPr>
        <w:ind w:firstLineChars="0"/>
      </w:pPr>
      <w:r>
        <w:rPr>
          <w:rFonts w:hint="eastAsia"/>
          <w:lang w:val="en-US" w:eastAsia="zh-CN"/>
        </w:rPr>
        <w:t>Inspect Code</w:t>
      </w:r>
    </w:p>
    <w:p>
      <w:pPr>
        <w:pStyle w:val="19"/>
        <w:numPr>
          <w:ilvl w:val="0"/>
          <w:numId w:val="7"/>
        </w:numPr>
        <w:ind w:firstLineChars="0"/>
      </w:pPr>
      <w:r>
        <w:rPr>
          <w:rFonts w:hint="eastAsia"/>
        </w:rPr>
        <w:t>Android Lint</w:t>
      </w:r>
    </w:p>
    <w:p>
      <w:pPr>
        <w:pStyle w:val="19"/>
        <w:numPr>
          <w:ilvl w:val="0"/>
          <w:numId w:val="0"/>
        </w:numPr>
        <w:ind w:leftChars="0"/>
      </w:pPr>
    </w:p>
    <w:p>
      <w:pPr>
        <w:pStyle w:val="19"/>
        <w:ind w:left="420" w:firstLine="0" w:firstLineChars="0"/>
      </w:pPr>
    </w:p>
    <w:p>
      <w:pPr>
        <w:pStyle w:val="2"/>
        <w:rPr>
          <w:rFonts w:ascii="微软雅黑" w:hAnsi="微软雅黑" w:eastAsia="微软雅黑"/>
          <w:color w:val="000000"/>
          <w:szCs w:val="24"/>
        </w:rPr>
      </w:pPr>
      <w:bookmarkStart w:id="34" w:name="_Toc426102183"/>
      <w:r>
        <w:rPr>
          <w:rFonts w:hint="eastAsia" w:ascii="微软雅黑" w:hAnsi="微软雅黑" w:eastAsia="微软雅黑"/>
          <w:color w:val="000000"/>
          <w:szCs w:val="24"/>
        </w:rPr>
        <w:t>8、产品版本命名规范</w:t>
      </w:r>
      <w:bookmarkEnd w:id="34"/>
    </w:p>
    <w:p>
      <w:pPr>
        <w:spacing w:before="100" w:beforeAutospacing="1" w:after="100" w:afterAutospacing="1" w:line="0" w:lineRule="atLeast"/>
        <w:ind w:firstLine="210" w:firstLineChars="1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版本命名采用V**.*.*.****的格式。按下表规定来命名：</w:t>
      </w:r>
    </w:p>
    <w:tbl>
      <w:tblPr>
        <w:tblStyle w:val="14"/>
        <w:tblW w:w="7802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"/>
        <w:gridCol w:w="1460"/>
        <w:gridCol w:w="264"/>
        <w:gridCol w:w="1666"/>
        <w:gridCol w:w="236"/>
        <w:gridCol w:w="1641"/>
        <w:gridCol w:w="284"/>
        <w:gridCol w:w="18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snapToGrid w:val="0"/>
              <w:spacing w:before="100" w:beforeAutospacing="1" w:after="100" w:afterAutospacing="1" w:line="0" w:lineRule="atLeas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snapToGrid w:val="0"/>
              <w:spacing w:before="100" w:beforeAutospacing="1" w:after="100" w:afterAutospacing="1" w:line="0" w:lineRule="atLeas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**</w:t>
            </w: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snapToGrid w:val="0"/>
              <w:spacing w:before="100" w:beforeAutospacing="1" w:after="100" w:afterAutospacing="1" w:line="0" w:lineRule="atLeas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.</w:t>
            </w:r>
          </w:p>
        </w:tc>
        <w:tc>
          <w:tcPr>
            <w:tcW w:w="1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snapToGrid w:val="0"/>
              <w:spacing w:before="100" w:beforeAutospacing="1" w:after="100" w:afterAutospacing="1" w:line="0" w:lineRule="atLeas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*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snapToGrid w:val="0"/>
              <w:spacing w:before="100" w:beforeAutospacing="1" w:after="100" w:afterAutospacing="1" w:line="0" w:lineRule="atLeas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.</w:t>
            </w:r>
          </w:p>
        </w:tc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snapToGrid w:val="0"/>
              <w:spacing w:before="100" w:beforeAutospacing="1" w:after="100" w:afterAutospacing="1" w:line="0" w:lineRule="atLeas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**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snapToGrid w:val="0"/>
              <w:spacing w:before="100" w:beforeAutospacing="1" w:after="100" w:afterAutospacing="1" w:line="0" w:lineRule="atLeas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.</w:t>
            </w:r>
          </w:p>
        </w:tc>
        <w:tc>
          <w:tcPr>
            <w:tcW w:w="1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snapToGrid w:val="0"/>
              <w:spacing w:before="100" w:beforeAutospacing="1" w:after="100" w:afterAutospacing="1" w:line="0" w:lineRule="atLeas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0" w:lineRule="atLeas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主版本号，初始值为01，每十次子版本发布，进行1的递增。</w:t>
            </w: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0" w:lineRule="atLeas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子版本号,初始值为1，子版本号的更新，必须进行了相应的生产环境的布署。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0" w:lineRule="atLeas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修正版本号，初始值为0,针对严重级别Bug或功能缺陷，发布的版本,或是增量Bug的累集修复，递增1 。修正版本号必须对应有生产环境的布署动作。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0" w:lineRule="atLeas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编译版本号，初始值为0000,每发布一个测试版本，递增1。每个编译版本的发布，对应一个。每个编译版本的发布，对应一个测试环境布署的工作。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</w:rPr>
      </w:pPr>
    </w:p>
    <w:p>
      <w:pPr>
        <w:spacing w:line="0" w:lineRule="atLeast"/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  <w:color w:val="000000"/>
          <w:szCs w:val="24"/>
        </w:rPr>
      </w:pPr>
      <w:bookmarkStart w:id="35" w:name="_Toc426102184"/>
      <w:r>
        <w:rPr>
          <w:rFonts w:hint="eastAsia" w:ascii="微软雅黑" w:hAnsi="微软雅黑" w:eastAsia="微软雅黑"/>
          <w:color w:val="000000"/>
          <w:szCs w:val="24"/>
        </w:rPr>
        <w:t>8、部署规范</w:t>
      </w:r>
      <w:bookmarkEnd w:id="35"/>
    </w:p>
    <w:p>
      <w:pPr>
        <w:pStyle w:val="19"/>
        <w:numPr>
          <w:ilvl w:val="0"/>
          <w:numId w:val="8"/>
        </w:numPr>
        <w:spacing w:line="0" w:lineRule="atLeas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环境部署：需要统一安装目录、安装路径、安装相同版本的</w:t>
      </w:r>
      <w:r>
        <w:rPr>
          <w:rFonts w:ascii="微软雅黑" w:hAnsi="微软雅黑" w:eastAsia="微软雅黑"/>
        </w:rPr>
        <w:t>IDE</w:t>
      </w:r>
      <w:r>
        <w:rPr>
          <w:rFonts w:hint="eastAsia" w:ascii="微软雅黑" w:hAnsi="微软雅黑" w:eastAsia="微软雅黑"/>
        </w:rPr>
        <w:t>；</w:t>
      </w:r>
    </w:p>
    <w:p>
      <w:pPr>
        <w:pStyle w:val="19"/>
        <w:numPr>
          <w:ilvl w:val="0"/>
          <w:numId w:val="8"/>
        </w:numPr>
        <w:spacing w:line="0" w:lineRule="atLeas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发布环境系统配置：在</w:t>
      </w:r>
      <w:r>
        <w:rPr>
          <w:rFonts w:ascii="微软雅黑" w:hAnsi="微软雅黑" w:eastAsia="微软雅黑"/>
        </w:rPr>
        <w:t>AndroidManifest.xml</w:t>
      </w:r>
      <w:r>
        <w:rPr>
          <w:rFonts w:hint="eastAsia" w:ascii="微软雅黑" w:hAnsi="微软雅黑" w:eastAsia="微软雅黑"/>
        </w:rPr>
        <w:t>中配置好</w:t>
      </w:r>
      <w:r>
        <w:rPr>
          <w:rFonts w:ascii="微软雅黑" w:hAnsi="微软雅黑" w:eastAsia="微软雅黑"/>
        </w:rPr>
        <w:t>versionCode</w:t>
      </w:r>
      <w:r>
        <w:rPr>
          <w:rFonts w:hint="eastAsia" w:ascii="微软雅黑" w:hAnsi="微软雅黑" w:eastAsia="微软雅黑"/>
        </w:rPr>
        <w:t>和</w:t>
      </w:r>
      <w:r>
        <w:rPr>
          <w:rFonts w:ascii="微软雅黑" w:hAnsi="微软雅黑" w:eastAsia="微软雅黑"/>
        </w:rPr>
        <w:t>versionName,versionCode</w:t>
      </w:r>
      <w:r>
        <w:rPr>
          <w:rFonts w:hint="eastAsia" w:ascii="微软雅黑" w:hAnsi="微软雅黑" w:eastAsia="微软雅黑"/>
        </w:rPr>
        <w:t>是用来版本升级用的，数据类型为整形，</w:t>
      </w:r>
      <w:r>
        <w:rPr>
          <w:rFonts w:ascii="微软雅黑" w:hAnsi="微软雅黑" w:eastAsia="微软雅黑"/>
        </w:rPr>
        <w:t>versionName</w:t>
      </w:r>
      <w:r>
        <w:rPr>
          <w:rFonts w:hint="eastAsia" w:ascii="微软雅黑" w:hAnsi="微软雅黑" w:eastAsia="微软雅黑"/>
        </w:rPr>
        <w:t>则是用来显示给用户看；</w:t>
      </w:r>
    </w:p>
    <w:p>
      <w:pPr>
        <w:pStyle w:val="19"/>
        <w:numPr>
          <w:ilvl w:val="0"/>
          <w:numId w:val="8"/>
        </w:numPr>
        <w:spacing w:line="0" w:lineRule="atLeas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发布步骤：</w:t>
      </w:r>
    </w:p>
    <w:p>
      <w:pPr>
        <w:pStyle w:val="19"/>
        <w:numPr>
          <w:ilvl w:val="1"/>
          <w:numId w:val="8"/>
        </w:numPr>
        <w:spacing w:line="0" w:lineRule="atLeas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使用统一的签名部署，以便确保代码的安全性和版本的安全升级，各个</w:t>
      </w:r>
      <w:r>
        <w:rPr>
          <w:rFonts w:ascii="微软雅黑" w:hAnsi="微软雅黑" w:eastAsia="微软雅黑"/>
        </w:rPr>
        <w:t>APP</w:t>
      </w:r>
      <w:r>
        <w:rPr>
          <w:rFonts w:hint="eastAsia" w:ascii="微软雅黑" w:hAnsi="微软雅黑" w:eastAsia="微软雅黑"/>
        </w:rPr>
        <w:t>都使用公司相同的密钥签名；</w:t>
      </w:r>
    </w:p>
    <w:p>
      <w:pPr>
        <w:pStyle w:val="19"/>
        <w:numPr>
          <w:ilvl w:val="1"/>
          <w:numId w:val="8"/>
        </w:numPr>
        <w:spacing w:line="0" w:lineRule="atLeas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必须使用合适的私钥生成的数字签名证书来给程序签名，不能使用</w:t>
      </w:r>
      <w:r>
        <w:rPr>
          <w:rFonts w:ascii="微软雅黑" w:hAnsi="微软雅黑" w:eastAsia="微软雅黑"/>
        </w:rPr>
        <w:t>ADT</w:t>
      </w:r>
      <w:r>
        <w:rPr>
          <w:rFonts w:hint="eastAsia" w:ascii="微软雅黑" w:hAnsi="微软雅黑" w:eastAsia="微软雅黑"/>
        </w:rPr>
        <w:t>插件或者</w:t>
      </w:r>
      <w:r>
        <w:rPr>
          <w:rFonts w:ascii="微软雅黑" w:hAnsi="微软雅黑" w:eastAsia="微软雅黑"/>
        </w:rPr>
        <w:t>ANT</w:t>
      </w:r>
      <w:r>
        <w:rPr>
          <w:rFonts w:hint="eastAsia" w:ascii="微软雅黑" w:hAnsi="微软雅黑" w:eastAsia="微软雅黑"/>
        </w:rPr>
        <w:t>工具生成调试证书来发布；</w:t>
      </w:r>
    </w:p>
    <w:p>
      <w:pPr>
        <w:pStyle w:val="19"/>
        <w:numPr>
          <w:ilvl w:val="1"/>
          <w:numId w:val="8"/>
        </w:numPr>
        <w:spacing w:line="0" w:lineRule="atLeas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数字证书都是有有效期的，</w:t>
      </w:r>
      <w:r>
        <w:rPr>
          <w:rFonts w:ascii="微软雅黑" w:hAnsi="微软雅黑" w:eastAsia="微软雅黑"/>
        </w:rPr>
        <w:t>Android</w:t>
      </w:r>
      <w:r>
        <w:rPr>
          <w:rFonts w:hint="eastAsia" w:ascii="微软雅黑" w:hAnsi="微软雅黑" w:eastAsia="微软雅黑"/>
        </w:rPr>
        <w:t>只是在应用程序安装的时候查验证书的有效期，如果已经安装，即使证书过期也不会影响正常功能；</w:t>
      </w:r>
    </w:p>
    <w:p>
      <w:pPr>
        <w:pStyle w:val="19"/>
        <w:numPr>
          <w:ilvl w:val="1"/>
          <w:numId w:val="8"/>
        </w:numPr>
        <w:spacing w:line="0" w:lineRule="atLeas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签名后需使用</w:t>
      </w:r>
      <w:r>
        <w:rPr>
          <w:rFonts w:ascii="微软雅黑" w:hAnsi="微软雅黑" w:eastAsia="微软雅黑"/>
        </w:rPr>
        <w:t>zipalign</w:t>
      </w:r>
      <w:r>
        <w:rPr>
          <w:rFonts w:hint="eastAsia" w:ascii="微软雅黑" w:hAnsi="微软雅黑" w:eastAsia="微软雅黑"/>
        </w:rPr>
        <w:t>优化程序，以来提供手机</w:t>
      </w:r>
      <w:r>
        <w:rPr>
          <w:rFonts w:ascii="微软雅黑" w:hAnsi="微软雅黑" w:eastAsia="微软雅黑"/>
        </w:rPr>
        <w:t>CPU</w:t>
      </w:r>
      <w:r>
        <w:rPr>
          <w:rFonts w:hint="eastAsia" w:ascii="微软雅黑" w:hAnsi="微软雅黑" w:eastAsia="微软雅黑"/>
        </w:rPr>
        <w:t>对代码的访问速度；</w:t>
      </w:r>
    </w:p>
    <w:p>
      <w:pPr>
        <w:pStyle w:val="19"/>
        <w:numPr>
          <w:ilvl w:val="1"/>
          <w:numId w:val="8"/>
        </w:numPr>
        <w:spacing w:line="0" w:lineRule="atLeas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</w:t>
      </w:r>
      <w:r>
        <w:rPr>
          <w:rFonts w:ascii="微软雅黑" w:hAnsi="微软雅黑" w:eastAsia="微软雅黑"/>
        </w:rPr>
        <w:t>Eclipse</w:t>
      </w:r>
      <w:r>
        <w:rPr>
          <w:rFonts w:hint="eastAsia" w:ascii="微软雅黑" w:hAnsi="微软雅黑" w:eastAsia="微软雅黑"/>
        </w:rPr>
        <w:t>工具来打包，具体步骤参照</w:t>
      </w:r>
      <w:r>
        <w:rPr>
          <w:rFonts w:ascii="微软雅黑" w:hAnsi="微软雅黑" w:eastAsia="微软雅黑"/>
        </w:rPr>
        <w:t>eclipse</w:t>
      </w:r>
      <w:r>
        <w:rPr>
          <w:rFonts w:hint="eastAsia" w:ascii="微软雅黑" w:hAnsi="微软雅黑" w:eastAsia="微软雅黑"/>
        </w:rPr>
        <w:t>工具操作。</w:t>
      </w:r>
    </w:p>
    <w:p>
      <w:pPr>
        <w:pStyle w:val="19"/>
        <w:spacing w:line="0" w:lineRule="atLeast"/>
        <w:ind w:left="360" w:firstLine="0" w:firstLineChars="0"/>
        <w:rPr>
          <w:rFonts w:ascii="微软雅黑" w:hAnsi="微软雅黑" w:eastAsia="微软雅黑"/>
        </w:rPr>
      </w:pPr>
    </w:p>
    <w:p>
      <w:pPr>
        <w:pStyle w:val="2"/>
      </w:pPr>
      <w:bookmarkStart w:id="36" w:name="_Toc426102185"/>
      <w:r>
        <w:rPr>
          <w:rFonts w:hint="eastAsia" w:ascii="微软雅黑" w:hAnsi="微软雅黑" w:eastAsia="微软雅黑"/>
          <w:color w:val="000000"/>
          <w:szCs w:val="24"/>
        </w:rPr>
        <w:t>9、參考</w:t>
      </w:r>
      <w:bookmarkEnd w:id="36"/>
    </w:p>
    <w:p>
      <w:pPr>
        <w:pStyle w:val="19"/>
        <w:spacing w:line="0" w:lineRule="atLeast"/>
        <w:ind w:left="360" w:firstLine="0" w:firstLineChars="0"/>
        <w:rPr>
          <w:rStyle w:val="13"/>
          <w:rFonts w:ascii="微软雅黑" w:hAnsi="微软雅黑" w:eastAsia="微软雅黑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HYPERLINK "https://source.android.com/source/code-style.html" </w:instrText>
      </w:r>
      <w:r>
        <w:rPr>
          <w:rStyle w:val="13"/>
        </w:rPr>
        <w:fldChar w:fldCharType="separate"/>
      </w:r>
      <w:r>
        <w:rPr>
          <w:rStyle w:val="13"/>
        </w:rPr>
        <w:t>https://source.android.com/source/code-style.html</w:t>
      </w:r>
      <w:r>
        <w:rPr>
          <w:rStyle w:val="13"/>
        </w:rPr>
        <w:fldChar w:fldCharType="end"/>
      </w:r>
    </w:p>
    <w:p>
      <w:pPr>
        <w:pStyle w:val="19"/>
        <w:spacing w:line="0" w:lineRule="atLeast"/>
        <w:ind w:left="360" w:firstLine="0" w:firstLineChars="0"/>
        <w:rPr>
          <w:rStyle w:val="13"/>
        </w:rPr>
      </w:pPr>
      <w:r>
        <w:rPr>
          <w:rStyle w:val="13"/>
          <w:rFonts w:hint="eastAsia"/>
        </w:rPr>
        <w:t>https://google.github.io/styleguide/javaguide.html</w:t>
      </w:r>
    </w:p>
    <w:p>
      <w:pPr>
        <w:pStyle w:val="19"/>
        <w:spacing w:line="0" w:lineRule="atLeast"/>
        <w:ind w:left="360" w:firstLine="0" w:firstLineChars="0"/>
        <w:rPr>
          <w:rStyle w:val="13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HYPERLINK "http://developer.android.com/guide/topics/resources/string-resource.html" </w:instrText>
      </w:r>
      <w:r>
        <w:rPr>
          <w:rStyle w:val="13"/>
        </w:rPr>
        <w:fldChar w:fldCharType="separate"/>
      </w:r>
      <w:r>
        <w:rPr>
          <w:rStyle w:val="13"/>
        </w:rPr>
        <w:t>http://developer.android.com/guide/topics/resources/string-resource.html</w:t>
      </w:r>
      <w:r>
        <w:rPr>
          <w:rStyle w:val="13"/>
        </w:rPr>
        <w:fldChar w:fldCharType="end"/>
      </w:r>
    </w:p>
    <w:p>
      <w:pPr>
        <w:pStyle w:val="19"/>
        <w:spacing w:line="0" w:lineRule="atLeast"/>
        <w:rPr>
          <w:rStyle w:val="13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eastAsia" w:ascii="PMingLiU" w:hAnsi="PMingLiU"/>
        <w:color w:val="000000"/>
        <w:sz w:val="28"/>
        <w:szCs w:val="28"/>
      </w:rPr>
      <w:t>香港安卓科技公司 - Android开发规范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97D57"/>
    <w:multiLevelType w:val="multilevel"/>
    <w:tmpl w:val="13E97D57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62D6674"/>
    <w:multiLevelType w:val="multilevel"/>
    <w:tmpl w:val="162D6674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D8220CF"/>
    <w:multiLevelType w:val="multilevel"/>
    <w:tmpl w:val="2D8220C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7D50665"/>
    <w:multiLevelType w:val="multilevel"/>
    <w:tmpl w:val="47D5066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B0E2D99"/>
    <w:multiLevelType w:val="multilevel"/>
    <w:tmpl w:val="4B0E2D9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D242117"/>
    <w:multiLevelType w:val="multilevel"/>
    <w:tmpl w:val="4D242117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6AED4F02"/>
    <w:multiLevelType w:val="multilevel"/>
    <w:tmpl w:val="6AED4F0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6BC94F2D"/>
    <w:multiLevelType w:val="multilevel"/>
    <w:tmpl w:val="6BC94F2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1E8"/>
    <w:rsid w:val="00001F61"/>
    <w:rsid w:val="00012426"/>
    <w:rsid w:val="00024E80"/>
    <w:rsid w:val="00026997"/>
    <w:rsid w:val="000354FE"/>
    <w:rsid w:val="000365E7"/>
    <w:rsid w:val="0004446A"/>
    <w:rsid w:val="00051ED5"/>
    <w:rsid w:val="00061BB2"/>
    <w:rsid w:val="0006222E"/>
    <w:rsid w:val="00066418"/>
    <w:rsid w:val="00085816"/>
    <w:rsid w:val="00085FFE"/>
    <w:rsid w:val="000865C3"/>
    <w:rsid w:val="00096048"/>
    <w:rsid w:val="00097A82"/>
    <w:rsid w:val="000A5349"/>
    <w:rsid w:val="000A6AAE"/>
    <w:rsid w:val="000B4D55"/>
    <w:rsid w:val="000C3A63"/>
    <w:rsid w:val="000C503E"/>
    <w:rsid w:val="000D46EF"/>
    <w:rsid w:val="000E32BE"/>
    <w:rsid w:val="000E4FEE"/>
    <w:rsid w:val="000F4000"/>
    <w:rsid w:val="000F67AB"/>
    <w:rsid w:val="00104DBF"/>
    <w:rsid w:val="00114F2B"/>
    <w:rsid w:val="0012120F"/>
    <w:rsid w:val="001224E1"/>
    <w:rsid w:val="00123DC2"/>
    <w:rsid w:val="00127025"/>
    <w:rsid w:val="00136858"/>
    <w:rsid w:val="0014164B"/>
    <w:rsid w:val="001554F5"/>
    <w:rsid w:val="001760B6"/>
    <w:rsid w:val="00176FE5"/>
    <w:rsid w:val="00184B0A"/>
    <w:rsid w:val="00184D75"/>
    <w:rsid w:val="001909AC"/>
    <w:rsid w:val="001A57DA"/>
    <w:rsid w:val="001B70AF"/>
    <w:rsid w:val="001C25AF"/>
    <w:rsid w:val="001D4E54"/>
    <w:rsid w:val="001E045D"/>
    <w:rsid w:val="001E3831"/>
    <w:rsid w:val="001F610A"/>
    <w:rsid w:val="001F70E7"/>
    <w:rsid w:val="00202229"/>
    <w:rsid w:val="00204B8A"/>
    <w:rsid w:val="002113A8"/>
    <w:rsid w:val="00213D2F"/>
    <w:rsid w:val="002264DA"/>
    <w:rsid w:val="00232073"/>
    <w:rsid w:val="00233276"/>
    <w:rsid w:val="00245FCF"/>
    <w:rsid w:val="00254100"/>
    <w:rsid w:val="002673A1"/>
    <w:rsid w:val="002723EC"/>
    <w:rsid w:val="00280933"/>
    <w:rsid w:val="002877CC"/>
    <w:rsid w:val="00292263"/>
    <w:rsid w:val="002953AC"/>
    <w:rsid w:val="002A0811"/>
    <w:rsid w:val="002A1A76"/>
    <w:rsid w:val="002C297A"/>
    <w:rsid w:val="002E3E64"/>
    <w:rsid w:val="002F3A71"/>
    <w:rsid w:val="002F4BE0"/>
    <w:rsid w:val="00304345"/>
    <w:rsid w:val="0032416D"/>
    <w:rsid w:val="00343B0B"/>
    <w:rsid w:val="00345614"/>
    <w:rsid w:val="00354E50"/>
    <w:rsid w:val="003571D4"/>
    <w:rsid w:val="003619BA"/>
    <w:rsid w:val="00363ED4"/>
    <w:rsid w:val="00370E8E"/>
    <w:rsid w:val="0037605B"/>
    <w:rsid w:val="00376503"/>
    <w:rsid w:val="003829F3"/>
    <w:rsid w:val="00386BF5"/>
    <w:rsid w:val="0039030D"/>
    <w:rsid w:val="00395726"/>
    <w:rsid w:val="00395E98"/>
    <w:rsid w:val="00396888"/>
    <w:rsid w:val="003A2AA9"/>
    <w:rsid w:val="003A4356"/>
    <w:rsid w:val="003B01F1"/>
    <w:rsid w:val="003B4ADA"/>
    <w:rsid w:val="003C6A50"/>
    <w:rsid w:val="003C781C"/>
    <w:rsid w:val="003E2504"/>
    <w:rsid w:val="00444007"/>
    <w:rsid w:val="00460E3F"/>
    <w:rsid w:val="00474A9E"/>
    <w:rsid w:val="00474AC5"/>
    <w:rsid w:val="004847B5"/>
    <w:rsid w:val="004866C9"/>
    <w:rsid w:val="00492984"/>
    <w:rsid w:val="00496C95"/>
    <w:rsid w:val="004B447C"/>
    <w:rsid w:val="004C5884"/>
    <w:rsid w:val="004D07DE"/>
    <w:rsid w:val="004D41A2"/>
    <w:rsid w:val="004D58F4"/>
    <w:rsid w:val="004D7591"/>
    <w:rsid w:val="004E04BD"/>
    <w:rsid w:val="004F1D49"/>
    <w:rsid w:val="00510CE1"/>
    <w:rsid w:val="0051730F"/>
    <w:rsid w:val="00520C55"/>
    <w:rsid w:val="00530C5D"/>
    <w:rsid w:val="005313E2"/>
    <w:rsid w:val="00534DCE"/>
    <w:rsid w:val="00540699"/>
    <w:rsid w:val="00545C48"/>
    <w:rsid w:val="0055589A"/>
    <w:rsid w:val="005646AD"/>
    <w:rsid w:val="005706EB"/>
    <w:rsid w:val="00590E88"/>
    <w:rsid w:val="00596D15"/>
    <w:rsid w:val="005D0114"/>
    <w:rsid w:val="005D0F26"/>
    <w:rsid w:val="005D5409"/>
    <w:rsid w:val="005D5519"/>
    <w:rsid w:val="005E1990"/>
    <w:rsid w:val="005E2082"/>
    <w:rsid w:val="005F379C"/>
    <w:rsid w:val="00606DE4"/>
    <w:rsid w:val="006120EB"/>
    <w:rsid w:val="00612150"/>
    <w:rsid w:val="00617A64"/>
    <w:rsid w:val="006248D3"/>
    <w:rsid w:val="0063001B"/>
    <w:rsid w:val="006354C5"/>
    <w:rsid w:val="00645FB0"/>
    <w:rsid w:val="00652DF0"/>
    <w:rsid w:val="006547A2"/>
    <w:rsid w:val="006674B5"/>
    <w:rsid w:val="00672C41"/>
    <w:rsid w:val="00677F91"/>
    <w:rsid w:val="00680BCC"/>
    <w:rsid w:val="00681F19"/>
    <w:rsid w:val="006917FF"/>
    <w:rsid w:val="00691E15"/>
    <w:rsid w:val="00696C04"/>
    <w:rsid w:val="006B1761"/>
    <w:rsid w:val="006B28FC"/>
    <w:rsid w:val="006C4284"/>
    <w:rsid w:val="006C6BB6"/>
    <w:rsid w:val="006E4455"/>
    <w:rsid w:val="006E7E64"/>
    <w:rsid w:val="006F0E00"/>
    <w:rsid w:val="00717D7C"/>
    <w:rsid w:val="00741BAA"/>
    <w:rsid w:val="00745493"/>
    <w:rsid w:val="00776165"/>
    <w:rsid w:val="00777A69"/>
    <w:rsid w:val="007928B6"/>
    <w:rsid w:val="00797DFC"/>
    <w:rsid w:val="007B18B7"/>
    <w:rsid w:val="007B5D35"/>
    <w:rsid w:val="007B6114"/>
    <w:rsid w:val="007C04F8"/>
    <w:rsid w:val="007C0A33"/>
    <w:rsid w:val="007D4445"/>
    <w:rsid w:val="007F30AE"/>
    <w:rsid w:val="0082170A"/>
    <w:rsid w:val="00824AFA"/>
    <w:rsid w:val="00832CD2"/>
    <w:rsid w:val="00833A9D"/>
    <w:rsid w:val="00840552"/>
    <w:rsid w:val="00857C90"/>
    <w:rsid w:val="00861E2C"/>
    <w:rsid w:val="00865268"/>
    <w:rsid w:val="0087209D"/>
    <w:rsid w:val="00872580"/>
    <w:rsid w:val="008A248C"/>
    <w:rsid w:val="008B15A6"/>
    <w:rsid w:val="008B544A"/>
    <w:rsid w:val="008B5BE7"/>
    <w:rsid w:val="008D1754"/>
    <w:rsid w:val="008D3D70"/>
    <w:rsid w:val="008E00B5"/>
    <w:rsid w:val="008E60BB"/>
    <w:rsid w:val="008F3128"/>
    <w:rsid w:val="0090019A"/>
    <w:rsid w:val="0090228B"/>
    <w:rsid w:val="00906DDD"/>
    <w:rsid w:val="009103E6"/>
    <w:rsid w:val="00912E9D"/>
    <w:rsid w:val="009352BE"/>
    <w:rsid w:val="009403EC"/>
    <w:rsid w:val="009517AE"/>
    <w:rsid w:val="0095187F"/>
    <w:rsid w:val="009563B1"/>
    <w:rsid w:val="009624C0"/>
    <w:rsid w:val="00962C4D"/>
    <w:rsid w:val="009669BF"/>
    <w:rsid w:val="009816C0"/>
    <w:rsid w:val="00983A0E"/>
    <w:rsid w:val="00990948"/>
    <w:rsid w:val="00991B44"/>
    <w:rsid w:val="009A0A38"/>
    <w:rsid w:val="009A1675"/>
    <w:rsid w:val="009B19AD"/>
    <w:rsid w:val="009B7E50"/>
    <w:rsid w:val="009C654C"/>
    <w:rsid w:val="009D0F64"/>
    <w:rsid w:val="009D2841"/>
    <w:rsid w:val="009D78A1"/>
    <w:rsid w:val="009E670E"/>
    <w:rsid w:val="009F25D6"/>
    <w:rsid w:val="00A12EC8"/>
    <w:rsid w:val="00A14D44"/>
    <w:rsid w:val="00A17DA1"/>
    <w:rsid w:val="00A370F0"/>
    <w:rsid w:val="00A40DFA"/>
    <w:rsid w:val="00A614EB"/>
    <w:rsid w:val="00A66C8D"/>
    <w:rsid w:val="00A7050D"/>
    <w:rsid w:val="00A747A9"/>
    <w:rsid w:val="00A8301D"/>
    <w:rsid w:val="00A85CE4"/>
    <w:rsid w:val="00A91408"/>
    <w:rsid w:val="00A9199A"/>
    <w:rsid w:val="00A97465"/>
    <w:rsid w:val="00AA168C"/>
    <w:rsid w:val="00AA370A"/>
    <w:rsid w:val="00AC2237"/>
    <w:rsid w:val="00AC46E2"/>
    <w:rsid w:val="00AD539D"/>
    <w:rsid w:val="00AF6046"/>
    <w:rsid w:val="00AF65D1"/>
    <w:rsid w:val="00AF6D1A"/>
    <w:rsid w:val="00AF795D"/>
    <w:rsid w:val="00B0180B"/>
    <w:rsid w:val="00B07BB7"/>
    <w:rsid w:val="00B11F04"/>
    <w:rsid w:val="00B25456"/>
    <w:rsid w:val="00B32672"/>
    <w:rsid w:val="00B32921"/>
    <w:rsid w:val="00B41DA8"/>
    <w:rsid w:val="00B46A81"/>
    <w:rsid w:val="00B62318"/>
    <w:rsid w:val="00B82CA2"/>
    <w:rsid w:val="00B845DB"/>
    <w:rsid w:val="00B87348"/>
    <w:rsid w:val="00B8785D"/>
    <w:rsid w:val="00BA0737"/>
    <w:rsid w:val="00BB01EB"/>
    <w:rsid w:val="00BB1F86"/>
    <w:rsid w:val="00BC4EE0"/>
    <w:rsid w:val="00BD1B10"/>
    <w:rsid w:val="00BD22F1"/>
    <w:rsid w:val="00C11C6A"/>
    <w:rsid w:val="00C146BF"/>
    <w:rsid w:val="00C17DE4"/>
    <w:rsid w:val="00C3288B"/>
    <w:rsid w:val="00C36A0E"/>
    <w:rsid w:val="00C371EF"/>
    <w:rsid w:val="00C403A4"/>
    <w:rsid w:val="00C43108"/>
    <w:rsid w:val="00C461E8"/>
    <w:rsid w:val="00C51126"/>
    <w:rsid w:val="00C52D19"/>
    <w:rsid w:val="00C56D97"/>
    <w:rsid w:val="00C628E4"/>
    <w:rsid w:val="00C74918"/>
    <w:rsid w:val="00C77388"/>
    <w:rsid w:val="00C83885"/>
    <w:rsid w:val="00C84FC2"/>
    <w:rsid w:val="00C91350"/>
    <w:rsid w:val="00CA4ABA"/>
    <w:rsid w:val="00CB30D0"/>
    <w:rsid w:val="00CB3DA9"/>
    <w:rsid w:val="00CC1A3D"/>
    <w:rsid w:val="00CC298B"/>
    <w:rsid w:val="00CD2DA2"/>
    <w:rsid w:val="00CF4E34"/>
    <w:rsid w:val="00D00A0D"/>
    <w:rsid w:val="00D1267F"/>
    <w:rsid w:val="00D20171"/>
    <w:rsid w:val="00D23AB2"/>
    <w:rsid w:val="00D24EA5"/>
    <w:rsid w:val="00D33E37"/>
    <w:rsid w:val="00D34BE8"/>
    <w:rsid w:val="00D47F10"/>
    <w:rsid w:val="00D714D6"/>
    <w:rsid w:val="00D77F7F"/>
    <w:rsid w:val="00D8148E"/>
    <w:rsid w:val="00DA3FB5"/>
    <w:rsid w:val="00DA6BCD"/>
    <w:rsid w:val="00DA747A"/>
    <w:rsid w:val="00DB0EB5"/>
    <w:rsid w:val="00DB4770"/>
    <w:rsid w:val="00DB65ED"/>
    <w:rsid w:val="00DC37C5"/>
    <w:rsid w:val="00DD374D"/>
    <w:rsid w:val="00DE1FCC"/>
    <w:rsid w:val="00DE71D0"/>
    <w:rsid w:val="00DF0EEB"/>
    <w:rsid w:val="00E040DC"/>
    <w:rsid w:val="00E05040"/>
    <w:rsid w:val="00E10192"/>
    <w:rsid w:val="00E11CF5"/>
    <w:rsid w:val="00E14DCE"/>
    <w:rsid w:val="00E258AD"/>
    <w:rsid w:val="00E34BF4"/>
    <w:rsid w:val="00E41479"/>
    <w:rsid w:val="00E42528"/>
    <w:rsid w:val="00E437BF"/>
    <w:rsid w:val="00E52E3C"/>
    <w:rsid w:val="00E6174E"/>
    <w:rsid w:val="00E61E69"/>
    <w:rsid w:val="00E74FC8"/>
    <w:rsid w:val="00E97025"/>
    <w:rsid w:val="00E973D8"/>
    <w:rsid w:val="00EA5093"/>
    <w:rsid w:val="00EA7022"/>
    <w:rsid w:val="00EB5CF1"/>
    <w:rsid w:val="00EC4D9C"/>
    <w:rsid w:val="00ED04DF"/>
    <w:rsid w:val="00ED374B"/>
    <w:rsid w:val="00ED390D"/>
    <w:rsid w:val="00ED5F05"/>
    <w:rsid w:val="00ED7697"/>
    <w:rsid w:val="00F00C94"/>
    <w:rsid w:val="00F056E7"/>
    <w:rsid w:val="00F06E5E"/>
    <w:rsid w:val="00F326F5"/>
    <w:rsid w:val="00F6107F"/>
    <w:rsid w:val="00F73122"/>
    <w:rsid w:val="00F74F66"/>
    <w:rsid w:val="00F83E6B"/>
    <w:rsid w:val="00F85326"/>
    <w:rsid w:val="00F90200"/>
    <w:rsid w:val="00F92C96"/>
    <w:rsid w:val="00F93772"/>
    <w:rsid w:val="00F93EF1"/>
    <w:rsid w:val="00F95F52"/>
    <w:rsid w:val="00FA7A61"/>
    <w:rsid w:val="00FB2315"/>
    <w:rsid w:val="00FB728F"/>
    <w:rsid w:val="00FC336C"/>
    <w:rsid w:val="00FD0133"/>
    <w:rsid w:val="00FE5F0C"/>
    <w:rsid w:val="00FE795B"/>
    <w:rsid w:val="00FF1630"/>
    <w:rsid w:val="01D80295"/>
    <w:rsid w:val="03164A26"/>
    <w:rsid w:val="06203C93"/>
    <w:rsid w:val="07182DF6"/>
    <w:rsid w:val="07D71123"/>
    <w:rsid w:val="08063E11"/>
    <w:rsid w:val="0AEA792A"/>
    <w:rsid w:val="0AEB72C5"/>
    <w:rsid w:val="0CA550EA"/>
    <w:rsid w:val="1568158A"/>
    <w:rsid w:val="166D62F1"/>
    <w:rsid w:val="17AF7C13"/>
    <w:rsid w:val="19FA0221"/>
    <w:rsid w:val="1AE60B30"/>
    <w:rsid w:val="1D3563D6"/>
    <w:rsid w:val="1E516C92"/>
    <w:rsid w:val="1F106788"/>
    <w:rsid w:val="1F367D92"/>
    <w:rsid w:val="1FD0203D"/>
    <w:rsid w:val="20250E44"/>
    <w:rsid w:val="209A18AA"/>
    <w:rsid w:val="215C30F6"/>
    <w:rsid w:val="22671287"/>
    <w:rsid w:val="23244D77"/>
    <w:rsid w:val="279374D4"/>
    <w:rsid w:val="27DE3FFB"/>
    <w:rsid w:val="281F3184"/>
    <w:rsid w:val="2942288D"/>
    <w:rsid w:val="298A72F4"/>
    <w:rsid w:val="29B814E4"/>
    <w:rsid w:val="2D917960"/>
    <w:rsid w:val="3101307A"/>
    <w:rsid w:val="33856838"/>
    <w:rsid w:val="36846F7A"/>
    <w:rsid w:val="372A0A42"/>
    <w:rsid w:val="37B86D3B"/>
    <w:rsid w:val="37F910ED"/>
    <w:rsid w:val="380C4DE8"/>
    <w:rsid w:val="383F43C6"/>
    <w:rsid w:val="3A692078"/>
    <w:rsid w:val="3BE940D8"/>
    <w:rsid w:val="3D5D44B5"/>
    <w:rsid w:val="3F79383F"/>
    <w:rsid w:val="44086CD1"/>
    <w:rsid w:val="46857E19"/>
    <w:rsid w:val="484C11EE"/>
    <w:rsid w:val="4C5079E2"/>
    <w:rsid w:val="4CF33577"/>
    <w:rsid w:val="4F823CD1"/>
    <w:rsid w:val="4F975311"/>
    <w:rsid w:val="50DB7619"/>
    <w:rsid w:val="51260C9D"/>
    <w:rsid w:val="537B5A01"/>
    <w:rsid w:val="537C103B"/>
    <w:rsid w:val="547D6B62"/>
    <w:rsid w:val="5605733E"/>
    <w:rsid w:val="56366202"/>
    <w:rsid w:val="56655BC0"/>
    <w:rsid w:val="57ED77A6"/>
    <w:rsid w:val="588E217E"/>
    <w:rsid w:val="5C1433BC"/>
    <w:rsid w:val="5CFC23E3"/>
    <w:rsid w:val="5E40687D"/>
    <w:rsid w:val="5F06460E"/>
    <w:rsid w:val="5F094487"/>
    <w:rsid w:val="5FF16A47"/>
    <w:rsid w:val="621D1793"/>
    <w:rsid w:val="635F4936"/>
    <w:rsid w:val="63F133B3"/>
    <w:rsid w:val="649E6CB5"/>
    <w:rsid w:val="663D5A52"/>
    <w:rsid w:val="697944AD"/>
    <w:rsid w:val="71086728"/>
    <w:rsid w:val="731614A4"/>
    <w:rsid w:val="732C5603"/>
    <w:rsid w:val="749540AF"/>
    <w:rsid w:val="75245986"/>
    <w:rsid w:val="753F6EC5"/>
    <w:rsid w:val="76753C32"/>
    <w:rsid w:val="76E345D0"/>
    <w:rsid w:val="779849BA"/>
    <w:rsid w:val="79E421AD"/>
    <w:rsid w:val="7BB66D1C"/>
    <w:rsid w:val="7FDB79A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snapToGrid w:val="0"/>
      <w:spacing w:before="120" w:after="60" w:line="240" w:lineRule="atLeast"/>
      <w:jc w:val="left"/>
      <w:outlineLvl w:val="0"/>
    </w:pPr>
    <w:rPr>
      <w:rFonts w:ascii="宋体" w:hAnsi="Times New Roman" w:eastAsia="宋体" w:cs="宋体"/>
      <w:b/>
      <w:kern w:val="0"/>
      <w:sz w:val="24"/>
      <w:szCs w:val="20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8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06699"/>
      <w:u w:val="single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标题 1 Char"/>
    <w:basedOn w:val="12"/>
    <w:link w:val="2"/>
    <w:uiPriority w:val="0"/>
    <w:rPr>
      <w:rFonts w:ascii="宋体" w:hAnsi="Times New Roman" w:eastAsia="宋体" w:cs="宋体"/>
      <w:b/>
      <w:kern w:val="0"/>
      <w:sz w:val="24"/>
      <w:szCs w:val="20"/>
    </w:rPr>
  </w:style>
  <w:style w:type="character" w:customStyle="1" w:styleId="17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文档结构图 Char"/>
    <w:basedOn w:val="12"/>
    <w:link w:val="5"/>
    <w:semiHidden/>
    <w:qFormat/>
    <w:uiPriority w:val="99"/>
    <w:rPr>
      <w:rFonts w:ascii="宋体" w:eastAsia="宋体"/>
      <w:sz w:val="18"/>
      <w:szCs w:val="18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Char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21">
    <w:name w:val="批注框文本 Char"/>
    <w:basedOn w:val="12"/>
    <w:link w:val="7"/>
    <w:semiHidden/>
    <w:qFormat/>
    <w:uiPriority w:val="99"/>
    <w:rPr>
      <w:sz w:val="18"/>
      <w:szCs w:val="18"/>
    </w:rPr>
  </w:style>
  <w:style w:type="character" w:customStyle="1" w:styleId="22">
    <w:name w:val="页眉 Char"/>
    <w:basedOn w:val="12"/>
    <w:link w:val="9"/>
    <w:qFormat/>
    <w:uiPriority w:val="99"/>
    <w:rPr>
      <w:sz w:val="18"/>
      <w:szCs w:val="18"/>
    </w:rPr>
  </w:style>
  <w:style w:type="character" w:customStyle="1" w:styleId="23">
    <w:name w:val="页脚 Char"/>
    <w:basedOn w:val="12"/>
    <w:link w:val="8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446EDC-7204-43F5-AA69-25BF938E6C5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15</Pages>
  <Words>1672</Words>
  <Characters>9536</Characters>
  <Lines>79</Lines>
  <Paragraphs>22</Paragraphs>
  <ScaleCrop>false</ScaleCrop>
  <LinksUpToDate>false</LinksUpToDate>
  <CharactersWithSpaces>11186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2015-07-05T03:41:00Z</dcterms:created>
  <dc:creator>Lee168</dc:creator>
  <cp:lastModifiedBy>jack</cp:lastModifiedBy>
  <dcterms:modified xsi:type="dcterms:W3CDTF">2017-01-11T06:47:24Z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