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应付款单位</w:t>
            </w:r>
          </w:p>
        </w:tc>
        <w:tc>
          <w:p>
            <w:r>
              <w:t xml:space="preserve">设备名称</w:t>
            </w:r>
          </w:p>
        </w:tc>
        <w:tc>
          <w:p>
            <w:r>
              <w:t xml:space="preserve">合同金额</w:t>
            </w:r>
          </w:p>
        </w:tc>
        <w:tc>
          <w:p>
            <w:r>
              <w:t xml:space="preserve">款项</w:t>
            </w:r>
          </w:p>
        </w:tc>
        <w:tr>
          <w:tr>
            <w:tc>
              <w:p>
                <w:r>
                  <w:t xml:space="preserve">已支付情况</w:t>
                </w:r>
              </w:p>
            </w:tc>
          </w:tr>
          <w:tr>
            <w:tc>
              <w:p>
                <w:r>
                  <w:t xml:space="preserve">支付时间</w:t>
                </w:r>
              </w:p>
            </w:tc>
            <w:tc>
              <w:p>
                <w:r>
                  <w:t xml:space="preserve">支付金额</w:t>
                </w:r>
              </w:p>
            </w:tc>
          </w:tr>
        </w:tr>
        <w:tc>
          <w:p>
            <w:r>
              <w:t xml:space="preserve">本期支付金额</w:t>
            </w:r>
          </w:p>
        </w:tc>
        <w:tc>
          <w:p>
            <w:r>
              <w:t xml:space="preserve">未支付金额</w:t>
            </w:r>
          </w:p>
        </w:tc>
        <w:tc>
          <w:p>
            <w:r>
              <w:t xml:space="preserve">本期合同支付条件</w:t>
            </w:r>
          </w:p>
        </w:tc>
        <w:tc>
          <w:p>
            <w:r>
              <w:t xml:space="preserve">合同支付条件</w:t>
            </w:r>
          </w:p>
        </w:tc>
      </w:tr>
      <w:tr>
        <w:tc>
          <w:p/>
        </w:tc>
        <w:tc>
          <w:p>
            <w:r>
              <w:t xml:space="preserve">World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2024-04-15T06:15:02.215Z</dcterms:created>
  <dcterms:modified xsi:type="dcterms:W3CDTF">2024-04-15T06:15:02.215Z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