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E8515" w14:textId="77777777" w:rsidR="009E5E49" w:rsidRPr="009E5E49" w:rsidRDefault="009E5E49" w:rsidP="009E5E49">
      <w:pPr>
        <w:rPr>
          <w:b/>
          <w:bCs/>
        </w:rPr>
      </w:pPr>
      <w:r w:rsidRPr="009E5E49">
        <w:rPr>
          <w:b/>
          <w:bCs/>
        </w:rPr>
        <w:t>How Maritime Fleet Software Integrates with ERP Systems</w:t>
      </w:r>
    </w:p>
    <w:p w14:paraId="423419B2" w14:textId="77777777" w:rsidR="009E5E49" w:rsidRPr="009E5E49" w:rsidRDefault="009E5E49" w:rsidP="009E5E49">
      <w:r w:rsidRPr="009E5E49">
        <w:t>Modern maritime organisations rely on two distinct categories of digital system: fleet management software for operational processes such as maintenance, inventory, and procurement, and enterprise resource planning (ERP) systems for financial management, accounting, and corporate reporting. </w:t>
      </w:r>
    </w:p>
    <w:p w14:paraId="63CAAA2D" w14:textId="77777777" w:rsidR="009E5E49" w:rsidRPr="009E5E49" w:rsidRDefault="009E5E49" w:rsidP="009E5E49">
      <w:r w:rsidRPr="009E5E49">
        <w:t>For these organisations to operate efficiently, these systems must work together. Maritime fleet software ERP integration allows organisations to connect operational activity at vessel level with financial oversight at company level, improving visibility, accuracy, and decision-making across both technical and finance teams. </w:t>
      </w:r>
    </w:p>
    <w:p w14:paraId="70EF5DB5" w14:textId="77777777" w:rsidR="009E5E49" w:rsidRPr="009E5E49" w:rsidRDefault="009E5E49" w:rsidP="009E5E49">
      <w:pPr>
        <w:rPr>
          <w:b/>
          <w:bCs/>
        </w:rPr>
      </w:pPr>
      <w:r w:rsidRPr="009E5E49">
        <w:rPr>
          <w:b/>
          <w:bCs/>
        </w:rPr>
        <w:t>Understanding the Role of ERP Systems</w:t>
      </w:r>
    </w:p>
    <w:p w14:paraId="29EACF08" w14:textId="77777777" w:rsidR="009E5E49" w:rsidRPr="009E5E49" w:rsidRDefault="009E5E49" w:rsidP="009E5E49">
      <w:r w:rsidRPr="009E5E49">
        <w:t>Enterprise resource planning systems are widely used across industries to manage core business functions. In maritime organisations, ERP platforms typically handle: </w:t>
      </w:r>
    </w:p>
    <w:p w14:paraId="30153D80" w14:textId="77777777" w:rsidR="009E5E49" w:rsidRPr="009E5E49" w:rsidRDefault="009E5E49" w:rsidP="009E5E49">
      <w:pPr>
        <w:numPr>
          <w:ilvl w:val="0"/>
          <w:numId w:val="1"/>
        </w:numPr>
      </w:pPr>
      <w:r w:rsidRPr="009E5E49">
        <w:t>Financial accounting and supplier payments </w:t>
      </w:r>
    </w:p>
    <w:p w14:paraId="39E517F0" w14:textId="77777777" w:rsidR="009E5E49" w:rsidRPr="009E5E49" w:rsidRDefault="009E5E49" w:rsidP="009E5E49">
      <w:pPr>
        <w:numPr>
          <w:ilvl w:val="0"/>
          <w:numId w:val="2"/>
        </w:numPr>
      </w:pPr>
      <w:r w:rsidRPr="009E5E49">
        <w:t>Cost tracking and budget management </w:t>
      </w:r>
    </w:p>
    <w:p w14:paraId="24D4341F" w14:textId="77777777" w:rsidR="009E5E49" w:rsidRPr="009E5E49" w:rsidRDefault="009E5E49" w:rsidP="009E5E49">
      <w:pPr>
        <w:numPr>
          <w:ilvl w:val="0"/>
          <w:numId w:val="3"/>
        </w:numPr>
      </w:pPr>
      <w:r w:rsidRPr="009E5E49">
        <w:t>Financial reporting and forecasting </w:t>
      </w:r>
    </w:p>
    <w:p w14:paraId="7BE04C3F" w14:textId="77777777" w:rsidR="009E5E49" w:rsidRPr="009E5E49" w:rsidRDefault="009E5E49" w:rsidP="009E5E49">
      <w:pPr>
        <w:numPr>
          <w:ilvl w:val="0"/>
          <w:numId w:val="4"/>
        </w:numPr>
      </w:pPr>
      <w:r w:rsidRPr="009E5E49">
        <w:t>Contract management </w:t>
      </w:r>
    </w:p>
    <w:p w14:paraId="66D9F58F" w14:textId="77777777" w:rsidR="009E5E49" w:rsidRPr="009E5E49" w:rsidRDefault="009E5E49" w:rsidP="009E5E49">
      <w:r w:rsidRPr="009E5E49">
        <w:t>While critical for financial management, ERP systems are not designed to manage vessel operations directly. Operational processes, maintenance planning, spare parts tracking, crew administration, are better handled by specialised maritime fleet management platforms. This is why integration between the two is so important. </w:t>
      </w:r>
    </w:p>
    <w:p w14:paraId="52AE65B6" w14:textId="77777777" w:rsidR="009E5E49" w:rsidRPr="009E5E49" w:rsidRDefault="009E5E49" w:rsidP="009E5E49">
      <w:pPr>
        <w:rPr>
          <w:b/>
          <w:bCs/>
        </w:rPr>
      </w:pPr>
      <w:r w:rsidRPr="009E5E49">
        <w:rPr>
          <w:b/>
          <w:bCs/>
        </w:rPr>
        <w:t>Why Integration Matters: The Problem Without It</w:t>
      </w:r>
    </w:p>
    <w:p w14:paraId="0780CD23" w14:textId="77777777" w:rsidR="009E5E49" w:rsidRPr="009E5E49" w:rsidRDefault="009E5E49" w:rsidP="009E5E49">
      <w:r w:rsidRPr="009E5E49">
        <w:t>Without integration, operational and financial systems operate independently. Operational teams manage maintenance and procurement through fleet management software, while finance teams track spending through ERP platforms. Without a connection, data must be transferred manually between departments, creating: </w:t>
      </w:r>
    </w:p>
    <w:p w14:paraId="734A7F45" w14:textId="77777777" w:rsidR="009E5E49" w:rsidRPr="009E5E49" w:rsidRDefault="009E5E49" w:rsidP="009E5E49">
      <w:pPr>
        <w:numPr>
          <w:ilvl w:val="0"/>
          <w:numId w:val="5"/>
        </w:numPr>
      </w:pPr>
      <w:r w:rsidRPr="009E5E49">
        <w:t>Duplicated data entry and inconsistent records between systems </w:t>
      </w:r>
    </w:p>
    <w:p w14:paraId="0C0165D1" w14:textId="77777777" w:rsidR="009E5E49" w:rsidRPr="009E5E49" w:rsidRDefault="009E5E49" w:rsidP="009E5E49">
      <w:pPr>
        <w:numPr>
          <w:ilvl w:val="0"/>
          <w:numId w:val="6"/>
        </w:numPr>
      </w:pPr>
      <w:r w:rsidRPr="009E5E49">
        <w:t>Limited visibility into operational costs in real time </w:t>
      </w:r>
    </w:p>
    <w:p w14:paraId="2CABBE32" w14:textId="77777777" w:rsidR="009E5E49" w:rsidRPr="009E5E49" w:rsidRDefault="009E5E49" w:rsidP="009E5E49">
      <w:pPr>
        <w:numPr>
          <w:ilvl w:val="0"/>
          <w:numId w:val="7"/>
        </w:numPr>
      </w:pPr>
      <w:r w:rsidRPr="009E5E49">
        <w:t>Delays in financial reporting </w:t>
      </w:r>
    </w:p>
    <w:p w14:paraId="53AC51A4" w14:textId="77777777" w:rsidR="009E5E49" w:rsidRPr="009E5E49" w:rsidRDefault="009E5E49" w:rsidP="009E5E49">
      <w:pPr>
        <w:numPr>
          <w:ilvl w:val="0"/>
          <w:numId w:val="8"/>
        </w:numPr>
      </w:pPr>
      <w:r w:rsidRPr="009E5E49">
        <w:t>Increased risk of errors in procurement and budget tracking </w:t>
      </w:r>
    </w:p>
    <w:p w14:paraId="14C4D360" w14:textId="77777777" w:rsidR="009E5E49" w:rsidRPr="009E5E49" w:rsidRDefault="009E5E49" w:rsidP="009E5E49">
      <w:r w:rsidRPr="009E5E49">
        <w:t>By integrating fleet management software with ERP systems, organisations ensure that operational activity automatically feeds financial systems, improving accuracy while reducing administrative workload. </w:t>
      </w:r>
    </w:p>
    <w:p w14:paraId="5DEDD8B3" w14:textId="77777777" w:rsidR="009E5E49" w:rsidRPr="009E5E49" w:rsidRDefault="009E5E49" w:rsidP="009E5E49">
      <w:pPr>
        <w:rPr>
          <w:b/>
          <w:bCs/>
        </w:rPr>
      </w:pPr>
      <w:r w:rsidRPr="009E5E49">
        <w:rPr>
          <w:b/>
          <w:bCs/>
        </w:rPr>
        <w:t>Key Integration Points Between Fleet Software and ERP</w:t>
      </w:r>
    </w:p>
    <w:p w14:paraId="089F282B" w14:textId="77777777" w:rsidR="009E5E49" w:rsidRPr="009E5E49" w:rsidRDefault="009E5E49" w:rsidP="009E5E49">
      <w:r w:rsidRPr="009E5E49">
        <w:rPr>
          <w:b/>
          <w:bCs/>
        </w:rPr>
        <w:lastRenderedPageBreak/>
        <w:t>Procurement and Purchasing</w:t>
      </w:r>
      <w:r w:rsidRPr="009E5E49">
        <w:t> </w:t>
      </w:r>
      <w:r w:rsidRPr="009E5E49">
        <w:br/>
        <w:t>One of the most common integration points involves procurement workflows. Purchase requisitions submitted through fleet management software can synchronise with the ERP system. Once approved, purchase orders appear automatically within the ERP, allowing finance teams to track supplier payments and purchasing activity without manual data entry. </w:t>
      </w:r>
    </w:p>
    <w:p w14:paraId="5CD4A4A1" w14:textId="77777777" w:rsidR="009E5E49" w:rsidRPr="009E5E49" w:rsidRDefault="009E5E49" w:rsidP="009E5E49">
      <w:r w:rsidRPr="009E5E49">
        <w:rPr>
          <w:b/>
          <w:bCs/>
        </w:rPr>
        <w:t>Inventory and Cost Tracking</w:t>
      </w:r>
      <w:r w:rsidRPr="009E5E49">
        <w:t> </w:t>
      </w:r>
      <w:r w:rsidRPr="009E5E49">
        <w:br/>
        <w:t>Inventory modules within fleet software track spare parts across vessels and shore facilities. Integrating this data with ERP systems allows finance teams to maintain accurate financial records for inventory valuation and monitor the financial impact of spare parts consumption across the fleet. </w:t>
      </w:r>
    </w:p>
    <w:p w14:paraId="64BC985E" w14:textId="77777777" w:rsidR="009E5E49" w:rsidRPr="009E5E49" w:rsidRDefault="009E5E49" w:rsidP="009E5E49">
      <w:r w:rsidRPr="009E5E49">
        <w:rPr>
          <w:b/>
          <w:bCs/>
        </w:rPr>
        <w:t>Asset Cost Management</w:t>
      </w:r>
      <w:r w:rsidRPr="009E5E49">
        <w:t> </w:t>
      </w:r>
      <w:r w:rsidRPr="009E5E49">
        <w:br/>
        <w:t>Maintenance activities involve labour costs, spare parts usage, and external service providers. By integrating maintenance data with ERP platforms, organisations can track costs at equipment or vessel level, helping operators understand the true cost of maintaining their assets. </w:t>
      </w:r>
    </w:p>
    <w:p w14:paraId="322E2CDC" w14:textId="77777777" w:rsidR="009E5E49" w:rsidRPr="009E5E49" w:rsidRDefault="009E5E49" w:rsidP="009E5E49">
      <w:r w:rsidRPr="009E5E49">
        <w:rPr>
          <w:b/>
          <w:bCs/>
        </w:rPr>
        <w:t>Budget Monitoring</w:t>
      </w:r>
      <w:r w:rsidRPr="009E5E49">
        <w:t> </w:t>
      </w:r>
      <w:r w:rsidRPr="009E5E49">
        <w:br/>
        <w:t>Integration with ERP systems allows managers to compare operational spending against planned budgets in real time, ensuring maintenance and procurement activities remain aligned with financial planning throughout the year. </w:t>
      </w:r>
    </w:p>
    <w:p w14:paraId="307BBE2D" w14:textId="77777777" w:rsidR="009E5E49" w:rsidRPr="009E5E49" w:rsidRDefault="009E5E49" w:rsidP="009E5E49">
      <w:pPr>
        <w:rPr>
          <w:b/>
          <w:bCs/>
        </w:rPr>
      </w:pPr>
      <w:r w:rsidRPr="009E5E49">
        <w:rPr>
          <w:b/>
          <w:bCs/>
        </w:rPr>
        <w:t>Integration Technologies: APIs and Middleware</w:t>
      </w:r>
    </w:p>
    <w:p w14:paraId="163B9E6A" w14:textId="77777777" w:rsidR="009E5E49" w:rsidRPr="009E5E49" w:rsidRDefault="009E5E49" w:rsidP="009E5E49">
      <w:r w:rsidRPr="009E5E49">
        <w:t>Modern fleet management platforms typically support ERP integration through two main technologies: </w:t>
      </w:r>
    </w:p>
    <w:p w14:paraId="083908BA" w14:textId="77777777" w:rsidR="009E5E49" w:rsidRPr="009E5E49" w:rsidRDefault="009E5E49" w:rsidP="009E5E49">
      <w:r w:rsidRPr="009E5E49">
        <w:t>Application programming interfaces (APIs) allow two systems to exchange data automatically without manual intervention. For example, purchase orders created within the fleet management platform are automatically transferred to the ERP system. </w:t>
      </w:r>
    </w:p>
    <w:p w14:paraId="0F106E3D" w14:textId="77777777" w:rsidR="009E5E49" w:rsidRPr="009E5E49" w:rsidRDefault="009E5E49" w:rsidP="009E5E49">
      <w:r w:rsidRPr="009E5E49">
        <w:t>Middleware platforms act as intermediaries between multiple systems, managing data flows across complex technology environments that may include several operational and financial platforms simultaneously. </w:t>
      </w:r>
    </w:p>
    <w:p w14:paraId="0461C326" w14:textId="77777777" w:rsidR="009E5E49" w:rsidRPr="009E5E49" w:rsidRDefault="009E5E49" w:rsidP="009E5E49">
      <w:r w:rsidRPr="009E5E49">
        <w:t>These technologies allow organisations to maintain system flexibility while ensuring data consistency across platforms. </w:t>
      </w:r>
    </w:p>
    <w:p w14:paraId="358849FE" w14:textId="77777777" w:rsidR="009E5E49" w:rsidRPr="009E5E49" w:rsidRDefault="009E5E49" w:rsidP="009E5E49">
      <w:pPr>
        <w:rPr>
          <w:b/>
          <w:bCs/>
        </w:rPr>
      </w:pPr>
      <w:r w:rsidRPr="009E5E49">
        <w:rPr>
          <w:b/>
          <w:bCs/>
        </w:rPr>
        <w:t>Benefits of Integrated Maritime Technology Environments</w:t>
      </w:r>
    </w:p>
    <w:p w14:paraId="488B7029" w14:textId="77777777" w:rsidR="009E5E49" w:rsidRPr="009E5E49" w:rsidRDefault="009E5E49" w:rsidP="009E5E49">
      <w:r w:rsidRPr="009E5E49">
        <w:t>When maritime fleet software ERP integration is in place, organisations gain several significant advantages: </w:t>
      </w:r>
    </w:p>
    <w:p w14:paraId="285ABB66" w14:textId="77777777" w:rsidR="009E5E49" w:rsidRPr="009E5E49" w:rsidRDefault="009E5E49" w:rsidP="009E5E49">
      <w:pPr>
        <w:numPr>
          <w:ilvl w:val="0"/>
          <w:numId w:val="9"/>
        </w:numPr>
      </w:pPr>
      <w:r w:rsidRPr="009E5E49">
        <w:t>Improved operational transparency: fleet managers and finance teams access consistent data across both systems.</w:t>
      </w:r>
    </w:p>
    <w:p w14:paraId="3BD3FE1D" w14:textId="77777777" w:rsidR="009E5E49" w:rsidRPr="009E5E49" w:rsidRDefault="009E5E49" w:rsidP="009E5E49">
      <w:pPr>
        <w:numPr>
          <w:ilvl w:val="0"/>
          <w:numId w:val="10"/>
        </w:numPr>
      </w:pPr>
      <w:r w:rsidRPr="009E5E49">
        <w:lastRenderedPageBreak/>
        <w:t>Reduced administrative workload: manual data entry between systems is eliminated.</w:t>
      </w:r>
    </w:p>
    <w:p w14:paraId="4EC87201" w14:textId="77777777" w:rsidR="009E5E49" w:rsidRPr="009E5E49" w:rsidRDefault="009E5E49" w:rsidP="009E5E49">
      <w:pPr>
        <w:numPr>
          <w:ilvl w:val="0"/>
          <w:numId w:val="11"/>
        </w:numPr>
      </w:pPr>
      <w:r w:rsidRPr="009E5E49">
        <w:t>Better decision-making: connected operational and financial data enables more effective performance analysis. </w:t>
      </w:r>
    </w:p>
    <w:p w14:paraId="7ACA7789" w14:textId="77777777" w:rsidR="009E5E49" w:rsidRPr="009E5E49" w:rsidRDefault="009E5E49" w:rsidP="009E5E49">
      <w:pPr>
        <w:numPr>
          <w:ilvl w:val="0"/>
          <w:numId w:val="12"/>
        </w:numPr>
      </w:pPr>
      <w:r w:rsidRPr="009E5E49">
        <w:t>Faster financial reporting: operational activity flows automatically into financial records.</w:t>
      </w:r>
    </w:p>
    <w:p w14:paraId="4458C78B" w14:textId="77777777" w:rsidR="009E5E49" w:rsidRPr="009E5E49" w:rsidRDefault="009E5E49" w:rsidP="009E5E49">
      <w:r w:rsidRPr="009E5E49">
        <w:t>Platforms such as </w:t>
      </w:r>
      <w:hyperlink r:id="rId5" w:tgtFrame="_blank" w:history="1">
        <w:r w:rsidRPr="009E5E49">
          <w:rPr>
            <w:rStyle w:val="Hyperlink"/>
          </w:rPr>
          <w:t>AMOS </w:t>
        </w:r>
      </w:hyperlink>
      <w:r w:rsidRPr="009E5E49">
        <w:t>support integration with ERP systems so that maintenance, procurement, and inventory activities can align with financial processes across the organisation, helping maritime operators maintain better visibility while improving coordination between technical and financial teams. </w:t>
      </w:r>
    </w:p>
    <w:p w14:paraId="1CEBF43E" w14:textId="77777777" w:rsidR="009E5E49" w:rsidRPr="009E5E49" w:rsidRDefault="009E5E49" w:rsidP="009E5E49">
      <w:pPr>
        <w:rPr>
          <w:b/>
          <w:bCs/>
        </w:rPr>
      </w:pPr>
      <w:r w:rsidRPr="009E5E49">
        <w:rPr>
          <w:b/>
          <w:bCs/>
        </w:rPr>
        <w:t>Frequently Asked Questions</w:t>
      </w:r>
    </w:p>
    <w:p w14:paraId="2305B2B6" w14:textId="77777777" w:rsidR="009E5E49" w:rsidRPr="009E5E49" w:rsidRDefault="009E5E49" w:rsidP="009E5E49">
      <w:pPr>
        <w:rPr>
          <w:b/>
          <w:bCs/>
        </w:rPr>
      </w:pPr>
      <w:r w:rsidRPr="009E5E49">
        <w:rPr>
          <w:b/>
          <w:bCs/>
        </w:rPr>
        <w:t>How does maritime fleet software integrate with ERP systems?</w:t>
      </w:r>
    </w:p>
    <w:p w14:paraId="2CA5AED5" w14:textId="77777777" w:rsidR="009E5E49" w:rsidRPr="009E5E49" w:rsidRDefault="009E5E49" w:rsidP="009E5E49">
      <w:r w:rsidRPr="009E5E49">
        <w:t>Fleet management software connects with ERP systems through APIs or middleware platforms. These technologies allow operational data — such as purchase orders, inventory movements, and maintenance costs — to flow automatically into financial systems without manual data entry. </w:t>
      </w:r>
    </w:p>
    <w:p w14:paraId="6B30FC7D" w14:textId="77777777" w:rsidR="009E5E49" w:rsidRPr="009E5E49" w:rsidRDefault="009E5E49" w:rsidP="009E5E49">
      <w:pPr>
        <w:rPr>
          <w:b/>
          <w:bCs/>
        </w:rPr>
      </w:pPr>
      <w:r w:rsidRPr="009E5E49">
        <w:rPr>
          <w:b/>
          <w:bCs/>
        </w:rPr>
        <w:t>Why is ERP integration important for maritime fleet operations?</w:t>
      </w:r>
    </w:p>
    <w:p w14:paraId="515342D1" w14:textId="77777777" w:rsidR="009E5E49" w:rsidRPr="009E5E49" w:rsidRDefault="009E5E49" w:rsidP="009E5E49">
      <w:pPr>
        <w:rPr>
          <w:b/>
          <w:bCs/>
        </w:rPr>
      </w:pPr>
      <w:r w:rsidRPr="009E5E49">
        <w:rPr>
          <w:b/>
          <w:bCs/>
        </w:rPr>
        <w:t>What operational data typically flows from fleet software into ERP systems?</w:t>
      </w:r>
    </w:p>
    <w:p w14:paraId="02372C10" w14:textId="77777777" w:rsidR="009E5E49" w:rsidRPr="009E5E49" w:rsidRDefault="009E5E49" w:rsidP="009E5E49">
      <w:pPr>
        <w:rPr>
          <w:b/>
          <w:bCs/>
        </w:rPr>
      </w:pPr>
      <w:r w:rsidRPr="009E5E49">
        <w:rPr>
          <w:b/>
          <w:bCs/>
        </w:rPr>
        <w:t>Want to learn more?</w:t>
      </w:r>
    </w:p>
    <w:p w14:paraId="19A21704" w14:textId="77777777" w:rsidR="009E5E49" w:rsidRPr="009E5E49" w:rsidRDefault="009E5E49" w:rsidP="009E5E49">
      <w:r w:rsidRPr="009E5E49">
        <w:t>This article covers the key concepts, but if you’re evaluating fleet management platforms in more detail, our full guide provides a deeper breakdown of features, integrations, deployment models, and how modern fleets manage operations across vessels.</w:t>
      </w:r>
    </w:p>
    <w:p w14:paraId="7A59A694" w14:textId="77777777" w:rsidR="009E5E49" w:rsidRPr="009E5E49" w:rsidRDefault="009E5E49" w:rsidP="009E5E49">
      <w:r w:rsidRPr="009E5E49">
        <w:t>Read the full guide: </w:t>
      </w:r>
      <w:hyperlink r:id="rId6" w:tgtFrame="_blank" w:history="1">
        <w:r w:rsidRPr="009E5E49">
          <w:rPr>
            <w:rStyle w:val="Hyperlink"/>
          </w:rPr>
          <w:t>Maritime Fleet Management Software: The Complete Guide (2026)</w:t>
        </w:r>
      </w:hyperlink>
    </w:p>
    <w:p w14:paraId="6AD6D60A" w14:textId="77777777" w:rsidR="003545CA" w:rsidRDefault="003545CA"/>
    <w:sectPr w:rsidR="003545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8386C"/>
    <w:multiLevelType w:val="multilevel"/>
    <w:tmpl w:val="7600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BF6F58"/>
    <w:multiLevelType w:val="multilevel"/>
    <w:tmpl w:val="C4BA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E5337A"/>
    <w:multiLevelType w:val="multilevel"/>
    <w:tmpl w:val="3D24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327A3F"/>
    <w:multiLevelType w:val="multilevel"/>
    <w:tmpl w:val="1120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6522AE"/>
    <w:multiLevelType w:val="multilevel"/>
    <w:tmpl w:val="3F42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356C0D"/>
    <w:multiLevelType w:val="multilevel"/>
    <w:tmpl w:val="053A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461733"/>
    <w:multiLevelType w:val="multilevel"/>
    <w:tmpl w:val="5BEA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395234"/>
    <w:multiLevelType w:val="multilevel"/>
    <w:tmpl w:val="C032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16D4765"/>
    <w:multiLevelType w:val="multilevel"/>
    <w:tmpl w:val="796C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82A5668"/>
    <w:multiLevelType w:val="multilevel"/>
    <w:tmpl w:val="3C52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A4739AA"/>
    <w:multiLevelType w:val="multilevel"/>
    <w:tmpl w:val="F118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AE73C1D"/>
    <w:multiLevelType w:val="multilevel"/>
    <w:tmpl w:val="DB1E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87530683">
    <w:abstractNumId w:val="10"/>
  </w:num>
  <w:num w:numId="2" w16cid:durableId="1625119126">
    <w:abstractNumId w:val="5"/>
  </w:num>
  <w:num w:numId="3" w16cid:durableId="668795389">
    <w:abstractNumId w:val="1"/>
  </w:num>
  <w:num w:numId="4" w16cid:durableId="568539986">
    <w:abstractNumId w:val="0"/>
  </w:num>
  <w:num w:numId="5" w16cid:durableId="1002927058">
    <w:abstractNumId w:val="11"/>
  </w:num>
  <w:num w:numId="6" w16cid:durableId="990134864">
    <w:abstractNumId w:val="4"/>
  </w:num>
  <w:num w:numId="7" w16cid:durableId="2147038961">
    <w:abstractNumId w:val="7"/>
  </w:num>
  <w:num w:numId="8" w16cid:durableId="744491449">
    <w:abstractNumId w:val="9"/>
  </w:num>
  <w:num w:numId="9" w16cid:durableId="1998797154">
    <w:abstractNumId w:val="8"/>
  </w:num>
  <w:num w:numId="10" w16cid:durableId="108476129">
    <w:abstractNumId w:val="6"/>
  </w:num>
  <w:num w:numId="11" w16cid:durableId="374623613">
    <w:abstractNumId w:val="2"/>
  </w:num>
  <w:num w:numId="12" w16cid:durableId="5900422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E49"/>
    <w:rsid w:val="00097951"/>
    <w:rsid w:val="001C553C"/>
    <w:rsid w:val="003545CA"/>
    <w:rsid w:val="009E5E49"/>
    <w:rsid w:val="00E956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B5050"/>
  <w15:chartTrackingRefBased/>
  <w15:docId w15:val="{28C26A62-30DE-4F6D-9AFB-C50405735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E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5E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5E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5E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5E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5E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E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E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E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E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5E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5E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5E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5E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5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E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E49"/>
    <w:rPr>
      <w:rFonts w:eastAsiaTheme="majorEastAsia" w:cstheme="majorBidi"/>
      <w:color w:val="272727" w:themeColor="text1" w:themeTint="D8"/>
    </w:rPr>
  </w:style>
  <w:style w:type="paragraph" w:styleId="Title">
    <w:name w:val="Title"/>
    <w:basedOn w:val="Normal"/>
    <w:next w:val="Normal"/>
    <w:link w:val="TitleChar"/>
    <w:uiPriority w:val="10"/>
    <w:qFormat/>
    <w:rsid w:val="009E5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E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E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E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E49"/>
    <w:pPr>
      <w:spacing w:before="160"/>
      <w:jc w:val="center"/>
    </w:pPr>
    <w:rPr>
      <w:i/>
      <w:iCs/>
      <w:color w:val="404040" w:themeColor="text1" w:themeTint="BF"/>
    </w:rPr>
  </w:style>
  <w:style w:type="character" w:customStyle="1" w:styleId="QuoteChar">
    <w:name w:val="Quote Char"/>
    <w:basedOn w:val="DefaultParagraphFont"/>
    <w:link w:val="Quote"/>
    <w:uiPriority w:val="29"/>
    <w:rsid w:val="009E5E49"/>
    <w:rPr>
      <w:i/>
      <w:iCs/>
      <w:color w:val="404040" w:themeColor="text1" w:themeTint="BF"/>
    </w:rPr>
  </w:style>
  <w:style w:type="paragraph" w:styleId="ListParagraph">
    <w:name w:val="List Paragraph"/>
    <w:basedOn w:val="Normal"/>
    <w:uiPriority w:val="34"/>
    <w:qFormat/>
    <w:rsid w:val="009E5E49"/>
    <w:pPr>
      <w:ind w:left="720"/>
      <w:contextualSpacing/>
    </w:pPr>
  </w:style>
  <w:style w:type="character" w:styleId="IntenseEmphasis">
    <w:name w:val="Intense Emphasis"/>
    <w:basedOn w:val="DefaultParagraphFont"/>
    <w:uiPriority w:val="21"/>
    <w:qFormat/>
    <w:rsid w:val="009E5E49"/>
    <w:rPr>
      <w:i/>
      <w:iCs/>
      <w:color w:val="0F4761" w:themeColor="accent1" w:themeShade="BF"/>
    </w:rPr>
  </w:style>
  <w:style w:type="paragraph" w:styleId="IntenseQuote">
    <w:name w:val="Intense Quote"/>
    <w:basedOn w:val="Normal"/>
    <w:next w:val="Normal"/>
    <w:link w:val="IntenseQuoteChar"/>
    <w:uiPriority w:val="30"/>
    <w:qFormat/>
    <w:rsid w:val="009E5E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5E49"/>
    <w:rPr>
      <w:i/>
      <w:iCs/>
      <w:color w:val="0F4761" w:themeColor="accent1" w:themeShade="BF"/>
    </w:rPr>
  </w:style>
  <w:style w:type="character" w:styleId="IntenseReference">
    <w:name w:val="Intense Reference"/>
    <w:basedOn w:val="DefaultParagraphFont"/>
    <w:uiPriority w:val="32"/>
    <w:qFormat/>
    <w:rsid w:val="009E5E49"/>
    <w:rPr>
      <w:b/>
      <w:bCs/>
      <w:smallCaps/>
      <w:color w:val="0F4761" w:themeColor="accent1" w:themeShade="BF"/>
      <w:spacing w:val="5"/>
    </w:rPr>
  </w:style>
  <w:style w:type="character" w:styleId="Hyperlink">
    <w:name w:val="Hyperlink"/>
    <w:basedOn w:val="DefaultParagraphFont"/>
    <w:uiPriority w:val="99"/>
    <w:unhideWhenUsed/>
    <w:rsid w:val="009E5E49"/>
    <w:rPr>
      <w:color w:val="467886" w:themeColor="hyperlink"/>
      <w:u w:val="single"/>
    </w:rPr>
  </w:style>
  <w:style w:type="character" w:styleId="UnresolvedMention">
    <w:name w:val="Unresolved Mention"/>
    <w:basedOn w:val="DefaultParagraphFont"/>
    <w:uiPriority w:val="99"/>
    <w:semiHidden/>
    <w:unhideWhenUsed/>
    <w:rsid w:val="009E5E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pectec.net/knowledge-hub/maritime-fleet-management-software-the-complete-guide-2026/?utm_source=tradeshow&amp;utm_medium=posidonia&amp;utm_campaign=sas&amp;utm_term=spectec%20amos&amp;utm_content=172446184939&amp;gclid=CjwKCAjwidXQBhAZEiwA4egw6Cz70TjBzEcdsZpgMsywTxBg_THDRrt-Qxg3XJCs-3uU4K71K6dw2BoCPsQQAvD_BwE" TargetMode="External"/><Relationship Id="rId5" Type="http://schemas.openxmlformats.org/officeDocument/2006/relationships/hyperlink" Target="https://spectec.net/amos-software/?utm_source=tradeshow&amp;utm_medium=posidonia&amp;utm_campaign=sas&amp;utm_term=spectec%20amos&amp;utm_content=172446184939&amp;gclid=CjwKCAjwidXQBhAZEiwA4egw6Cz70TjBzEcdsZpgMsywTxBg_THDRrt-Qxg3XJCs-3uU4K71K6dw2BoCPsQQAvD_Bw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753</Words>
  <Characters>5093</Characters>
  <Application>Microsoft Office Word</Application>
  <DocSecurity>0</DocSecurity>
  <Lines>93</Lines>
  <Paragraphs>42</Paragraphs>
  <ScaleCrop>false</ScaleCrop>
  <Company/>
  <LinksUpToDate>false</LinksUpToDate>
  <CharactersWithSpaces>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O'Donnell</dc:creator>
  <cp:keywords/>
  <dc:description/>
  <cp:lastModifiedBy>Connor O'Donnell</cp:lastModifiedBy>
  <cp:revision>1</cp:revision>
  <dcterms:created xsi:type="dcterms:W3CDTF">2026-05-27T11:34:00Z</dcterms:created>
  <dcterms:modified xsi:type="dcterms:W3CDTF">2026-05-27T11:35:00Z</dcterms:modified>
</cp:coreProperties>
</file>