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bidi w:val="0"/>
        <w:ind w:left="0" w:right="0" w:firstLine="0"/>
        <w:jc w:val="left"/>
        <w:rPr>
          <w:b w:val="1"/>
          <w:bCs w:val="1"/>
          <w:color w:val="545454"/>
          <w:sz w:val="36"/>
          <w:szCs w:val="3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545454"/>
          <w:sz w:val="36"/>
          <w:szCs w:val="36"/>
          <w:shd w:val="clear" w:color="auto" w:fill="ffffff"/>
          <w:rtl w:val="0"/>
        </w:rPr>
      </w:pPr>
      <w:r>
        <w:rPr>
          <w:rFonts w:ascii="Helvetica"/>
          <w:b w:val="1"/>
          <w:bCs w:val="1"/>
          <w:color w:val="545454"/>
          <w:sz w:val="36"/>
          <w:szCs w:val="36"/>
          <w:shd w:val="clear" w:color="auto" w:fill="ffffff"/>
          <w:rtl w:val="0"/>
          <w:lang w:val="en-US"/>
        </w:rPr>
        <w:t>Audio Messaging with Radio and Pandora.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545454"/>
          <w:sz w:val="36"/>
          <w:szCs w:val="36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545454"/>
          <w:sz w:val="28"/>
          <w:szCs w:val="28"/>
          <w:shd w:val="clear" w:color="auto" w:fill="ffffff"/>
          <w:rtl w:val="0"/>
        </w:rPr>
      </w:pPr>
      <w:r>
        <w:rPr>
          <w:rFonts w:ascii="Helvetica"/>
          <w:b w:val="1"/>
          <w:bCs w:val="1"/>
          <w:color w:val="545454"/>
          <w:sz w:val="28"/>
          <w:szCs w:val="28"/>
          <w:shd w:val="clear" w:color="auto" w:fill="ffffff"/>
          <w:rtl w:val="0"/>
          <w:lang w:val="en-US"/>
        </w:rPr>
        <w:t>The new kid on the block is Online Messaging.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545454"/>
          <w:sz w:val="28"/>
          <w:szCs w:val="28"/>
          <w:shd w:val="clear" w:color="auto" w:fill="ffffff"/>
          <w:rtl w:val="0"/>
        </w:rPr>
      </w:pPr>
      <w:r>
        <w:rPr>
          <w:rFonts w:ascii="Helvetica"/>
          <w:b w:val="1"/>
          <w:bCs w:val="1"/>
          <w:color w:val="545454"/>
          <w:sz w:val="28"/>
          <w:szCs w:val="28"/>
          <w:shd w:val="clear" w:color="auto" w:fill="ffffff"/>
          <w:rtl w:val="0"/>
          <w:lang w:val="en-US"/>
        </w:rPr>
        <w:t>It can show up on FaceBook, a client</w:t>
      </w:r>
      <w:r>
        <w:rPr>
          <w:rFonts w:hAnsi="Helvetica" w:hint="default"/>
          <w:b w:val="1"/>
          <w:bCs w:val="1"/>
          <w:color w:val="545454"/>
          <w:sz w:val="28"/>
          <w:szCs w:val="28"/>
          <w:shd w:val="clear" w:color="auto" w:fill="ffffff"/>
          <w:rtl w:val="0"/>
          <w:lang w:val="en-US"/>
        </w:rPr>
        <w:t>’</w:t>
      </w:r>
      <w:r>
        <w:rPr>
          <w:rFonts w:ascii="Helvetica"/>
          <w:b w:val="1"/>
          <w:bCs w:val="1"/>
          <w:color w:val="545454"/>
          <w:sz w:val="28"/>
          <w:szCs w:val="28"/>
          <w:shd w:val="clear" w:color="auto" w:fill="ffffff"/>
          <w:rtl w:val="0"/>
          <w:lang w:val="en-US"/>
        </w:rPr>
        <w:t xml:space="preserve">s website and 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545454"/>
          <w:sz w:val="28"/>
          <w:szCs w:val="28"/>
          <w:shd w:val="clear" w:color="auto" w:fill="ffffff"/>
          <w:rtl w:val="0"/>
        </w:rPr>
      </w:pPr>
      <w:r>
        <w:rPr>
          <w:rFonts w:ascii="Helvetica"/>
          <w:b w:val="1"/>
          <w:bCs w:val="1"/>
          <w:color w:val="545454"/>
          <w:sz w:val="28"/>
          <w:szCs w:val="28"/>
          <w:shd w:val="clear" w:color="auto" w:fill="ffffff"/>
          <w:rtl w:val="0"/>
          <w:lang w:val="en-US"/>
        </w:rPr>
        <w:t xml:space="preserve">message on-hold, and the largest </w:t>
      </w:r>
      <w:r>
        <w:rPr>
          <w:rFonts w:hAnsi="Helvetica" w:hint="default"/>
          <w:b w:val="1"/>
          <w:bCs w:val="1"/>
          <w:color w:val="545454"/>
          <w:sz w:val="28"/>
          <w:szCs w:val="28"/>
          <w:shd w:val="clear" w:color="auto" w:fill="ffffff"/>
          <w:rtl w:val="0"/>
          <w:lang w:val="en-US"/>
        </w:rPr>
        <w:t>‘</w:t>
      </w:r>
      <w:r>
        <w:rPr>
          <w:rFonts w:ascii="Helvetica"/>
          <w:b w:val="1"/>
          <w:bCs w:val="1"/>
          <w:color w:val="545454"/>
          <w:sz w:val="28"/>
          <w:szCs w:val="28"/>
          <w:shd w:val="clear" w:color="auto" w:fill="ffffff"/>
          <w:rtl w:val="0"/>
          <w:lang w:val="en-US"/>
        </w:rPr>
        <w:t>radio</w:t>
      </w:r>
      <w:r>
        <w:rPr>
          <w:rFonts w:hAnsi="Helvetica" w:hint="default"/>
          <w:b w:val="1"/>
          <w:bCs w:val="1"/>
          <w:color w:val="545454"/>
          <w:sz w:val="28"/>
          <w:szCs w:val="28"/>
          <w:shd w:val="clear" w:color="auto" w:fill="ffffff"/>
          <w:rtl w:val="0"/>
          <w:lang w:val="en-US"/>
        </w:rPr>
        <w:t xml:space="preserve">’ </w:t>
      </w:r>
      <w:r>
        <w:rPr>
          <w:rFonts w:ascii="Helvetica"/>
          <w:b w:val="1"/>
          <w:bCs w:val="1"/>
          <w:color w:val="545454"/>
          <w:sz w:val="28"/>
          <w:szCs w:val="28"/>
          <w:shd w:val="clear" w:color="auto" w:fill="ffffff"/>
          <w:rtl w:val="0"/>
          <w:lang w:val="en-US"/>
        </w:rPr>
        <w:t>station in each market - Pandora.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545454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545454"/>
          <w:sz w:val="28"/>
          <w:szCs w:val="28"/>
          <w:shd w:val="clear" w:color="auto" w:fill="ffffff"/>
          <w:rtl w:val="0"/>
        </w:rPr>
      </w:pPr>
      <w:r>
        <w:rPr>
          <w:rFonts w:ascii="Helvetica"/>
          <w:b w:val="1"/>
          <w:bCs w:val="1"/>
          <w:color w:val="545454"/>
          <w:sz w:val="28"/>
          <w:szCs w:val="28"/>
          <w:shd w:val="clear" w:color="auto" w:fill="ffffff"/>
          <w:rtl w:val="0"/>
          <w:lang w:val="en-US"/>
        </w:rPr>
        <w:t>Pandora can dynamically dig down to the customer types and zip codes you want to reach with the messages Miller Ad Agency knows how to craft.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545454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545454"/>
          <w:sz w:val="28"/>
          <w:szCs w:val="28"/>
          <w:shd w:val="clear" w:color="auto" w:fill="ffffff"/>
          <w:rtl w:val="0"/>
        </w:rPr>
      </w:pPr>
      <w:r>
        <w:rPr>
          <w:rFonts w:ascii="Helvetica"/>
          <w:b w:val="1"/>
          <w:bCs w:val="1"/>
          <w:color w:val="545454"/>
          <w:sz w:val="28"/>
          <w:szCs w:val="28"/>
          <w:shd w:val="clear" w:color="auto" w:fill="ffffff"/>
          <w:rtl w:val="0"/>
          <w:lang w:val="en-US"/>
        </w:rPr>
        <w:t>At the other end of the spectrum, Radio is alive and well.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545454"/>
          <w:sz w:val="28"/>
          <w:szCs w:val="28"/>
          <w:shd w:val="clear" w:color="auto" w:fill="ffffff"/>
          <w:rtl w:val="0"/>
        </w:rPr>
      </w:pPr>
      <w:r>
        <w:rPr>
          <w:rFonts w:ascii="Helvetica"/>
          <w:b w:val="1"/>
          <w:bCs w:val="1"/>
          <w:color w:val="545454"/>
          <w:sz w:val="28"/>
          <w:szCs w:val="28"/>
          <w:shd w:val="clear" w:color="auto" w:fill="ffffff"/>
          <w:rtl w:val="0"/>
          <w:lang w:val="en-US"/>
        </w:rPr>
        <w:t>People still drive to work and Radio is more dynamic than ever.</w:t>
      </w:r>
    </w:p>
    <w:p>
      <w:pPr>
        <w:pStyle w:val="Default"/>
        <w:bidi w:val="0"/>
        <w:ind w:left="0" w:right="0" w:firstLine="0"/>
        <w:jc w:val="left"/>
        <w:rPr>
          <w:color w:val="4c4c4c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c4c4c"/>
          <w:sz w:val="28"/>
          <w:szCs w:val="28"/>
          <w:shd w:val="clear" w:color="auto" w:fill="ffffff"/>
          <w:rtl w:val="0"/>
        </w:rPr>
      </w:pPr>
      <w:r>
        <w:rPr>
          <w:rFonts w:ascii="Helvetica"/>
          <w:color w:val="4c4c4c"/>
          <w:sz w:val="28"/>
          <w:szCs w:val="28"/>
          <w:shd w:val="clear" w:color="auto" w:fill="ffffff"/>
          <w:rtl w:val="0"/>
          <w:lang w:val="en-US"/>
        </w:rPr>
        <w:t xml:space="preserve">The local connection between DJ and listeners is akin to the best of social media. It's local and focuses on what matters </w:t>
      </w:r>
      <w:r>
        <w:rPr>
          <w:rFonts w:ascii="Helvetica"/>
          <w:color w:val="4c4c4c"/>
          <w:sz w:val="28"/>
          <w:szCs w:val="28"/>
          <w:shd w:val="clear" w:color="auto" w:fill="ffffff"/>
          <w:rtl w:val="0"/>
          <w:lang w:val="en-US"/>
        </w:rPr>
        <w:t xml:space="preserve">most </w:t>
      </w:r>
      <w:r>
        <w:rPr>
          <w:rFonts w:ascii="Helvetica"/>
          <w:color w:val="4c4c4c"/>
          <w:sz w:val="28"/>
          <w:szCs w:val="28"/>
          <w:shd w:val="clear" w:color="auto" w:fill="ffffff"/>
          <w:rtl w:val="0"/>
          <w:lang w:val="en-US"/>
        </w:rPr>
        <w:t xml:space="preserve">to the listeners. Staying connected to your favorite DJ and music format creates an attractive audience to deliver your advertising message. This </w:t>
      </w:r>
      <w:r>
        <w:rPr>
          <w:rFonts w:ascii="Helvetica"/>
          <w:color w:val="4c4c4c"/>
          <w:sz w:val="28"/>
          <w:szCs w:val="28"/>
          <w:shd w:val="clear" w:color="auto" w:fill="ffffff"/>
          <w:rtl w:val="0"/>
          <w:lang w:val="en-US"/>
        </w:rPr>
        <w:t>combination gives</w:t>
      </w:r>
      <w:r>
        <w:rPr>
          <w:rFonts w:ascii="Helvetica"/>
          <w:color w:val="4c4c4c"/>
          <w:sz w:val="28"/>
          <w:szCs w:val="28"/>
          <w:shd w:val="clear" w:color="auto" w:fill="ffffff"/>
          <w:rtl w:val="0"/>
          <w:lang w:val="en-US"/>
        </w:rPr>
        <w:t xml:space="preserve"> your radio advertiseme</w:t>
      </w:r>
      <w:r>
        <w:rPr>
          <w:rFonts w:ascii="Helvetica"/>
          <w:color w:val="4c4c4c"/>
          <w:sz w:val="28"/>
          <w:szCs w:val="28"/>
          <w:shd w:val="clear" w:color="auto" w:fill="ffffff"/>
          <w:rtl w:val="0"/>
          <w:lang w:val="en-US"/>
        </w:rPr>
        <w:t>nts a</w:t>
      </w:r>
      <w:r>
        <w:rPr>
          <w:rFonts w:ascii="Helvetica"/>
          <w:color w:val="4c4c4c"/>
          <w:sz w:val="28"/>
          <w:szCs w:val="28"/>
          <w:shd w:val="clear" w:color="auto" w:fill="ffffff"/>
          <w:rtl w:val="0"/>
          <w:lang w:val="en-US"/>
        </w:rPr>
        <w:t xml:space="preserve"> powerful creative </w:t>
      </w:r>
      <w:r>
        <w:rPr>
          <w:rFonts w:ascii="Helvetica"/>
          <w:color w:val="4c4c4c"/>
          <w:sz w:val="28"/>
          <w:szCs w:val="28"/>
          <w:shd w:val="clear" w:color="auto" w:fill="ffffff"/>
          <w:rtl w:val="0"/>
          <w:lang w:val="en-US"/>
        </w:rPr>
        <w:t xml:space="preserve">message that is </w:t>
      </w:r>
      <w:r>
        <w:rPr>
          <w:rFonts w:ascii="Helvetica"/>
          <w:color w:val="4c4c4c"/>
          <w:sz w:val="28"/>
          <w:szCs w:val="28"/>
          <w:shd w:val="clear" w:color="auto" w:fill="ffffff"/>
          <w:rtl w:val="0"/>
          <w:lang w:val="en-US"/>
        </w:rPr>
        <w:t>cost efficient</w:t>
      </w:r>
      <w:r>
        <w:rPr>
          <w:rFonts w:ascii="Helvetica"/>
          <w:color w:val="4c4c4c"/>
          <w:sz w:val="28"/>
          <w:szCs w:val="28"/>
          <w:shd w:val="clear" w:color="auto" w:fill="ffffff"/>
          <w:rtl w:val="0"/>
          <w:lang w:val="en-US"/>
        </w:rPr>
        <w:t>.</w:t>
      </w:r>
    </w:p>
    <w:p>
      <w:pPr>
        <w:pStyle w:val="Default"/>
        <w:bidi w:val="0"/>
        <w:ind w:left="0" w:right="0" w:firstLine="0"/>
        <w:jc w:val="left"/>
        <w:rPr>
          <w:color w:val="4c4c4c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Helvetica"/>
          <w:color w:val="4c4c4c"/>
          <w:sz w:val="28"/>
          <w:szCs w:val="28"/>
          <w:shd w:val="clear" w:color="auto" w:fill="ffffff"/>
          <w:rtl w:val="0"/>
          <w:lang w:val="en-US"/>
        </w:rPr>
        <w:t xml:space="preserve">If you're ears are </w:t>
      </w:r>
      <w:r>
        <w:rPr>
          <w:rFonts w:ascii="Helvetica"/>
          <w:color w:val="4c4c4c"/>
          <w:sz w:val="28"/>
          <w:szCs w:val="28"/>
          <w:shd w:val="clear" w:color="auto" w:fill="ffffff"/>
          <w:rtl w:val="0"/>
          <w:lang w:val="en-US"/>
        </w:rPr>
        <w:t xml:space="preserve">ready to hear success stories with detail, </w:t>
      </w:r>
      <w:r>
        <w:rPr>
          <w:rFonts w:ascii="Helvetica"/>
          <w:color w:val="4c4c4c"/>
          <w:sz w:val="28"/>
          <w:szCs w:val="28"/>
          <w:shd w:val="clear" w:color="auto" w:fill="ffffff"/>
          <w:rtl w:val="0"/>
          <w:lang w:val="en-US"/>
        </w:rPr>
        <w:t xml:space="preserve">call Miller Ad Agency to create your next great radio </w:t>
      </w:r>
      <w:r>
        <w:rPr>
          <w:rFonts w:ascii="Helvetica"/>
          <w:color w:val="4c4c4c"/>
          <w:sz w:val="28"/>
          <w:szCs w:val="28"/>
          <w:shd w:val="clear" w:color="auto" w:fill="ffffff"/>
          <w:rtl w:val="0"/>
          <w:lang w:val="en-US"/>
        </w:rPr>
        <w:t xml:space="preserve">or online audio </w:t>
      </w:r>
      <w:r>
        <w:rPr>
          <w:rFonts w:ascii="Helvetica"/>
          <w:color w:val="4c4c4c"/>
          <w:sz w:val="28"/>
          <w:szCs w:val="28"/>
          <w:shd w:val="clear" w:color="auto" w:fill="ffffff"/>
          <w:rtl w:val="0"/>
          <w:lang w:val="en-US"/>
        </w:rPr>
        <w:t>campaign.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