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DDB09" w14:textId="77777777" w:rsidR="00F6032F" w:rsidRPr="00F6032F" w:rsidRDefault="00F6032F" w:rsidP="005C42D8">
      <w:pPr>
        <w:spacing w:line="480" w:lineRule="auto"/>
        <w:jc w:val="center"/>
        <w:rPr>
          <w:rFonts w:ascii="Times New Roman" w:hAnsi="Times New Roman" w:cs="Times New Roman"/>
        </w:rPr>
      </w:pPr>
      <w:r w:rsidRPr="00F6032F">
        <w:rPr>
          <w:rFonts w:ascii="Times New Roman" w:hAnsi="Times New Roman" w:cs="Times New Roman"/>
        </w:rPr>
        <w:t>Sprint Review and Retrospective</w:t>
      </w:r>
    </w:p>
    <w:p w14:paraId="29E0855B" w14:textId="77777777" w:rsidR="005C42D8" w:rsidRPr="00F6032F" w:rsidRDefault="005C42D8" w:rsidP="005C42D8">
      <w:pPr>
        <w:spacing w:line="480" w:lineRule="auto"/>
        <w:rPr>
          <w:rFonts w:ascii="Times New Roman" w:hAnsi="Times New Roman" w:cs="Times New Roman"/>
        </w:rPr>
      </w:pPr>
      <w:r w:rsidRPr="00F6032F">
        <w:rPr>
          <w:rFonts w:ascii="Times New Roman" w:hAnsi="Times New Roman" w:cs="Times New Roman"/>
        </w:rPr>
        <w:t xml:space="preserve">Applying Roles: </w:t>
      </w:r>
    </w:p>
    <w:p w14:paraId="1C7C217C" w14:textId="027A7BD8" w:rsidR="00F6032F" w:rsidRPr="00F6032F" w:rsidRDefault="005422BD" w:rsidP="00FB0EF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SNHU Travel Project I played</w:t>
      </w:r>
      <w:r w:rsidR="004A1B01">
        <w:rPr>
          <w:rFonts w:ascii="Times New Roman" w:hAnsi="Times New Roman" w:cs="Times New Roman"/>
        </w:rPr>
        <w:t xml:space="preserve"> various roles within the Scrum-Agile team</w:t>
      </w:r>
      <w:r w:rsidR="00BE68FA">
        <w:rPr>
          <w:rFonts w:ascii="Times New Roman" w:hAnsi="Times New Roman" w:cs="Times New Roman"/>
        </w:rPr>
        <w:t>’s positions, all of them</w:t>
      </w:r>
      <w:r w:rsidR="00A813EA">
        <w:rPr>
          <w:rFonts w:ascii="Times New Roman" w:hAnsi="Times New Roman" w:cs="Times New Roman"/>
        </w:rPr>
        <w:t xml:space="preserve"> contributing to our team’s success. When I was the product owner, I ensured the backlog</w:t>
      </w:r>
      <w:r w:rsidR="007B224D">
        <w:rPr>
          <w:rFonts w:ascii="Times New Roman" w:hAnsi="Times New Roman" w:cs="Times New Roman"/>
        </w:rPr>
        <w:t xml:space="preserve"> was focused on value, from a shareholder perspective, as well as user needs. </w:t>
      </w:r>
      <w:r w:rsidR="0072207F">
        <w:rPr>
          <w:rFonts w:ascii="Times New Roman" w:hAnsi="Times New Roman" w:cs="Times New Roman"/>
        </w:rPr>
        <w:t>As the Scrum Master, I ensured daily scrums occurred and ensured team members were not set back by anything within my control.</w:t>
      </w:r>
      <w:r w:rsidR="00ED7942">
        <w:rPr>
          <w:rFonts w:ascii="Times New Roman" w:hAnsi="Times New Roman" w:cs="Times New Roman"/>
        </w:rPr>
        <w:t xml:space="preserve"> Also, as a developer, I helped in </w:t>
      </w:r>
      <w:r w:rsidR="000743B9">
        <w:rPr>
          <w:rFonts w:ascii="Times New Roman" w:hAnsi="Times New Roman" w:cs="Times New Roman"/>
        </w:rPr>
        <w:t>streamlining</w:t>
      </w:r>
      <w:r w:rsidR="000E5653">
        <w:rPr>
          <w:rFonts w:ascii="Times New Roman" w:hAnsi="Times New Roman" w:cs="Times New Roman"/>
        </w:rPr>
        <w:t xml:space="preserve"> and stating what requirements</w:t>
      </w:r>
      <w:r w:rsidR="00F646CC">
        <w:rPr>
          <w:rFonts w:ascii="Times New Roman" w:hAnsi="Times New Roman" w:cs="Times New Roman"/>
        </w:rPr>
        <w:t xml:space="preserve"> and features are necessary for </w:t>
      </w:r>
      <w:r w:rsidR="00801DB5">
        <w:rPr>
          <w:rFonts w:ascii="Times New Roman" w:hAnsi="Times New Roman" w:cs="Times New Roman"/>
        </w:rPr>
        <w:t>users searching for a travel destination</w:t>
      </w:r>
      <w:r w:rsidR="005C42D8">
        <w:rPr>
          <w:rFonts w:ascii="Times New Roman" w:hAnsi="Times New Roman" w:cs="Times New Roman"/>
        </w:rPr>
        <w:t xml:space="preserve"> based on their preferences.</w:t>
      </w:r>
    </w:p>
    <w:p w14:paraId="3BFDEBF9" w14:textId="572DF842" w:rsidR="00F6032F" w:rsidRDefault="00F6032F" w:rsidP="00F6032F">
      <w:pPr>
        <w:spacing w:line="480" w:lineRule="auto"/>
        <w:rPr>
          <w:rFonts w:ascii="Times New Roman" w:hAnsi="Times New Roman" w:cs="Times New Roman"/>
        </w:rPr>
      </w:pPr>
      <w:r w:rsidRPr="00F6032F">
        <w:rPr>
          <w:rFonts w:ascii="Times New Roman" w:hAnsi="Times New Roman" w:cs="Times New Roman"/>
        </w:rPr>
        <w:t xml:space="preserve">Completing User Stories: </w:t>
      </w:r>
    </w:p>
    <w:p w14:paraId="416AD648" w14:textId="5BABD03A" w:rsidR="005C42D8" w:rsidRDefault="005C42D8" w:rsidP="00F6032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4972">
        <w:rPr>
          <w:rFonts w:ascii="Times New Roman" w:hAnsi="Times New Roman" w:cs="Times New Roman"/>
        </w:rPr>
        <w:t xml:space="preserve">The Agile approach left little to be desired </w:t>
      </w:r>
      <w:r w:rsidR="001774E1">
        <w:rPr>
          <w:rFonts w:ascii="Times New Roman" w:hAnsi="Times New Roman" w:cs="Times New Roman"/>
        </w:rPr>
        <w:t>for user-stories</w:t>
      </w:r>
      <w:r w:rsidR="00AF53F4">
        <w:rPr>
          <w:rFonts w:ascii="Times New Roman" w:hAnsi="Times New Roman" w:cs="Times New Roman"/>
        </w:rPr>
        <w:t xml:space="preserve"> </w:t>
      </w:r>
      <w:r w:rsidR="00754972">
        <w:rPr>
          <w:rFonts w:ascii="Times New Roman" w:hAnsi="Times New Roman" w:cs="Times New Roman"/>
        </w:rPr>
        <w:t>and was efficient</w:t>
      </w:r>
      <w:r w:rsidR="00AF53F4">
        <w:rPr>
          <w:rFonts w:ascii="Times New Roman" w:hAnsi="Times New Roman" w:cs="Times New Roman"/>
        </w:rPr>
        <w:t xml:space="preserve"> in</w:t>
      </w:r>
      <w:r w:rsidR="00754972">
        <w:rPr>
          <w:rFonts w:ascii="Times New Roman" w:hAnsi="Times New Roman" w:cs="Times New Roman"/>
        </w:rPr>
        <w:t xml:space="preserve"> </w:t>
      </w:r>
      <w:r w:rsidR="001774E1">
        <w:rPr>
          <w:rFonts w:ascii="Times New Roman" w:hAnsi="Times New Roman" w:cs="Times New Roman"/>
        </w:rPr>
        <w:t xml:space="preserve">breaking </w:t>
      </w:r>
      <w:r w:rsidR="00AF53F4">
        <w:rPr>
          <w:rFonts w:ascii="Times New Roman" w:hAnsi="Times New Roman" w:cs="Times New Roman"/>
        </w:rPr>
        <w:t xml:space="preserve">these down into specific tasks </w:t>
      </w:r>
      <w:r w:rsidR="00DF021A">
        <w:rPr>
          <w:rFonts w:ascii="Times New Roman" w:hAnsi="Times New Roman" w:cs="Times New Roman"/>
        </w:rPr>
        <w:t>for</w:t>
      </w:r>
      <w:r w:rsidR="00AF53F4">
        <w:rPr>
          <w:rFonts w:ascii="Times New Roman" w:hAnsi="Times New Roman" w:cs="Times New Roman"/>
        </w:rPr>
        <w:t xml:space="preserve"> members of the scrum team.</w:t>
      </w:r>
      <w:r w:rsidR="00DF021A">
        <w:rPr>
          <w:rFonts w:ascii="Times New Roman" w:hAnsi="Times New Roman" w:cs="Times New Roman"/>
        </w:rPr>
        <w:t xml:space="preserve"> By using sprints, we were able to </w:t>
      </w:r>
      <w:r w:rsidR="004E2DDE">
        <w:rPr>
          <w:rFonts w:ascii="Times New Roman" w:hAnsi="Times New Roman" w:cs="Times New Roman"/>
        </w:rPr>
        <w:t xml:space="preserve">deliver small but </w:t>
      </w:r>
      <w:r w:rsidR="005778F3">
        <w:rPr>
          <w:rFonts w:ascii="Times New Roman" w:hAnsi="Times New Roman" w:cs="Times New Roman"/>
        </w:rPr>
        <w:t>crucial</w:t>
      </w:r>
      <w:r w:rsidR="004E2DDE">
        <w:rPr>
          <w:rFonts w:ascii="Times New Roman" w:hAnsi="Times New Roman" w:cs="Times New Roman"/>
        </w:rPr>
        <w:t xml:space="preserve"> </w:t>
      </w:r>
      <w:r w:rsidR="005778F3">
        <w:rPr>
          <w:rFonts w:ascii="Times New Roman" w:hAnsi="Times New Roman" w:cs="Times New Roman"/>
        </w:rPr>
        <w:t>parts</w:t>
      </w:r>
      <w:r w:rsidR="004E2DDE">
        <w:rPr>
          <w:rFonts w:ascii="Times New Roman" w:hAnsi="Times New Roman" w:cs="Times New Roman"/>
        </w:rPr>
        <w:t xml:space="preserve"> of the SNHU travel project</w:t>
      </w:r>
      <w:r w:rsidR="005778F3">
        <w:rPr>
          <w:rFonts w:ascii="Times New Roman" w:hAnsi="Times New Roman" w:cs="Times New Roman"/>
        </w:rPr>
        <w:t xml:space="preserve"> quickly and efficiently. </w:t>
      </w:r>
      <w:r w:rsidR="00C23C3E">
        <w:rPr>
          <w:rFonts w:ascii="Times New Roman" w:hAnsi="Times New Roman" w:cs="Times New Roman"/>
        </w:rPr>
        <w:t xml:space="preserve">For example, in one sprint, when we </w:t>
      </w:r>
      <w:r w:rsidR="006D5DF0">
        <w:rPr>
          <w:rFonts w:ascii="Times New Roman" w:hAnsi="Times New Roman" w:cs="Times New Roman"/>
        </w:rPr>
        <w:t xml:space="preserve">developed the preferences tab and what would be included in </w:t>
      </w:r>
      <w:r w:rsidR="00CE61C3">
        <w:rPr>
          <w:rFonts w:ascii="Times New Roman" w:hAnsi="Times New Roman" w:cs="Times New Roman"/>
        </w:rPr>
        <w:t xml:space="preserve">the options. The </w:t>
      </w:r>
      <w:r w:rsidR="0010130A">
        <w:rPr>
          <w:rFonts w:ascii="Times New Roman" w:hAnsi="Times New Roman" w:cs="Times New Roman"/>
        </w:rPr>
        <w:t>swift</w:t>
      </w:r>
      <w:r w:rsidR="00CE61C3">
        <w:rPr>
          <w:rFonts w:ascii="Times New Roman" w:hAnsi="Times New Roman" w:cs="Times New Roman"/>
        </w:rPr>
        <w:t xml:space="preserve"> delivery of this feature ensured that improvements were able to be made as well, pending </w:t>
      </w:r>
      <w:r w:rsidR="0010130A">
        <w:rPr>
          <w:rFonts w:ascii="Times New Roman" w:hAnsi="Times New Roman" w:cs="Times New Roman"/>
        </w:rPr>
        <w:t>user feedback.</w:t>
      </w:r>
    </w:p>
    <w:p w14:paraId="1B0DD7EE" w14:textId="75BA0935" w:rsidR="0010130A" w:rsidRDefault="00F6032F" w:rsidP="00F6032F">
      <w:pPr>
        <w:spacing w:line="480" w:lineRule="auto"/>
        <w:rPr>
          <w:rFonts w:ascii="Times New Roman" w:hAnsi="Times New Roman" w:cs="Times New Roman"/>
        </w:rPr>
      </w:pPr>
      <w:r w:rsidRPr="00F6032F">
        <w:rPr>
          <w:rFonts w:ascii="Times New Roman" w:hAnsi="Times New Roman" w:cs="Times New Roman"/>
        </w:rPr>
        <w:t xml:space="preserve">Handling Interruptions: </w:t>
      </w:r>
    </w:p>
    <w:p w14:paraId="2784E7DA" w14:textId="1D21E2B6" w:rsidR="0010130A" w:rsidRPr="00F6032F" w:rsidRDefault="00B75204" w:rsidP="007A5B9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project, our team experienced several interruptions. </w:t>
      </w:r>
      <w:r w:rsidR="00F35D18">
        <w:rPr>
          <w:rFonts w:ascii="Times New Roman" w:hAnsi="Times New Roman" w:cs="Times New Roman"/>
        </w:rPr>
        <w:t>By</w:t>
      </w:r>
      <w:r w:rsidR="00F27E66">
        <w:rPr>
          <w:rFonts w:ascii="Times New Roman" w:hAnsi="Times New Roman" w:cs="Times New Roman"/>
        </w:rPr>
        <w:t xml:space="preserve"> utilizing Agile-method, we were able to adapt without skipping a beat. </w:t>
      </w:r>
      <w:r w:rsidR="00DF38B9">
        <w:rPr>
          <w:rFonts w:ascii="Times New Roman" w:hAnsi="Times New Roman" w:cs="Times New Roman"/>
        </w:rPr>
        <w:t xml:space="preserve">One major change we experienced was when we were tasked with creating the site as a PowerPoint template instead of a traditional website. Instead of panicking and scraping what we had already compiled, we got together at our next scrum and ensured </w:t>
      </w:r>
      <w:r w:rsidR="0068018F">
        <w:rPr>
          <w:rFonts w:ascii="Times New Roman" w:hAnsi="Times New Roman" w:cs="Times New Roman"/>
        </w:rPr>
        <w:t xml:space="preserve">everyone understood what the new priority was, and their tasks were </w:t>
      </w:r>
      <w:r w:rsidR="005B40A7">
        <w:rPr>
          <w:rFonts w:ascii="Times New Roman" w:hAnsi="Times New Roman" w:cs="Times New Roman"/>
        </w:rPr>
        <w:lastRenderedPageBreak/>
        <w:t>divided</w:t>
      </w:r>
      <w:r w:rsidR="0068018F">
        <w:rPr>
          <w:rFonts w:ascii="Times New Roman" w:hAnsi="Times New Roman" w:cs="Times New Roman"/>
        </w:rPr>
        <w:t xml:space="preserve"> out there</w:t>
      </w:r>
      <w:r w:rsidR="00F35D18">
        <w:rPr>
          <w:rFonts w:ascii="Times New Roman" w:hAnsi="Times New Roman" w:cs="Times New Roman"/>
        </w:rPr>
        <w:t>,</w:t>
      </w:r>
      <w:r w:rsidR="0068018F">
        <w:rPr>
          <w:rFonts w:ascii="Times New Roman" w:hAnsi="Times New Roman" w:cs="Times New Roman"/>
        </w:rPr>
        <w:t xml:space="preserve"> for us to succeed. Once again, by using Agile </w:t>
      </w:r>
      <w:r w:rsidR="00AA51CC">
        <w:rPr>
          <w:rFonts w:ascii="Times New Roman" w:hAnsi="Times New Roman" w:cs="Times New Roman"/>
        </w:rPr>
        <w:t xml:space="preserve">we were able to succeed and keep up with the ever-changing business needs this project came with. </w:t>
      </w:r>
    </w:p>
    <w:p w14:paraId="61155B1B" w14:textId="77777777" w:rsidR="00F35D18" w:rsidRDefault="00F6032F" w:rsidP="00F6032F">
      <w:pPr>
        <w:spacing w:line="480" w:lineRule="auto"/>
        <w:rPr>
          <w:rFonts w:ascii="Times New Roman" w:hAnsi="Times New Roman" w:cs="Times New Roman"/>
        </w:rPr>
      </w:pPr>
      <w:r w:rsidRPr="00F6032F">
        <w:rPr>
          <w:rFonts w:ascii="Times New Roman" w:hAnsi="Times New Roman" w:cs="Times New Roman"/>
        </w:rPr>
        <w:t xml:space="preserve">Communication: </w:t>
      </w:r>
    </w:p>
    <w:p w14:paraId="65016E04" w14:textId="6C12FD5C" w:rsidR="00FB7914" w:rsidRPr="00F6032F" w:rsidRDefault="00F35D18" w:rsidP="00F6032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Without effec</w:t>
      </w:r>
      <w:r w:rsidR="00BB29B0">
        <w:rPr>
          <w:rFonts w:ascii="Times New Roman" w:hAnsi="Times New Roman" w:cs="Times New Roman"/>
        </w:rPr>
        <w:t>tive communication, we possibly could have failed as a team in this project</w:t>
      </w:r>
      <w:r w:rsidR="00FB7914">
        <w:rPr>
          <w:rFonts w:ascii="Times New Roman" w:hAnsi="Times New Roman" w:cs="Times New Roman"/>
        </w:rPr>
        <w:t xml:space="preserve">. With daily scrums to discuss progress, changes, roadblocks, etc. we </w:t>
      </w:r>
      <w:r w:rsidR="004C0E69">
        <w:rPr>
          <w:rFonts w:ascii="Times New Roman" w:hAnsi="Times New Roman" w:cs="Times New Roman"/>
        </w:rPr>
        <w:t xml:space="preserve">able to determine what the team’s next steps </w:t>
      </w:r>
      <w:r w:rsidR="005B40A7">
        <w:rPr>
          <w:rFonts w:ascii="Times New Roman" w:hAnsi="Times New Roman" w:cs="Times New Roman"/>
        </w:rPr>
        <w:t>will</w:t>
      </w:r>
      <w:r w:rsidR="004C0E69">
        <w:rPr>
          <w:rFonts w:ascii="Times New Roman" w:hAnsi="Times New Roman" w:cs="Times New Roman"/>
        </w:rPr>
        <w:t xml:space="preserve"> be. In one instance, we had </w:t>
      </w:r>
      <w:r w:rsidR="00186C8D">
        <w:rPr>
          <w:rFonts w:ascii="Times New Roman" w:hAnsi="Times New Roman" w:cs="Times New Roman"/>
        </w:rPr>
        <w:t>to decide what techniques we would like to use as we transitioned from Waterfall to agile. Everyone was prompt and cons</w:t>
      </w:r>
      <w:r w:rsidR="001818DF">
        <w:rPr>
          <w:rFonts w:ascii="Times New Roman" w:hAnsi="Times New Roman" w:cs="Times New Roman"/>
        </w:rPr>
        <w:t>tructive to determine out best course of travel for this transition.</w:t>
      </w:r>
      <w:r w:rsidR="002559CF">
        <w:rPr>
          <w:rFonts w:ascii="Times New Roman" w:hAnsi="Times New Roman" w:cs="Times New Roman"/>
        </w:rPr>
        <w:t xml:space="preserve"> </w:t>
      </w:r>
    </w:p>
    <w:p w14:paraId="2F721FE1" w14:textId="77777777" w:rsidR="007A5B96" w:rsidRDefault="00F6032F" w:rsidP="00F6032F">
      <w:pPr>
        <w:spacing w:line="480" w:lineRule="auto"/>
        <w:rPr>
          <w:rFonts w:ascii="Times New Roman" w:hAnsi="Times New Roman" w:cs="Times New Roman"/>
        </w:rPr>
      </w:pPr>
      <w:r w:rsidRPr="00F6032F">
        <w:rPr>
          <w:rFonts w:ascii="Times New Roman" w:hAnsi="Times New Roman" w:cs="Times New Roman"/>
        </w:rPr>
        <w:t xml:space="preserve">Organizational Tools: </w:t>
      </w:r>
    </w:p>
    <w:p w14:paraId="040046BF" w14:textId="5C37EEE3" w:rsidR="007A5B96" w:rsidRPr="00F6032F" w:rsidRDefault="007A5B96" w:rsidP="00F6032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F7C86">
        <w:rPr>
          <w:rFonts w:ascii="Times New Roman" w:hAnsi="Times New Roman" w:cs="Times New Roman"/>
        </w:rPr>
        <w:t>We utilized several Scrum-Agile tools and events in order to stay organized and “in the loop</w:t>
      </w:r>
      <w:r w:rsidR="008459DA">
        <w:rPr>
          <w:rFonts w:ascii="Times New Roman" w:hAnsi="Times New Roman" w:cs="Times New Roman"/>
        </w:rPr>
        <w:t>,</w:t>
      </w:r>
      <w:r w:rsidR="006F7C86">
        <w:rPr>
          <w:rFonts w:ascii="Times New Roman" w:hAnsi="Times New Roman" w:cs="Times New Roman"/>
        </w:rPr>
        <w:t>”</w:t>
      </w:r>
      <w:r w:rsidR="008459DA">
        <w:rPr>
          <w:rFonts w:ascii="Times New Roman" w:hAnsi="Times New Roman" w:cs="Times New Roman"/>
        </w:rPr>
        <w:t xml:space="preserve"> overall leading to our </w:t>
      </w:r>
      <w:r w:rsidR="00502755">
        <w:rPr>
          <w:rFonts w:ascii="Times New Roman" w:hAnsi="Times New Roman" w:cs="Times New Roman"/>
        </w:rPr>
        <w:t>team’s</w:t>
      </w:r>
      <w:r w:rsidR="008459DA">
        <w:rPr>
          <w:rFonts w:ascii="Times New Roman" w:hAnsi="Times New Roman" w:cs="Times New Roman"/>
        </w:rPr>
        <w:t xml:space="preserve"> effectiveness and efficiency. We used Jira for tracking user-stories and sprint tracking/planning</w:t>
      </w:r>
      <w:r w:rsidR="00F63DC7">
        <w:rPr>
          <w:rFonts w:ascii="Times New Roman" w:hAnsi="Times New Roman" w:cs="Times New Roman"/>
        </w:rPr>
        <w:t xml:space="preserve">, and even for backlog refinement. Our bread and butter really </w:t>
      </w:r>
      <w:r w:rsidR="00502755">
        <w:rPr>
          <w:rFonts w:ascii="Times New Roman" w:hAnsi="Times New Roman" w:cs="Times New Roman"/>
        </w:rPr>
        <w:t>were</w:t>
      </w:r>
      <w:r w:rsidR="00F63DC7">
        <w:rPr>
          <w:rFonts w:ascii="Times New Roman" w:hAnsi="Times New Roman" w:cs="Times New Roman"/>
        </w:rPr>
        <w:t xml:space="preserve"> the sprint planning meetings though. At these meetings we were able to define various objectives for the sprint, both as a team and individually.</w:t>
      </w:r>
      <w:r w:rsidR="00F7779E">
        <w:rPr>
          <w:rFonts w:ascii="Times New Roman" w:hAnsi="Times New Roman" w:cs="Times New Roman"/>
        </w:rPr>
        <w:t xml:space="preserve"> Sprint retrospectives allowed us to hear insights </w:t>
      </w:r>
      <w:r w:rsidR="00502755">
        <w:rPr>
          <w:rFonts w:ascii="Times New Roman" w:hAnsi="Times New Roman" w:cs="Times New Roman"/>
        </w:rPr>
        <w:t>into</w:t>
      </w:r>
      <w:r w:rsidR="00F7779E">
        <w:rPr>
          <w:rFonts w:ascii="Times New Roman" w:hAnsi="Times New Roman" w:cs="Times New Roman"/>
        </w:rPr>
        <w:t xml:space="preserve"> how improvements can be continuously made, and what those should be. </w:t>
      </w:r>
      <w:r w:rsidR="00640FD5">
        <w:rPr>
          <w:rFonts w:ascii="Times New Roman" w:hAnsi="Times New Roman" w:cs="Times New Roman"/>
        </w:rPr>
        <w:t xml:space="preserve">The daily scrums, as we called them, </w:t>
      </w:r>
      <w:r w:rsidR="004361CA">
        <w:rPr>
          <w:rFonts w:ascii="Times New Roman" w:hAnsi="Times New Roman" w:cs="Times New Roman"/>
        </w:rPr>
        <w:t xml:space="preserve">ensured each </w:t>
      </w:r>
      <w:r w:rsidR="00502755">
        <w:rPr>
          <w:rFonts w:ascii="Times New Roman" w:hAnsi="Times New Roman" w:cs="Times New Roman"/>
        </w:rPr>
        <w:t>member</w:t>
      </w:r>
      <w:r w:rsidR="004361CA">
        <w:rPr>
          <w:rFonts w:ascii="Times New Roman" w:hAnsi="Times New Roman" w:cs="Times New Roman"/>
        </w:rPr>
        <w:t xml:space="preserve"> was being </w:t>
      </w:r>
      <w:r w:rsidR="00502755">
        <w:rPr>
          <w:rFonts w:ascii="Times New Roman" w:hAnsi="Times New Roman" w:cs="Times New Roman"/>
        </w:rPr>
        <w:t xml:space="preserve">held </w:t>
      </w:r>
      <w:r w:rsidR="004361CA">
        <w:rPr>
          <w:rFonts w:ascii="Times New Roman" w:hAnsi="Times New Roman" w:cs="Times New Roman"/>
        </w:rPr>
        <w:t xml:space="preserve">accountable for tasks in the past, present, and future. </w:t>
      </w:r>
      <w:r w:rsidR="006039CC">
        <w:rPr>
          <w:rFonts w:ascii="Times New Roman" w:hAnsi="Times New Roman" w:cs="Times New Roman"/>
        </w:rPr>
        <w:t xml:space="preserve">Using these tools and events allowed the project to be completed on </w:t>
      </w:r>
      <w:r w:rsidR="00502755">
        <w:rPr>
          <w:rFonts w:ascii="Times New Roman" w:hAnsi="Times New Roman" w:cs="Times New Roman"/>
        </w:rPr>
        <w:t>time, while also leaving room for adaptations if necessary.</w:t>
      </w:r>
    </w:p>
    <w:p w14:paraId="7080F47D" w14:textId="77777777" w:rsidR="005B40A7" w:rsidRDefault="005B40A7" w:rsidP="00F6032F">
      <w:pPr>
        <w:spacing w:line="480" w:lineRule="auto"/>
        <w:rPr>
          <w:rFonts w:ascii="Times New Roman" w:hAnsi="Times New Roman" w:cs="Times New Roman"/>
        </w:rPr>
      </w:pPr>
    </w:p>
    <w:p w14:paraId="4018E40F" w14:textId="77777777" w:rsidR="005B40A7" w:rsidRDefault="005B40A7" w:rsidP="00F6032F">
      <w:pPr>
        <w:spacing w:line="480" w:lineRule="auto"/>
        <w:rPr>
          <w:rFonts w:ascii="Times New Roman" w:hAnsi="Times New Roman" w:cs="Times New Roman"/>
        </w:rPr>
      </w:pPr>
    </w:p>
    <w:p w14:paraId="7D6B1E94" w14:textId="77777777" w:rsidR="005B40A7" w:rsidRDefault="005B40A7" w:rsidP="00F6032F">
      <w:pPr>
        <w:spacing w:line="480" w:lineRule="auto"/>
        <w:rPr>
          <w:rFonts w:ascii="Times New Roman" w:hAnsi="Times New Roman" w:cs="Times New Roman"/>
        </w:rPr>
      </w:pPr>
    </w:p>
    <w:p w14:paraId="43DBED91" w14:textId="15F1EF04" w:rsidR="00502755" w:rsidRDefault="00F6032F" w:rsidP="00F6032F">
      <w:pPr>
        <w:spacing w:line="480" w:lineRule="auto"/>
        <w:rPr>
          <w:rFonts w:ascii="Times New Roman" w:hAnsi="Times New Roman" w:cs="Times New Roman"/>
        </w:rPr>
      </w:pPr>
      <w:r w:rsidRPr="00F6032F">
        <w:rPr>
          <w:rFonts w:ascii="Times New Roman" w:hAnsi="Times New Roman" w:cs="Times New Roman"/>
        </w:rPr>
        <w:lastRenderedPageBreak/>
        <w:t xml:space="preserve">Evaluating Agile Process: </w:t>
      </w:r>
    </w:p>
    <w:p w14:paraId="24A20343" w14:textId="44F45458" w:rsidR="00502755" w:rsidRDefault="00236129" w:rsidP="0012563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119FA391" w14:textId="7ED960E1" w:rsidR="006F66C5" w:rsidRDefault="00236129" w:rsidP="0023612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</w:t>
      </w:r>
      <w:r w:rsidR="006F66C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back</w:t>
      </w:r>
    </w:p>
    <w:p w14:paraId="6111D759" w14:textId="2BECCD5B" w:rsidR="006F66C5" w:rsidRPr="006F66C5" w:rsidRDefault="006F66C5" w:rsidP="006F66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reviews ensured stakeholders were involved in the development process, </w:t>
      </w:r>
      <w:r w:rsidR="005B40A7">
        <w:rPr>
          <w:rFonts w:ascii="Times New Roman" w:hAnsi="Times New Roman" w:cs="Times New Roman"/>
        </w:rPr>
        <w:t>allowing</w:t>
      </w:r>
      <w:r>
        <w:rPr>
          <w:rFonts w:ascii="Times New Roman" w:hAnsi="Times New Roman" w:cs="Times New Roman"/>
        </w:rPr>
        <w:t xml:space="preserve"> them to have their input prior to a member wasting time on a feature the product owner already knew they didn’t need.</w:t>
      </w:r>
    </w:p>
    <w:p w14:paraId="1B56046C" w14:textId="46CE5A3B" w:rsidR="006F66C5" w:rsidRDefault="006F66C5" w:rsidP="006F66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</w:t>
      </w:r>
    </w:p>
    <w:p w14:paraId="293AD06F" w14:textId="58916F31" w:rsidR="006F66C5" w:rsidRDefault="006F66C5" w:rsidP="006F66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 changes in requirement</w:t>
      </w:r>
      <w:r w:rsidR="005D1A90">
        <w:rPr>
          <w:rFonts w:ascii="Times New Roman" w:hAnsi="Times New Roman" w:cs="Times New Roman"/>
        </w:rPr>
        <w:t xml:space="preserve">s were no stress on the team, as time/capability for adaptation is built into the </w:t>
      </w:r>
      <w:r w:rsidR="005B40A7">
        <w:rPr>
          <w:rFonts w:ascii="Times New Roman" w:hAnsi="Times New Roman" w:cs="Times New Roman"/>
        </w:rPr>
        <w:t>agile approach</w:t>
      </w:r>
      <w:r w:rsidR="005D1A90">
        <w:rPr>
          <w:rFonts w:ascii="Times New Roman" w:hAnsi="Times New Roman" w:cs="Times New Roman"/>
        </w:rPr>
        <w:t>.</w:t>
      </w:r>
    </w:p>
    <w:p w14:paraId="4310F668" w14:textId="4420C53D" w:rsidR="006F66C5" w:rsidRDefault="006F66C5" w:rsidP="006F66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Communication/Collaboration</w:t>
      </w:r>
    </w:p>
    <w:p w14:paraId="4F5EBF65" w14:textId="2057C576" w:rsidR="006F66C5" w:rsidRDefault="0010336F" w:rsidP="006F66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="005B40A7">
        <w:rPr>
          <w:rFonts w:ascii="Times New Roman" w:hAnsi="Times New Roman" w:cs="Times New Roman"/>
        </w:rPr>
        <w:t>in-depth</w:t>
      </w:r>
      <w:r>
        <w:rPr>
          <w:rFonts w:ascii="Times New Roman" w:hAnsi="Times New Roman" w:cs="Times New Roman"/>
        </w:rPr>
        <w:t xml:space="preserve"> process such as program development</w:t>
      </w:r>
      <w:r w:rsidR="00A41951">
        <w:rPr>
          <w:rFonts w:ascii="Times New Roman" w:hAnsi="Times New Roman" w:cs="Times New Roman"/>
        </w:rPr>
        <w:t xml:space="preserve"> as this was, the process enabled strong communication and ensured teammates worked together rather than for themselves.</w:t>
      </w:r>
    </w:p>
    <w:p w14:paraId="48BC0C55" w14:textId="750B5AB3" w:rsidR="00125638" w:rsidRDefault="00125638" w:rsidP="0012563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0ED591B4" w14:textId="24FF139D" w:rsidR="00125638" w:rsidRDefault="00125638" w:rsidP="0012563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time</w:t>
      </w:r>
    </w:p>
    <w:p w14:paraId="27CA3679" w14:textId="251E3C3A" w:rsidR="00BF6EB4" w:rsidRDefault="002F1BDE" w:rsidP="00BF6EB4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Moving from a waterfall mindset to </w:t>
      </w:r>
      <w:r w:rsidR="005B40A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agile approach was difficult, as </w:t>
      </w:r>
      <w:r w:rsidR="00501D9F">
        <w:rPr>
          <w:rFonts w:ascii="Times New Roman" w:hAnsi="Times New Roman" w:cs="Times New Roman"/>
        </w:rPr>
        <w:t>there are many moving pieces to it that aren’t incorporated into the waterfall method.</w:t>
      </w:r>
    </w:p>
    <w:p w14:paraId="07559816" w14:textId="6872A3B4" w:rsidR="00BF6EB4" w:rsidRDefault="00BF6EB4" w:rsidP="0012563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to it</w:t>
      </w:r>
    </w:p>
    <w:p w14:paraId="5C1B0947" w14:textId="28833668" w:rsidR="00BF6EB4" w:rsidRPr="00125638" w:rsidRDefault="00501D9F" w:rsidP="00BF6EB4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Agile is so flexible and adaptable, required changes were introduced to us that shocked us the first time, as with the waterfall method this does not happen. </w:t>
      </w:r>
    </w:p>
    <w:p w14:paraId="13AFE14F" w14:textId="77777777" w:rsidR="00125638" w:rsidRPr="00125638" w:rsidRDefault="00125638" w:rsidP="00125638">
      <w:pPr>
        <w:spacing w:line="480" w:lineRule="auto"/>
        <w:rPr>
          <w:rFonts w:ascii="Times New Roman" w:hAnsi="Times New Roman" w:cs="Times New Roman"/>
        </w:rPr>
      </w:pPr>
    </w:p>
    <w:p w14:paraId="74838104" w14:textId="77777777" w:rsidR="00A41951" w:rsidRPr="00A41951" w:rsidRDefault="00A41951" w:rsidP="00A41951">
      <w:pPr>
        <w:spacing w:line="480" w:lineRule="auto"/>
        <w:rPr>
          <w:rFonts w:ascii="Times New Roman" w:hAnsi="Times New Roman" w:cs="Times New Roman"/>
        </w:rPr>
      </w:pPr>
    </w:p>
    <w:p w14:paraId="232B4DE9" w14:textId="6181618A" w:rsidR="0048323D" w:rsidRPr="006E54E9" w:rsidRDefault="00501D9F" w:rsidP="00501D9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  <w:r w:rsidR="00244552">
        <w:rPr>
          <w:rFonts w:ascii="Times New Roman" w:hAnsi="Times New Roman" w:cs="Times New Roman"/>
        </w:rPr>
        <w:t xml:space="preserve"> because this project was so dynamic, the Agile approach was </w:t>
      </w:r>
      <w:r w:rsidR="005B40A7">
        <w:rPr>
          <w:rFonts w:ascii="Times New Roman" w:hAnsi="Times New Roman" w:cs="Times New Roman"/>
        </w:rPr>
        <w:t>successful</w:t>
      </w:r>
      <w:r w:rsidR="00244552">
        <w:rPr>
          <w:rFonts w:ascii="Times New Roman" w:hAnsi="Times New Roman" w:cs="Times New Roman"/>
        </w:rPr>
        <w:t xml:space="preserve">. </w:t>
      </w:r>
      <w:r w:rsidR="00424831">
        <w:rPr>
          <w:rFonts w:ascii="Times New Roman" w:hAnsi="Times New Roman" w:cs="Times New Roman"/>
        </w:rPr>
        <w:t xml:space="preserve">We required continuous feedback and room to make changes based on requirements. </w:t>
      </w:r>
      <w:r w:rsidR="007438F7">
        <w:rPr>
          <w:rFonts w:ascii="Times New Roman" w:hAnsi="Times New Roman" w:cs="Times New Roman"/>
        </w:rPr>
        <w:t xml:space="preserve">If we had stuck with the waterfall </w:t>
      </w:r>
      <w:r w:rsidR="005B40A7">
        <w:rPr>
          <w:rFonts w:ascii="Times New Roman" w:hAnsi="Times New Roman" w:cs="Times New Roman"/>
        </w:rPr>
        <w:t>approach,</w:t>
      </w:r>
      <w:r w:rsidR="007438F7">
        <w:rPr>
          <w:rFonts w:ascii="Times New Roman" w:hAnsi="Times New Roman" w:cs="Times New Roman"/>
        </w:rPr>
        <w:t xml:space="preserve"> we wouldn’t have gotten feedback as early on, and we would be scrambling to make changes once we thought the project was already completed. </w:t>
      </w:r>
      <w:r w:rsidR="005B40A7">
        <w:rPr>
          <w:rFonts w:ascii="Times New Roman" w:hAnsi="Times New Roman" w:cs="Times New Roman"/>
        </w:rPr>
        <w:t>By using Agile as intended we were able to deliver an adaptable finished product that met up with stakeholder and user needs alike.</w:t>
      </w:r>
    </w:p>
    <w:sectPr w:rsidR="0048323D" w:rsidRPr="006E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A25DF" w14:textId="77777777" w:rsidR="00DF365B" w:rsidRDefault="00DF365B" w:rsidP="005C42D8">
      <w:pPr>
        <w:spacing w:after="0" w:line="240" w:lineRule="auto"/>
      </w:pPr>
      <w:r>
        <w:separator/>
      </w:r>
    </w:p>
  </w:endnote>
  <w:endnote w:type="continuationSeparator" w:id="0">
    <w:p w14:paraId="082456B4" w14:textId="77777777" w:rsidR="00DF365B" w:rsidRDefault="00DF365B" w:rsidP="005C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38FD1" w14:textId="77777777" w:rsidR="00DF365B" w:rsidRDefault="00DF365B" w:rsidP="005C42D8">
      <w:pPr>
        <w:spacing w:after="0" w:line="240" w:lineRule="auto"/>
      </w:pPr>
      <w:r>
        <w:separator/>
      </w:r>
    </w:p>
  </w:footnote>
  <w:footnote w:type="continuationSeparator" w:id="0">
    <w:p w14:paraId="46D2F270" w14:textId="77777777" w:rsidR="00DF365B" w:rsidRDefault="00DF365B" w:rsidP="005C4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006BC"/>
    <w:multiLevelType w:val="hybridMultilevel"/>
    <w:tmpl w:val="07FEE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A0B22"/>
    <w:multiLevelType w:val="hybridMultilevel"/>
    <w:tmpl w:val="97C4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413C"/>
    <w:multiLevelType w:val="multilevel"/>
    <w:tmpl w:val="9E3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546C4"/>
    <w:multiLevelType w:val="hybridMultilevel"/>
    <w:tmpl w:val="4C7C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506EB"/>
    <w:multiLevelType w:val="hybridMultilevel"/>
    <w:tmpl w:val="2D6E35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275807">
    <w:abstractNumId w:val="2"/>
  </w:num>
  <w:num w:numId="2" w16cid:durableId="1733313523">
    <w:abstractNumId w:val="3"/>
  </w:num>
  <w:num w:numId="3" w16cid:durableId="1549487078">
    <w:abstractNumId w:val="4"/>
  </w:num>
  <w:num w:numId="4" w16cid:durableId="1131244598">
    <w:abstractNumId w:val="0"/>
  </w:num>
  <w:num w:numId="5" w16cid:durableId="155557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D"/>
    <w:rsid w:val="000743B9"/>
    <w:rsid w:val="000E5653"/>
    <w:rsid w:val="0010130A"/>
    <w:rsid w:val="0010336F"/>
    <w:rsid w:val="00125638"/>
    <w:rsid w:val="001774E1"/>
    <w:rsid w:val="001818DF"/>
    <w:rsid w:val="00186C8D"/>
    <w:rsid w:val="00236129"/>
    <w:rsid w:val="00244552"/>
    <w:rsid w:val="002559CF"/>
    <w:rsid w:val="002F1BDE"/>
    <w:rsid w:val="00424831"/>
    <w:rsid w:val="004361CA"/>
    <w:rsid w:val="0048323D"/>
    <w:rsid w:val="004A1B01"/>
    <w:rsid w:val="004C0E69"/>
    <w:rsid w:val="004E2DDE"/>
    <w:rsid w:val="00501D9F"/>
    <w:rsid w:val="00502755"/>
    <w:rsid w:val="005422BD"/>
    <w:rsid w:val="005778F3"/>
    <w:rsid w:val="005B40A7"/>
    <w:rsid w:val="005C42D8"/>
    <w:rsid w:val="005D1A90"/>
    <w:rsid w:val="006039CC"/>
    <w:rsid w:val="00640FD5"/>
    <w:rsid w:val="0068018F"/>
    <w:rsid w:val="006D5DF0"/>
    <w:rsid w:val="006E54E9"/>
    <w:rsid w:val="006F66C5"/>
    <w:rsid w:val="006F7C86"/>
    <w:rsid w:val="0072207F"/>
    <w:rsid w:val="007438F7"/>
    <w:rsid w:val="00754972"/>
    <w:rsid w:val="007A5B96"/>
    <w:rsid w:val="007B224D"/>
    <w:rsid w:val="00801DB5"/>
    <w:rsid w:val="008459DA"/>
    <w:rsid w:val="00873FB7"/>
    <w:rsid w:val="00A41951"/>
    <w:rsid w:val="00A813EA"/>
    <w:rsid w:val="00AA51CC"/>
    <w:rsid w:val="00AF53F4"/>
    <w:rsid w:val="00B75204"/>
    <w:rsid w:val="00BB29B0"/>
    <w:rsid w:val="00BE68FA"/>
    <w:rsid w:val="00BF6EB4"/>
    <w:rsid w:val="00C23C3E"/>
    <w:rsid w:val="00CE61C3"/>
    <w:rsid w:val="00DF021A"/>
    <w:rsid w:val="00DF365B"/>
    <w:rsid w:val="00DF38B9"/>
    <w:rsid w:val="00ED7942"/>
    <w:rsid w:val="00F27E66"/>
    <w:rsid w:val="00F35D18"/>
    <w:rsid w:val="00F6032F"/>
    <w:rsid w:val="00F63DC7"/>
    <w:rsid w:val="00F646CC"/>
    <w:rsid w:val="00F7779E"/>
    <w:rsid w:val="00FB0EF8"/>
    <w:rsid w:val="00F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0A19"/>
  <w15:chartTrackingRefBased/>
  <w15:docId w15:val="{842BEAC2-2A93-4249-885E-7D29CAFB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D8"/>
  </w:style>
  <w:style w:type="paragraph" w:styleId="Footer">
    <w:name w:val="footer"/>
    <w:basedOn w:val="Normal"/>
    <w:link w:val="FooterChar"/>
    <w:uiPriority w:val="99"/>
    <w:unhideWhenUsed/>
    <w:rsid w:val="005C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13DE146D5254097F6AD237F04BA2E" ma:contentTypeVersion="5" ma:contentTypeDescription="Create a new document." ma:contentTypeScope="" ma:versionID="3a0fde891739f87327fba2a6ba382093">
  <xsd:schema xmlns:xsd="http://www.w3.org/2001/XMLSchema" xmlns:xs="http://www.w3.org/2001/XMLSchema" xmlns:p="http://schemas.microsoft.com/office/2006/metadata/properties" xmlns:ns3="f9499d46-c99b-41a2-9c8a-e6ee7d7fef6f" targetNamespace="http://schemas.microsoft.com/office/2006/metadata/properties" ma:root="true" ma:fieldsID="32842367137d04416559a565bec2e48f" ns3:_="">
    <xsd:import namespace="f9499d46-c99b-41a2-9c8a-e6ee7d7fe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9d46-c99b-41a2-9c8a-e6ee7d7fe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31E28-E365-41CD-82B6-8C6E483DA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99d46-c99b-41a2-9c8a-e6ee7d7fe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AC2E0-7291-4237-A501-B1B18DA5E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4EB19-9930-4DFF-9892-81CB2968E2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 Connor</dc:creator>
  <cp:keywords/>
  <dc:description/>
  <cp:lastModifiedBy>Iles, Connor</cp:lastModifiedBy>
  <cp:revision>60</cp:revision>
  <dcterms:created xsi:type="dcterms:W3CDTF">2025-02-24T01:21:00Z</dcterms:created>
  <dcterms:modified xsi:type="dcterms:W3CDTF">2025-02-24T02:33:00Z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0x01010088113DE146D5254097F6AD237F04BA2E</vt:lpwstr>
  </property>
</Properties>
</file>