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BA6AC" w14:textId="70C5A7A6" w:rsidR="00E52092" w:rsidRDefault="00FF3F29" w:rsidP="00FF3F29">
      <w:pPr>
        <w:pStyle w:val="Heading1"/>
      </w:pPr>
      <w:r>
        <w:t>Motivation</w:t>
      </w:r>
    </w:p>
    <w:p w14:paraId="49595829" w14:textId="7CDA5BE3" w:rsidR="000A00A2" w:rsidRDefault="00FF3F29" w:rsidP="00FF3F29">
      <w:r>
        <w:t xml:space="preserve">Although chess is a “solved” problem in the field of artificial intelligence, </w:t>
      </w:r>
      <w:r w:rsidR="00F90289">
        <w:t xml:space="preserve">chess </w:t>
      </w:r>
      <w:r>
        <w:t xml:space="preserve">puzzles </w:t>
      </w:r>
      <w:r w:rsidR="00F90289">
        <w:t>can</w:t>
      </w:r>
      <w:r>
        <w:t xml:space="preserve"> be useful as a testbed to study the capabilities of language models. </w:t>
      </w:r>
      <w:r w:rsidR="00F90289">
        <w:t xml:space="preserve">In addition to puzzles </w:t>
      </w:r>
      <w:r w:rsidR="000A00A2">
        <w:t>having the</w:t>
      </w:r>
      <w:r w:rsidR="00F90289">
        <w:t xml:space="preserve"> helpful property of verifiable outcomes</w:t>
      </w:r>
      <w:r w:rsidR="000A00A2">
        <w:t xml:space="preserve">, </w:t>
      </w:r>
      <w:r w:rsidR="00F90289">
        <w:t>the popularity of chess makes results legible to a broad audience.</w:t>
      </w:r>
      <w:r w:rsidR="000A00A2">
        <w:t xml:space="preserve"> If a change to the scaffolding around the LLM yields a significant change in accuracy, that is easily understood and communicable.</w:t>
      </w:r>
    </w:p>
    <w:p w14:paraId="02C5DDE2" w14:textId="08AFB619" w:rsidR="000A00A2" w:rsidRDefault="000A00A2" w:rsidP="00FF3F29"/>
    <w:p w14:paraId="7DC28F9C" w14:textId="1FAB7C5C" w:rsidR="000A00A2" w:rsidRDefault="007C3857" w:rsidP="000A00A2">
      <w:r>
        <w:t>Many studies seek to compare LLMs to humans or chess engines. Unlike those researchers, we are not interested in making generalizable claims about LLM chess-playing or strategic reasoning ability. Instead, we are</w:t>
      </w:r>
      <w:r w:rsidR="006743C0">
        <w:t xml:space="preserve"> demonstrating a process for</w:t>
      </w:r>
      <w:r>
        <w:t xml:space="preserve"> improving LLM capabilities on</w:t>
      </w:r>
      <w:r w:rsidR="006743C0">
        <w:t xml:space="preserve"> a</w:t>
      </w:r>
      <w:r>
        <w:t xml:space="preserve"> narrowly defined </w:t>
      </w:r>
      <w:r w:rsidR="00934157">
        <w:t xml:space="preserve">task and are </w:t>
      </w:r>
      <w:r>
        <w:t>simply using chess puzzles</w:t>
      </w:r>
      <w:r w:rsidR="00934157">
        <w:t xml:space="preserve"> out of convenience</w:t>
      </w:r>
      <w:r>
        <w:t>.</w:t>
      </w:r>
      <w:r w:rsidR="00934157">
        <w:t xml:space="preserve"> </w:t>
      </w:r>
      <w:r w:rsidR="006743C0">
        <w:t xml:space="preserve">As </w:t>
      </w:r>
      <w:proofErr w:type="spellStart"/>
      <w:r w:rsidR="006743C0">
        <w:t>a</w:t>
      </w:r>
      <w:proofErr w:type="spellEnd"/>
      <w:r w:rsidR="006743C0">
        <w:t xml:space="preserve"> result, this</w:t>
      </w:r>
      <w:r w:rsidR="00934157">
        <w:t xml:space="preserve"> article is more likely to be relevant to individuals using LLMs in applied or business contexts than </w:t>
      </w:r>
      <w:r w:rsidR="006743C0">
        <w:t xml:space="preserve">to </w:t>
      </w:r>
      <w:r w:rsidR="00934157">
        <w:t>academics or researchers at a frontier lab.</w:t>
      </w:r>
      <w:r w:rsidR="00BB0C81">
        <w:t xml:space="preserve"> </w:t>
      </w:r>
    </w:p>
    <w:p w14:paraId="0D67D787" w14:textId="493D39F7" w:rsidR="00934157" w:rsidRDefault="00934157" w:rsidP="00934157">
      <w:pPr>
        <w:pStyle w:val="Heading1"/>
      </w:pPr>
      <w:r>
        <w:t>Data</w:t>
      </w:r>
    </w:p>
    <w:p w14:paraId="2FD7B5B5" w14:textId="0CDAB5A5" w:rsidR="00CF1FA2" w:rsidRDefault="006743C0" w:rsidP="00934157">
      <w:r>
        <w:t>Puzzles</w:t>
      </w:r>
      <w:r w:rsidR="00934157">
        <w:t xml:space="preserve"> are sourced from Lichess’s </w:t>
      </w:r>
      <w:hyperlink r:id="rId5" w:history="1">
        <w:r w:rsidR="00934157" w:rsidRPr="00934157">
          <w:rPr>
            <w:rStyle w:val="Hyperlink"/>
          </w:rPr>
          <w:t>chess-puzzles</w:t>
        </w:r>
      </w:hyperlink>
      <w:r w:rsidR="00934157">
        <w:t xml:space="preserve"> dataset on HuggingFace, which </w:t>
      </w:r>
      <w:r>
        <w:t xml:space="preserve">contains </w:t>
      </w:r>
      <w:r w:rsidR="00934157">
        <w:t>4,679,273 chess puzzles.</w:t>
      </w:r>
      <w:r w:rsidR="00CF1FA2">
        <w:t xml:space="preserve"> </w:t>
      </w:r>
      <w:r>
        <w:t xml:space="preserve">In addition to the board state and puzzle solution, each record contains additional metadata </w:t>
      </w:r>
      <w:r w:rsidR="00CF1FA2">
        <w:t xml:space="preserve">fields, which </w:t>
      </w:r>
      <w:r>
        <w:t>are</w:t>
      </w:r>
      <w:r w:rsidR="00CF1FA2">
        <w:t xml:space="preserve"> describe</w:t>
      </w:r>
      <w:r>
        <w:t>d</w:t>
      </w:r>
      <w:r w:rsidR="00CF1FA2">
        <w:t xml:space="preserve"> </w:t>
      </w:r>
      <w:hyperlink r:id="rId6" w:anchor="dataset-fields" w:history="1">
        <w:r w:rsidR="00CF1FA2" w:rsidRPr="00CF1FA2">
          <w:rPr>
            <w:rStyle w:val="Hyperlink"/>
          </w:rPr>
          <w:t>here</w:t>
        </w:r>
      </w:hyperlink>
      <w:r>
        <w:t xml:space="preserve"> and may be useful in subsequent analyses</w:t>
      </w:r>
      <w:r w:rsidR="00CF1FA2">
        <w:t xml:space="preserve">. </w:t>
      </w:r>
      <w:r w:rsidR="00CF1FA2">
        <w:t xml:space="preserve">This dataset is updated monthly and </w:t>
      </w:r>
      <w:r>
        <w:t>our</w:t>
      </w:r>
      <w:r w:rsidR="00CF1FA2">
        <w:t xml:space="preserve"> </w:t>
      </w:r>
      <w:r w:rsidR="004B6D28">
        <w:t xml:space="preserve">test set </w:t>
      </w:r>
      <w:r w:rsidR="00CF1FA2">
        <w:t>was derived from the</w:t>
      </w:r>
      <w:r w:rsidR="00CF1FA2">
        <w:t xml:space="preserve"> </w:t>
      </w:r>
      <w:r w:rsidR="00CF1FA2" w:rsidRPr="00CF1FA2">
        <w:t xml:space="preserve">2/2/2025 </w:t>
      </w:r>
      <w:hyperlink r:id="rId7" w:history="1">
        <w:r w:rsidR="00CF1FA2" w:rsidRPr="00CF1FA2">
          <w:rPr>
            <w:rStyle w:val="Hyperlink"/>
          </w:rPr>
          <w:t>commit</w:t>
        </w:r>
      </w:hyperlink>
      <w:r w:rsidR="00CF1FA2">
        <w:t>.</w:t>
      </w:r>
    </w:p>
    <w:p w14:paraId="503EF835" w14:textId="1AC4F11C" w:rsidR="009A29FA" w:rsidRPr="009A29FA" w:rsidRDefault="003E742E" w:rsidP="009A29FA">
      <w:pPr>
        <w:pStyle w:val="Heading1"/>
      </w:pPr>
      <w:r>
        <w:t>Baseline</w:t>
      </w:r>
      <w:r w:rsidR="009A29FA">
        <w:t xml:space="preserve"> Models</w:t>
      </w:r>
    </w:p>
    <w:p w14:paraId="27B97D7D" w14:textId="03288880" w:rsidR="00707174" w:rsidRDefault="00BB0C81" w:rsidP="00BB0C81">
      <w:r>
        <w:t xml:space="preserve">For </w:t>
      </w:r>
      <w:r w:rsidR="003E742E">
        <w:t>baseline</w:t>
      </w:r>
      <w:r>
        <w:t xml:space="preserve"> </w:t>
      </w:r>
      <w:r w:rsidR="00707174">
        <w:t>evaluations</w:t>
      </w:r>
      <w:r>
        <w:t>, we are focused on non-reasoning LLMs (i.e., no</w:t>
      </w:r>
      <w:r w:rsidR="004B6D28">
        <w:t>t DeepSeek’s R1,</w:t>
      </w:r>
      <w:r>
        <w:t xml:space="preserve"> </w:t>
      </w:r>
      <w:r w:rsidR="004B6D28">
        <w:t xml:space="preserve">Google’s </w:t>
      </w:r>
      <w:r w:rsidRPr="00BB0C81">
        <w:t>gemini-2.0-flash-thinking-exp</w:t>
      </w:r>
      <w:r w:rsidR="004B6D28">
        <w:t>. or any models</w:t>
      </w:r>
      <w:r w:rsidR="004B6D28">
        <w:t xml:space="preserve"> from OpenAI’s o-series</w:t>
      </w:r>
      <w:r w:rsidR="004B6D28">
        <w:t xml:space="preserve">). </w:t>
      </w:r>
      <w:r w:rsidR="00707174">
        <w:t xml:space="preserve">For more information on why it wouldn’t make sense to include reasoning models </w:t>
      </w:r>
      <w:r w:rsidR="009A29FA">
        <w:t>in our reference set</w:t>
      </w:r>
      <w:r w:rsidR="00707174">
        <w:t xml:space="preserve">, see this </w:t>
      </w:r>
      <w:hyperlink r:id="rId8" w:history="1">
        <w:r w:rsidR="00707174" w:rsidRPr="000E27CA">
          <w:rPr>
            <w:rStyle w:val="Hyperlink"/>
          </w:rPr>
          <w:t>thread</w:t>
        </w:r>
      </w:hyperlink>
      <w:r w:rsidR="00707174">
        <w:t>.</w:t>
      </w:r>
      <w:r w:rsidR="000E27CA">
        <w:t xml:space="preserve"> While it isn’t necessary to have a perspective on what frontier labs “should” be doing, Omar’s points about how the behavior of reasoners is different from that of language models is salient as we construct our </w:t>
      </w:r>
      <w:r w:rsidR="009A29FA">
        <w:t>control sample</w:t>
      </w:r>
      <w:r w:rsidR="000E27CA">
        <w:t>.</w:t>
      </w:r>
    </w:p>
    <w:p w14:paraId="079471B7" w14:textId="77777777" w:rsidR="00707174" w:rsidRDefault="00707174" w:rsidP="00BB0C81"/>
    <w:p w14:paraId="07E2DBE7" w14:textId="199A780E" w:rsidR="00BB0C81" w:rsidRDefault="009A29FA" w:rsidP="00BB0C81">
      <w:r>
        <w:t>We</w:t>
      </w:r>
      <w:r w:rsidR="004B6D28">
        <w:t xml:space="preserve"> limit our </w:t>
      </w:r>
      <w:r w:rsidR="00707174">
        <w:t xml:space="preserve">initial </w:t>
      </w:r>
      <w:r w:rsidR="00535FAE">
        <w:t xml:space="preserve">list </w:t>
      </w:r>
      <w:r w:rsidR="004B6D28">
        <w:t>to the following:</w:t>
      </w:r>
    </w:p>
    <w:p w14:paraId="74E9C254" w14:textId="0FA23FB3" w:rsidR="00535FAE" w:rsidRDefault="00535FAE" w:rsidP="00535FAE">
      <w:pPr>
        <w:pStyle w:val="ListParagraph"/>
        <w:numPr>
          <w:ilvl w:val="0"/>
          <w:numId w:val="2"/>
        </w:numPr>
      </w:pPr>
      <w:r>
        <w:t>openai/</w:t>
      </w:r>
      <w:r w:rsidRPr="00535FAE">
        <w:t>gpt-4o-2024-08-06</w:t>
      </w:r>
    </w:p>
    <w:p w14:paraId="5870F3DB" w14:textId="13B45B93" w:rsidR="00535FAE" w:rsidRDefault="00535FAE" w:rsidP="00535FAE">
      <w:pPr>
        <w:pStyle w:val="ListParagraph"/>
        <w:numPr>
          <w:ilvl w:val="0"/>
          <w:numId w:val="2"/>
        </w:numPr>
      </w:pPr>
      <w:r>
        <w:t>openai/</w:t>
      </w:r>
      <w:r w:rsidRPr="00535FAE">
        <w:t>gpt-4o-mini-2024-07-18</w:t>
      </w:r>
    </w:p>
    <w:p w14:paraId="120E0377" w14:textId="2B55D13A" w:rsidR="00535FAE" w:rsidRDefault="00535FAE" w:rsidP="00535FAE">
      <w:pPr>
        <w:pStyle w:val="ListParagraph"/>
        <w:numPr>
          <w:ilvl w:val="0"/>
          <w:numId w:val="2"/>
        </w:numPr>
      </w:pPr>
      <w:r>
        <w:t>anthropic/</w:t>
      </w:r>
      <w:r w:rsidRPr="00535FAE">
        <w:t>claude-3-5-sonnet-20241022</w:t>
      </w:r>
    </w:p>
    <w:p w14:paraId="748FB97B" w14:textId="6E1309BE" w:rsidR="00535FAE" w:rsidRDefault="00535FAE" w:rsidP="00535FAE">
      <w:pPr>
        <w:pStyle w:val="ListParagraph"/>
        <w:numPr>
          <w:ilvl w:val="0"/>
          <w:numId w:val="2"/>
        </w:numPr>
      </w:pPr>
      <w:r>
        <w:t>anthropic/</w:t>
      </w:r>
      <w:r w:rsidRPr="00535FAE">
        <w:t>claude-3-5-haiku-20241022</w:t>
      </w:r>
    </w:p>
    <w:p w14:paraId="7643B625" w14:textId="105DF4C2" w:rsidR="00535FAE" w:rsidRDefault="00535FAE" w:rsidP="00535FAE">
      <w:pPr>
        <w:pStyle w:val="ListParagraph"/>
        <w:numPr>
          <w:ilvl w:val="0"/>
          <w:numId w:val="2"/>
        </w:numPr>
      </w:pPr>
      <w:r>
        <w:t>google/</w:t>
      </w:r>
      <w:r w:rsidRPr="00535FAE">
        <w:t>gemini-2.0-flash-001</w:t>
      </w:r>
    </w:p>
    <w:p w14:paraId="3DE00982" w14:textId="7A84143A" w:rsidR="00535FAE" w:rsidRDefault="00535FAE" w:rsidP="00535FAE">
      <w:pPr>
        <w:pStyle w:val="ListParagraph"/>
        <w:numPr>
          <w:ilvl w:val="0"/>
          <w:numId w:val="2"/>
        </w:numPr>
      </w:pPr>
      <w:r>
        <w:t>google/</w:t>
      </w:r>
      <w:r w:rsidRPr="00535FAE">
        <w:t>gemini-2.0-flash-lite-preview-02-05</w:t>
      </w:r>
    </w:p>
    <w:p w14:paraId="4F9C2F1F" w14:textId="391DAC26" w:rsidR="009A29FA" w:rsidRDefault="009A29FA" w:rsidP="00535FAE">
      <w:pPr>
        <w:pStyle w:val="ListParagraph"/>
        <w:numPr>
          <w:ilvl w:val="0"/>
          <w:numId w:val="2"/>
        </w:numPr>
      </w:pPr>
      <w:r>
        <w:t>google/</w:t>
      </w:r>
      <w:r w:rsidRPr="009A29FA">
        <w:t>gemini-2.0-pro-exp-02-05</w:t>
      </w:r>
    </w:p>
    <w:p w14:paraId="0B13C2E6" w14:textId="77777777" w:rsidR="00707174" w:rsidRDefault="00707174" w:rsidP="00707174"/>
    <w:p w14:paraId="1DFB93FD" w14:textId="45272DC5" w:rsidR="00707174" w:rsidRDefault="00707174" w:rsidP="00707174">
      <w:r>
        <w:lastRenderedPageBreak/>
        <w:t>These models represent the latest generally available non-reasoning models from a variety of providers.</w:t>
      </w:r>
    </w:p>
    <w:p w14:paraId="1DD3011C" w14:textId="5799159E" w:rsidR="00934157" w:rsidRDefault="00BB0C81" w:rsidP="00BB0C81">
      <w:pPr>
        <w:pStyle w:val="Heading1"/>
      </w:pPr>
      <w:r>
        <w:t>Baseline</w:t>
      </w:r>
    </w:p>
    <w:p w14:paraId="58EF6B27" w14:textId="275218A6" w:rsidR="00BB0C81" w:rsidRPr="00BB0C81" w:rsidRDefault="00BB0C81" w:rsidP="00BB0C81"/>
    <w:sectPr w:rsidR="00BB0C81" w:rsidRPr="00BB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D346E"/>
    <w:multiLevelType w:val="multilevel"/>
    <w:tmpl w:val="28F2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C64B94"/>
    <w:multiLevelType w:val="hybridMultilevel"/>
    <w:tmpl w:val="7334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866846">
    <w:abstractNumId w:val="0"/>
  </w:num>
  <w:num w:numId="2" w16cid:durableId="1994793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29"/>
    <w:rsid w:val="000A00A2"/>
    <w:rsid w:val="000E27CA"/>
    <w:rsid w:val="003E742E"/>
    <w:rsid w:val="004B6D28"/>
    <w:rsid w:val="00516A3D"/>
    <w:rsid w:val="00535FAE"/>
    <w:rsid w:val="006743C0"/>
    <w:rsid w:val="00707174"/>
    <w:rsid w:val="007C3857"/>
    <w:rsid w:val="00882FF0"/>
    <w:rsid w:val="00934157"/>
    <w:rsid w:val="009A29FA"/>
    <w:rsid w:val="00A44C1D"/>
    <w:rsid w:val="00BB0C81"/>
    <w:rsid w:val="00CF1FA2"/>
    <w:rsid w:val="00E52092"/>
    <w:rsid w:val="00EF197A"/>
    <w:rsid w:val="00F9028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47C45"/>
  <w15:chartTrackingRefBased/>
  <w15:docId w15:val="{F2499551-97A2-7C4E-A238-A1F0C6F8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F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F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F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F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3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F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F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F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F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1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1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F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1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lateinteraction/status/1886814702833164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Lichess/chess-puzzles/commit/76ea53ea668026b572a07d32d23b5056de62fbe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Lichess/chess-puzzles" TargetMode="External"/><Relationship Id="rId5" Type="http://schemas.openxmlformats.org/officeDocument/2006/relationships/hyperlink" Target="https://huggingface.co/datasets/Lichess/chess-puzz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Ryan</dc:creator>
  <cp:keywords/>
  <dc:description/>
  <cp:lastModifiedBy>Connor Ryan</cp:lastModifiedBy>
  <cp:revision>2</cp:revision>
  <dcterms:created xsi:type="dcterms:W3CDTF">2025-02-08T17:29:00Z</dcterms:created>
  <dcterms:modified xsi:type="dcterms:W3CDTF">2025-02-09T16:54:00Z</dcterms:modified>
</cp:coreProperties>
</file>