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b w:val="0"/>
          <w:bCs/>
          <w:color w:val="auto"/>
          <w:sz w:val="20"/>
          <w:szCs w:val="20"/>
        </w:rPr>
        <w:id w:val="13507645"/>
        <w:docPartObj>
          <w:docPartGallery w:val="Cover Pages"/>
          <w:docPartUnique/>
        </w:docPartObj>
      </w:sdtPr>
      <w:sdtEndPr>
        <w:rPr>
          <w:b/>
          <w:bCs w:val="0"/>
          <w:color w:val="FFCA29"/>
          <w:sz w:val="40"/>
          <w:szCs w:val="72"/>
        </w:rPr>
      </w:sdtEndPr>
      <w:sdtContent>
        <w:p w14:paraId="29012964" w14:textId="77777777" w:rsidR="003447E7" w:rsidRDefault="003447E7" w:rsidP="003447E7">
          <w:pPr>
            <w:pStyle w:val="Title"/>
          </w:pPr>
          <w:r>
            <w:rPr>
              <w:b w:val="0"/>
              <w:noProof/>
              <w:lang w:val="en-US"/>
            </w:rPr>
            <mc:AlternateContent>
              <mc:Choice Requires="wps">
                <w:drawing>
                  <wp:anchor distT="0" distB="0" distL="114300" distR="114300" simplePos="0" relativeHeight="251661312" behindDoc="0" locked="0" layoutInCell="1" allowOverlap="1" wp14:anchorId="29013322" wp14:editId="29013323">
                    <wp:simplePos x="0" y="0"/>
                    <wp:positionH relativeFrom="column">
                      <wp:posOffset>-535940</wp:posOffset>
                    </wp:positionH>
                    <wp:positionV relativeFrom="paragraph">
                      <wp:posOffset>1439545</wp:posOffset>
                    </wp:positionV>
                    <wp:extent cx="1104900" cy="247650"/>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900" cy="24765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9013392" w14:textId="68077CEA" w:rsidR="008C7D27" w:rsidRPr="001822F7" w:rsidRDefault="008C7D27" w:rsidP="003447E7">
                                <w:pPr>
                                  <w:rPr>
                                    <w:color w:val="FFFFFF" w:themeColor="background1"/>
                                    <w:sz w:val="24"/>
                                  </w:rPr>
                                </w:pPr>
                                <w:r w:rsidRPr="001822F7">
                                  <w:rPr>
                                    <w:color w:val="FFFFFF" w:themeColor="background1"/>
                                    <w:sz w:val="24"/>
                                  </w:rPr>
                                  <w:t xml:space="preserve">Version </w:t>
                                </w:r>
                                <w:r>
                                  <w:rPr>
                                    <w:color w:val="FFFFFF" w:themeColor="background1"/>
                                    <w:sz w:val="24"/>
                                  </w:rPr>
                                  <w:t>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29013322" id="_x0000_t202" coordsize="21600,21600" o:spt="202" path="m,l,21600r21600,l21600,xe">
                    <v:stroke joinstyle="miter"/>
                    <v:path gradientshapeok="t" o:connecttype="rect"/>
                  </v:shapetype>
                  <v:shape id="Text Box 4" o:spid="_x0000_s1026" type="#_x0000_t202" style="position:absolute;margin-left:-42.2pt;margin-top:113.35pt;width:87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" filled="f" stroked="f">
                    <v:textbox>
                      <w:txbxContent>
                        <w:p w14:paraId="29013392" w14:textId="68077CEA" w:rsidR="008C7D27" w:rsidRPr="001822F7" w:rsidRDefault="008C7D27" w:rsidP="003447E7">
                          <w:pPr>
                            <w:rPr>
                              <w:color w:val="FFFFFF" w:themeColor="background1"/>
                              <w:sz w:val="24"/>
                            </w:rPr>
                          </w:pPr>
                          <w:r w:rsidRPr="001822F7">
                            <w:rPr>
                              <w:color w:val="FFFFFF" w:themeColor="background1"/>
                              <w:sz w:val="24"/>
                            </w:rPr>
                            <w:t xml:space="preserve">Version </w:t>
                          </w:r>
                          <w:r>
                            <w:rPr>
                              <w:color w:val="FFFFFF" w:themeColor="background1"/>
                              <w:sz w:val="24"/>
                            </w:rPr>
                            <w:t>0.4</w:t>
                          </w:r>
                        </w:p>
                      </w:txbxContent>
                    </v:textbox>
                  </v:shape>
                </w:pict>
              </mc:Fallback>
            </mc:AlternateContent>
          </w:r>
          <w:r w:rsidRPr="00A6742C">
            <w:rPr>
              <w:b w:val="0"/>
              <w:bCs/>
              <w:noProof/>
              <w:color w:val="FFFFFF" w:themeColor="background1"/>
              <w:sz w:val="36"/>
              <w:szCs w:val="20"/>
              <w:lang w:val="en-US"/>
            </w:rPr>
            <mc:AlternateContent>
              <mc:Choice Requires="wps">
                <w:drawing>
                  <wp:anchor distT="0" distB="0" distL="114300" distR="114300" simplePos="0" relativeHeight="251660288" behindDoc="0" locked="0" layoutInCell="1" allowOverlap="1" wp14:anchorId="29013324" wp14:editId="29013325">
                    <wp:simplePos x="0" y="0"/>
                    <wp:positionH relativeFrom="column">
                      <wp:posOffset>-611505</wp:posOffset>
                    </wp:positionH>
                    <wp:positionV relativeFrom="paragraph">
                      <wp:posOffset>-345681</wp:posOffset>
                    </wp:positionV>
                    <wp:extent cx="3545456"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456" cy="1404620"/>
                            </a:xfrm>
                            <a:prstGeom prst="rect">
                              <a:avLst/>
                            </a:prstGeom>
                            <a:noFill/>
                            <a:ln w="9525">
                              <a:noFill/>
                              <a:miter lim="800000"/>
                              <a:headEnd/>
                              <a:tailEnd/>
                            </a:ln>
                          </wps:spPr>
                          <wps:txbx>
                            <w:txbxContent>
                              <w:p w14:paraId="29013393" w14:textId="77777777" w:rsidR="008C7D27" w:rsidRPr="003E730C" w:rsidRDefault="008C7D27" w:rsidP="003447E7">
                                <w:pPr>
                                  <w:pStyle w:val="BodyText"/>
                                  <w:spacing w:before="0" w:line="240" w:lineRule="auto"/>
                                  <w:rPr>
                                    <w:b/>
                                    <w:color w:val="FFC000"/>
                                    <w:sz w:val="40"/>
                                  </w:rPr>
                                </w:pPr>
                                <w:r w:rsidRPr="003E730C">
                                  <w:rPr>
                                    <w:b/>
                                    <w:color w:val="FFC000"/>
                                    <w:sz w:val="40"/>
                                  </w:rPr>
                                  <w:t>Solution Design Document</w:t>
                                </w:r>
                              </w:p>
                              <w:p w14:paraId="29013394" w14:textId="77777777" w:rsidR="008C7D27" w:rsidRPr="00A6742C" w:rsidRDefault="008C7D27" w:rsidP="003447E7">
                                <w:pPr>
                                  <w:pStyle w:val="BodyText"/>
                                </w:pPr>
                              </w:p>
                              <w:p w14:paraId="29013395" w14:textId="77777777" w:rsidR="008C7D27" w:rsidRPr="003E730C" w:rsidRDefault="008C7D27" w:rsidP="003447E7">
                                <w:pPr>
                                  <w:pStyle w:val="BodyText"/>
                                  <w:spacing w:before="0" w:line="240" w:lineRule="auto"/>
                                  <w:rPr>
                                    <w:b/>
                                    <w:color w:val="FFC000"/>
                                    <w:sz w:val="40"/>
                                  </w:rPr>
                                </w:pPr>
                                <w:r w:rsidRPr="003E730C">
                                  <w:rPr>
                                    <w:b/>
                                    <w:color w:val="FFC000"/>
                                    <w:sz w:val="40"/>
                                  </w:rPr>
                                  <w:t>Optimus Disputes (3577)</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 w14:anchorId="29013324" id="Text Box 2" o:spid="_x0000_s1027" type="#_x0000_t202" style="position:absolute;margin-left:-48.15pt;margin-top:-27.2pt;width:279.15pt;height:11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" filled="f" stroked="f">
                    <v:textbox style="mso-fit-shape-to-text:t">
                      <w:txbxContent>
                        <w:p w14:paraId="29013393" w14:textId="77777777" w:rsidR="008C7D27" w:rsidRPr="003E730C" w:rsidRDefault="008C7D27" w:rsidP="003447E7">
                          <w:pPr>
                            <w:pStyle w:val="BodyText"/>
                            <w:spacing w:before="0" w:line="240" w:lineRule="auto"/>
                            <w:rPr>
                              <w:b/>
                              <w:color w:val="FFC000"/>
                              <w:sz w:val="40"/>
                            </w:rPr>
                          </w:pPr>
                          <w:r w:rsidRPr="003E730C">
                            <w:rPr>
                              <w:b/>
                              <w:color w:val="FFC000"/>
                              <w:sz w:val="40"/>
                            </w:rPr>
                            <w:t>Solution Design Document</w:t>
                          </w:r>
                        </w:p>
                        <w:p w14:paraId="29013394" w14:textId="77777777" w:rsidR="008C7D27" w:rsidRPr="00A6742C" w:rsidRDefault="008C7D27" w:rsidP="003447E7">
                          <w:pPr>
                            <w:pStyle w:val="BodyText"/>
                          </w:pPr>
                        </w:p>
                        <w:p w14:paraId="29013395" w14:textId="77777777" w:rsidR="008C7D27" w:rsidRPr="003E730C" w:rsidRDefault="008C7D27" w:rsidP="003447E7">
                          <w:pPr>
                            <w:pStyle w:val="BodyText"/>
                            <w:spacing w:before="0" w:line="240" w:lineRule="auto"/>
                            <w:rPr>
                              <w:b/>
                              <w:color w:val="FFC000"/>
                              <w:sz w:val="40"/>
                            </w:rPr>
                          </w:pPr>
                          <w:r w:rsidRPr="003E730C">
                            <w:rPr>
                              <w:b/>
                              <w:color w:val="FFC000"/>
                              <w:sz w:val="40"/>
                            </w:rPr>
                            <w:t>Optimus Disputes (3577)</w:t>
                          </w:r>
                        </w:p>
                      </w:txbxContent>
                    </v:textbox>
                  </v:shape>
                </w:pict>
              </mc:Fallback>
            </mc:AlternateContent>
          </w:r>
          <w:r w:rsidRPr="00A6742C">
            <w:rPr>
              <w:b w:val="0"/>
              <w:bCs/>
              <w:noProof/>
              <w:color w:val="FFFFFF" w:themeColor="background1"/>
              <w:sz w:val="36"/>
              <w:szCs w:val="20"/>
              <w:lang w:val="en-US"/>
            </w:rPr>
            <w:drawing>
              <wp:anchor distT="0" distB="0" distL="114300" distR="114300" simplePos="0" relativeHeight="251659264" behindDoc="1" locked="1" layoutInCell="1" allowOverlap="1" wp14:anchorId="29013326" wp14:editId="29013327">
                <wp:simplePos x="0" y="0"/>
                <wp:positionH relativeFrom="column">
                  <wp:posOffset>-997585</wp:posOffset>
                </wp:positionH>
                <wp:positionV relativeFrom="page">
                  <wp:posOffset>-8255</wp:posOffset>
                </wp:positionV>
                <wp:extent cx="7621270" cy="107461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21270" cy="10746105"/>
                        </a:xfrm>
                        <a:prstGeom prst="rect">
                          <a:avLst/>
                        </a:prstGeom>
                        <a:noFill/>
                        <a:ln>
                          <a:noFill/>
                        </a:ln>
                      </pic:spPr>
                    </pic:pic>
                  </a:graphicData>
                </a:graphic>
                <wp14:sizeRelH relativeFrom="page">
                  <wp14:pctWidth>0</wp14:pctWidth>
                </wp14:sizeRelH>
                <wp14:sizeRelV relativeFrom="page">
                  <wp14:pctHeight>0</wp14:pctHeight>
                </wp14:sizeRelV>
              </wp:anchor>
            </w:drawing>
          </w:r>
          <w:r>
            <w:rPr>
              <w:b w:val="0"/>
            </w:rPr>
            <w:br w:type="page"/>
          </w:r>
        </w:p>
      </w:sdtContent>
    </w:sdt>
    <w:p w14:paraId="29012965" w14:textId="77777777" w:rsidR="003447E7" w:rsidRPr="000848E1" w:rsidRDefault="003447E7" w:rsidP="003447E7">
      <w:pPr>
        <w:pStyle w:val="Title1"/>
        <w:rPr>
          <w:rFonts w:cs="Arial"/>
        </w:rPr>
      </w:pPr>
      <w:r w:rsidRPr="000848E1">
        <w:rPr>
          <w:rFonts w:cs="Arial"/>
        </w:rPr>
        <w:lastRenderedPageBreak/>
        <w:t>Trading Style</w:t>
      </w:r>
    </w:p>
    <w:p w14:paraId="29012966" w14:textId="77777777" w:rsidR="003447E7" w:rsidRPr="00266164" w:rsidRDefault="003447E7" w:rsidP="003447E7">
      <w:pPr>
        <w:pStyle w:val="BodyText"/>
      </w:pPr>
      <w:r>
        <w:t>numero</w:t>
      </w:r>
      <w:r w:rsidRPr="00266164">
        <w:t xml:space="preserve"> is a trading name of Smart Analytics Limited, whose registered address is </w:t>
      </w:r>
      <w:r>
        <w:t>One Park Lane, Leeds, LS3 1EP</w:t>
      </w:r>
      <w:r w:rsidRPr="00266164">
        <w:t>. Company No. 4127933.</w:t>
      </w:r>
    </w:p>
    <w:p w14:paraId="29012967" w14:textId="77777777" w:rsidR="003447E7" w:rsidRPr="0019458B" w:rsidRDefault="003447E7" w:rsidP="003447E7">
      <w:pPr>
        <w:pStyle w:val="Title1"/>
      </w:pPr>
      <w:r>
        <w:t>Co</w:t>
      </w:r>
      <w:r w:rsidRPr="0019458B">
        <w:t>pyright</w:t>
      </w:r>
    </w:p>
    <w:p w14:paraId="29012968" w14:textId="77777777" w:rsidR="003447E7" w:rsidRPr="00266164" w:rsidRDefault="003447E7" w:rsidP="003447E7">
      <w:pPr>
        <w:pStyle w:val="BodyText"/>
      </w:pPr>
      <w:r w:rsidRPr="00266164">
        <w:t xml:space="preserve">The information contained within this document is the property of </w:t>
      </w:r>
      <w:r>
        <w:t>numero</w:t>
      </w:r>
      <w:r w:rsidRPr="00266164">
        <w:t xml:space="preserve">. This information is issued in confidence to the intended recipients only and must not be reproduced, used or disclosed in whole or in part or given or otherwise communicated to any third party without the prior written permission of </w:t>
      </w:r>
      <w:r>
        <w:t>numero</w:t>
      </w:r>
      <w:r w:rsidRPr="00266164">
        <w:t>.</w:t>
      </w:r>
    </w:p>
    <w:p w14:paraId="29012969" w14:textId="77777777" w:rsidR="003447E7" w:rsidRPr="0019458B" w:rsidRDefault="003447E7" w:rsidP="003447E7">
      <w:pPr>
        <w:pStyle w:val="Title1"/>
      </w:pPr>
      <w:r w:rsidRPr="0019458B">
        <w:t>Disclaimer</w:t>
      </w:r>
    </w:p>
    <w:p w14:paraId="2901296A" w14:textId="77777777" w:rsidR="003447E7" w:rsidRDefault="003447E7" w:rsidP="003447E7">
      <w:pPr>
        <w:pStyle w:val="BodyText"/>
      </w:pPr>
      <w:r w:rsidRPr="00266164">
        <w:t xml:space="preserve">Any advice given or statements or recommendations made shall not in any circumstances constitute or be deemed to constitute a warranty by </w:t>
      </w:r>
      <w:r>
        <w:t>numero</w:t>
      </w:r>
      <w:r w:rsidRPr="00266164">
        <w:t xml:space="preserve"> as to the accuracy of such advice, statements or recommendations. </w:t>
      </w:r>
      <w:r>
        <w:t>numero</w:t>
      </w:r>
      <w:r w:rsidRPr="00266164">
        <w:t xml:space="preserve"> shall not be liable for any loss, expense, damage or claim arising out of the advice given or not given or statements made or omitted in connection with this document.</w:t>
      </w:r>
    </w:p>
    <w:p w14:paraId="2901296B" w14:textId="77777777" w:rsidR="003447E7" w:rsidRDefault="003447E7" w:rsidP="003447E7">
      <w:pPr>
        <w:spacing w:line="240" w:lineRule="auto"/>
      </w:pPr>
      <w:r>
        <w:br w:type="page"/>
      </w:r>
    </w:p>
    <w:p w14:paraId="2901296C" w14:textId="77777777" w:rsidR="003447E7" w:rsidRDefault="003447E7" w:rsidP="003447E7">
      <w:pPr>
        <w:pStyle w:val="Title1"/>
      </w:pPr>
      <w:r>
        <w:lastRenderedPageBreak/>
        <w:t>Document Control</w:t>
      </w:r>
    </w:p>
    <w:p w14:paraId="2901296D" w14:textId="77777777" w:rsidR="003447E7" w:rsidRPr="00FF4D50" w:rsidRDefault="003447E7" w:rsidP="003447E7">
      <w:pPr>
        <w:pStyle w:val="Title2"/>
      </w:pPr>
      <w:bookmarkStart w:id="1" w:name="_Toc24902"/>
      <w:bookmarkStart w:id="2" w:name="_Toc49952"/>
      <w:bookmarkStart w:id="3" w:name="_Toc51843"/>
      <w:bookmarkStart w:id="4" w:name="_Toc240888"/>
      <w:bookmarkStart w:id="5" w:name="_Toc1186702"/>
      <w:bookmarkStart w:id="6" w:name="_Toc33351917"/>
      <w:r w:rsidRPr="00FF4D50">
        <w:t>Amendment History</w:t>
      </w:r>
      <w:bookmarkEnd w:id="1"/>
      <w:bookmarkEnd w:id="2"/>
      <w:bookmarkEnd w:id="3"/>
      <w:bookmarkEnd w:id="4"/>
      <w:bookmarkEnd w:id="5"/>
      <w:bookmarkEnd w:id="6"/>
    </w:p>
    <w:tbl>
      <w:tblPr>
        <w:tblW w:w="907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bottom w:w="57" w:type="dxa"/>
        </w:tblCellMar>
        <w:tblLook w:val="0000" w:firstRow="0" w:lastRow="0" w:firstColumn="0" w:lastColumn="0" w:noHBand="0" w:noVBand="0"/>
      </w:tblPr>
      <w:tblGrid>
        <w:gridCol w:w="1018"/>
        <w:gridCol w:w="1418"/>
        <w:gridCol w:w="2409"/>
        <w:gridCol w:w="4230"/>
      </w:tblGrid>
      <w:tr w:rsidR="003447E7" w14:paraId="29012972" w14:textId="77777777" w:rsidTr="009F0ADF">
        <w:tc>
          <w:tcPr>
            <w:tcW w:w="1018" w:type="dxa"/>
            <w:shd w:val="clear" w:color="auto" w:fill="D9D9D9"/>
          </w:tcPr>
          <w:p w14:paraId="2901296E" w14:textId="77777777" w:rsidR="003447E7" w:rsidRDefault="003447E7" w:rsidP="009F0ADF">
            <w:pPr>
              <w:pStyle w:val="NormalCompact"/>
            </w:pPr>
            <w:r>
              <w:t>Revision</w:t>
            </w:r>
          </w:p>
        </w:tc>
        <w:tc>
          <w:tcPr>
            <w:tcW w:w="1418" w:type="dxa"/>
            <w:shd w:val="clear" w:color="auto" w:fill="D9D9D9"/>
          </w:tcPr>
          <w:p w14:paraId="2901296F" w14:textId="77777777" w:rsidR="003447E7" w:rsidRDefault="003447E7" w:rsidP="009F0ADF">
            <w:pPr>
              <w:pStyle w:val="NormalCompact"/>
            </w:pPr>
            <w:r>
              <w:t>Date Issued</w:t>
            </w:r>
          </w:p>
        </w:tc>
        <w:tc>
          <w:tcPr>
            <w:tcW w:w="2409" w:type="dxa"/>
            <w:shd w:val="clear" w:color="auto" w:fill="D9D9D9"/>
          </w:tcPr>
          <w:p w14:paraId="29012970" w14:textId="77777777" w:rsidR="003447E7" w:rsidRDefault="003447E7" w:rsidP="009F0ADF">
            <w:pPr>
              <w:pStyle w:val="NormalCompact"/>
            </w:pPr>
            <w:r>
              <w:t>Author</w:t>
            </w:r>
          </w:p>
        </w:tc>
        <w:tc>
          <w:tcPr>
            <w:tcW w:w="4230" w:type="dxa"/>
            <w:shd w:val="clear" w:color="auto" w:fill="D9D9D9"/>
          </w:tcPr>
          <w:p w14:paraId="29012971" w14:textId="77777777" w:rsidR="003447E7" w:rsidRDefault="003447E7" w:rsidP="009F0ADF">
            <w:pPr>
              <w:pStyle w:val="NormalCompact"/>
            </w:pPr>
            <w:r>
              <w:t>Reason for Change / Description</w:t>
            </w:r>
          </w:p>
        </w:tc>
      </w:tr>
      <w:tr w:rsidR="003447E7" w14:paraId="29012977" w14:textId="77777777" w:rsidTr="009F0ADF">
        <w:tc>
          <w:tcPr>
            <w:tcW w:w="1018" w:type="dxa"/>
          </w:tcPr>
          <w:p w14:paraId="29012973" w14:textId="77777777" w:rsidR="003447E7" w:rsidRDefault="003447E7" w:rsidP="009F0ADF">
            <w:pPr>
              <w:pStyle w:val="NormalCompact"/>
            </w:pPr>
            <w:r>
              <w:t>V0.1</w:t>
            </w:r>
          </w:p>
        </w:tc>
        <w:tc>
          <w:tcPr>
            <w:tcW w:w="1418" w:type="dxa"/>
          </w:tcPr>
          <w:p w14:paraId="29012974" w14:textId="77777777" w:rsidR="003447E7" w:rsidRDefault="003447E7" w:rsidP="009F0ADF">
            <w:pPr>
              <w:pStyle w:val="NormalCompact"/>
            </w:pPr>
          </w:p>
        </w:tc>
        <w:tc>
          <w:tcPr>
            <w:tcW w:w="2409" w:type="dxa"/>
          </w:tcPr>
          <w:p w14:paraId="29012975" w14:textId="77777777" w:rsidR="003447E7" w:rsidRDefault="003447E7" w:rsidP="009F0ADF">
            <w:pPr>
              <w:pStyle w:val="NormalCompact"/>
            </w:pPr>
            <w:r>
              <w:t>Andrew Simmers / Kevin Wing</w:t>
            </w:r>
          </w:p>
        </w:tc>
        <w:tc>
          <w:tcPr>
            <w:tcW w:w="4230" w:type="dxa"/>
          </w:tcPr>
          <w:p w14:paraId="29012976" w14:textId="77777777" w:rsidR="003447E7" w:rsidRDefault="003447E7" w:rsidP="009F0ADF">
            <w:pPr>
              <w:pStyle w:val="NormalCompact"/>
            </w:pPr>
            <w:r>
              <w:t>Initial Draft</w:t>
            </w:r>
          </w:p>
        </w:tc>
      </w:tr>
      <w:tr w:rsidR="003447E7" w14:paraId="2901297C" w14:textId="77777777" w:rsidTr="009F0ADF">
        <w:tc>
          <w:tcPr>
            <w:tcW w:w="1018" w:type="dxa"/>
          </w:tcPr>
          <w:p w14:paraId="29012978" w14:textId="77777777" w:rsidR="003447E7" w:rsidRDefault="003447E7" w:rsidP="009F0ADF">
            <w:pPr>
              <w:pStyle w:val="NormalCompact"/>
            </w:pPr>
            <w:r>
              <w:t>V0.2</w:t>
            </w:r>
          </w:p>
        </w:tc>
        <w:tc>
          <w:tcPr>
            <w:tcW w:w="1418" w:type="dxa"/>
          </w:tcPr>
          <w:p w14:paraId="29012979" w14:textId="77777777" w:rsidR="003447E7" w:rsidRDefault="003447E7" w:rsidP="009F0ADF">
            <w:pPr>
              <w:pStyle w:val="NormalCompact"/>
            </w:pPr>
          </w:p>
        </w:tc>
        <w:tc>
          <w:tcPr>
            <w:tcW w:w="2409" w:type="dxa"/>
          </w:tcPr>
          <w:p w14:paraId="2901297A" w14:textId="77777777" w:rsidR="003447E7" w:rsidRDefault="003447E7" w:rsidP="009F0ADF">
            <w:pPr>
              <w:pStyle w:val="NormalCompact"/>
            </w:pPr>
            <w:r>
              <w:t>Andrew Simmers / Kevin Wing / David Bishop</w:t>
            </w:r>
          </w:p>
        </w:tc>
        <w:tc>
          <w:tcPr>
            <w:tcW w:w="4230" w:type="dxa"/>
          </w:tcPr>
          <w:p w14:paraId="2901297B" w14:textId="77777777" w:rsidR="003447E7" w:rsidRDefault="003447E7" w:rsidP="009F0ADF">
            <w:pPr>
              <w:pStyle w:val="NormalCompact"/>
            </w:pPr>
            <w:r>
              <w:t>Addition of Technical Architecture and Interfaces</w:t>
            </w:r>
          </w:p>
        </w:tc>
      </w:tr>
      <w:tr w:rsidR="003447E7" w14:paraId="29012981" w14:textId="77777777" w:rsidTr="009F0ADF">
        <w:tc>
          <w:tcPr>
            <w:tcW w:w="1018" w:type="dxa"/>
          </w:tcPr>
          <w:p w14:paraId="2901297D" w14:textId="77777777" w:rsidR="003447E7" w:rsidRDefault="00BB21A2" w:rsidP="009F0ADF">
            <w:pPr>
              <w:pStyle w:val="NormalCompact"/>
            </w:pPr>
            <w:r>
              <w:t>V0.3</w:t>
            </w:r>
          </w:p>
        </w:tc>
        <w:tc>
          <w:tcPr>
            <w:tcW w:w="1418" w:type="dxa"/>
          </w:tcPr>
          <w:p w14:paraId="2901297E" w14:textId="77777777" w:rsidR="003447E7" w:rsidRDefault="003447E7" w:rsidP="009F0ADF">
            <w:pPr>
              <w:pStyle w:val="NormalCompact"/>
            </w:pPr>
          </w:p>
        </w:tc>
        <w:tc>
          <w:tcPr>
            <w:tcW w:w="2409" w:type="dxa"/>
          </w:tcPr>
          <w:p w14:paraId="2901297F" w14:textId="77777777" w:rsidR="003447E7" w:rsidRDefault="00BB21A2" w:rsidP="009F0ADF">
            <w:pPr>
              <w:pStyle w:val="NormalCompact"/>
            </w:pPr>
            <w:r>
              <w:t>Susan Lumley-Smith</w:t>
            </w:r>
          </w:p>
        </w:tc>
        <w:tc>
          <w:tcPr>
            <w:tcW w:w="4230" w:type="dxa"/>
          </w:tcPr>
          <w:p w14:paraId="29012980" w14:textId="77777777" w:rsidR="003447E7" w:rsidRDefault="00BB21A2" w:rsidP="009F0ADF">
            <w:pPr>
              <w:pStyle w:val="NormalCompact"/>
            </w:pPr>
            <w:r>
              <w:t xml:space="preserve">Document Acceptance </w:t>
            </w:r>
          </w:p>
        </w:tc>
      </w:tr>
      <w:tr w:rsidR="003447E7" w14:paraId="29012986" w14:textId="77777777" w:rsidTr="009F0ADF">
        <w:tc>
          <w:tcPr>
            <w:tcW w:w="1018" w:type="dxa"/>
          </w:tcPr>
          <w:p w14:paraId="29012982" w14:textId="77777777" w:rsidR="003447E7" w:rsidRDefault="00426B06" w:rsidP="009F0ADF">
            <w:pPr>
              <w:pStyle w:val="NormalCompact"/>
            </w:pPr>
            <w:r>
              <w:t>V0.4</w:t>
            </w:r>
          </w:p>
        </w:tc>
        <w:tc>
          <w:tcPr>
            <w:tcW w:w="1418" w:type="dxa"/>
          </w:tcPr>
          <w:p w14:paraId="29012983" w14:textId="77777777" w:rsidR="003447E7" w:rsidRDefault="003447E7" w:rsidP="009F0ADF">
            <w:pPr>
              <w:pStyle w:val="NormalCompact"/>
            </w:pPr>
          </w:p>
        </w:tc>
        <w:tc>
          <w:tcPr>
            <w:tcW w:w="2409" w:type="dxa"/>
          </w:tcPr>
          <w:p w14:paraId="29012984" w14:textId="77777777" w:rsidR="003447E7" w:rsidRDefault="00426B06" w:rsidP="009F0ADF">
            <w:pPr>
              <w:pStyle w:val="NormalCompact"/>
            </w:pPr>
            <w:r>
              <w:t>Kevin Wing</w:t>
            </w:r>
          </w:p>
        </w:tc>
        <w:tc>
          <w:tcPr>
            <w:tcW w:w="4230" w:type="dxa"/>
          </w:tcPr>
          <w:p w14:paraId="29012985" w14:textId="77777777" w:rsidR="003447E7" w:rsidRDefault="00426B06" w:rsidP="009F0ADF">
            <w:pPr>
              <w:pStyle w:val="NormalCompact"/>
            </w:pPr>
            <w:r>
              <w:t>Minor Amendments to Screen Design Components and Terminology</w:t>
            </w:r>
          </w:p>
        </w:tc>
      </w:tr>
    </w:tbl>
    <w:p w14:paraId="29012987" w14:textId="77777777" w:rsidR="003447E7" w:rsidRDefault="003447E7" w:rsidP="003447E7">
      <w:pPr>
        <w:pStyle w:val="NormalCompact"/>
      </w:pPr>
    </w:p>
    <w:p w14:paraId="29012988" w14:textId="77777777" w:rsidR="003447E7" w:rsidRPr="00A0475A" w:rsidRDefault="003447E7" w:rsidP="003447E7">
      <w:pPr>
        <w:pStyle w:val="Title2"/>
      </w:pPr>
      <w:bookmarkStart w:id="7" w:name="_Toc24904"/>
      <w:bookmarkStart w:id="8" w:name="_Toc49954"/>
      <w:bookmarkStart w:id="9" w:name="_Toc51845"/>
      <w:bookmarkStart w:id="10" w:name="_Toc240890"/>
      <w:bookmarkStart w:id="11" w:name="_Toc1186703"/>
      <w:bookmarkStart w:id="12" w:name="_Toc33351918"/>
      <w:r>
        <w:t>R</w:t>
      </w:r>
      <w:r w:rsidRPr="00A0475A">
        <w:t>elated Documents</w:t>
      </w:r>
      <w:bookmarkEnd w:id="7"/>
      <w:bookmarkEnd w:id="8"/>
      <w:bookmarkEnd w:id="9"/>
      <w:bookmarkEnd w:id="10"/>
      <w:bookmarkEnd w:id="11"/>
      <w:bookmarkEnd w:id="12"/>
    </w:p>
    <w:tbl>
      <w:tblPr>
        <w:tblW w:w="909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bottom w:w="57" w:type="dxa"/>
        </w:tblCellMar>
        <w:tblLook w:val="0000" w:firstRow="0" w:lastRow="0" w:firstColumn="0" w:lastColumn="0" w:noHBand="0" w:noVBand="0"/>
      </w:tblPr>
      <w:tblGrid>
        <w:gridCol w:w="992"/>
        <w:gridCol w:w="2155"/>
        <w:gridCol w:w="5945"/>
      </w:tblGrid>
      <w:tr w:rsidR="003447E7" w14:paraId="2901298C" w14:textId="77777777" w:rsidTr="009F0ADF">
        <w:trPr>
          <w:trHeight w:val="236"/>
        </w:trPr>
        <w:tc>
          <w:tcPr>
            <w:tcW w:w="992" w:type="dxa"/>
            <w:tcBorders>
              <w:bottom w:val="single" w:sz="6" w:space="0" w:color="000000"/>
            </w:tcBorders>
            <w:shd w:val="clear" w:color="000000" w:fill="D9D9D9"/>
          </w:tcPr>
          <w:p w14:paraId="29012989" w14:textId="77777777" w:rsidR="003447E7" w:rsidRDefault="003447E7" w:rsidP="009F0ADF">
            <w:pPr>
              <w:pStyle w:val="NormalCompact"/>
            </w:pPr>
            <w:r>
              <w:t>Ref No.</w:t>
            </w:r>
          </w:p>
        </w:tc>
        <w:tc>
          <w:tcPr>
            <w:tcW w:w="2155" w:type="dxa"/>
            <w:tcBorders>
              <w:bottom w:val="single" w:sz="6" w:space="0" w:color="000000"/>
            </w:tcBorders>
            <w:shd w:val="clear" w:color="000000" w:fill="D9D9D9"/>
          </w:tcPr>
          <w:p w14:paraId="2901298A" w14:textId="77777777" w:rsidR="003447E7" w:rsidRDefault="003447E7" w:rsidP="009F0ADF">
            <w:pPr>
              <w:pStyle w:val="NormalCompact"/>
            </w:pPr>
            <w:r>
              <w:t>Author</w:t>
            </w:r>
          </w:p>
        </w:tc>
        <w:tc>
          <w:tcPr>
            <w:tcW w:w="5945" w:type="dxa"/>
            <w:tcBorders>
              <w:bottom w:val="single" w:sz="6" w:space="0" w:color="000000"/>
            </w:tcBorders>
            <w:shd w:val="clear" w:color="000000" w:fill="D9D9D9"/>
          </w:tcPr>
          <w:p w14:paraId="2901298B" w14:textId="77777777" w:rsidR="003447E7" w:rsidRDefault="003447E7" w:rsidP="009F0ADF">
            <w:pPr>
              <w:pStyle w:val="NormalCompact"/>
            </w:pPr>
            <w:r>
              <w:t>Title</w:t>
            </w:r>
          </w:p>
        </w:tc>
      </w:tr>
      <w:tr w:rsidR="003447E7" w:rsidRPr="00CD44B8" w14:paraId="29012990" w14:textId="77777777" w:rsidTr="009F0ADF">
        <w:trPr>
          <w:trHeight w:val="230"/>
        </w:trPr>
        <w:tc>
          <w:tcPr>
            <w:tcW w:w="992" w:type="dxa"/>
            <w:shd w:val="clear" w:color="000000" w:fill="FFFFFF"/>
          </w:tcPr>
          <w:p w14:paraId="2901298D" w14:textId="77777777" w:rsidR="003447E7" w:rsidRPr="00E83068" w:rsidRDefault="003447E7" w:rsidP="009F0ADF">
            <w:pPr>
              <w:pStyle w:val="NormalCompact"/>
            </w:pPr>
            <w:r w:rsidRPr="00E83068">
              <w:t>1</w:t>
            </w:r>
          </w:p>
        </w:tc>
        <w:tc>
          <w:tcPr>
            <w:tcW w:w="2155" w:type="dxa"/>
            <w:shd w:val="clear" w:color="000000" w:fill="FFFFFF"/>
          </w:tcPr>
          <w:p w14:paraId="2901298E" w14:textId="77777777" w:rsidR="003447E7" w:rsidRPr="00E83068" w:rsidRDefault="003447E7" w:rsidP="009F0ADF">
            <w:pPr>
              <w:pStyle w:val="NormalCompact"/>
            </w:pPr>
            <w:r>
              <w:t>David Bishop</w:t>
            </w:r>
          </w:p>
        </w:tc>
        <w:tc>
          <w:tcPr>
            <w:tcW w:w="5945" w:type="dxa"/>
            <w:shd w:val="clear" w:color="000000" w:fill="FFFFFF"/>
          </w:tcPr>
          <w:p w14:paraId="2901298F" w14:textId="77777777" w:rsidR="003447E7" w:rsidRPr="00E83068" w:rsidRDefault="003447E7" w:rsidP="009F0ADF">
            <w:pPr>
              <w:pStyle w:val="NormalCompact"/>
            </w:pPr>
            <w:r w:rsidRPr="00E83068">
              <w:t>Technical Design Document</w:t>
            </w:r>
          </w:p>
        </w:tc>
      </w:tr>
      <w:tr w:rsidR="003447E7" w:rsidRPr="00CD44B8" w14:paraId="29012994" w14:textId="77777777" w:rsidTr="009F0ADF">
        <w:trPr>
          <w:trHeight w:val="230"/>
        </w:trPr>
        <w:tc>
          <w:tcPr>
            <w:tcW w:w="992" w:type="dxa"/>
            <w:shd w:val="clear" w:color="000000" w:fill="FFFFFF"/>
          </w:tcPr>
          <w:p w14:paraId="29012991" w14:textId="77777777" w:rsidR="003447E7" w:rsidRDefault="003447E7" w:rsidP="009F0ADF">
            <w:pPr>
              <w:pStyle w:val="NormalCompact"/>
            </w:pPr>
            <w:r>
              <w:t>2</w:t>
            </w:r>
          </w:p>
        </w:tc>
        <w:tc>
          <w:tcPr>
            <w:tcW w:w="2155" w:type="dxa"/>
            <w:shd w:val="clear" w:color="000000" w:fill="FFFFFF"/>
          </w:tcPr>
          <w:p w14:paraId="29012992" w14:textId="77777777" w:rsidR="003447E7" w:rsidRDefault="003447E7" w:rsidP="009F0ADF">
            <w:pPr>
              <w:pStyle w:val="NormalCompact"/>
            </w:pPr>
            <w:r>
              <w:t>Susan Lumley Smith</w:t>
            </w:r>
          </w:p>
        </w:tc>
        <w:tc>
          <w:tcPr>
            <w:tcW w:w="5945" w:type="dxa"/>
            <w:shd w:val="clear" w:color="000000" w:fill="FFFFFF"/>
          </w:tcPr>
          <w:p w14:paraId="29012993" w14:textId="77777777" w:rsidR="003447E7" w:rsidRDefault="003447E7" w:rsidP="009F0ADF">
            <w:pPr>
              <w:pStyle w:val="NormalCompact"/>
            </w:pPr>
            <w:r w:rsidRPr="00E407C9">
              <w:t xml:space="preserve">Project </w:t>
            </w:r>
            <w:r>
              <w:t>Initiation</w:t>
            </w:r>
            <w:r w:rsidRPr="00E407C9">
              <w:t xml:space="preserve"> Document</w:t>
            </w:r>
          </w:p>
        </w:tc>
      </w:tr>
      <w:tr w:rsidR="003447E7" w:rsidRPr="00CD44B8" w14:paraId="29012998" w14:textId="77777777" w:rsidTr="009F0ADF">
        <w:trPr>
          <w:trHeight w:val="230"/>
        </w:trPr>
        <w:tc>
          <w:tcPr>
            <w:tcW w:w="992" w:type="dxa"/>
            <w:shd w:val="clear" w:color="000000" w:fill="FFFFFF"/>
          </w:tcPr>
          <w:p w14:paraId="29012995" w14:textId="77777777" w:rsidR="003447E7" w:rsidRDefault="003447E7" w:rsidP="009F0ADF">
            <w:pPr>
              <w:pStyle w:val="NormalCompact"/>
            </w:pPr>
            <w:r>
              <w:t>3</w:t>
            </w:r>
          </w:p>
        </w:tc>
        <w:tc>
          <w:tcPr>
            <w:tcW w:w="2155" w:type="dxa"/>
            <w:shd w:val="clear" w:color="000000" w:fill="FFFFFF"/>
          </w:tcPr>
          <w:p w14:paraId="29012996" w14:textId="77777777" w:rsidR="003447E7" w:rsidRDefault="003447E7" w:rsidP="009F0ADF">
            <w:pPr>
              <w:pStyle w:val="NormalCompact"/>
            </w:pPr>
            <w:r>
              <w:t>John Webb</w:t>
            </w:r>
          </w:p>
        </w:tc>
        <w:tc>
          <w:tcPr>
            <w:tcW w:w="5945" w:type="dxa"/>
            <w:shd w:val="clear" w:color="000000" w:fill="FFFFFF"/>
          </w:tcPr>
          <w:p w14:paraId="29012997" w14:textId="77777777" w:rsidR="003447E7" w:rsidRPr="00E407C9" w:rsidRDefault="003447E7" w:rsidP="009F0ADF">
            <w:pPr>
              <w:pStyle w:val="NormalCompact"/>
            </w:pPr>
            <w:r>
              <w:t xml:space="preserve">Optimus </w:t>
            </w:r>
            <w:r w:rsidR="0030327C">
              <w:t>Supplier Portal</w:t>
            </w:r>
            <w:r>
              <w:t xml:space="preserve"> Solution Design Document</w:t>
            </w:r>
          </w:p>
        </w:tc>
      </w:tr>
      <w:tr w:rsidR="003447E7" w:rsidRPr="00CD44B8" w14:paraId="2901299C" w14:textId="77777777" w:rsidTr="009F0ADF">
        <w:trPr>
          <w:trHeight w:val="230"/>
        </w:trPr>
        <w:tc>
          <w:tcPr>
            <w:tcW w:w="992" w:type="dxa"/>
            <w:shd w:val="clear" w:color="000000" w:fill="FFFFFF"/>
          </w:tcPr>
          <w:p w14:paraId="29012999" w14:textId="77777777" w:rsidR="003447E7" w:rsidRDefault="003447E7" w:rsidP="009F0ADF">
            <w:pPr>
              <w:pStyle w:val="NormalCompact"/>
            </w:pPr>
            <w:r>
              <w:t>4</w:t>
            </w:r>
          </w:p>
        </w:tc>
        <w:tc>
          <w:tcPr>
            <w:tcW w:w="2155" w:type="dxa"/>
            <w:shd w:val="clear" w:color="000000" w:fill="FFFFFF"/>
          </w:tcPr>
          <w:p w14:paraId="2901299A" w14:textId="77777777" w:rsidR="003447E7" w:rsidRDefault="003447E7" w:rsidP="009F0ADF">
            <w:pPr>
              <w:pStyle w:val="NormalCompact"/>
            </w:pPr>
          </w:p>
        </w:tc>
        <w:tc>
          <w:tcPr>
            <w:tcW w:w="5945" w:type="dxa"/>
            <w:shd w:val="clear" w:color="000000" w:fill="FFFFFF"/>
          </w:tcPr>
          <w:p w14:paraId="2901299B" w14:textId="77777777" w:rsidR="003447E7" w:rsidRDefault="003447E7" w:rsidP="009F0ADF">
            <w:pPr>
              <w:pStyle w:val="NormalCompact"/>
            </w:pPr>
            <w:r>
              <w:t>PCI Compliance Report</w:t>
            </w:r>
          </w:p>
        </w:tc>
      </w:tr>
      <w:tr w:rsidR="003447E7" w:rsidRPr="00CD44B8" w14:paraId="290129A0" w14:textId="77777777" w:rsidTr="009F0ADF">
        <w:trPr>
          <w:trHeight w:val="230"/>
        </w:trPr>
        <w:tc>
          <w:tcPr>
            <w:tcW w:w="992" w:type="dxa"/>
            <w:shd w:val="clear" w:color="000000" w:fill="FFFFFF"/>
          </w:tcPr>
          <w:p w14:paraId="2901299D" w14:textId="77777777" w:rsidR="003447E7" w:rsidRDefault="003447E7" w:rsidP="009F0ADF">
            <w:pPr>
              <w:pStyle w:val="NormalCompact"/>
            </w:pPr>
            <w:r>
              <w:t>5</w:t>
            </w:r>
          </w:p>
        </w:tc>
        <w:tc>
          <w:tcPr>
            <w:tcW w:w="2155" w:type="dxa"/>
            <w:shd w:val="clear" w:color="000000" w:fill="FFFFFF"/>
          </w:tcPr>
          <w:p w14:paraId="2901299E" w14:textId="77777777" w:rsidR="003447E7" w:rsidRDefault="003447E7" w:rsidP="009F0ADF">
            <w:pPr>
              <w:pStyle w:val="NormalCompact"/>
            </w:pPr>
          </w:p>
        </w:tc>
        <w:tc>
          <w:tcPr>
            <w:tcW w:w="5945" w:type="dxa"/>
            <w:shd w:val="clear" w:color="000000" w:fill="FFFFFF"/>
          </w:tcPr>
          <w:p w14:paraId="2901299F" w14:textId="77777777" w:rsidR="003447E7" w:rsidRDefault="003447E7" w:rsidP="009F0ADF">
            <w:pPr>
              <w:pStyle w:val="NormalCompact"/>
            </w:pPr>
            <w:r>
              <w:t>GDPR Compliance Report</w:t>
            </w:r>
          </w:p>
        </w:tc>
      </w:tr>
      <w:tr w:rsidR="003447E7" w:rsidRPr="00CD44B8" w14:paraId="290129A4" w14:textId="77777777" w:rsidTr="009F0ADF">
        <w:trPr>
          <w:trHeight w:val="230"/>
        </w:trPr>
        <w:tc>
          <w:tcPr>
            <w:tcW w:w="992" w:type="dxa"/>
            <w:shd w:val="clear" w:color="000000" w:fill="FFFFFF"/>
          </w:tcPr>
          <w:p w14:paraId="290129A1" w14:textId="77777777" w:rsidR="003447E7" w:rsidRDefault="003447E7" w:rsidP="009F0ADF">
            <w:pPr>
              <w:pStyle w:val="NormalCompact"/>
            </w:pPr>
            <w:r>
              <w:t>6</w:t>
            </w:r>
          </w:p>
        </w:tc>
        <w:tc>
          <w:tcPr>
            <w:tcW w:w="2155" w:type="dxa"/>
            <w:shd w:val="clear" w:color="000000" w:fill="FFFFFF"/>
          </w:tcPr>
          <w:p w14:paraId="290129A2" w14:textId="77777777" w:rsidR="003447E7" w:rsidRDefault="003447E7" w:rsidP="009F0ADF">
            <w:pPr>
              <w:pStyle w:val="NormalCompact"/>
            </w:pPr>
            <w:r>
              <w:t>Nick Graham</w:t>
            </w:r>
          </w:p>
        </w:tc>
        <w:tc>
          <w:tcPr>
            <w:tcW w:w="5945" w:type="dxa"/>
            <w:shd w:val="clear" w:color="000000" w:fill="FFFFFF"/>
          </w:tcPr>
          <w:p w14:paraId="290129A3" w14:textId="77777777" w:rsidR="003447E7" w:rsidRDefault="003447E7" w:rsidP="009F0ADF">
            <w:pPr>
              <w:pStyle w:val="NormalCompact"/>
            </w:pPr>
            <w:r w:rsidRPr="003E730C">
              <w:t>Project Optimus - Consumer Notifications 20160211</w:t>
            </w:r>
          </w:p>
        </w:tc>
      </w:tr>
    </w:tbl>
    <w:p w14:paraId="290129A5" w14:textId="77777777" w:rsidR="003447E7" w:rsidRDefault="003447E7" w:rsidP="003447E7">
      <w:pPr>
        <w:pStyle w:val="NormalCompact"/>
      </w:pPr>
      <w:bookmarkStart w:id="13" w:name="_Toc24905"/>
      <w:bookmarkStart w:id="14" w:name="_Toc49955"/>
      <w:bookmarkStart w:id="15" w:name="_Toc51846"/>
      <w:bookmarkStart w:id="16" w:name="_Toc240891"/>
    </w:p>
    <w:p w14:paraId="290129A6" w14:textId="77777777" w:rsidR="003447E7" w:rsidRDefault="003447E7" w:rsidP="003447E7">
      <w:pPr>
        <w:pStyle w:val="Title2"/>
      </w:pPr>
      <w:r>
        <w:t>Document Acceptance</w:t>
      </w:r>
    </w:p>
    <w:tbl>
      <w:tblPr>
        <w:tblpPr w:leftFromText="180" w:rightFromText="180" w:vertAnchor="text" w:tblpY="1"/>
        <w:tblOverlap w:val="neve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bottom w:w="57" w:type="dxa"/>
        </w:tblCellMar>
        <w:tblLook w:val="0000" w:firstRow="0" w:lastRow="0" w:firstColumn="0" w:lastColumn="0" w:noHBand="0" w:noVBand="0"/>
      </w:tblPr>
      <w:tblGrid>
        <w:gridCol w:w="1869"/>
        <w:gridCol w:w="2126"/>
        <w:gridCol w:w="3119"/>
        <w:gridCol w:w="1961"/>
      </w:tblGrid>
      <w:tr w:rsidR="003447E7" w14:paraId="290129AB" w14:textId="77777777" w:rsidTr="009F0ADF">
        <w:tc>
          <w:tcPr>
            <w:tcW w:w="1869" w:type="dxa"/>
            <w:tcBorders>
              <w:top w:val="single" w:sz="6" w:space="0" w:color="000000"/>
              <w:left w:val="single" w:sz="6" w:space="0" w:color="000000"/>
              <w:bottom w:val="single" w:sz="6" w:space="0" w:color="000000"/>
              <w:right w:val="single" w:sz="6" w:space="0" w:color="000000"/>
            </w:tcBorders>
            <w:shd w:val="clear" w:color="000000" w:fill="D9D9D9"/>
          </w:tcPr>
          <w:p w14:paraId="290129A7" w14:textId="77777777" w:rsidR="003447E7" w:rsidRDefault="003447E7" w:rsidP="009F0ADF">
            <w:pPr>
              <w:pStyle w:val="NormalCompact"/>
            </w:pPr>
            <w:r>
              <w:t>On behalf of</w:t>
            </w:r>
          </w:p>
        </w:tc>
        <w:tc>
          <w:tcPr>
            <w:tcW w:w="2126" w:type="dxa"/>
            <w:tcBorders>
              <w:top w:val="single" w:sz="6" w:space="0" w:color="000000"/>
              <w:left w:val="single" w:sz="6" w:space="0" w:color="000000"/>
              <w:bottom w:val="single" w:sz="6" w:space="0" w:color="000000"/>
              <w:right w:val="single" w:sz="6" w:space="0" w:color="000000"/>
            </w:tcBorders>
            <w:shd w:val="clear" w:color="000000" w:fill="D9D9D9"/>
          </w:tcPr>
          <w:p w14:paraId="290129A8" w14:textId="77777777" w:rsidR="003447E7" w:rsidRDefault="003447E7" w:rsidP="009F0ADF">
            <w:pPr>
              <w:pStyle w:val="NormalCompact"/>
            </w:pPr>
            <w:r>
              <w:t>Name</w:t>
            </w:r>
          </w:p>
        </w:tc>
        <w:tc>
          <w:tcPr>
            <w:tcW w:w="3119" w:type="dxa"/>
            <w:tcBorders>
              <w:top w:val="single" w:sz="6" w:space="0" w:color="000000"/>
              <w:left w:val="single" w:sz="6" w:space="0" w:color="000000"/>
              <w:bottom w:val="single" w:sz="6" w:space="0" w:color="000000"/>
              <w:right w:val="single" w:sz="6" w:space="0" w:color="000000"/>
            </w:tcBorders>
            <w:shd w:val="clear" w:color="000000" w:fill="D9D9D9"/>
          </w:tcPr>
          <w:p w14:paraId="290129A9" w14:textId="77777777" w:rsidR="003447E7" w:rsidRDefault="003447E7" w:rsidP="009F0ADF">
            <w:pPr>
              <w:pStyle w:val="NormalCompact"/>
            </w:pPr>
            <w:r>
              <w:t xml:space="preserve">Title </w:t>
            </w:r>
          </w:p>
        </w:tc>
        <w:tc>
          <w:tcPr>
            <w:tcW w:w="1961" w:type="dxa"/>
            <w:tcBorders>
              <w:top w:val="single" w:sz="6" w:space="0" w:color="000000"/>
              <w:left w:val="single" w:sz="6" w:space="0" w:color="000000"/>
              <w:bottom w:val="single" w:sz="6" w:space="0" w:color="000000"/>
              <w:right w:val="single" w:sz="6" w:space="0" w:color="000000"/>
            </w:tcBorders>
            <w:shd w:val="clear" w:color="000000" w:fill="D9D9D9"/>
          </w:tcPr>
          <w:p w14:paraId="290129AA" w14:textId="77777777" w:rsidR="003447E7" w:rsidRDefault="003447E7" w:rsidP="009F0ADF">
            <w:pPr>
              <w:pStyle w:val="NormalCompact"/>
            </w:pPr>
            <w:r>
              <w:t>Acceptance Date</w:t>
            </w:r>
          </w:p>
        </w:tc>
      </w:tr>
      <w:tr w:rsidR="003447E7" w14:paraId="290129B0" w14:textId="77777777" w:rsidTr="009F0ADF">
        <w:trPr>
          <w:trHeight w:hRule="exact" w:val="562"/>
        </w:trPr>
        <w:tc>
          <w:tcPr>
            <w:tcW w:w="1869" w:type="dxa"/>
            <w:vAlign w:val="center"/>
          </w:tcPr>
          <w:p w14:paraId="290129AC" w14:textId="77777777" w:rsidR="003447E7" w:rsidRDefault="003447E7" w:rsidP="009F0ADF">
            <w:pPr>
              <w:pStyle w:val="NormalCompact"/>
            </w:pPr>
            <w:r>
              <w:t>Callcredit</w:t>
            </w:r>
          </w:p>
        </w:tc>
        <w:tc>
          <w:tcPr>
            <w:tcW w:w="2126" w:type="dxa"/>
            <w:vAlign w:val="center"/>
          </w:tcPr>
          <w:p w14:paraId="290129AD" w14:textId="77777777" w:rsidR="003447E7" w:rsidRPr="00D41654" w:rsidRDefault="00E748F8" w:rsidP="009F0ADF">
            <w:pPr>
              <w:pStyle w:val="NormalCompact"/>
            </w:pPr>
            <w:r>
              <w:t>Chris Rodgers</w:t>
            </w:r>
          </w:p>
        </w:tc>
        <w:tc>
          <w:tcPr>
            <w:tcW w:w="3119" w:type="dxa"/>
            <w:vAlign w:val="center"/>
          </w:tcPr>
          <w:p w14:paraId="290129AE" w14:textId="77777777" w:rsidR="003447E7" w:rsidRPr="008F47DA" w:rsidRDefault="00E748F8" w:rsidP="009F0ADF">
            <w:pPr>
              <w:pStyle w:val="NormalCompact"/>
            </w:pPr>
            <w:r>
              <w:t>Project Manager</w:t>
            </w:r>
          </w:p>
        </w:tc>
        <w:tc>
          <w:tcPr>
            <w:tcW w:w="1961" w:type="dxa"/>
            <w:vAlign w:val="center"/>
          </w:tcPr>
          <w:p w14:paraId="290129AF" w14:textId="77777777" w:rsidR="003447E7" w:rsidRDefault="003447E7" w:rsidP="009F0ADF">
            <w:pPr>
              <w:pStyle w:val="NormalCompact"/>
            </w:pPr>
          </w:p>
        </w:tc>
      </w:tr>
      <w:tr w:rsidR="003447E7" w14:paraId="290129B5" w14:textId="77777777" w:rsidTr="009F0ADF">
        <w:trPr>
          <w:trHeight w:hRule="exact" w:val="562"/>
        </w:trPr>
        <w:tc>
          <w:tcPr>
            <w:tcW w:w="1869" w:type="dxa"/>
            <w:vAlign w:val="center"/>
          </w:tcPr>
          <w:p w14:paraId="290129B1" w14:textId="77777777" w:rsidR="003447E7" w:rsidRDefault="003447E7" w:rsidP="009F0ADF">
            <w:pPr>
              <w:pStyle w:val="NormalCompact"/>
            </w:pPr>
            <w:r>
              <w:t>Callcredit</w:t>
            </w:r>
          </w:p>
        </w:tc>
        <w:tc>
          <w:tcPr>
            <w:tcW w:w="2126" w:type="dxa"/>
            <w:vAlign w:val="center"/>
          </w:tcPr>
          <w:p w14:paraId="290129B2" w14:textId="77777777" w:rsidR="003447E7" w:rsidRDefault="00E748F8" w:rsidP="009F0ADF">
            <w:pPr>
              <w:pStyle w:val="NormalCompact"/>
            </w:pPr>
            <w:r>
              <w:t>Nicholas Graham</w:t>
            </w:r>
          </w:p>
        </w:tc>
        <w:tc>
          <w:tcPr>
            <w:tcW w:w="3119" w:type="dxa"/>
            <w:vAlign w:val="center"/>
          </w:tcPr>
          <w:p w14:paraId="290129B3" w14:textId="77777777" w:rsidR="003447E7" w:rsidRDefault="00E748F8" w:rsidP="009F0ADF">
            <w:pPr>
              <w:pStyle w:val="NormalCompact"/>
            </w:pPr>
            <w:r>
              <w:t>Business Analyst</w:t>
            </w:r>
          </w:p>
        </w:tc>
        <w:tc>
          <w:tcPr>
            <w:tcW w:w="1961" w:type="dxa"/>
            <w:vAlign w:val="center"/>
          </w:tcPr>
          <w:p w14:paraId="290129B4" w14:textId="77777777" w:rsidR="003447E7" w:rsidRDefault="003447E7" w:rsidP="009F0ADF">
            <w:pPr>
              <w:pStyle w:val="NormalCompact"/>
            </w:pPr>
          </w:p>
        </w:tc>
      </w:tr>
      <w:tr w:rsidR="00E748F8" w14:paraId="290129BA" w14:textId="77777777" w:rsidTr="009F0ADF">
        <w:trPr>
          <w:trHeight w:hRule="exact" w:val="562"/>
        </w:trPr>
        <w:tc>
          <w:tcPr>
            <w:tcW w:w="1869" w:type="dxa"/>
            <w:vAlign w:val="center"/>
          </w:tcPr>
          <w:p w14:paraId="290129B6" w14:textId="77777777" w:rsidR="00E748F8" w:rsidRDefault="00E748F8" w:rsidP="009F0ADF">
            <w:pPr>
              <w:pStyle w:val="NormalCompact"/>
            </w:pPr>
            <w:r>
              <w:t>Callcredit</w:t>
            </w:r>
          </w:p>
        </w:tc>
        <w:tc>
          <w:tcPr>
            <w:tcW w:w="2126" w:type="dxa"/>
            <w:vAlign w:val="center"/>
          </w:tcPr>
          <w:p w14:paraId="290129B7" w14:textId="77777777" w:rsidR="00E748F8" w:rsidRDefault="00E748F8" w:rsidP="009F0ADF">
            <w:pPr>
              <w:pStyle w:val="NormalCompact"/>
            </w:pPr>
            <w:r>
              <w:t>Lambros Lambrou</w:t>
            </w:r>
          </w:p>
        </w:tc>
        <w:tc>
          <w:tcPr>
            <w:tcW w:w="3119" w:type="dxa"/>
            <w:vAlign w:val="center"/>
          </w:tcPr>
          <w:p w14:paraId="290129B8" w14:textId="77777777" w:rsidR="00E748F8" w:rsidRDefault="00E748F8" w:rsidP="009F0ADF">
            <w:pPr>
              <w:pStyle w:val="NormalCompact"/>
            </w:pPr>
            <w:r>
              <w:t>Lead Solution Architect</w:t>
            </w:r>
          </w:p>
        </w:tc>
        <w:tc>
          <w:tcPr>
            <w:tcW w:w="1961" w:type="dxa"/>
            <w:vAlign w:val="center"/>
          </w:tcPr>
          <w:p w14:paraId="290129B9" w14:textId="77777777" w:rsidR="00E748F8" w:rsidRDefault="00E748F8" w:rsidP="009F0ADF">
            <w:pPr>
              <w:pStyle w:val="NormalCompact"/>
            </w:pPr>
          </w:p>
        </w:tc>
      </w:tr>
      <w:tr w:rsidR="00E748F8" w14:paraId="290129BF" w14:textId="77777777" w:rsidTr="009F0ADF">
        <w:trPr>
          <w:trHeight w:hRule="exact" w:val="562"/>
        </w:trPr>
        <w:tc>
          <w:tcPr>
            <w:tcW w:w="1869" w:type="dxa"/>
            <w:vAlign w:val="center"/>
          </w:tcPr>
          <w:p w14:paraId="290129BB" w14:textId="77777777" w:rsidR="00E748F8" w:rsidRDefault="00E748F8" w:rsidP="009F0ADF">
            <w:pPr>
              <w:pStyle w:val="NormalCompact"/>
            </w:pPr>
            <w:r>
              <w:t>Callcredit</w:t>
            </w:r>
          </w:p>
        </w:tc>
        <w:tc>
          <w:tcPr>
            <w:tcW w:w="2126" w:type="dxa"/>
            <w:vAlign w:val="center"/>
          </w:tcPr>
          <w:p w14:paraId="290129BC" w14:textId="77777777" w:rsidR="00E748F8" w:rsidRDefault="00E748F8" w:rsidP="009F0ADF">
            <w:pPr>
              <w:pStyle w:val="NormalCompact"/>
            </w:pPr>
            <w:r>
              <w:t>Lee Scott</w:t>
            </w:r>
          </w:p>
        </w:tc>
        <w:tc>
          <w:tcPr>
            <w:tcW w:w="3119" w:type="dxa"/>
            <w:vAlign w:val="center"/>
          </w:tcPr>
          <w:p w14:paraId="290129BD" w14:textId="77777777" w:rsidR="00E748F8" w:rsidRDefault="00E748F8" w:rsidP="009F0ADF">
            <w:pPr>
              <w:pStyle w:val="NormalCompact"/>
            </w:pPr>
            <w:r>
              <w:t>Head of Contact Centre</w:t>
            </w:r>
          </w:p>
        </w:tc>
        <w:tc>
          <w:tcPr>
            <w:tcW w:w="1961" w:type="dxa"/>
            <w:vAlign w:val="center"/>
          </w:tcPr>
          <w:p w14:paraId="290129BE" w14:textId="77777777" w:rsidR="00E748F8" w:rsidRDefault="00E748F8" w:rsidP="009F0ADF">
            <w:pPr>
              <w:pStyle w:val="NormalCompact"/>
            </w:pPr>
          </w:p>
        </w:tc>
      </w:tr>
      <w:tr w:rsidR="000C400E" w14:paraId="290129C4" w14:textId="77777777" w:rsidTr="009F0ADF">
        <w:trPr>
          <w:trHeight w:hRule="exact" w:val="562"/>
        </w:trPr>
        <w:tc>
          <w:tcPr>
            <w:tcW w:w="1869" w:type="dxa"/>
            <w:vAlign w:val="center"/>
          </w:tcPr>
          <w:p w14:paraId="290129C0" w14:textId="77777777" w:rsidR="000C400E" w:rsidRDefault="000C400E" w:rsidP="009F0ADF">
            <w:pPr>
              <w:pStyle w:val="NormalCompact"/>
            </w:pPr>
            <w:r>
              <w:t>Callcredit</w:t>
            </w:r>
          </w:p>
        </w:tc>
        <w:tc>
          <w:tcPr>
            <w:tcW w:w="2126" w:type="dxa"/>
            <w:vAlign w:val="center"/>
          </w:tcPr>
          <w:p w14:paraId="290129C1" w14:textId="77777777" w:rsidR="000C400E" w:rsidRDefault="000C400E" w:rsidP="009F0ADF">
            <w:pPr>
              <w:pStyle w:val="NormalCompact"/>
            </w:pPr>
            <w:r>
              <w:t>Chris Harris</w:t>
            </w:r>
          </w:p>
        </w:tc>
        <w:tc>
          <w:tcPr>
            <w:tcW w:w="3119" w:type="dxa"/>
            <w:vAlign w:val="center"/>
          </w:tcPr>
          <w:p w14:paraId="290129C2" w14:textId="77777777" w:rsidR="000C400E" w:rsidRDefault="000C400E" w:rsidP="009F0ADF">
            <w:pPr>
              <w:pStyle w:val="NormalCompact"/>
            </w:pPr>
            <w:r>
              <w:t>Dispute Manager</w:t>
            </w:r>
          </w:p>
        </w:tc>
        <w:tc>
          <w:tcPr>
            <w:tcW w:w="1961" w:type="dxa"/>
            <w:vAlign w:val="center"/>
          </w:tcPr>
          <w:p w14:paraId="290129C3" w14:textId="77777777" w:rsidR="000C400E" w:rsidRDefault="000C400E" w:rsidP="009F0ADF">
            <w:pPr>
              <w:pStyle w:val="NormalCompact"/>
            </w:pPr>
          </w:p>
        </w:tc>
      </w:tr>
      <w:tr w:rsidR="003447E7" w14:paraId="290129C9" w14:textId="77777777" w:rsidTr="009F0ADF">
        <w:trPr>
          <w:trHeight w:hRule="exact" w:val="562"/>
        </w:trPr>
        <w:tc>
          <w:tcPr>
            <w:tcW w:w="1869" w:type="dxa"/>
            <w:vAlign w:val="center"/>
          </w:tcPr>
          <w:p w14:paraId="290129C5" w14:textId="77777777" w:rsidR="003447E7" w:rsidRDefault="003447E7" w:rsidP="009F0ADF">
            <w:pPr>
              <w:pStyle w:val="NormalCompact"/>
            </w:pPr>
            <w:r>
              <w:t>numero</w:t>
            </w:r>
          </w:p>
        </w:tc>
        <w:tc>
          <w:tcPr>
            <w:tcW w:w="2126" w:type="dxa"/>
            <w:vAlign w:val="center"/>
          </w:tcPr>
          <w:p w14:paraId="290129C6" w14:textId="77777777" w:rsidR="003447E7" w:rsidRDefault="003447E7" w:rsidP="009F0ADF">
            <w:pPr>
              <w:pStyle w:val="NormalCompact"/>
            </w:pPr>
            <w:r>
              <w:t>Mike Walker</w:t>
            </w:r>
          </w:p>
        </w:tc>
        <w:tc>
          <w:tcPr>
            <w:tcW w:w="3119" w:type="dxa"/>
            <w:vAlign w:val="center"/>
          </w:tcPr>
          <w:p w14:paraId="290129C7" w14:textId="77777777" w:rsidR="003447E7" w:rsidRDefault="003447E7" w:rsidP="009F0ADF">
            <w:pPr>
              <w:pStyle w:val="NormalCompact"/>
            </w:pPr>
            <w:r>
              <w:t>Head of Delivery</w:t>
            </w:r>
          </w:p>
        </w:tc>
        <w:tc>
          <w:tcPr>
            <w:tcW w:w="1961" w:type="dxa"/>
            <w:vAlign w:val="center"/>
          </w:tcPr>
          <w:p w14:paraId="290129C8" w14:textId="77777777" w:rsidR="003447E7" w:rsidRDefault="003447E7" w:rsidP="009F0ADF">
            <w:pPr>
              <w:pStyle w:val="NormalCompact"/>
            </w:pPr>
          </w:p>
        </w:tc>
      </w:tr>
      <w:tr w:rsidR="003447E7" w14:paraId="290129CE" w14:textId="77777777" w:rsidTr="009F0ADF">
        <w:trPr>
          <w:trHeight w:hRule="exact" w:val="514"/>
        </w:trPr>
        <w:tc>
          <w:tcPr>
            <w:tcW w:w="1869" w:type="dxa"/>
            <w:tcBorders>
              <w:top w:val="single" w:sz="6" w:space="0" w:color="000000"/>
              <w:left w:val="single" w:sz="6" w:space="0" w:color="000000"/>
              <w:bottom w:val="single" w:sz="6" w:space="0" w:color="000000"/>
              <w:right w:val="single" w:sz="6" w:space="0" w:color="000000"/>
            </w:tcBorders>
            <w:vAlign w:val="center"/>
          </w:tcPr>
          <w:p w14:paraId="290129CA" w14:textId="77777777" w:rsidR="003447E7" w:rsidRDefault="003447E7" w:rsidP="009F0ADF">
            <w:pPr>
              <w:pStyle w:val="NormalCompact"/>
            </w:pPr>
            <w:r>
              <w:t xml:space="preserve">numero </w:t>
            </w:r>
          </w:p>
        </w:tc>
        <w:tc>
          <w:tcPr>
            <w:tcW w:w="2126" w:type="dxa"/>
            <w:tcBorders>
              <w:top w:val="single" w:sz="6" w:space="0" w:color="000000"/>
              <w:left w:val="single" w:sz="6" w:space="0" w:color="000000"/>
              <w:bottom w:val="single" w:sz="6" w:space="0" w:color="000000"/>
              <w:right w:val="single" w:sz="6" w:space="0" w:color="000000"/>
            </w:tcBorders>
            <w:vAlign w:val="center"/>
          </w:tcPr>
          <w:p w14:paraId="290129CB" w14:textId="77777777" w:rsidR="003447E7" w:rsidRDefault="003447E7" w:rsidP="009F0ADF">
            <w:pPr>
              <w:pStyle w:val="NormalCompact"/>
            </w:pPr>
            <w:r>
              <w:t>Susan Lumley Smith</w:t>
            </w:r>
          </w:p>
        </w:tc>
        <w:tc>
          <w:tcPr>
            <w:tcW w:w="3119" w:type="dxa"/>
            <w:tcBorders>
              <w:top w:val="single" w:sz="6" w:space="0" w:color="000000"/>
              <w:left w:val="single" w:sz="6" w:space="0" w:color="000000"/>
              <w:bottom w:val="single" w:sz="6" w:space="0" w:color="000000"/>
              <w:right w:val="single" w:sz="6" w:space="0" w:color="000000"/>
            </w:tcBorders>
            <w:vAlign w:val="center"/>
          </w:tcPr>
          <w:p w14:paraId="290129CC" w14:textId="77777777" w:rsidR="003447E7" w:rsidRDefault="003447E7" w:rsidP="009F0ADF">
            <w:pPr>
              <w:pStyle w:val="NormalCompact"/>
            </w:pPr>
            <w:r>
              <w:t>Project Manager</w:t>
            </w:r>
          </w:p>
        </w:tc>
        <w:tc>
          <w:tcPr>
            <w:tcW w:w="1961" w:type="dxa"/>
            <w:tcBorders>
              <w:top w:val="single" w:sz="6" w:space="0" w:color="000000"/>
              <w:left w:val="single" w:sz="6" w:space="0" w:color="000000"/>
              <w:bottom w:val="single" w:sz="6" w:space="0" w:color="000000"/>
              <w:right w:val="single" w:sz="6" w:space="0" w:color="000000"/>
            </w:tcBorders>
            <w:vAlign w:val="center"/>
          </w:tcPr>
          <w:p w14:paraId="290129CD" w14:textId="77777777" w:rsidR="003447E7" w:rsidRDefault="00BB21A2" w:rsidP="009F0ADF">
            <w:pPr>
              <w:pStyle w:val="NormalCompact"/>
            </w:pPr>
            <w:r>
              <w:t>31/10/2017</w:t>
            </w:r>
          </w:p>
        </w:tc>
      </w:tr>
    </w:tbl>
    <w:p w14:paraId="290129CF" w14:textId="77777777" w:rsidR="003447E7" w:rsidRDefault="003447E7" w:rsidP="003447E7">
      <w:pPr>
        <w:pStyle w:val="Title2"/>
      </w:pPr>
      <w:r>
        <w:br w:type="textWrapping" w:clear="all"/>
      </w:r>
    </w:p>
    <w:p w14:paraId="290129D0" w14:textId="77777777" w:rsidR="003447E7" w:rsidRPr="00713185" w:rsidRDefault="003447E7" w:rsidP="003447E7"/>
    <w:p w14:paraId="290129D1" w14:textId="77777777" w:rsidR="003447E7" w:rsidRDefault="003447E7" w:rsidP="003447E7">
      <w:pPr>
        <w:pStyle w:val="Title2"/>
      </w:pPr>
    </w:p>
    <w:p w14:paraId="290129D2" w14:textId="77777777" w:rsidR="003447E7" w:rsidRDefault="003447E7" w:rsidP="003447E7">
      <w:pPr>
        <w:pStyle w:val="Title2"/>
        <w:tabs>
          <w:tab w:val="left" w:pos="7870"/>
        </w:tabs>
      </w:pPr>
      <w:r>
        <w:lastRenderedPageBreak/>
        <w:tab/>
      </w:r>
    </w:p>
    <w:p w14:paraId="290129D3" w14:textId="77777777" w:rsidR="003447E7" w:rsidRPr="00A0475A" w:rsidRDefault="003447E7" w:rsidP="003447E7">
      <w:pPr>
        <w:pStyle w:val="Title2"/>
      </w:pPr>
      <w:r w:rsidRPr="00713185">
        <w:br w:type="page"/>
      </w:r>
      <w:bookmarkStart w:id="17" w:name="_Toc33351920"/>
      <w:bookmarkEnd w:id="13"/>
      <w:bookmarkEnd w:id="14"/>
      <w:bookmarkEnd w:id="15"/>
      <w:bookmarkEnd w:id="16"/>
      <w:r w:rsidRPr="00A0475A">
        <w:lastRenderedPageBreak/>
        <w:t>Contact Details</w:t>
      </w:r>
      <w:bookmarkEnd w:id="17"/>
    </w:p>
    <w:p w14:paraId="290129D4" w14:textId="77777777" w:rsidR="003447E7" w:rsidRPr="00584C1B" w:rsidRDefault="003447E7" w:rsidP="003447E7">
      <w:pPr>
        <w:pStyle w:val="BodyText"/>
      </w:pPr>
      <w:r w:rsidRPr="00584C1B">
        <w:t>Please address any queries regarding this document to:</w:t>
      </w:r>
    </w:p>
    <w:p w14:paraId="290129D5" w14:textId="77777777" w:rsidR="003447E7" w:rsidRPr="00584C1B" w:rsidRDefault="003447E7" w:rsidP="003447E7">
      <w:pPr>
        <w:pStyle w:val="BodyText"/>
      </w:pPr>
      <w:r>
        <w:t>Andrew Simmers / Kevin Wing / David Bishop</w:t>
      </w:r>
    </w:p>
    <w:p w14:paraId="290129D6" w14:textId="77777777" w:rsidR="003447E7" w:rsidRPr="004B4D2E" w:rsidRDefault="003447E7" w:rsidP="003447E7">
      <w:r w:rsidRPr="004B4D2E">
        <w:t xml:space="preserve">numero </w:t>
      </w:r>
    </w:p>
    <w:p w14:paraId="290129D7" w14:textId="77777777" w:rsidR="003447E7" w:rsidRDefault="003447E7" w:rsidP="003447E7">
      <w:r>
        <w:t>Kingfisher Court</w:t>
      </w:r>
    </w:p>
    <w:p w14:paraId="290129D8" w14:textId="77777777" w:rsidR="003447E7" w:rsidRDefault="003447E7" w:rsidP="003447E7">
      <w:r>
        <w:t>Yew Street</w:t>
      </w:r>
    </w:p>
    <w:p w14:paraId="290129D9" w14:textId="77777777" w:rsidR="003447E7" w:rsidRDefault="003447E7" w:rsidP="003447E7">
      <w:r>
        <w:t>Stockport</w:t>
      </w:r>
    </w:p>
    <w:p w14:paraId="290129DA" w14:textId="77777777" w:rsidR="003447E7" w:rsidRDefault="003447E7" w:rsidP="003447E7">
      <w:r>
        <w:t>Cheshire</w:t>
      </w:r>
    </w:p>
    <w:p w14:paraId="290129DB" w14:textId="77777777" w:rsidR="003447E7" w:rsidRPr="004B4D2E" w:rsidRDefault="003447E7" w:rsidP="003447E7">
      <w:r w:rsidRPr="00403016">
        <w:t>SK4 2HG</w:t>
      </w:r>
    </w:p>
    <w:p w14:paraId="290129DC" w14:textId="77777777" w:rsidR="003447E7" w:rsidRPr="004B4D2E" w:rsidRDefault="003447E7" w:rsidP="003447E7"/>
    <w:p w14:paraId="290129DD" w14:textId="77777777" w:rsidR="003447E7" w:rsidRDefault="003447E7" w:rsidP="003447E7">
      <w:pPr>
        <w:pStyle w:val="BodyText"/>
      </w:pPr>
      <w:r>
        <w:t>E</w:t>
      </w:r>
      <w:r w:rsidRPr="00CA7315">
        <w:t>mail:</w:t>
      </w:r>
      <w:r>
        <w:t xml:space="preserve"> </w:t>
      </w:r>
      <w:hyperlink r:id="rId13" w:history="1">
        <w:r w:rsidRPr="008B1C50">
          <w:rPr>
            <w:rStyle w:val="Hyperlink"/>
          </w:rPr>
          <w:t>andrew.simmers@callcreditgroup.com</w:t>
        </w:r>
      </w:hyperlink>
      <w:r>
        <w:t xml:space="preserve"> / </w:t>
      </w:r>
      <w:hyperlink r:id="rId14" w:history="1">
        <w:r w:rsidRPr="008C1181">
          <w:rPr>
            <w:rStyle w:val="Hyperlink"/>
          </w:rPr>
          <w:t>kevin.wing@callcreditgroup.com</w:t>
        </w:r>
      </w:hyperlink>
      <w:r>
        <w:t xml:space="preserve"> / </w:t>
      </w:r>
      <w:hyperlink r:id="rId15" w:history="1">
        <w:r w:rsidRPr="008B1C50">
          <w:rPr>
            <w:rStyle w:val="Hyperlink"/>
          </w:rPr>
          <w:t>david.bishop@callcreditgroup.com</w:t>
        </w:r>
      </w:hyperlink>
      <w:r>
        <w:t xml:space="preserve"> </w:t>
      </w:r>
    </w:p>
    <w:p w14:paraId="290129DE" w14:textId="77777777" w:rsidR="003447E7" w:rsidRDefault="003447E7" w:rsidP="003447E7">
      <w:pPr>
        <w:spacing w:line="240" w:lineRule="auto"/>
      </w:pPr>
      <w:r>
        <w:br w:type="page"/>
      </w:r>
    </w:p>
    <w:p w14:paraId="290129DF" w14:textId="77777777" w:rsidR="003447E7" w:rsidRPr="00F941EF" w:rsidRDefault="003447E7" w:rsidP="003447E7">
      <w:pPr>
        <w:pStyle w:val="Title2"/>
        <w:rPr>
          <w:b/>
          <w:i w:val="0"/>
          <w:sz w:val="20"/>
          <w:szCs w:val="20"/>
        </w:rPr>
      </w:pPr>
      <w:r w:rsidRPr="00F941EF">
        <w:rPr>
          <w:b/>
          <w:i w:val="0"/>
          <w:sz w:val="20"/>
          <w:szCs w:val="20"/>
        </w:rPr>
        <w:lastRenderedPageBreak/>
        <w:t>CONTENTS</w:t>
      </w:r>
    </w:p>
    <w:p w14:paraId="290129E0" w14:textId="77777777" w:rsidR="009D6F98" w:rsidRDefault="003447E7">
      <w:pPr>
        <w:pStyle w:val="TOC1"/>
        <w:rPr>
          <w:rFonts w:asciiTheme="minorHAnsi" w:eastAsiaTheme="minorEastAsia" w:hAnsiTheme="minorHAnsi" w:cstheme="minorBidi"/>
          <w:b w:val="0"/>
          <w:color w:val="auto"/>
          <w:sz w:val="22"/>
          <w:szCs w:val="22"/>
          <w:lang w:val="en-GB" w:eastAsia="en-GB"/>
        </w:rPr>
      </w:pPr>
      <w:r>
        <w:fldChar w:fldCharType="begin"/>
      </w:r>
      <w:r>
        <w:instrText xml:space="preserve"> TOC \o "1-3" \h \z \u </w:instrText>
      </w:r>
      <w:r>
        <w:fldChar w:fldCharType="separate"/>
      </w:r>
      <w:hyperlink w:anchor="_Toc497230114" w:history="1">
        <w:r w:rsidR="009D6F98" w:rsidRPr="00A41FA5">
          <w:rPr>
            <w:rStyle w:val="Hyperlink"/>
          </w:rPr>
          <w:t>1</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Introduction</w:t>
        </w:r>
        <w:r w:rsidR="009D6F98">
          <w:rPr>
            <w:webHidden/>
          </w:rPr>
          <w:tab/>
        </w:r>
        <w:r w:rsidR="009D6F98">
          <w:rPr>
            <w:webHidden/>
          </w:rPr>
          <w:fldChar w:fldCharType="begin"/>
        </w:r>
        <w:r w:rsidR="009D6F98">
          <w:rPr>
            <w:webHidden/>
          </w:rPr>
          <w:instrText xml:space="preserve"> PAGEREF _Toc497230114 \h </w:instrText>
        </w:r>
        <w:r w:rsidR="009D6F98">
          <w:rPr>
            <w:webHidden/>
          </w:rPr>
        </w:r>
        <w:r w:rsidR="009D6F98">
          <w:rPr>
            <w:webHidden/>
          </w:rPr>
          <w:fldChar w:fldCharType="separate"/>
        </w:r>
        <w:r w:rsidR="009D6F98">
          <w:rPr>
            <w:webHidden/>
          </w:rPr>
          <w:t>10</w:t>
        </w:r>
        <w:r w:rsidR="009D6F98">
          <w:rPr>
            <w:webHidden/>
          </w:rPr>
          <w:fldChar w:fldCharType="end"/>
        </w:r>
      </w:hyperlink>
    </w:p>
    <w:p w14:paraId="290129E1" w14:textId="77777777" w:rsidR="009D6F98" w:rsidRDefault="00DA4E63">
      <w:pPr>
        <w:pStyle w:val="TOC2"/>
        <w:rPr>
          <w:rFonts w:asciiTheme="minorHAnsi" w:eastAsiaTheme="minorEastAsia" w:hAnsiTheme="minorHAnsi" w:cstheme="minorBidi"/>
          <w:sz w:val="22"/>
          <w:szCs w:val="22"/>
          <w:lang w:val="en-GB" w:eastAsia="en-GB"/>
        </w:rPr>
      </w:pPr>
      <w:hyperlink w:anchor="_Toc497230115" w:history="1">
        <w:r w:rsidR="009D6F98" w:rsidRPr="00A41FA5">
          <w:rPr>
            <w:rStyle w:val="Hyperlink"/>
          </w:rPr>
          <w:t>1.1</w:t>
        </w:r>
        <w:r w:rsidR="009D6F98">
          <w:rPr>
            <w:rFonts w:asciiTheme="minorHAnsi" w:eastAsiaTheme="minorEastAsia" w:hAnsiTheme="minorHAnsi" w:cstheme="minorBidi"/>
            <w:sz w:val="22"/>
            <w:szCs w:val="22"/>
            <w:lang w:val="en-GB" w:eastAsia="en-GB"/>
          </w:rPr>
          <w:tab/>
        </w:r>
        <w:r w:rsidR="009D6F98" w:rsidRPr="00A41FA5">
          <w:rPr>
            <w:rStyle w:val="Hyperlink"/>
          </w:rPr>
          <w:t>Background</w:t>
        </w:r>
        <w:r w:rsidR="009D6F98">
          <w:rPr>
            <w:webHidden/>
          </w:rPr>
          <w:tab/>
        </w:r>
        <w:r w:rsidR="009D6F98">
          <w:rPr>
            <w:webHidden/>
          </w:rPr>
          <w:fldChar w:fldCharType="begin"/>
        </w:r>
        <w:r w:rsidR="009D6F98">
          <w:rPr>
            <w:webHidden/>
          </w:rPr>
          <w:instrText xml:space="preserve"> PAGEREF _Toc497230115 \h </w:instrText>
        </w:r>
        <w:r w:rsidR="009D6F98">
          <w:rPr>
            <w:webHidden/>
          </w:rPr>
        </w:r>
        <w:r w:rsidR="009D6F98">
          <w:rPr>
            <w:webHidden/>
          </w:rPr>
          <w:fldChar w:fldCharType="separate"/>
        </w:r>
        <w:r w:rsidR="009D6F98">
          <w:rPr>
            <w:webHidden/>
          </w:rPr>
          <w:t>10</w:t>
        </w:r>
        <w:r w:rsidR="009D6F98">
          <w:rPr>
            <w:webHidden/>
          </w:rPr>
          <w:fldChar w:fldCharType="end"/>
        </w:r>
      </w:hyperlink>
    </w:p>
    <w:p w14:paraId="290129E2" w14:textId="77777777" w:rsidR="009D6F98" w:rsidRDefault="00DA4E63">
      <w:pPr>
        <w:pStyle w:val="TOC2"/>
        <w:rPr>
          <w:rFonts w:asciiTheme="minorHAnsi" w:eastAsiaTheme="minorEastAsia" w:hAnsiTheme="minorHAnsi" w:cstheme="minorBidi"/>
          <w:sz w:val="22"/>
          <w:szCs w:val="22"/>
          <w:lang w:val="en-GB" w:eastAsia="en-GB"/>
        </w:rPr>
      </w:pPr>
      <w:hyperlink w:anchor="_Toc497230116" w:history="1">
        <w:r w:rsidR="009D6F98" w:rsidRPr="00A41FA5">
          <w:rPr>
            <w:rStyle w:val="Hyperlink"/>
          </w:rPr>
          <w:t>1.2</w:t>
        </w:r>
        <w:r w:rsidR="009D6F98">
          <w:rPr>
            <w:rFonts w:asciiTheme="minorHAnsi" w:eastAsiaTheme="minorEastAsia" w:hAnsiTheme="minorHAnsi" w:cstheme="minorBidi"/>
            <w:sz w:val="22"/>
            <w:szCs w:val="22"/>
            <w:lang w:val="en-GB" w:eastAsia="en-GB"/>
          </w:rPr>
          <w:tab/>
        </w:r>
        <w:r w:rsidR="009D6F98" w:rsidRPr="00A41FA5">
          <w:rPr>
            <w:rStyle w:val="Hyperlink"/>
          </w:rPr>
          <w:t>Purpose of this Document</w:t>
        </w:r>
        <w:r w:rsidR="009D6F98">
          <w:rPr>
            <w:webHidden/>
          </w:rPr>
          <w:tab/>
        </w:r>
        <w:r w:rsidR="009D6F98">
          <w:rPr>
            <w:webHidden/>
          </w:rPr>
          <w:fldChar w:fldCharType="begin"/>
        </w:r>
        <w:r w:rsidR="009D6F98">
          <w:rPr>
            <w:webHidden/>
          </w:rPr>
          <w:instrText xml:space="preserve"> PAGEREF _Toc497230116 \h </w:instrText>
        </w:r>
        <w:r w:rsidR="009D6F98">
          <w:rPr>
            <w:webHidden/>
          </w:rPr>
        </w:r>
        <w:r w:rsidR="009D6F98">
          <w:rPr>
            <w:webHidden/>
          </w:rPr>
          <w:fldChar w:fldCharType="separate"/>
        </w:r>
        <w:r w:rsidR="009D6F98">
          <w:rPr>
            <w:webHidden/>
          </w:rPr>
          <w:t>11</w:t>
        </w:r>
        <w:r w:rsidR="009D6F98">
          <w:rPr>
            <w:webHidden/>
          </w:rPr>
          <w:fldChar w:fldCharType="end"/>
        </w:r>
      </w:hyperlink>
    </w:p>
    <w:p w14:paraId="290129E3" w14:textId="77777777" w:rsidR="009D6F98" w:rsidRDefault="00DA4E63">
      <w:pPr>
        <w:pStyle w:val="TOC2"/>
        <w:rPr>
          <w:rFonts w:asciiTheme="minorHAnsi" w:eastAsiaTheme="minorEastAsia" w:hAnsiTheme="minorHAnsi" w:cstheme="minorBidi"/>
          <w:sz w:val="22"/>
          <w:szCs w:val="22"/>
          <w:lang w:val="en-GB" w:eastAsia="en-GB"/>
        </w:rPr>
      </w:pPr>
      <w:hyperlink w:anchor="_Toc497230117" w:history="1">
        <w:r w:rsidR="009D6F98" w:rsidRPr="00A41FA5">
          <w:rPr>
            <w:rStyle w:val="Hyperlink"/>
          </w:rPr>
          <w:t>1.3</w:t>
        </w:r>
        <w:r w:rsidR="009D6F98">
          <w:rPr>
            <w:rFonts w:asciiTheme="minorHAnsi" w:eastAsiaTheme="minorEastAsia" w:hAnsiTheme="minorHAnsi" w:cstheme="minorBidi"/>
            <w:sz w:val="22"/>
            <w:szCs w:val="22"/>
            <w:lang w:val="en-GB" w:eastAsia="en-GB"/>
          </w:rPr>
          <w:tab/>
        </w:r>
        <w:r w:rsidR="009D6F98" w:rsidRPr="00A41FA5">
          <w:rPr>
            <w:rStyle w:val="Hyperlink"/>
          </w:rPr>
          <w:t>Structure of this Document</w:t>
        </w:r>
        <w:r w:rsidR="009D6F98">
          <w:rPr>
            <w:webHidden/>
          </w:rPr>
          <w:tab/>
        </w:r>
        <w:r w:rsidR="009D6F98">
          <w:rPr>
            <w:webHidden/>
          </w:rPr>
          <w:fldChar w:fldCharType="begin"/>
        </w:r>
        <w:r w:rsidR="009D6F98">
          <w:rPr>
            <w:webHidden/>
          </w:rPr>
          <w:instrText xml:space="preserve"> PAGEREF _Toc497230117 \h </w:instrText>
        </w:r>
        <w:r w:rsidR="009D6F98">
          <w:rPr>
            <w:webHidden/>
          </w:rPr>
        </w:r>
        <w:r w:rsidR="009D6F98">
          <w:rPr>
            <w:webHidden/>
          </w:rPr>
          <w:fldChar w:fldCharType="separate"/>
        </w:r>
        <w:r w:rsidR="009D6F98">
          <w:rPr>
            <w:webHidden/>
          </w:rPr>
          <w:t>11</w:t>
        </w:r>
        <w:r w:rsidR="009D6F98">
          <w:rPr>
            <w:webHidden/>
          </w:rPr>
          <w:fldChar w:fldCharType="end"/>
        </w:r>
      </w:hyperlink>
    </w:p>
    <w:p w14:paraId="290129E4" w14:textId="77777777" w:rsidR="009D6F98" w:rsidRDefault="00DA4E63">
      <w:pPr>
        <w:pStyle w:val="TOC2"/>
        <w:rPr>
          <w:rFonts w:asciiTheme="minorHAnsi" w:eastAsiaTheme="minorEastAsia" w:hAnsiTheme="minorHAnsi" w:cstheme="minorBidi"/>
          <w:sz w:val="22"/>
          <w:szCs w:val="22"/>
          <w:lang w:val="en-GB" w:eastAsia="en-GB"/>
        </w:rPr>
      </w:pPr>
      <w:hyperlink w:anchor="_Toc497230118" w:history="1">
        <w:r w:rsidR="009D6F98" w:rsidRPr="00A41FA5">
          <w:rPr>
            <w:rStyle w:val="Hyperlink"/>
          </w:rPr>
          <w:t>1.4</w:t>
        </w:r>
        <w:r w:rsidR="009D6F98">
          <w:rPr>
            <w:rFonts w:asciiTheme="minorHAnsi" w:eastAsiaTheme="minorEastAsia" w:hAnsiTheme="minorHAnsi" w:cstheme="minorBidi"/>
            <w:sz w:val="22"/>
            <w:szCs w:val="22"/>
            <w:lang w:val="en-GB" w:eastAsia="en-GB"/>
          </w:rPr>
          <w:tab/>
        </w:r>
        <w:r w:rsidR="009D6F98" w:rsidRPr="00A41FA5">
          <w:rPr>
            <w:rStyle w:val="Hyperlink"/>
          </w:rPr>
          <w:t>Scope</w:t>
        </w:r>
        <w:r w:rsidR="009D6F98">
          <w:rPr>
            <w:webHidden/>
          </w:rPr>
          <w:tab/>
        </w:r>
        <w:r w:rsidR="009D6F98">
          <w:rPr>
            <w:webHidden/>
          </w:rPr>
          <w:fldChar w:fldCharType="begin"/>
        </w:r>
        <w:r w:rsidR="009D6F98">
          <w:rPr>
            <w:webHidden/>
          </w:rPr>
          <w:instrText xml:space="preserve"> PAGEREF _Toc497230118 \h </w:instrText>
        </w:r>
        <w:r w:rsidR="009D6F98">
          <w:rPr>
            <w:webHidden/>
          </w:rPr>
        </w:r>
        <w:r w:rsidR="009D6F98">
          <w:rPr>
            <w:webHidden/>
          </w:rPr>
          <w:fldChar w:fldCharType="separate"/>
        </w:r>
        <w:r w:rsidR="009D6F98">
          <w:rPr>
            <w:webHidden/>
          </w:rPr>
          <w:t>11</w:t>
        </w:r>
        <w:r w:rsidR="009D6F98">
          <w:rPr>
            <w:webHidden/>
          </w:rPr>
          <w:fldChar w:fldCharType="end"/>
        </w:r>
      </w:hyperlink>
    </w:p>
    <w:p w14:paraId="290129E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19" w:history="1">
        <w:r w:rsidR="009D6F98" w:rsidRPr="00A41FA5">
          <w:rPr>
            <w:rStyle w:val="Hyperlink"/>
          </w:rPr>
          <w:t>1.4.1</w:t>
        </w:r>
        <w:r w:rsidR="009D6F98">
          <w:rPr>
            <w:rFonts w:asciiTheme="minorHAnsi" w:eastAsiaTheme="minorEastAsia" w:hAnsiTheme="minorHAnsi" w:cstheme="minorBidi"/>
            <w:sz w:val="22"/>
            <w:lang w:val="en-GB" w:eastAsia="en-GB"/>
          </w:rPr>
          <w:tab/>
        </w:r>
        <w:r w:rsidR="009D6F98" w:rsidRPr="00A41FA5">
          <w:rPr>
            <w:rStyle w:val="Hyperlink"/>
          </w:rPr>
          <w:t>Scope Definitions</w:t>
        </w:r>
        <w:r w:rsidR="009D6F98">
          <w:rPr>
            <w:webHidden/>
          </w:rPr>
          <w:tab/>
        </w:r>
        <w:r w:rsidR="009D6F98">
          <w:rPr>
            <w:webHidden/>
          </w:rPr>
          <w:fldChar w:fldCharType="begin"/>
        </w:r>
        <w:r w:rsidR="009D6F98">
          <w:rPr>
            <w:webHidden/>
          </w:rPr>
          <w:instrText xml:space="preserve"> PAGEREF _Toc497230119 \h </w:instrText>
        </w:r>
        <w:r w:rsidR="009D6F98">
          <w:rPr>
            <w:webHidden/>
          </w:rPr>
        </w:r>
        <w:r w:rsidR="009D6F98">
          <w:rPr>
            <w:webHidden/>
          </w:rPr>
          <w:fldChar w:fldCharType="separate"/>
        </w:r>
        <w:r w:rsidR="009D6F98">
          <w:rPr>
            <w:webHidden/>
          </w:rPr>
          <w:t>11</w:t>
        </w:r>
        <w:r w:rsidR="009D6F98">
          <w:rPr>
            <w:webHidden/>
          </w:rPr>
          <w:fldChar w:fldCharType="end"/>
        </w:r>
      </w:hyperlink>
    </w:p>
    <w:p w14:paraId="290129E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20" w:history="1">
        <w:r w:rsidR="009D6F98" w:rsidRPr="00A41FA5">
          <w:rPr>
            <w:rStyle w:val="Hyperlink"/>
          </w:rPr>
          <w:t>1.4.2</w:t>
        </w:r>
        <w:r w:rsidR="009D6F98">
          <w:rPr>
            <w:rFonts w:asciiTheme="minorHAnsi" w:eastAsiaTheme="minorEastAsia" w:hAnsiTheme="minorHAnsi" w:cstheme="minorBidi"/>
            <w:sz w:val="22"/>
            <w:lang w:val="en-GB" w:eastAsia="en-GB"/>
          </w:rPr>
          <w:tab/>
        </w:r>
        <w:r w:rsidR="009D6F98" w:rsidRPr="00A41FA5">
          <w:rPr>
            <w:rStyle w:val="Hyperlink"/>
          </w:rPr>
          <w:t>In Scope</w:t>
        </w:r>
        <w:r w:rsidR="009D6F98">
          <w:rPr>
            <w:webHidden/>
          </w:rPr>
          <w:tab/>
        </w:r>
        <w:r w:rsidR="009D6F98">
          <w:rPr>
            <w:webHidden/>
          </w:rPr>
          <w:fldChar w:fldCharType="begin"/>
        </w:r>
        <w:r w:rsidR="009D6F98">
          <w:rPr>
            <w:webHidden/>
          </w:rPr>
          <w:instrText xml:space="preserve"> PAGEREF _Toc497230120 \h </w:instrText>
        </w:r>
        <w:r w:rsidR="009D6F98">
          <w:rPr>
            <w:webHidden/>
          </w:rPr>
        </w:r>
        <w:r w:rsidR="009D6F98">
          <w:rPr>
            <w:webHidden/>
          </w:rPr>
          <w:fldChar w:fldCharType="separate"/>
        </w:r>
        <w:r w:rsidR="009D6F98">
          <w:rPr>
            <w:webHidden/>
          </w:rPr>
          <w:t>11</w:t>
        </w:r>
        <w:r w:rsidR="009D6F98">
          <w:rPr>
            <w:webHidden/>
          </w:rPr>
          <w:fldChar w:fldCharType="end"/>
        </w:r>
      </w:hyperlink>
    </w:p>
    <w:p w14:paraId="290129E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21" w:history="1">
        <w:r w:rsidR="009D6F98" w:rsidRPr="00A41FA5">
          <w:rPr>
            <w:rStyle w:val="Hyperlink"/>
          </w:rPr>
          <w:t>1.4.3</w:t>
        </w:r>
        <w:r w:rsidR="009D6F98">
          <w:rPr>
            <w:rFonts w:asciiTheme="minorHAnsi" w:eastAsiaTheme="minorEastAsia" w:hAnsiTheme="minorHAnsi" w:cstheme="minorBidi"/>
            <w:sz w:val="22"/>
            <w:lang w:val="en-GB" w:eastAsia="en-GB"/>
          </w:rPr>
          <w:tab/>
        </w:r>
        <w:r w:rsidR="009D6F98" w:rsidRPr="00A41FA5">
          <w:rPr>
            <w:rStyle w:val="Hyperlink"/>
          </w:rPr>
          <w:t>Out of Scope</w:t>
        </w:r>
        <w:r w:rsidR="009D6F98">
          <w:rPr>
            <w:webHidden/>
          </w:rPr>
          <w:tab/>
        </w:r>
        <w:r w:rsidR="009D6F98">
          <w:rPr>
            <w:webHidden/>
          </w:rPr>
          <w:fldChar w:fldCharType="begin"/>
        </w:r>
        <w:r w:rsidR="009D6F98">
          <w:rPr>
            <w:webHidden/>
          </w:rPr>
          <w:instrText xml:space="preserve"> PAGEREF _Toc497230121 \h </w:instrText>
        </w:r>
        <w:r w:rsidR="009D6F98">
          <w:rPr>
            <w:webHidden/>
          </w:rPr>
        </w:r>
        <w:r w:rsidR="009D6F98">
          <w:rPr>
            <w:webHidden/>
          </w:rPr>
          <w:fldChar w:fldCharType="separate"/>
        </w:r>
        <w:r w:rsidR="009D6F98">
          <w:rPr>
            <w:webHidden/>
          </w:rPr>
          <w:t>13</w:t>
        </w:r>
        <w:r w:rsidR="009D6F98">
          <w:rPr>
            <w:webHidden/>
          </w:rPr>
          <w:fldChar w:fldCharType="end"/>
        </w:r>
      </w:hyperlink>
    </w:p>
    <w:p w14:paraId="290129E8"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122" w:history="1">
        <w:r w:rsidR="009D6F98" w:rsidRPr="00A41FA5">
          <w:rPr>
            <w:rStyle w:val="Hyperlink"/>
          </w:rPr>
          <w:t>2</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Operational Architecture</w:t>
        </w:r>
        <w:r w:rsidR="009D6F98">
          <w:rPr>
            <w:webHidden/>
          </w:rPr>
          <w:tab/>
        </w:r>
        <w:r w:rsidR="009D6F98">
          <w:rPr>
            <w:webHidden/>
          </w:rPr>
          <w:fldChar w:fldCharType="begin"/>
        </w:r>
        <w:r w:rsidR="009D6F98">
          <w:rPr>
            <w:webHidden/>
          </w:rPr>
          <w:instrText xml:space="preserve"> PAGEREF _Toc497230122 \h </w:instrText>
        </w:r>
        <w:r w:rsidR="009D6F98">
          <w:rPr>
            <w:webHidden/>
          </w:rPr>
        </w:r>
        <w:r w:rsidR="009D6F98">
          <w:rPr>
            <w:webHidden/>
          </w:rPr>
          <w:fldChar w:fldCharType="separate"/>
        </w:r>
        <w:r w:rsidR="009D6F98">
          <w:rPr>
            <w:webHidden/>
          </w:rPr>
          <w:t>14</w:t>
        </w:r>
        <w:r w:rsidR="009D6F98">
          <w:rPr>
            <w:webHidden/>
          </w:rPr>
          <w:fldChar w:fldCharType="end"/>
        </w:r>
      </w:hyperlink>
    </w:p>
    <w:p w14:paraId="290129E9" w14:textId="77777777" w:rsidR="009D6F98" w:rsidRDefault="00DA4E63">
      <w:pPr>
        <w:pStyle w:val="TOC2"/>
        <w:rPr>
          <w:rFonts w:asciiTheme="minorHAnsi" w:eastAsiaTheme="minorEastAsia" w:hAnsiTheme="minorHAnsi" w:cstheme="minorBidi"/>
          <w:sz w:val="22"/>
          <w:szCs w:val="22"/>
          <w:lang w:val="en-GB" w:eastAsia="en-GB"/>
        </w:rPr>
      </w:pPr>
      <w:hyperlink w:anchor="_Toc497230123" w:history="1">
        <w:r w:rsidR="009D6F98" w:rsidRPr="00A41FA5">
          <w:rPr>
            <w:rStyle w:val="Hyperlink"/>
          </w:rPr>
          <w:t>2.1</w:t>
        </w:r>
        <w:r w:rsidR="009D6F98">
          <w:rPr>
            <w:rFonts w:asciiTheme="minorHAnsi" w:eastAsiaTheme="minorEastAsia" w:hAnsiTheme="minorHAnsi" w:cstheme="minorBidi"/>
            <w:sz w:val="22"/>
            <w:szCs w:val="22"/>
            <w:lang w:val="en-GB" w:eastAsia="en-GB"/>
          </w:rPr>
          <w:tab/>
        </w:r>
        <w:r w:rsidR="009D6F98" w:rsidRPr="00A41FA5">
          <w:rPr>
            <w:rStyle w:val="Hyperlink"/>
          </w:rPr>
          <w:t>Consumers</w:t>
        </w:r>
        <w:r w:rsidR="009D6F98">
          <w:rPr>
            <w:webHidden/>
          </w:rPr>
          <w:tab/>
        </w:r>
        <w:r w:rsidR="009D6F98">
          <w:rPr>
            <w:webHidden/>
          </w:rPr>
          <w:fldChar w:fldCharType="begin"/>
        </w:r>
        <w:r w:rsidR="009D6F98">
          <w:rPr>
            <w:webHidden/>
          </w:rPr>
          <w:instrText xml:space="preserve"> PAGEREF _Toc497230123 \h </w:instrText>
        </w:r>
        <w:r w:rsidR="009D6F98">
          <w:rPr>
            <w:webHidden/>
          </w:rPr>
        </w:r>
        <w:r w:rsidR="009D6F98">
          <w:rPr>
            <w:webHidden/>
          </w:rPr>
          <w:fldChar w:fldCharType="separate"/>
        </w:r>
        <w:r w:rsidR="009D6F98">
          <w:rPr>
            <w:webHidden/>
          </w:rPr>
          <w:t>14</w:t>
        </w:r>
        <w:r w:rsidR="009D6F98">
          <w:rPr>
            <w:webHidden/>
          </w:rPr>
          <w:fldChar w:fldCharType="end"/>
        </w:r>
      </w:hyperlink>
    </w:p>
    <w:p w14:paraId="290129EA" w14:textId="77777777" w:rsidR="009D6F98" w:rsidRDefault="00DA4E63">
      <w:pPr>
        <w:pStyle w:val="TOC2"/>
        <w:rPr>
          <w:rFonts w:asciiTheme="minorHAnsi" w:eastAsiaTheme="minorEastAsia" w:hAnsiTheme="minorHAnsi" w:cstheme="minorBidi"/>
          <w:sz w:val="22"/>
          <w:szCs w:val="22"/>
          <w:lang w:val="en-GB" w:eastAsia="en-GB"/>
        </w:rPr>
      </w:pPr>
      <w:hyperlink w:anchor="_Toc497230124" w:history="1">
        <w:r w:rsidR="009D6F98" w:rsidRPr="00A41FA5">
          <w:rPr>
            <w:rStyle w:val="Hyperlink"/>
          </w:rPr>
          <w:t>2.2</w:t>
        </w:r>
        <w:r w:rsidR="009D6F98">
          <w:rPr>
            <w:rFonts w:asciiTheme="minorHAnsi" w:eastAsiaTheme="minorEastAsia" w:hAnsiTheme="minorHAnsi" w:cstheme="minorBidi"/>
            <w:sz w:val="22"/>
            <w:szCs w:val="22"/>
            <w:lang w:val="en-GB" w:eastAsia="en-GB"/>
          </w:rPr>
          <w:tab/>
        </w:r>
        <w:r w:rsidR="009D6F98" w:rsidRPr="00A41FA5">
          <w:rPr>
            <w:rStyle w:val="Hyperlink"/>
          </w:rPr>
          <w:t>Consumer Services Team Agent (Leeds)</w:t>
        </w:r>
        <w:r w:rsidR="009D6F98">
          <w:rPr>
            <w:webHidden/>
          </w:rPr>
          <w:tab/>
        </w:r>
        <w:r w:rsidR="009D6F98">
          <w:rPr>
            <w:webHidden/>
          </w:rPr>
          <w:fldChar w:fldCharType="begin"/>
        </w:r>
        <w:r w:rsidR="009D6F98">
          <w:rPr>
            <w:webHidden/>
          </w:rPr>
          <w:instrText xml:space="preserve"> PAGEREF _Toc497230124 \h </w:instrText>
        </w:r>
        <w:r w:rsidR="009D6F98">
          <w:rPr>
            <w:webHidden/>
          </w:rPr>
        </w:r>
        <w:r w:rsidR="009D6F98">
          <w:rPr>
            <w:webHidden/>
          </w:rPr>
          <w:fldChar w:fldCharType="separate"/>
        </w:r>
        <w:r w:rsidR="009D6F98">
          <w:rPr>
            <w:webHidden/>
          </w:rPr>
          <w:t>14</w:t>
        </w:r>
        <w:r w:rsidR="009D6F98">
          <w:rPr>
            <w:webHidden/>
          </w:rPr>
          <w:fldChar w:fldCharType="end"/>
        </w:r>
      </w:hyperlink>
    </w:p>
    <w:p w14:paraId="290129EB" w14:textId="77777777" w:rsidR="009D6F98" w:rsidRDefault="00DA4E63">
      <w:pPr>
        <w:pStyle w:val="TOC2"/>
        <w:rPr>
          <w:rFonts w:asciiTheme="minorHAnsi" w:eastAsiaTheme="minorEastAsia" w:hAnsiTheme="minorHAnsi" w:cstheme="minorBidi"/>
          <w:sz w:val="22"/>
          <w:szCs w:val="22"/>
          <w:lang w:val="en-GB" w:eastAsia="en-GB"/>
        </w:rPr>
      </w:pPr>
      <w:hyperlink w:anchor="_Toc497230125" w:history="1">
        <w:r w:rsidR="009D6F98" w:rsidRPr="00A41FA5">
          <w:rPr>
            <w:rStyle w:val="Hyperlink"/>
          </w:rPr>
          <w:t>2.3</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Agent</w:t>
        </w:r>
        <w:r w:rsidR="009D6F98">
          <w:rPr>
            <w:webHidden/>
          </w:rPr>
          <w:tab/>
        </w:r>
        <w:r w:rsidR="009D6F98">
          <w:rPr>
            <w:webHidden/>
          </w:rPr>
          <w:fldChar w:fldCharType="begin"/>
        </w:r>
        <w:r w:rsidR="009D6F98">
          <w:rPr>
            <w:webHidden/>
          </w:rPr>
          <w:instrText xml:space="preserve"> PAGEREF _Toc497230125 \h </w:instrText>
        </w:r>
        <w:r w:rsidR="009D6F98">
          <w:rPr>
            <w:webHidden/>
          </w:rPr>
        </w:r>
        <w:r w:rsidR="009D6F98">
          <w:rPr>
            <w:webHidden/>
          </w:rPr>
          <w:fldChar w:fldCharType="separate"/>
        </w:r>
        <w:r w:rsidR="009D6F98">
          <w:rPr>
            <w:webHidden/>
          </w:rPr>
          <w:t>14</w:t>
        </w:r>
        <w:r w:rsidR="009D6F98">
          <w:rPr>
            <w:webHidden/>
          </w:rPr>
          <w:fldChar w:fldCharType="end"/>
        </w:r>
      </w:hyperlink>
    </w:p>
    <w:p w14:paraId="290129EC" w14:textId="77777777" w:rsidR="009D6F98" w:rsidRDefault="00DA4E63">
      <w:pPr>
        <w:pStyle w:val="TOC2"/>
        <w:rPr>
          <w:rFonts w:asciiTheme="minorHAnsi" w:eastAsiaTheme="minorEastAsia" w:hAnsiTheme="minorHAnsi" w:cstheme="minorBidi"/>
          <w:sz w:val="22"/>
          <w:szCs w:val="22"/>
          <w:lang w:val="en-GB" w:eastAsia="en-GB"/>
        </w:rPr>
      </w:pPr>
      <w:hyperlink w:anchor="_Toc497230126" w:history="1">
        <w:r w:rsidR="009D6F98" w:rsidRPr="00A41FA5">
          <w:rPr>
            <w:rStyle w:val="Hyperlink"/>
          </w:rPr>
          <w:t>2.4</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Senior Agent</w:t>
        </w:r>
        <w:r w:rsidR="009D6F98">
          <w:rPr>
            <w:webHidden/>
          </w:rPr>
          <w:tab/>
        </w:r>
        <w:r w:rsidR="009D6F98">
          <w:rPr>
            <w:webHidden/>
          </w:rPr>
          <w:fldChar w:fldCharType="begin"/>
        </w:r>
        <w:r w:rsidR="009D6F98">
          <w:rPr>
            <w:webHidden/>
          </w:rPr>
          <w:instrText xml:space="preserve"> PAGEREF _Toc497230126 \h </w:instrText>
        </w:r>
        <w:r w:rsidR="009D6F98">
          <w:rPr>
            <w:webHidden/>
          </w:rPr>
        </w:r>
        <w:r w:rsidR="009D6F98">
          <w:rPr>
            <w:webHidden/>
          </w:rPr>
          <w:fldChar w:fldCharType="separate"/>
        </w:r>
        <w:r w:rsidR="009D6F98">
          <w:rPr>
            <w:webHidden/>
          </w:rPr>
          <w:t>15</w:t>
        </w:r>
        <w:r w:rsidR="009D6F98">
          <w:rPr>
            <w:webHidden/>
          </w:rPr>
          <w:fldChar w:fldCharType="end"/>
        </w:r>
      </w:hyperlink>
    </w:p>
    <w:p w14:paraId="290129ED" w14:textId="77777777" w:rsidR="009D6F98" w:rsidRDefault="00DA4E63">
      <w:pPr>
        <w:pStyle w:val="TOC2"/>
        <w:rPr>
          <w:rFonts w:asciiTheme="minorHAnsi" w:eastAsiaTheme="minorEastAsia" w:hAnsiTheme="minorHAnsi" w:cstheme="minorBidi"/>
          <w:sz w:val="22"/>
          <w:szCs w:val="22"/>
          <w:lang w:val="en-GB" w:eastAsia="en-GB"/>
        </w:rPr>
      </w:pPr>
      <w:hyperlink w:anchor="_Toc497230127" w:history="1">
        <w:r w:rsidR="009D6F98" w:rsidRPr="00A41FA5">
          <w:rPr>
            <w:rStyle w:val="Hyperlink"/>
          </w:rPr>
          <w:t>2.5</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Team Leader</w:t>
        </w:r>
        <w:r w:rsidR="009D6F98">
          <w:rPr>
            <w:webHidden/>
          </w:rPr>
          <w:tab/>
        </w:r>
        <w:r w:rsidR="009D6F98">
          <w:rPr>
            <w:webHidden/>
          </w:rPr>
          <w:fldChar w:fldCharType="begin"/>
        </w:r>
        <w:r w:rsidR="009D6F98">
          <w:rPr>
            <w:webHidden/>
          </w:rPr>
          <w:instrText xml:space="preserve"> PAGEREF _Toc497230127 \h </w:instrText>
        </w:r>
        <w:r w:rsidR="009D6F98">
          <w:rPr>
            <w:webHidden/>
          </w:rPr>
        </w:r>
        <w:r w:rsidR="009D6F98">
          <w:rPr>
            <w:webHidden/>
          </w:rPr>
          <w:fldChar w:fldCharType="separate"/>
        </w:r>
        <w:r w:rsidR="009D6F98">
          <w:rPr>
            <w:webHidden/>
          </w:rPr>
          <w:t>15</w:t>
        </w:r>
        <w:r w:rsidR="009D6F98">
          <w:rPr>
            <w:webHidden/>
          </w:rPr>
          <w:fldChar w:fldCharType="end"/>
        </w:r>
      </w:hyperlink>
    </w:p>
    <w:p w14:paraId="290129EE" w14:textId="77777777" w:rsidR="009D6F98" w:rsidRDefault="00DA4E63">
      <w:pPr>
        <w:pStyle w:val="TOC2"/>
        <w:rPr>
          <w:rFonts w:asciiTheme="minorHAnsi" w:eastAsiaTheme="minorEastAsia" w:hAnsiTheme="minorHAnsi" w:cstheme="minorBidi"/>
          <w:sz w:val="22"/>
          <w:szCs w:val="22"/>
          <w:lang w:val="en-GB" w:eastAsia="en-GB"/>
        </w:rPr>
      </w:pPr>
      <w:hyperlink w:anchor="_Toc497230128" w:history="1">
        <w:r w:rsidR="009D6F98" w:rsidRPr="00A41FA5">
          <w:rPr>
            <w:rStyle w:val="Hyperlink"/>
          </w:rPr>
          <w:t>2.6</w:t>
        </w:r>
        <w:r w:rsidR="009D6F98">
          <w:rPr>
            <w:rFonts w:asciiTheme="minorHAnsi" w:eastAsiaTheme="minorEastAsia" w:hAnsiTheme="minorHAnsi" w:cstheme="minorBidi"/>
            <w:sz w:val="22"/>
            <w:szCs w:val="22"/>
            <w:lang w:val="en-GB" w:eastAsia="en-GB"/>
          </w:rPr>
          <w:tab/>
        </w:r>
        <w:r w:rsidR="009D6F98" w:rsidRPr="00A41FA5">
          <w:rPr>
            <w:rStyle w:val="Hyperlink"/>
          </w:rPr>
          <w:t>Suppliers</w:t>
        </w:r>
        <w:r w:rsidR="009D6F98">
          <w:rPr>
            <w:webHidden/>
          </w:rPr>
          <w:tab/>
        </w:r>
        <w:r w:rsidR="009D6F98">
          <w:rPr>
            <w:webHidden/>
          </w:rPr>
          <w:fldChar w:fldCharType="begin"/>
        </w:r>
        <w:r w:rsidR="009D6F98">
          <w:rPr>
            <w:webHidden/>
          </w:rPr>
          <w:instrText xml:space="preserve"> PAGEREF _Toc497230128 \h </w:instrText>
        </w:r>
        <w:r w:rsidR="009D6F98">
          <w:rPr>
            <w:webHidden/>
          </w:rPr>
        </w:r>
        <w:r w:rsidR="009D6F98">
          <w:rPr>
            <w:webHidden/>
          </w:rPr>
          <w:fldChar w:fldCharType="separate"/>
        </w:r>
        <w:r w:rsidR="009D6F98">
          <w:rPr>
            <w:webHidden/>
          </w:rPr>
          <w:t>15</w:t>
        </w:r>
        <w:r w:rsidR="009D6F98">
          <w:rPr>
            <w:webHidden/>
          </w:rPr>
          <w:fldChar w:fldCharType="end"/>
        </w:r>
      </w:hyperlink>
    </w:p>
    <w:p w14:paraId="290129EF" w14:textId="77777777" w:rsidR="009D6F98" w:rsidRDefault="00DA4E63">
      <w:pPr>
        <w:pStyle w:val="TOC2"/>
        <w:rPr>
          <w:rFonts w:asciiTheme="minorHAnsi" w:eastAsiaTheme="minorEastAsia" w:hAnsiTheme="minorHAnsi" w:cstheme="minorBidi"/>
          <w:sz w:val="22"/>
          <w:szCs w:val="22"/>
          <w:lang w:val="en-GB" w:eastAsia="en-GB"/>
        </w:rPr>
      </w:pPr>
      <w:hyperlink w:anchor="_Toc497230129" w:history="1">
        <w:r w:rsidR="009D6F98" w:rsidRPr="00A41FA5">
          <w:rPr>
            <w:rStyle w:val="Hyperlink"/>
          </w:rPr>
          <w:t>2.7</w:t>
        </w:r>
        <w:r w:rsidR="009D6F98">
          <w:rPr>
            <w:rFonts w:asciiTheme="minorHAnsi" w:eastAsiaTheme="minorEastAsia" w:hAnsiTheme="minorHAnsi" w:cstheme="minorBidi"/>
            <w:sz w:val="22"/>
            <w:szCs w:val="22"/>
            <w:lang w:val="en-GB" w:eastAsia="en-GB"/>
          </w:rPr>
          <w:tab/>
        </w:r>
        <w:r w:rsidR="009D6F98" w:rsidRPr="00A41FA5">
          <w:rPr>
            <w:rStyle w:val="Hyperlink"/>
          </w:rPr>
          <w:t>Data Services Data Amendment Analyst</w:t>
        </w:r>
        <w:r w:rsidR="009D6F98">
          <w:rPr>
            <w:webHidden/>
          </w:rPr>
          <w:tab/>
        </w:r>
        <w:r w:rsidR="009D6F98">
          <w:rPr>
            <w:webHidden/>
          </w:rPr>
          <w:fldChar w:fldCharType="begin"/>
        </w:r>
        <w:r w:rsidR="009D6F98">
          <w:rPr>
            <w:webHidden/>
          </w:rPr>
          <w:instrText xml:space="preserve"> PAGEREF _Toc497230129 \h </w:instrText>
        </w:r>
        <w:r w:rsidR="009D6F98">
          <w:rPr>
            <w:webHidden/>
          </w:rPr>
        </w:r>
        <w:r w:rsidR="009D6F98">
          <w:rPr>
            <w:webHidden/>
          </w:rPr>
          <w:fldChar w:fldCharType="separate"/>
        </w:r>
        <w:r w:rsidR="009D6F98">
          <w:rPr>
            <w:webHidden/>
          </w:rPr>
          <w:t>15</w:t>
        </w:r>
        <w:r w:rsidR="009D6F98">
          <w:rPr>
            <w:webHidden/>
          </w:rPr>
          <w:fldChar w:fldCharType="end"/>
        </w:r>
      </w:hyperlink>
    </w:p>
    <w:p w14:paraId="290129F0" w14:textId="77777777" w:rsidR="009D6F98" w:rsidRDefault="00DA4E63">
      <w:pPr>
        <w:pStyle w:val="TOC2"/>
        <w:rPr>
          <w:rFonts w:asciiTheme="minorHAnsi" w:eastAsiaTheme="minorEastAsia" w:hAnsiTheme="minorHAnsi" w:cstheme="minorBidi"/>
          <w:sz w:val="22"/>
          <w:szCs w:val="22"/>
          <w:lang w:val="en-GB" w:eastAsia="en-GB"/>
        </w:rPr>
      </w:pPr>
      <w:hyperlink w:anchor="_Toc497230130" w:history="1">
        <w:r w:rsidR="009D6F98" w:rsidRPr="00A41FA5">
          <w:rPr>
            <w:rStyle w:val="Hyperlink"/>
          </w:rPr>
          <w:t>2.8</w:t>
        </w:r>
        <w:r w:rsidR="009D6F98">
          <w:rPr>
            <w:rFonts w:asciiTheme="minorHAnsi" w:eastAsiaTheme="minorEastAsia" w:hAnsiTheme="minorHAnsi" w:cstheme="minorBidi"/>
            <w:sz w:val="22"/>
            <w:szCs w:val="22"/>
            <w:lang w:val="en-GB" w:eastAsia="en-GB"/>
          </w:rPr>
          <w:tab/>
        </w:r>
        <w:r w:rsidR="009D6F98" w:rsidRPr="00A41FA5">
          <w:rPr>
            <w:rStyle w:val="Hyperlink"/>
          </w:rPr>
          <w:t>Data Services Manager</w:t>
        </w:r>
        <w:r w:rsidR="009D6F98">
          <w:rPr>
            <w:webHidden/>
          </w:rPr>
          <w:tab/>
        </w:r>
        <w:r w:rsidR="009D6F98">
          <w:rPr>
            <w:webHidden/>
          </w:rPr>
          <w:fldChar w:fldCharType="begin"/>
        </w:r>
        <w:r w:rsidR="009D6F98">
          <w:rPr>
            <w:webHidden/>
          </w:rPr>
          <w:instrText xml:space="preserve"> PAGEREF _Toc497230130 \h </w:instrText>
        </w:r>
        <w:r w:rsidR="009D6F98">
          <w:rPr>
            <w:webHidden/>
          </w:rPr>
        </w:r>
        <w:r w:rsidR="009D6F98">
          <w:rPr>
            <w:webHidden/>
          </w:rPr>
          <w:fldChar w:fldCharType="separate"/>
        </w:r>
        <w:r w:rsidR="009D6F98">
          <w:rPr>
            <w:webHidden/>
          </w:rPr>
          <w:t>15</w:t>
        </w:r>
        <w:r w:rsidR="009D6F98">
          <w:rPr>
            <w:webHidden/>
          </w:rPr>
          <w:fldChar w:fldCharType="end"/>
        </w:r>
      </w:hyperlink>
    </w:p>
    <w:p w14:paraId="290129F1" w14:textId="77777777" w:rsidR="009D6F98" w:rsidRDefault="00DA4E63">
      <w:pPr>
        <w:pStyle w:val="TOC2"/>
        <w:rPr>
          <w:rFonts w:asciiTheme="minorHAnsi" w:eastAsiaTheme="minorEastAsia" w:hAnsiTheme="minorHAnsi" w:cstheme="minorBidi"/>
          <w:sz w:val="22"/>
          <w:szCs w:val="22"/>
          <w:lang w:val="en-GB" w:eastAsia="en-GB"/>
        </w:rPr>
      </w:pPr>
      <w:hyperlink w:anchor="_Toc497230131" w:history="1">
        <w:r w:rsidR="009D6F98" w:rsidRPr="00A41FA5">
          <w:rPr>
            <w:rStyle w:val="Hyperlink"/>
          </w:rPr>
          <w:t>2.9</w:t>
        </w:r>
        <w:r w:rsidR="009D6F98">
          <w:rPr>
            <w:rFonts w:asciiTheme="minorHAnsi" w:eastAsiaTheme="minorEastAsia" w:hAnsiTheme="minorHAnsi" w:cstheme="minorBidi"/>
            <w:sz w:val="22"/>
            <w:szCs w:val="22"/>
            <w:lang w:val="en-GB" w:eastAsia="en-GB"/>
          </w:rPr>
          <w:tab/>
        </w:r>
        <w:r w:rsidR="009D6F98" w:rsidRPr="00A41FA5">
          <w:rPr>
            <w:rStyle w:val="Hyperlink"/>
          </w:rPr>
          <w:t>Head of Consumer Data Processing and Data Services</w:t>
        </w:r>
        <w:r w:rsidR="009D6F98">
          <w:rPr>
            <w:webHidden/>
          </w:rPr>
          <w:tab/>
        </w:r>
        <w:r w:rsidR="009D6F98">
          <w:rPr>
            <w:webHidden/>
          </w:rPr>
          <w:fldChar w:fldCharType="begin"/>
        </w:r>
        <w:r w:rsidR="009D6F98">
          <w:rPr>
            <w:webHidden/>
          </w:rPr>
          <w:instrText xml:space="preserve"> PAGEREF _Toc497230131 \h </w:instrText>
        </w:r>
        <w:r w:rsidR="009D6F98">
          <w:rPr>
            <w:webHidden/>
          </w:rPr>
        </w:r>
        <w:r w:rsidR="009D6F98">
          <w:rPr>
            <w:webHidden/>
          </w:rPr>
          <w:fldChar w:fldCharType="separate"/>
        </w:r>
        <w:r w:rsidR="009D6F98">
          <w:rPr>
            <w:webHidden/>
          </w:rPr>
          <w:t>15</w:t>
        </w:r>
        <w:r w:rsidR="009D6F98">
          <w:rPr>
            <w:webHidden/>
          </w:rPr>
          <w:fldChar w:fldCharType="end"/>
        </w:r>
      </w:hyperlink>
    </w:p>
    <w:p w14:paraId="290129F2" w14:textId="77777777" w:rsidR="009D6F98" w:rsidRDefault="00DA4E63">
      <w:pPr>
        <w:pStyle w:val="TOC2"/>
        <w:rPr>
          <w:rFonts w:asciiTheme="minorHAnsi" w:eastAsiaTheme="minorEastAsia" w:hAnsiTheme="minorHAnsi" w:cstheme="minorBidi"/>
          <w:sz w:val="22"/>
          <w:szCs w:val="22"/>
          <w:lang w:val="en-GB" w:eastAsia="en-GB"/>
        </w:rPr>
      </w:pPr>
      <w:hyperlink w:anchor="_Toc497230132" w:history="1">
        <w:r w:rsidR="009D6F98" w:rsidRPr="00A41FA5">
          <w:rPr>
            <w:rStyle w:val="Hyperlink"/>
          </w:rPr>
          <w:t>2.10</w:t>
        </w:r>
        <w:r w:rsidR="009D6F98">
          <w:rPr>
            <w:rFonts w:asciiTheme="minorHAnsi" w:eastAsiaTheme="minorEastAsia" w:hAnsiTheme="minorHAnsi" w:cstheme="minorBidi"/>
            <w:sz w:val="22"/>
            <w:szCs w:val="22"/>
            <w:lang w:val="en-GB" w:eastAsia="en-GB"/>
          </w:rPr>
          <w:tab/>
        </w:r>
        <w:r w:rsidR="009D6F98" w:rsidRPr="00A41FA5">
          <w:rPr>
            <w:rStyle w:val="Hyperlink"/>
          </w:rPr>
          <w:t>Administrator</w:t>
        </w:r>
        <w:r w:rsidR="009D6F98">
          <w:rPr>
            <w:webHidden/>
          </w:rPr>
          <w:tab/>
        </w:r>
        <w:r w:rsidR="009D6F98">
          <w:rPr>
            <w:webHidden/>
          </w:rPr>
          <w:fldChar w:fldCharType="begin"/>
        </w:r>
        <w:r w:rsidR="009D6F98">
          <w:rPr>
            <w:webHidden/>
          </w:rPr>
          <w:instrText xml:space="preserve"> PAGEREF _Toc497230132 \h </w:instrText>
        </w:r>
        <w:r w:rsidR="009D6F98">
          <w:rPr>
            <w:webHidden/>
          </w:rPr>
        </w:r>
        <w:r w:rsidR="009D6F98">
          <w:rPr>
            <w:webHidden/>
          </w:rPr>
          <w:fldChar w:fldCharType="separate"/>
        </w:r>
        <w:r w:rsidR="009D6F98">
          <w:rPr>
            <w:webHidden/>
          </w:rPr>
          <w:t>16</w:t>
        </w:r>
        <w:r w:rsidR="009D6F98">
          <w:rPr>
            <w:webHidden/>
          </w:rPr>
          <w:fldChar w:fldCharType="end"/>
        </w:r>
      </w:hyperlink>
    </w:p>
    <w:p w14:paraId="290129F3"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133" w:history="1">
        <w:r w:rsidR="009D6F98" w:rsidRPr="00A41FA5">
          <w:rPr>
            <w:rStyle w:val="Hyperlink"/>
          </w:rPr>
          <w:t>3</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Technical Architecture</w:t>
        </w:r>
        <w:r w:rsidR="009D6F98">
          <w:rPr>
            <w:webHidden/>
          </w:rPr>
          <w:tab/>
        </w:r>
        <w:r w:rsidR="009D6F98">
          <w:rPr>
            <w:webHidden/>
          </w:rPr>
          <w:fldChar w:fldCharType="begin"/>
        </w:r>
        <w:r w:rsidR="009D6F98">
          <w:rPr>
            <w:webHidden/>
          </w:rPr>
          <w:instrText xml:space="preserve"> PAGEREF _Toc497230133 \h </w:instrText>
        </w:r>
        <w:r w:rsidR="009D6F98">
          <w:rPr>
            <w:webHidden/>
          </w:rPr>
        </w:r>
        <w:r w:rsidR="009D6F98">
          <w:rPr>
            <w:webHidden/>
          </w:rPr>
          <w:fldChar w:fldCharType="separate"/>
        </w:r>
        <w:r w:rsidR="009D6F98">
          <w:rPr>
            <w:webHidden/>
          </w:rPr>
          <w:t>17</w:t>
        </w:r>
        <w:r w:rsidR="009D6F98">
          <w:rPr>
            <w:webHidden/>
          </w:rPr>
          <w:fldChar w:fldCharType="end"/>
        </w:r>
      </w:hyperlink>
    </w:p>
    <w:p w14:paraId="290129F4" w14:textId="77777777" w:rsidR="009D6F98" w:rsidRDefault="00DA4E63">
      <w:pPr>
        <w:pStyle w:val="TOC2"/>
        <w:rPr>
          <w:rFonts w:asciiTheme="minorHAnsi" w:eastAsiaTheme="minorEastAsia" w:hAnsiTheme="minorHAnsi" w:cstheme="minorBidi"/>
          <w:sz w:val="22"/>
          <w:szCs w:val="22"/>
          <w:lang w:val="en-GB" w:eastAsia="en-GB"/>
        </w:rPr>
      </w:pPr>
      <w:hyperlink w:anchor="_Toc497230134" w:history="1">
        <w:r w:rsidR="009D6F98" w:rsidRPr="00A41FA5">
          <w:rPr>
            <w:rStyle w:val="Hyperlink"/>
          </w:rPr>
          <w:t>3.1</w:t>
        </w:r>
        <w:r w:rsidR="009D6F98">
          <w:rPr>
            <w:rFonts w:asciiTheme="minorHAnsi" w:eastAsiaTheme="minorEastAsia" w:hAnsiTheme="minorHAnsi" w:cstheme="minorBidi"/>
            <w:sz w:val="22"/>
            <w:szCs w:val="22"/>
            <w:lang w:val="en-GB" w:eastAsia="en-GB"/>
          </w:rPr>
          <w:tab/>
        </w:r>
        <w:r w:rsidR="009D6F98" w:rsidRPr="00A41FA5">
          <w:rPr>
            <w:rStyle w:val="Hyperlink"/>
          </w:rPr>
          <w:t>Components</w:t>
        </w:r>
        <w:r w:rsidR="009D6F98">
          <w:rPr>
            <w:webHidden/>
          </w:rPr>
          <w:tab/>
        </w:r>
        <w:r w:rsidR="009D6F98">
          <w:rPr>
            <w:webHidden/>
          </w:rPr>
          <w:fldChar w:fldCharType="begin"/>
        </w:r>
        <w:r w:rsidR="009D6F98">
          <w:rPr>
            <w:webHidden/>
          </w:rPr>
          <w:instrText xml:space="preserve"> PAGEREF _Toc497230134 \h </w:instrText>
        </w:r>
        <w:r w:rsidR="009D6F98">
          <w:rPr>
            <w:webHidden/>
          </w:rPr>
        </w:r>
        <w:r w:rsidR="009D6F98">
          <w:rPr>
            <w:webHidden/>
          </w:rPr>
          <w:fldChar w:fldCharType="separate"/>
        </w:r>
        <w:r w:rsidR="009D6F98">
          <w:rPr>
            <w:webHidden/>
          </w:rPr>
          <w:t>17</w:t>
        </w:r>
        <w:r w:rsidR="009D6F98">
          <w:rPr>
            <w:webHidden/>
          </w:rPr>
          <w:fldChar w:fldCharType="end"/>
        </w:r>
      </w:hyperlink>
    </w:p>
    <w:p w14:paraId="290129F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35" w:history="1">
        <w:r w:rsidR="009D6F98" w:rsidRPr="00A41FA5">
          <w:rPr>
            <w:rStyle w:val="Hyperlink"/>
          </w:rPr>
          <w:t>3.1.1</w:t>
        </w:r>
        <w:r w:rsidR="009D6F98">
          <w:rPr>
            <w:rFonts w:asciiTheme="minorHAnsi" w:eastAsiaTheme="minorEastAsia" w:hAnsiTheme="minorHAnsi" w:cstheme="minorBidi"/>
            <w:sz w:val="22"/>
            <w:lang w:val="en-GB" w:eastAsia="en-GB"/>
          </w:rPr>
          <w:tab/>
        </w:r>
        <w:r w:rsidR="009D6F98" w:rsidRPr="00A41FA5">
          <w:rPr>
            <w:rStyle w:val="Hyperlink"/>
          </w:rPr>
          <w:t>numero interactive</w:t>
        </w:r>
        <w:r w:rsidR="009D6F98">
          <w:rPr>
            <w:webHidden/>
          </w:rPr>
          <w:tab/>
        </w:r>
        <w:r w:rsidR="009D6F98">
          <w:rPr>
            <w:webHidden/>
          </w:rPr>
          <w:fldChar w:fldCharType="begin"/>
        </w:r>
        <w:r w:rsidR="009D6F98">
          <w:rPr>
            <w:webHidden/>
          </w:rPr>
          <w:instrText xml:space="preserve"> PAGEREF _Toc497230135 \h </w:instrText>
        </w:r>
        <w:r w:rsidR="009D6F98">
          <w:rPr>
            <w:webHidden/>
          </w:rPr>
        </w:r>
        <w:r w:rsidR="009D6F98">
          <w:rPr>
            <w:webHidden/>
          </w:rPr>
          <w:fldChar w:fldCharType="separate"/>
        </w:r>
        <w:r w:rsidR="009D6F98">
          <w:rPr>
            <w:webHidden/>
          </w:rPr>
          <w:t>17</w:t>
        </w:r>
        <w:r w:rsidR="009D6F98">
          <w:rPr>
            <w:webHidden/>
          </w:rPr>
          <w:fldChar w:fldCharType="end"/>
        </w:r>
      </w:hyperlink>
    </w:p>
    <w:p w14:paraId="290129F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36" w:history="1">
        <w:r w:rsidR="009D6F98" w:rsidRPr="00A41FA5">
          <w:rPr>
            <w:rStyle w:val="Hyperlink"/>
          </w:rPr>
          <w:t>3.1.2</w:t>
        </w:r>
        <w:r w:rsidR="009D6F98">
          <w:rPr>
            <w:rFonts w:asciiTheme="minorHAnsi" w:eastAsiaTheme="minorEastAsia" w:hAnsiTheme="minorHAnsi" w:cstheme="minorBidi"/>
            <w:sz w:val="22"/>
            <w:lang w:val="en-GB" w:eastAsia="en-GB"/>
          </w:rPr>
          <w:tab/>
        </w:r>
        <w:r w:rsidR="009D6F98" w:rsidRPr="00A41FA5">
          <w:rPr>
            <w:rStyle w:val="Hyperlink"/>
          </w:rPr>
          <w:t>numero interactive Client</w:t>
        </w:r>
        <w:r w:rsidR="009D6F98">
          <w:rPr>
            <w:webHidden/>
          </w:rPr>
          <w:tab/>
        </w:r>
        <w:r w:rsidR="009D6F98">
          <w:rPr>
            <w:webHidden/>
          </w:rPr>
          <w:fldChar w:fldCharType="begin"/>
        </w:r>
        <w:r w:rsidR="009D6F98">
          <w:rPr>
            <w:webHidden/>
          </w:rPr>
          <w:instrText xml:space="preserve"> PAGEREF _Toc497230136 \h </w:instrText>
        </w:r>
        <w:r w:rsidR="009D6F98">
          <w:rPr>
            <w:webHidden/>
          </w:rPr>
        </w:r>
        <w:r w:rsidR="009D6F98">
          <w:rPr>
            <w:webHidden/>
          </w:rPr>
          <w:fldChar w:fldCharType="separate"/>
        </w:r>
        <w:r w:rsidR="009D6F98">
          <w:rPr>
            <w:webHidden/>
          </w:rPr>
          <w:t>17</w:t>
        </w:r>
        <w:r w:rsidR="009D6F98">
          <w:rPr>
            <w:webHidden/>
          </w:rPr>
          <w:fldChar w:fldCharType="end"/>
        </w:r>
      </w:hyperlink>
    </w:p>
    <w:p w14:paraId="290129F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37" w:history="1">
        <w:r w:rsidR="009D6F98" w:rsidRPr="00A41FA5">
          <w:rPr>
            <w:rStyle w:val="Hyperlink"/>
          </w:rPr>
          <w:t>3.1.3</w:t>
        </w:r>
        <w:r w:rsidR="009D6F98">
          <w:rPr>
            <w:rFonts w:asciiTheme="minorHAnsi" w:eastAsiaTheme="minorEastAsia" w:hAnsiTheme="minorHAnsi" w:cstheme="minorBidi"/>
            <w:sz w:val="22"/>
            <w:lang w:val="en-GB" w:eastAsia="en-GB"/>
          </w:rPr>
          <w:tab/>
        </w:r>
        <w:r w:rsidR="009D6F98" w:rsidRPr="00A41FA5">
          <w:rPr>
            <w:rStyle w:val="Hyperlink"/>
          </w:rPr>
          <w:t>Noddle / Reseller Websites</w:t>
        </w:r>
        <w:r w:rsidR="009D6F98">
          <w:rPr>
            <w:webHidden/>
          </w:rPr>
          <w:tab/>
        </w:r>
        <w:r w:rsidR="009D6F98">
          <w:rPr>
            <w:webHidden/>
          </w:rPr>
          <w:fldChar w:fldCharType="begin"/>
        </w:r>
        <w:r w:rsidR="009D6F98">
          <w:rPr>
            <w:webHidden/>
          </w:rPr>
          <w:instrText xml:space="preserve"> PAGEREF _Toc497230137 \h </w:instrText>
        </w:r>
        <w:r w:rsidR="009D6F98">
          <w:rPr>
            <w:webHidden/>
          </w:rPr>
        </w:r>
        <w:r w:rsidR="009D6F98">
          <w:rPr>
            <w:webHidden/>
          </w:rPr>
          <w:fldChar w:fldCharType="separate"/>
        </w:r>
        <w:r w:rsidR="009D6F98">
          <w:rPr>
            <w:webHidden/>
          </w:rPr>
          <w:t>17</w:t>
        </w:r>
        <w:r w:rsidR="009D6F98">
          <w:rPr>
            <w:webHidden/>
          </w:rPr>
          <w:fldChar w:fldCharType="end"/>
        </w:r>
      </w:hyperlink>
    </w:p>
    <w:p w14:paraId="290129F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38" w:history="1">
        <w:r w:rsidR="009D6F98" w:rsidRPr="00A41FA5">
          <w:rPr>
            <w:rStyle w:val="Hyperlink"/>
          </w:rPr>
          <w:t>3.1.4</w:t>
        </w:r>
        <w:r w:rsidR="009D6F98">
          <w:rPr>
            <w:rFonts w:asciiTheme="minorHAnsi" w:eastAsiaTheme="minorEastAsia" w:hAnsiTheme="minorHAnsi" w:cstheme="minorBidi"/>
            <w:sz w:val="22"/>
            <w:lang w:val="en-GB" w:eastAsia="en-GB"/>
          </w:rPr>
          <w:tab/>
        </w:r>
        <w:r w:rsidR="009D6F98" w:rsidRPr="00A41FA5">
          <w:rPr>
            <w:rStyle w:val="Hyperlink"/>
          </w:rPr>
          <w:t>Supplier Portal</w:t>
        </w:r>
        <w:r w:rsidR="009D6F98">
          <w:rPr>
            <w:webHidden/>
          </w:rPr>
          <w:tab/>
        </w:r>
        <w:r w:rsidR="009D6F98">
          <w:rPr>
            <w:webHidden/>
          </w:rPr>
          <w:fldChar w:fldCharType="begin"/>
        </w:r>
        <w:r w:rsidR="009D6F98">
          <w:rPr>
            <w:webHidden/>
          </w:rPr>
          <w:instrText xml:space="preserve"> PAGEREF _Toc497230138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39" w:history="1">
        <w:r w:rsidR="009D6F98" w:rsidRPr="00A41FA5">
          <w:rPr>
            <w:rStyle w:val="Hyperlink"/>
          </w:rPr>
          <w:t>3.1.5</w:t>
        </w:r>
        <w:r w:rsidR="009D6F98">
          <w:rPr>
            <w:rFonts w:asciiTheme="minorHAnsi" w:eastAsiaTheme="minorEastAsia" w:hAnsiTheme="minorHAnsi" w:cstheme="minorBidi"/>
            <w:sz w:val="22"/>
            <w:lang w:val="en-GB" w:eastAsia="en-GB"/>
          </w:rPr>
          <w:tab/>
        </w:r>
        <w:r w:rsidR="009D6F98" w:rsidRPr="00A41FA5">
          <w:rPr>
            <w:rStyle w:val="Hyperlink"/>
          </w:rPr>
          <w:t>Share Amend</w:t>
        </w:r>
        <w:r w:rsidR="009D6F98">
          <w:rPr>
            <w:webHidden/>
          </w:rPr>
          <w:tab/>
        </w:r>
        <w:r w:rsidR="009D6F98">
          <w:rPr>
            <w:webHidden/>
          </w:rPr>
          <w:fldChar w:fldCharType="begin"/>
        </w:r>
        <w:r w:rsidR="009D6F98">
          <w:rPr>
            <w:webHidden/>
          </w:rPr>
          <w:instrText xml:space="preserve"> PAGEREF _Toc497230139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0" w:history="1">
        <w:r w:rsidR="009D6F98" w:rsidRPr="00A41FA5">
          <w:rPr>
            <w:rStyle w:val="Hyperlink"/>
          </w:rPr>
          <w:t>3.1.6</w:t>
        </w:r>
        <w:r w:rsidR="009D6F98">
          <w:rPr>
            <w:rFonts w:asciiTheme="minorHAnsi" w:eastAsiaTheme="minorEastAsia" w:hAnsiTheme="minorHAnsi" w:cstheme="minorBidi"/>
            <w:sz w:val="22"/>
            <w:lang w:val="en-GB" w:eastAsia="en-GB"/>
          </w:rPr>
          <w:tab/>
        </w:r>
        <w:r w:rsidR="009D6F98" w:rsidRPr="00A41FA5">
          <w:rPr>
            <w:rStyle w:val="Hyperlink"/>
          </w:rPr>
          <w:t>Call Report</w:t>
        </w:r>
        <w:r w:rsidR="009D6F98">
          <w:rPr>
            <w:webHidden/>
          </w:rPr>
          <w:tab/>
        </w:r>
        <w:r w:rsidR="009D6F98">
          <w:rPr>
            <w:webHidden/>
          </w:rPr>
          <w:fldChar w:fldCharType="begin"/>
        </w:r>
        <w:r w:rsidR="009D6F98">
          <w:rPr>
            <w:webHidden/>
          </w:rPr>
          <w:instrText xml:space="preserve"> PAGEREF _Toc497230140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1" w:history="1">
        <w:r w:rsidR="009D6F98" w:rsidRPr="00A41FA5">
          <w:rPr>
            <w:rStyle w:val="Hyperlink"/>
          </w:rPr>
          <w:t>3.1.7</w:t>
        </w:r>
        <w:r w:rsidR="009D6F98">
          <w:rPr>
            <w:rFonts w:asciiTheme="minorHAnsi" w:eastAsiaTheme="minorEastAsia" w:hAnsiTheme="minorHAnsi" w:cstheme="minorBidi"/>
            <w:sz w:val="22"/>
            <w:lang w:val="en-GB" w:eastAsia="en-GB"/>
          </w:rPr>
          <w:tab/>
        </w:r>
        <w:r w:rsidR="009D6F98" w:rsidRPr="00A41FA5">
          <w:rPr>
            <w:rStyle w:val="Hyperlink"/>
          </w:rPr>
          <w:t>Bureau</w:t>
        </w:r>
        <w:r w:rsidR="009D6F98">
          <w:rPr>
            <w:webHidden/>
          </w:rPr>
          <w:tab/>
        </w:r>
        <w:r w:rsidR="009D6F98">
          <w:rPr>
            <w:webHidden/>
          </w:rPr>
          <w:fldChar w:fldCharType="begin"/>
        </w:r>
        <w:r w:rsidR="009D6F98">
          <w:rPr>
            <w:webHidden/>
          </w:rPr>
          <w:instrText xml:space="preserve"> PAGEREF _Toc497230141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2" w:history="1">
        <w:r w:rsidR="009D6F98" w:rsidRPr="00A41FA5">
          <w:rPr>
            <w:rStyle w:val="Hyperlink"/>
          </w:rPr>
          <w:t>3.1.8</w:t>
        </w:r>
        <w:r w:rsidR="009D6F98">
          <w:rPr>
            <w:rFonts w:asciiTheme="minorHAnsi" w:eastAsiaTheme="minorEastAsia" w:hAnsiTheme="minorHAnsi" w:cstheme="minorBidi"/>
            <w:sz w:val="22"/>
            <w:lang w:val="en-GB" w:eastAsia="en-GB"/>
          </w:rPr>
          <w:tab/>
        </w:r>
        <w:r w:rsidR="009D6F98" w:rsidRPr="00A41FA5">
          <w:rPr>
            <w:rStyle w:val="Hyperlink"/>
          </w:rPr>
          <w:t>CIG Databases</w:t>
        </w:r>
        <w:r w:rsidR="009D6F98">
          <w:rPr>
            <w:webHidden/>
          </w:rPr>
          <w:tab/>
        </w:r>
        <w:r w:rsidR="009D6F98">
          <w:rPr>
            <w:webHidden/>
          </w:rPr>
          <w:fldChar w:fldCharType="begin"/>
        </w:r>
        <w:r w:rsidR="009D6F98">
          <w:rPr>
            <w:webHidden/>
          </w:rPr>
          <w:instrText xml:space="preserve"> PAGEREF _Toc497230142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3" w:history="1">
        <w:r w:rsidR="009D6F98" w:rsidRPr="00A41FA5">
          <w:rPr>
            <w:rStyle w:val="Hyperlink"/>
          </w:rPr>
          <w:t>3.1.9</w:t>
        </w:r>
        <w:r w:rsidR="009D6F98">
          <w:rPr>
            <w:rFonts w:asciiTheme="minorHAnsi" w:eastAsiaTheme="minorEastAsia" w:hAnsiTheme="minorHAnsi" w:cstheme="minorBidi"/>
            <w:sz w:val="22"/>
            <w:lang w:val="en-GB" w:eastAsia="en-GB"/>
          </w:rPr>
          <w:tab/>
        </w:r>
        <w:r w:rsidR="009D6F98" w:rsidRPr="00A41FA5">
          <w:rPr>
            <w:rStyle w:val="Hyperlink"/>
          </w:rPr>
          <w:t>Mail Server</w:t>
        </w:r>
        <w:r w:rsidR="009D6F98">
          <w:rPr>
            <w:webHidden/>
          </w:rPr>
          <w:tab/>
        </w:r>
        <w:r w:rsidR="009D6F98">
          <w:rPr>
            <w:webHidden/>
          </w:rPr>
          <w:fldChar w:fldCharType="begin"/>
        </w:r>
        <w:r w:rsidR="009D6F98">
          <w:rPr>
            <w:webHidden/>
          </w:rPr>
          <w:instrText xml:space="preserve"> PAGEREF _Toc497230143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4" w:history="1">
        <w:r w:rsidR="009D6F98" w:rsidRPr="00A41FA5">
          <w:rPr>
            <w:rStyle w:val="Hyperlink"/>
          </w:rPr>
          <w:t>3.1.10</w:t>
        </w:r>
        <w:r w:rsidR="009D6F98">
          <w:rPr>
            <w:rFonts w:asciiTheme="minorHAnsi" w:eastAsiaTheme="minorEastAsia" w:hAnsiTheme="minorHAnsi" w:cstheme="minorBidi"/>
            <w:sz w:val="22"/>
            <w:lang w:val="en-GB" w:eastAsia="en-GB"/>
          </w:rPr>
          <w:tab/>
        </w:r>
        <w:r w:rsidR="009D6F98" w:rsidRPr="00A41FA5">
          <w:rPr>
            <w:rStyle w:val="Hyperlink"/>
          </w:rPr>
          <w:t>File Share</w:t>
        </w:r>
        <w:r w:rsidR="009D6F98">
          <w:rPr>
            <w:webHidden/>
          </w:rPr>
          <w:tab/>
        </w:r>
        <w:r w:rsidR="009D6F98">
          <w:rPr>
            <w:webHidden/>
          </w:rPr>
          <w:fldChar w:fldCharType="begin"/>
        </w:r>
        <w:r w:rsidR="009D6F98">
          <w:rPr>
            <w:webHidden/>
          </w:rPr>
          <w:instrText xml:space="preserve"> PAGEREF _Toc497230144 \h </w:instrText>
        </w:r>
        <w:r w:rsidR="009D6F98">
          <w:rPr>
            <w:webHidden/>
          </w:rPr>
        </w:r>
        <w:r w:rsidR="009D6F98">
          <w:rPr>
            <w:webHidden/>
          </w:rPr>
          <w:fldChar w:fldCharType="separate"/>
        </w:r>
        <w:r w:rsidR="009D6F98">
          <w:rPr>
            <w:webHidden/>
          </w:rPr>
          <w:t>18</w:t>
        </w:r>
        <w:r w:rsidR="009D6F98">
          <w:rPr>
            <w:webHidden/>
          </w:rPr>
          <w:fldChar w:fldCharType="end"/>
        </w:r>
      </w:hyperlink>
    </w:p>
    <w:p w14:paraId="290129F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45" w:history="1">
        <w:r w:rsidR="009D6F98" w:rsidRPr="00A41FA5">
          <w:rPr>
            <w:rStyle w:val="Hyperlink"/>
          </w:rPr>
          <w:t>3.1.11</w:t>
        </w:r>
        <w:r w:rsidR="009D6F98">
          <w:rPr>
            <w:rFonts w:asciiTheme="minorHAnsi" w:eastAsiaTheme="minorEastAsia" w:hAnsiTheme="minorHAnsi" w:cstheme="minorBidi"/>
            <w:sz w:val="22"/>
            <w:lang w:val="en-GB" w:eastAsia="en-GB"/>
          </w:rPr>
          <w:tab/>
        </w:r>
        <w:r w:rsidR="009D6F98" w:rsidRPr="00A41FA5">
          <w:rPr>
            <w:rStyle w:val="Hyperlink"/>
          </w:rPr>
          <w:t>Printer</w:t>
        </w:r>
        <w:r w:rsidR="009D6F98">
          <w:rPr>
            <w:webHidden/>
          </w:rPr>
          <w:tab/>
        </w:r>
        <w:r w:rsidR="009D6F98">
          <w:rPr>
            <w:webHidden/>
          </w:rPr>
          <w:fldChar w:fldCharType="begin"/>
        </w:r>
        <w:r w:rsidR="009D6F98">
          <w:rPr>
            <w:webHidden/>
          </w:rPr>
          <w:instrText xml:space="preserve"> PAGEREF _Toc497230145 \h </w:instrText>
        </w:r>
        <w:r w:rsidR="009D6F98">
          <w:rPr>
            <w:webHidden/>
          </w:rPr>
        </w:r>
        <w:r w:rsidR="009D6F98">
          <w:rPr>
            <w:webHidden/>
          </w:rPr>
          <w:fldChar w:fldCharType="separate"/>
        </w:r>
        <w:r w:rsidR="009D6F98">
          <w:rPr>
            <w:webHidden/>
          </w:rPr>
          <w:t>18</w:t>
        </w:r>
        <w:r w:rsidR="009D6F98">
          <w:rPr>
            <w:webHidden/>
          </w:rPr>
          <w:fldChar w:fldCharType="end"/>
        </w:r>
      </w:hyperlink>
    </w:p>
    <w:p w14:paraId="29012A00"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146" w:history="1">
        <w:r w:rsidR="009D6F98" w:rsidRPr="00A41FA5">
          <w:rPr>
            <w:rStyle w:val="Hyperlink"/>
          </w:rPr>
          <w:t>4</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Interfaces</w:t>
        </w:r>
        <w:r w:rsidR="009D6F98">
          <w:rPr>
            <w:webHidden/>
          </w:rPr>
          <w:tab/>
        </w:r>
        <w:r w:rsidR="009D6F98">
          <w:rPr>
            <w:webHidden/>
          </w:rPr>
          <w:fldChar w:fldCharType="begin"/>
        </w:r>
        <w:r w:rsidR="009D6F98">
          <w:rPr>
            <w:webHidden/>
          </w:rPr>
          <w:instrText xml:space="preserve"> PAGEREF _Toc497230146 \h </w:instrText>
        </w:r>
        <w:r w:rsidR="009D6F98">
          <w:rPr>
            <w:webHidden/>
          </w:rPr>
        </w:r>
        <w:r w:rsidR="009D6F98">
          <w:rPr>
            <w:webHidden/>
          </w:rPr>
          <w:fldChar w:fldCharType="separate"/>
        </w:r>
        <w:r w:rsidR="009D6F98">
          <w:rPr>
            <w:webHidden/>
          </w:rPr>
          <w:t>19</w:t>
        </w:r>
        <w:r w:rsidR="009D6F98">
          <w:rPr>
            <w:webHidden/>
          </w:rPr>
          <w:fldChar w:fldCharType="end"/>
        </w:r>
      </w:hyperlink>
    </w:p>
    <w:p w14:paraId="29012A01" w14:textId="77777777" w:rsidR="009D6F98" w:rsidRDefault="00DA4E63">
      <w:pPr>
        <w:pStyle w:val="TOC2"/>
        <w:rPr>
          <w:rFonts w:asciiTheme="minorHAnsi" w:eastAsiaTheme="minorEastAsia" w:hAnsiTheme="minorHAnsi" w:cstheme="minorBidi"/>
          <w:sz w:val="22"/>
          <w:szCs w:val="22"/>
          <w:lang w:val="en-GB" w:eastAsia="en-GB"/>
        </w:rPr>
      </w:pPr>
      <w:hyperlink w:anchor="_Toc497230147" w:history="1">
        <w:r w:rsidR="009D6F98" w:rsidRPr="00A41FA5">
          <w:rPr>
            <w:rStyle w:val="Hyperlink"/>
          </w:rPr>
          <w:t>4.1</w:t>
        </w:r>
        <w:r w:rsidR="009D6F98">
          <w:rPr>
            <w:rFonts w:asciiTheme="minorHAnsi" w:eastAsiaTheme="minorEastAsia" w:hAnsiTheme="minorHAnsi" w:cstheme="minorBidi"/>
            <w:sz w:val="22"/>
            <w:szCs w:val="22"/>
            <w:lang w:val="en-GB" w:eastAsia="en-GB"/>
          </w:rPr>
          <w:tab/>
        </w:r>
        <w:r w:rsidR="009D6F98" w:rsidRPr="00A41FA5">
          <w:rPr>
            <w:rStyle w:val="Hyperlink"/>
          </w:rPr>
          <w:t>IF101 – Inbound Emails</w:t>
        </w:r>
        <w:r w:rsidR="009D6F98">
          <w:rPr>
            <w:webHidden/>
          </w:rPr>
          <w:tab/>
        </w:r>
        <w:r w:rsidR="009D6F98">
          <w:rPr>
            <w:webHidden/>
          </w:rPr>
          <w:fldChar w:fldCharType="begin"/>
        </w:r>
        <w:r w:rsidR="009D6F98">
          <w:rPr>
            <w:webHidden/>
          </w:rPr>
          <w:instrText xml:space="preserve"> PAGEREF _Toc497230147 \h </w:instrText>
        </w:r>
        <w:r w:rsidR="009D6F98">
          <w:rPr>
            <w:webHidden/>
          </w:rPr>
        </w:r>
        <w:r w:rsidR="009D6F98">
          <w:rPr>
            <w:webHidden/>
          </w:rPr>
          <w:fldChar w:fldCharType="separate"/>
        </w:r>
        <w:r w:rsidR="009D6F98">
          <w:rPr>
            <w:webHidden/>
          </w:rPr>
          <w:t>19</w:t>
        </w:r>
        <w:r w:rsidR="009D6F98">
          <w:rPr>
            <w:webHidden/>
          </w:rPr>
          <w:fldChar w:fldCharType="end"/>
        </w:r>
      </w:hyperlink>
    </w:p>
    <w:p w14:paraId="29012A02" w14:textId="77777777" w:rsidR="009D6F98" w:rsidRDefault="00DA4E63">
      <w:pPr>
        <w:pStyle w:val="TOC2"/>
        <w:rPr>
          <w:rFonts w:asciiTheme="minorHAnsi" w:eastAsiaTheme="minorEastAsia" w:hAnsiTheme="minorHAnsi" w:cstheme="minorBidi"/>
          <w:sz w:val="22"/>
          <w:szCs w:val="22"/>
          <w:lang w:val="en-GB" w:eastAsia="en-GB"/>
        </w:rPr>
      </w:pPr>
      <w:hyperlink w:anchor="_Toc497230148" w:history="1">
        <w:r w:rsidR="009D6F98" w:rsidRPr="00A41FA5">
          <w:rPr>
            <w:rStyle w:val="Hyperlink"/>
          </w:rPr>
          <w:t>4.2</w:t>
        </w:r>
        <w:r w:rsidR="009D6F98">
          <w:rPr>
            <w:rFonts w:asciiTheme="minorHAnsi" w:eastAsiaTheme="minorEastAsia" w:hAnsiTheme="minorHAnsi" w:cstheme="minorBidi"/>
            <w:sz w:val="22"/>
            <w:szCs w:val="22"/>
            <w:lang w:val="en-GB" w:eastAsia="en-GB"/>
          </w:rPr>
          <w:tab/>
        </w:r>
        <w:r w:rsidR="009D6F98" w:rsidRPr="00A41FA5">
          <w:rPr>
            <w:rStyle w:val="Hyperlink"/>
          </w:rPr>
          <w:t>IF102 – Receive Dispute API</w:t>
        </w:r>
        <w:r w:rsidR="009D6F98">
          <w:rPr>
            <w:webHidden/>
          </w:rPr>
          <w:tab/>
        </w:r>
        <w:r w:rsidR="009D6F98">
          <w:rPr>
            <w:webHidden/>
          </w:rPr>
          <w:fldChar w:fldCharType="begin"/>
        </w:r>
        <w:r w:rsidR="009D6F98">
          <w:rPr>
            <w:webHidden/>
          </w:rPr>
          <w:instrText xml:space="preserve"> PAGEREF _Toc497230148 \h </w:instrText>
        </w:r>
        <w:r w:rsidR="009D6F98">
          <w:rPr>
            <w:webHidden/>
          </w:rPr>
        </w:r>
        <w:r w:rsidR="009D6F98">
          <w:rPr>
            <w:webHidden/>
          </w:rPr>
          <w:fldChar w:fldCharType="separate"/>
        </w:r>
        <w:r w:rsidR="009D6F98">
          <w:rPr>
            <w:webHidden/>
          </w:rPr>
          <w:t>19</w:t>
        </w:r>
        <w:r w:rsidR="009D6F98">
          <w:rPr>
            <w:webHidden/>
          </w:rPr>
          <w:fldChar w:fldCharType="end"/>
        </w:r>
      </w:hyperlink>
    </w:p>
    <w:p w14:paraId="29012A03" w14:textId="77777777" w:rsidR="009D6F98" w:rsidRDefault="00DA4E63">
      <w:pPr>
        <w:pStyle w:val="TOC2"/>
        <w:rPr>
          <w:rFonts w:asciiTheme="minorHAnsi" w:eastAsiaTheme="minorEastAsia" w:hAnsiTheme="minorHAnsi" w:cstheme="minorBidi"/>
          <w:sz w:val="22"/>
          <w:szCs w:val="22"/>
          <w:lang w:val="en-GB" w:eastAsia="en-GB"/>
        </w:rPr>
      </w:pPr>
      <w:hyperlink w:anchor="_Toc497230149" w:history="1">
        <w:r w:rsidR="009D6F98" w:rsidRPr="00A41FA5">
          <w:rPr>
            <w:rStyle w:val="Hyperlink"/>
          </w:rPr>
          <w:t>4.3</w:t>
        </w:r>
        <w:r w:rsidR="009D6F98">
          <w:rPr>
            <w:rFonts w:asciiTheme="minorHAnsi" w:eastAsiaTheme="minorEastAsia" w:hAnsiTheme="minorHAnsi" w:cstheme="minorBidi"/>
            <w:sz w:val="22"/>
            <w:szCs w:val="22"/>
            <w:lang w:val="en-GB" w:eastAsia="en-GB"/>
          </w:rPr>
          <w:tab/>
        </w:r>
        <w:r w:rsidR="009D6F98" w:rsidRPr="00A41FA5">
          <w:rPr>
            <w:rStyle w:val="Hyperlink"/>
          </w:rPr>
          <w:t>IF103 – Inbound Whitemail Gateway</w:t>
        </w:r>
        <w:r w:rsidR="009D6F98">
          <w:rPr>
            <w:webHidden/>
          </w:rPr>
          <w:tab/>
        </w:r>
        <w:r w:rsidR="009D6F98">
          <w:rPr>
            <w:webHidden/>
          </w:rPr>
          <w:fldChar w:fldCharType="begin"/>
        </w:r>
        <w:r w:rsidR="009D6F98">
          <w:rPr>
            <w:webHidden/>
          </w:rPr>
          <w:instrText xml:space="preserve"> PAGEREF _Toc497230149 \h </w:instrText>
        </w:r>
        <w:r w:rsidR="009D6F98">
          <w:rPr>
            <w:webHidden/>
          </w:rPr>
        </w:r>
        <w:r w:rsidR="009D6F98">
          <w:rPr>
            <w:webHidden/>
          </w:rPr>
          <w:fldChar w:fldCharType="separate"/>
        </w:r>
        <w:r w:rsidR="009D6F98">
          <w:rPr>
            <w:webHidden/>
          </w:rPr>
          <w:t>19</w:t>
        </w:r>
        <w:r w:rsidR="009D6F98">
          <w:rPr>
            <w:webHidden/>
          </w:rPr>
          <w:fldChar w:fldCharType="end"/>
        </w:r>
      </w:hyperlink>
    </w:p>
    <w:p w14:paraId="29012A04" w14:textId="77777777" w:rsidR="009D6F98" w:rsidRDefault="00DA4E63">
      <w:pPr>
        <w:pStyle w:val="TOC2"/>
        <w:rPr>
          <w:rFonts w:asciiTheme="minorHAnsi" w:eastAsiaTheme="minorEastAsia" w:hAnsiTheme="minorHAnsi" w:cstheme="minorBidi"/>
          <w:sz w:val="22"/>
          <w:szCs w:val="22"/>
          <w:lang w:val="en-GB" w:eastAsia="en-GB"/>
        </w:rPr>
      </w:pPr>
      <w:hyperlink w:anchor="_Toc497230150" w:history="1">
        <w:r w:rsidR="009D6F98" w:rsidRPr="00A41FA5">
          <w:rPr>
            <w:rStyle w:val="Hyperlink"/>
          </w:rPr>
          <w:t>4.4</w:t>
        </w:r>
        <w:r w:rsidR="009D6F98">
          <w:rPr>
            <w:rFonts w:asciiTheme="minorHAnsi" w:eastAsiaTheme="minorEastAsia" w:hAnsiTheme="minorHAnsi" w:cstheme="minorBidi"/>
            <w:sz w:val="22"/>
            <w:szCs w:val="22"/>
            <w:lang w:val="en-GB" w:eastAsia="en-GB"/>
          </w:rPr>
          <w:tab/>
        </w:r>
        <w:r w:rsidR="009D6F98" w:rsidRPr="00A41FA5">
          <w:rPr>
            <w:rStyle w:val="Hyperlink"/>
          </w:rPr>
          <w:t>IF104 – Log Exceptions</w:t>
        </w:r>
        <w:r w:rsidR="009D6F98">
          <w:rPr>
            <w:webHidden/>
          </w:rPr>
          <w:tab/>
        </w:r>
        <w:r w:rsidR="009D6F98">
          <w:rPr>
            <w:webHidden/>
          </w:rPr>
          <w:fldChar w:fldCharType="begin"/>
        </w:r>
        <w:r w:rsidR="009D6F98">
          <w:rPr>
            <w:webHidden/>
          </w:rPr>
          <w:instrText xml:space="preserve"> PAGEREF _Toc497230150 \h </w:instrText>
        </w:r>
        <w:r w:rsidR="009D6F98">
          <w:rPr>
            <w:webHidden/>
          </w:rPr>
        </w:r>
        <w:r w:rsidR="009D6F98">
          <w:rPr>
            <w:webHidden/>
          </w:rPr>
          <w:fldChar w:fldCharType="separate"/>
        </w:r>
        <w:r w:rsidR="009D6F98">
          <w:rPr>
            <w:webHidden/>
          </w:rPr>
          <w:t>20</w:t>
        </w:r>
        <w:r w:rsidR="009D6F98">
          <w:rPr>
            <w:webHidden/>
          </w:rPr>
          <w:fldChar w:fldCharType="end"/>
        </w:r>
      </w:hyperlink>
    </w:p>
    <w:p w14:paraId="29012A05" w14:textId="77777777" w:rsidR="009D6F98" w:rsidRDefault="00DA4E63">
      <w:pPr>
        <w:pStyle w:val="TOC2"/>
        <w:rPr>
          <w:rFonts w:asciiTheme="minorHAnsi" w:eastAsiaTheme="minorEastAsia" w:hAnsiTheme="minorHAnsi" w:cstheme="minorBidi"/>
          <w:sz w:val="22"/>
          <w:szCs w:val="22"/>
          <w:lang w:val="en-GB" w:eastAsia="en-GB"/>
        </w:rPr>
      </w:pPr>
      <w:hyperlink w:anchor="_Toc497230151" w:history="1">
        <w:r w:rsidR="009D6F98" w:rsidRPr="00A41FA5">
          <w:rPr>
            <w:rStyle w:val="Hyperlink"/>
          </w:rPr>
          <w:t>4.5</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IF105 – Outbound Emails</w:t>
        </w:r>
        <w:r w:rsidR="009D6F98">
          <w:rPr>
            <w:webHidden/>
          </w:rPr>
          <w:tab/>
        </w:r>
        <w:r w:rsidR="009D6F98">
          <w:rPr>
            <w:webHidden/>
          </w:rPr>
          <w:fldChar w:fldCharType="begin"/>
        </w:r>
        <w:r w:rsidR="009D6F98">
          <w:rPr>
            <w:webHidden/>
          </w:rPr>
          <w:instrText xml:space="preserve"> PAGEREF _Toc497230151 \h </w:instrText>
        </w:r>
        <w:r w:rsidR="009D6F98">
          <w:rPr>
            <w:webHidden/>
          </w:rPr>
        </w:r>
        <w:r w:rsidR="009D6F98">
          <w:rPr>
            <w:webHidden/>
          </w:rPr>
          <w:fldChar w:fldCharType="separate"/>
        </w:r>
        <w:r w:rsidR="009D6F98">
          <w:rPr>
            <w:webHidden/>
          </w:rPr>
          <w:t>20</w:t>
        </w:r>
        <w:r w:rsidR="009D6F98">
          <w:rPr>
            <w:webHidden/>
          </w:rPr>
          <w:fldChar w:fldCharType="end"/>
        </w:r>
      </w:hyperlink>
    </w:p>
    <w:p w14:paraId="29012A06" w14:textId="77777777" w:rsidR="009D6F98" w:rsidRDefault="00DA4E63">
      <w:pPr>
        <w:pStyle w:val="TOC2"/>
        <w:rPr>
          <w:rFonts w:asciiTheme="minorHAnsi" w:eastAsiaTheme="minorEastAsia" w:hAnsiTheme="minorHAnsi" w:cstheme="minorBidi"/>
          <w:sz w:val="22"/>
          <w:szCs w:val="22"/>
          <w:lang w:val="en-GB" w:eastAsia="en-GB"/>
        </w:rPr>
      </w:pPr>
      <w:hyperlink w:anchor="_Toc497230152" w:history="1">
        <w:r w:rsidR="009D6F98" w:rsidRPr="00A41FA5">
          <w:rPr>
            <w:rStyle w:val="Hyperlink"/>
          </w:rPr>
          <w:t>4.6</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IF106 – Outbound Whitemail</w:t>
        </w:r>
        <w:r w:rsidR="009D6F98">
          <w:rPr>
            <w:webHidden/>
          </w:rPr>
          <w:tab/>
        </w:r>
        <w:r w:rsidR="009D6F98">
          <w:rPr>
            <w:webHidden/>
          </w:rPr>
          <w:fldChar w:fldCharType="begin"/>
        </w:r>
        <w:r w:rsidR="009D6F98">
          <w:rPr>
            <w:webHidden/>
          </w:rPr>
          <w:instrText xml:space="preserve"> PAGEREF _Toc497230152 \h </w:instrText>
        </w:r>
        <w:r w:rsidR="009D6F98">
          <w:rPr>
            <w:webHidden/>
          </w:rPr>
        </w:r>
        <w:r w:rsidR="009D6F98">
          <w:rPr>
            <w:webHidden/>
          </w:rPr>
          <w:fldChar w:fldCharType="separate"/>
        </w:r>
        <w:r w:rsidR="009D6F98">
          <w:rPr>
            <w:webHidden/>
          </w:rPr>
          <w:t>21</w:t>
        </w:r>
        <w:r w:rsidR="009D6F98">
          <w:rPr>
            <w:webHidden/>
          </w:rPr>
          <w:fldChar w:fldCharType="end"/>
        </w:r>
      </w:hyperlink>
    </w:p>
    <w:p w14:paraId="29012A07" w14:textId="77777777" w:rsidR="009D6F98" w:rsidRDefault="00DA4E63">
      <w:pPr>
        <w:pStyle w:val="TOC2"/>
        <w:rPr>
          <w:rFonts w:asciiTheme="minorHAnsi" w:eastAsiaTheme="minorEastAsia" w:hAnsiTheme="minorHAnsi" w:cstheme="minorBidi"/>
          <w:sz w:val="22"/>
          <w:szCs w:val="22"/>
          <w:lang w:val="en-GB" w:eastAsia="en-GB"/>
        </w:rPr>
      </w:pPr>
      <w:hyperlink w:anchor="_Toc497230153" w:history="1">
        <w:r w:rsidR="009D6F98" w:rsidRPr="00A41FA5">
          <w:rPr>
            <w:rStyle w:val="Hyperlink"/>
          </w:rPr>
          <w:t>4.7</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IF107 – Submit Disputes Case</w:t>
        </w:r>
        <w:r w:rsidR="009D6F98">
          <w:rPr>
            <w:webHidden/>
          </w:rPr>
          <w:tab/>
        </w:r>
        <w:r w:rsidR="009D6F98">
          <w:rPr>
            <w:webHidden/>
          </w:rPr>
          <w:fldChar w:fldCharType="begin"/>
        </w:r>
        <w:r w:rsidR="009D6F98">
          <w:rPr>
            <w:webHidden/>
          </w:rPr>
          <w:instrText xml:space="preserve"> PAGEREF _Toc497230153 \h </w:instrText>
        </w:r>
        <w:r w:rsidR="009D6F98">
          <w:rPr>
            <w:webHidden/>
          </w:rPr>
        </w:r>
        <w:r w:rsidR="009D6F98">
          <w:rPr>
            <w:webHidden/>
          </w:rPr>
          <w:fldChar w:fldCharType="separate"/>
        </w:r>
        <w:r w:rsidR="009D6F98">
          <w:rPr>
            <w:webHidden/>
          </w:rPr>
          <w:t>21</w:t>
        </w:r>
        <w:r w:rsidR="009D6F98">
          <w:rPr>
            <w:webHidden/>
          </w:rPr>
          <w:fldChar w:fldCharType="end"/>
        </w:r>
      </w:hyperlink>
    </w:p>
    <w:p w14:paraId="29012A08" w14:textId="77777777" w:rsidR="009D6F98" w:rsidRDefault="00DA4E63">
      <w:pPr>
        <w:pStyle w:val="TOC2"/>
        <w:rPr>
          <w:rFonts w:asciiTheme="minorHAnsi" w:eastAsiaTheme="minorEastAsia" w:hAnsiTheme="minorHAnsi" w:cstheme="minorBidi"/>
          <w:sz w:val="22"/>
          <w:szCs w:val="22"/>
          <w:lang w:val="en-GB" w:eastAsia="en-GB"/>
        </w:rPr>
      </w:pPr>
      <w:hyperlink w:anchor="_Toc497230154" w:history="1">
        <w:r w:rsidR="009D6F98" w:rsidRPr="00A41FA5">
          <w:rPr>
            <w:rStyle w:val="Hyperlink"/>
          </w:rPr>
          <w:t>4.8</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IF201 – Alert Schedule</w:t>
        </w:r>
        <w:r w:rsidR="009D6F98">
          <w:rPr>
            <w:webHidden/>
          </w:rPr>
          <w:tab/>
        </w:r>
        <w:r w:rsidR="009D6F98">
          <w:rPr>
            <w:webHidden/>
          </w:rPr>
          <w:fldChar w:fldCharType="begin"/>
        </w:r>
        <w:r w:rsidR="009D6F98">
          <w:rPr>
            <w:webHidden/>
          </w:rPr>
          <w:instrText xml:space="preserve"> PAGEREF _Toc497230154 \h </w:instrText>
        </w:r>
        <w:r w:rsidR="009D6F98">
          <w:rPr>
            <w:webHidden/>
          </w:rPr>
        </w:r>
        <w:r w:rsidR="009D6F98">
          <w:rPr>
            <w:webHidden/>
          </w:rPr>
          <w:fldChar w:fldCharType="separate"/>
        </w:r>
        <w:r w:rsidR="009D6F98">
          <w:rPr>
            <w:webHidden/>
          </w:rPr>
          <w:t>21</w:t>
        </w:r>
        <w:r w:rsidR="009D6F98">
          <w:rPr>
            <w:webHidden/>
          </w:rPr>
          <w:fldChar w:fldCharType="end"/>
        </w:r>
      </w:hyperlink>
    </w:p>
    <w:p w14:paraId="29012A09" w14:textId="77777777" w:rsidR="009D6F98" w:rsidRDefault="00DA4E63">
      <w:pPr>
        <w:pStyle w:val="TOC2"/>
        <w:rPr>
          <w:rFonts w:asciiTheme="minorHAnsi" w:eastAsiaTheme="minorEastAsia" w:hAnsiTheme="minorHAnsi" w:cstheme="minorBidi"/>
          <w:sz w:val="22"/>
          <w:szCs w:val="22"/>
          <w:lang w:val="en-GB" w:eastAsia="en-GB"/>
        </w:rPr>
      </w:pPr>
      <w:hyperlink w:anchor="_Toc497230155" w:history="1">
        <w:r w:rsidR="009D6F98" w:rsidRPr="00A41FA5">
          <w:rPr>
            <w:rStyle w:val="Hyperlink"/>
          </w:rPr>
          <w:t>4.9</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IF202 – Data Fix Rules</w:t>
        </w:r>
        <w:r w:rsidR="009D6F98">
          <w:rPr>
            <w:webHidden/>
          </w:rPr>
          <w:tab/>
        </w:r>
        <w:r w:rsidR="009D6F98">
          <w:rPr>
            <w:webHidden/>
          </w:rPr>
          <w:fldChar w:fldCharType="begin"/>
        </w:r>
        <w:r w:rsidR="009D6F98">
          <w:rPr>
            <w:webHidden/>
          </w:rPr>
          <w:instrText xml:space="preserve"> PAGEREF _Toc497230155 \h </w:instrText>
        </w:r>
        <w:r w:rsidR="009D6F98">
          <w:rPr>
            <w:webHidden/>
          </w:rPr>
        </w:r>
        <w:r w:rsidR="009D6F98">
          <w:rPr>
            <w:webHidden/>
          </w:rPr>
          <w:fldChar w:fldCharType="separate"/>
        </w:r>
        <w:r w:rsidR="009D6F98">
          <w:rPr>
            <w:webHidden/>
          </w:rPr>
          <w:t>22</w:t>
        </w:r>
        <w:r w:rsidR="009D6F98">
          <w:rPr>
            <w:webHidden/>
          </w:rPr>
          <w:fldChar w:fldCharType="end"/>
        </w:r>
      </w:hyperlink>
    </w:p>
    <w:p w14:paraId="29012A0A" w14:textId="77777777" w:rsidR="009D6F98" w:rsidRDefault="00DA4E63">
      <w:pPr>
        <w:pStyle w:val="TOC2"/>
        <w:rPr>
          <w:rFonts w:asciiTheme="minorHAnsi" w:eastAsiaTheme="minorEastAsia" w:hAnsiTheme="minorHAnsi" w:cstheme="minorBidi"/>
          <w:sz w:val="22"/>
          <w:szCs w:val="22"/>
          <w:lang w:val="en-GB" w:eastAsia="en-GB"/>
        </w:rPr>
      </w:pPr>
      <w:hyperlink w:anchor="_Toc497230156" w:history="1">
        <w:r w:rsidR="009D6F98" w:rsidRPr="00A41FA5">
          <w:rPr>
            <w:rStyle w:val="Hyperlink"/>
          </w:rPr>
          <w:t>4.10</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IF203 – Exception Rules</w:t>
        </w:r>
        <w:r w:rsidR="009D6F98">
          <w:rPr>
            <w:webHidden/>
          </w:rPr>
          <w:tab/>
        </w:r>
        <w:r w:rsidR="009D6F98">
          <w:rPr>
            <w:webHidden/>
          </w:rPr>
          <w:fldChar w:fldCharType="begin"/>
        </w:r>
        <w:r w:rsidR="009D6F98">
          <w:rPr>
            <w:webHidden/>
          </w:rPr>
          <w:instrText xml:space="preserve"> PAGEREF _Toc497230156 \h </w:instrText>
        </w:r>
        <w:r w:rsidR="009D6F98">
          <w:rPr>
            <w:webHidden/>
          </w:rPr>
        </w:r>
        <w:r w:rsidR="009D6F98">
          <w:rPr>
            <w:webHidden/>
          </w:rPr>
          <w:fldChar w:fldCharType="separate"/>
        </w:r>
        <w:r w:rsidR="009D6F98">
          <w:rPr>
            <w:webHidden/>
          </w:rPr>
          <w:t>22</w:t>
        </w:r>
        <w:r w:rsidR="009D6F98">
          <w:rPr>
            <w:webHidden/>
          </w:rPr>
          <w:fldChar w:fldCharType="end"/>
        </w:r>
      </w:hyperlink>
    </w:p>
    <w:p w14:paraId="29012A0B" w14:textId="77777777" w:rsidR="009D6F98" w:rsidRDefault="00DA4E63">
      <w:pPr>
        <w:pStyle w:val="TOC2"/>
        <w:rPr>
          <w:rFonts w:asciiTheme="minorHAnsi" w:eastAsiaTheme="minorEastAsia" w:hAnsiTheme="minorHAnsi" w:cstheme="minorBidi"/>
          <w:sz w:val="22"/>
          <w:szCs w:val="22"/>
          <w:lang w:val="en-GB" w:eastAsia="en-GB"/>
        </w:rPr>
      </w:pPr>
      <w:hyperlink w:anchor="_Toc497230157" w:history="1">
        <w:r w:rsidR="009D6F98" w:rsidRPr="00A41FA5">
          <w:rPr>
            <w:rStyle w:val="Hyperlink"/>
          </w:rPr>
          <w:t>4.11</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IF204 – Get Auto Processing Rules</w:t>
        </w:r>
        <w:r w:rsidR="009D6F98">
          <w:rPr>
            <w:webHidden/>
          </w:rPr>
          <w:tab/>
        </w:r>
        <w:r w:rsidR="009D6F98">
          <w:rPr>
            <w:webHidden/>
          </w:rPr>
          <w:fldChar w:fldCharType="begin"/>
        </w:r>
        <w:r w:rsidR="009D6F98">
          <w:rPr>
            <w:webHidden/>
          </w:rPr>
          <w:instrText xml:space="preserve"> PAGEREF _Toc497230157 \h </w:instrText>
        </w:r>
        <w:r w:rsidR="009D6F98">
          <w:rPr>
            <w:webHidden/>
          </w:rPr>
        </w:r>
        <w:r w:rsidR="009D6F98">
          <w:rPr>
            <w:webHidden/>
          </w:rPr>
          <w:fldChar w:fldCharType="separate"/>
        </w:r>
        <w:r w:rsidR="009D6F98">
          <w:rPr>
            <w:webHidden/>
          </w:rPr>
          <w:t>23</w:t>
        </w:r>
        <w:r w:rsidR="009D6F98">
          <w:rPr>
            <w:webHidden/>
          </w:rPr>
          <w:fldChar w:fldCharType="end"/>
        </w:r>
      </w:hyperlink>
    </w:p>
    <w:p w14:paraId="29012A0C" w14:textId="77777777" w:rsidR="009D6F98" w:rsidRDefault="00DA4E63">
      <w:pPr>
        <w:pStyle w:val="TOC2"/>
        <w:rPr>
          <w:rFonts w:asciiTheme="minorHAnsi" w:eastAsiaTheme="minorEastAsia" w:hAnsiTheme="minorHAnsi" w:cstheme="minorBidi"/>
          <w:sz w:val="22"/>
          <w:szCs w:val="22"/>
          <w:lang w:val="en-GB" w:eastAsia="en-GB"/>
        </w:rPr>
      </w:pPr>
      <w:hyperlink w:anchor="_Toc497230158" w:history="1">
        <w:r w:rsidR="009D6F98" w:rsidRPr="00A41FA5">
          <w:rPr>
            <w:rStyle w:val="Hyperlink"/>
          </w:rPr>
          <w:t>4.12</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IF205 – Get Dispute Data</w:t>
        </w:r>
        <w:r w:rsidR="009D6F98">
          <w:rPr>
            <w:webHidden/>
          </w:rPr>
          <w:tab/>
        </w:r>
        <w:r w:rsidR="009D6F98">
          <w:rPr>
            <w:webHidden/>
          </w:rPr>
          <w:fldChar w:fldCharType="begin"/>
        </w:r>
        <w:r w:rsidR="009D6F98">
          <w:rPr>
            <w:webHidden/>
          </w:rPr>
          <w:instrText xml:space="preserve"> PAGEREF _Toc497230158 \h </w:instrText>
        </w:r>
        <w:r w:rsidR="009D6F98">
          <w:rPr>
            <w:webHidden/>
          </w:rPr>
        </w:r>
        <w:r w:rsidR="009D6F98">
          <w:rPr>
            <w:webHidden/>
          </w:rPr>
          <w:fldChar w:fldCharType="separate"/>
        </w:r>
        <w:r w:rsidR="009D6F98">
          <w:rPr>
            <w:webHidden/>
          </w:rPr>
          <w:t>23</w:t>
        </w:r>
        <w:r w:rsidR="009D6F98">
          <w:rPr>
            <w:webHidden/>
          </w:rPr>
          <w:fldChar w:fldCharType="end"/>
        </w:r>
      </w:hyperlink>
    </w:p>
    <w:p w14:paraId="29012A0D" w14:textId="77777777" w:rsidR="009D6F98" w:rsidRDefault="00DA4E63">
      <w:pPr>
        <w:pStyle w:val="TOC2"/>
        <w:rPr>
          <w:rFonts w:asciiTheme="minorHAnsi" w:eastAsiaTheme="minorEastAsia" w:hAnsiTheme="minorHAnsi" w:cstheme="minorBidi"/>
          <w:sz w:val="22"/>
          <w:szCs w:val="22"/>
          <w:lang w:val="en-GB" w:eastAsia="en-GB"/>
        </w:rPr>
      </w:pPr>
      <w:hyperlink w:anchor="_Toc497230159" w:history="1">
        <w:r w:rsidR="009D6F98" w:rsidRPr="00A41FA5">
          <w:rPr>
            <w:rStyle w:val="Hyperlink"/>
          </w:rPr>
          <w:t>4.13</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IF206 – Get Previous Cases</w:t>
        </w:r>
        <w:r w:rsidR="009D6F98">
          <w:rPr>
            <w:webHidden/>
          </w:rPr>
          <w:tab/>
        </w:r>
        <w:r w:rsidR="009D6F98">
          <w:rPr>
            <w:webHidden/>
          </w:rPr>
          <w:fldChar w:fldCharType="begin"/>
        </w:r>
        <w:r w:rsidR="009D6F98">
          <w:rPr>
            <w:webHidden/>
          </w:rPr>
          <w:instrText xml:space="preserve"> PAGEREF _Toc497230159 \h </w:instrText>
        </w:r>
        <w:r w:rsidR="009D6F98">
          <w:rPr>
            <w:webHidden/>
          </w:rPr>
        </w:r>
        <w:r w:rsidR="009D6F98">
          <w:rPr>
            <w:webHidden/>
          </w:rPr>
          <w:fldChar w:fldCharType="separate"/>
        </w:r>
        <w:r w:rsidR="009D6F98">
          <w:rPr>
            <w:webHidden/>
          </w:rPr>
          <w:t>23</w:t>
        </w:r>
        <w:r w:rsidR="009D6F98">
          <w:rPr>
            <w:webHidden/>
          </w:rPr>
          <w:fldChar w:fldCharType="end"/>
        </w:r>
      </w:hyperlink>
    </w:p>
    <w:p w14:paraId="29012A0E" w14:textId="77777777" w:rsidR="009D6F98" w:rsidRDefault="00DA4E63">
      <w:pPr>
        <w:pStyle w:val="TOC2"/>
        <w:rPr>
          <w:rFonts w:asciiTheme="minorHAnsi" w:eastAsiaTheme="minorEastAsia" w:hAnsiTheme="minorHAnsi" w:cstheme="minorBidi"/>
          <w:sz w:val="22"/>
          <w:szCs w:val="22"/>
          <w:lang w:val="en-GB" w:eastAsia="en-GB"/>
        </w:rPr>
      </w:pPr>
      <w:hyperlink w:anchor="_Toc497230160" w:history="1">
        <w:r w:rsidR="009D6F98" w:rsidRPr="00A41FA5">
          <w:rPr>
            <w:rStyle w:val="Hyperlink"/>
          </w:rPr>
          <w:t>4.14</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IF207 – Get Validation Rules</w:t>
        </w:r>
        <w:r w:rsidR="009D6F98">
          <w:rPr>
            <w:webHidden/>
          </w:rPr>
          <w:tab/>
        </w:r>
        <w:r w:rsidR="009D6F98">
          <w:rPr>
            <w:webHidden/>
          </w:rPr>
          <w:fldChar w:fldCharType="begin"/>
        </w:r>
        <w:r w:rsidR="009D6F98">
          <w:rPr>
            <w:webHidden/>
          </w:rPr>
          <w:instrText xml:space="preserve"> PAGEREF _Toc497230160 \h </w:instrText>
        </w:r>
        <w:r w:rsidR="009D6F98">
          <w:rPr>
            <w:webHidden/>
          </w:rPr>
        </w:r>
        <w:r w:rsidR="009D6F98">
          <w:rPr>
            <w:webHidden/>
          </w:rPr>
          <w:fldChar w:fldCharType="separate"/>
        </w:r>
        <w:r w:rsidR="009D6F98">
          <w:rPr>
            <w:webHidden/>
          </w:rPr>
          <w:t>24</w:t>
        </w:r>
        <w:r w:rsidR="009D6F98">
          <w:rPr>
            <w:webHidden/>
          </w:rPr>
          <w:fldChar w:fldCharType="end"/>
        </w:r>
      </w:hyperlink>
    </w:p>
    <w:p w14:paraId="29012A0F" w14:textId="77777777" w:rsidR="009D6F98" w:rsidRDefault="00DA4E63">
      <w:pPr>
        <w:pStyle w:val="TOC2"/>
        <w:rPr>
          <w:rFonts w:asciiTheme="minorHAnsi" w:eastAsiaTheme="minorEastAsia" w:hAnsiTheme="minorHAnsi" w:cstheme="minorBidi"/>
          <w:sz w:val="22"/>
          <w:szCs w:val="22"/>
          <w:lang w:val="en-GB" w:eastAsia="en-GB"/>
        </w:rPr>
      </w:pPr>
      <w:hyperlink w:anchor="_Toc497230161" w:history="1">
        <w:r w:rsidR="009D6F98" w:rsidRPr="00A41FA5">
          <w:rPr>
            <w:rStyle w:val="Hyperlink"/>
          </w:rPr>
          <w:t>4.15</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IF210 – Update Disputes</w:t>
        </w:r>
        <w:r w:rsidR="009D6F98">
          <w:rPr>
            <w:webHidden/>
          </w:rPr>
          <w:tab/>
        </w:r>
        <w:r w:rsidR="009D6F98">
          <w:rPr>
            <w:webHidden/>
          </w:rPr>
          <w:fldChar w:fldCharType="begin"/>
        </w:r>
        <w:r w:rsidR="009D6F98">
          <w:rPr>
            <w:webHidden/>
          </w:rPr>
          <w:instrText xml:space="preserve"> PAGEREF _Toc497230161 \h </w:instrText>
        </w:r>
        <w:r w:rsidR="009D6F98">
          <w:rPr>
            <w:webHidden/>
          </w:rPr>
        </w:r>
        <w:r w:rsidR="009D6F98">
          <w:rPr>
            <w:webHidden/>
          </w:rPr>
          <w:fldChar w:fldCharType="separate"/>
        </w:r>
        <w:r w:rsidR="009D6F98">
          <w:rPr>
            <w:webHidden/>
          </w:rPr>
          <w:t>24</w:t>
        </w:r>
        <w:r w:rsidR="009D6F98">
          <w:rPr>
            <w:webHidden/>
          </w:rPr>
          <w:fldChar w:fldCharType="end"/>
        </w:r>
      </w:hyperlink>
    </w:p>
    <w:p w14:paraId="29012A10" w14:textId="77777777" w:rsidR="009D6F98" w:rsidRDefault="00DA4E63">
      <w:pPr>
        <w:pStyle w:val="TOC2"/>
        <w:rPr>
          <w:rFonts w:asciiTheme="minorHAnsi" w:eastAsiaTheme="minorEastAsia" w:hAnsiTheme="minorHAnsi" w:cstheme="minorBidi"/>
          <w:sz w:val="22"/>
          <w:szCs w:val="22"/>
          <w:lang w:val="en-GB" w:eastAsia="en-GB"/>
        </w:rPr>
      </w:pPr>
      <w:hyperlink w:anchor="_Toc497230162" w:history="1">
        <w:r w:rsidR="009D6F98" w:rsidRPr="00A41FA5">
          <w:rPr>
            <w:rStyle w:val="Hyperlink"/>
          </w:rPr>
          <w:t>4.16</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IF301 – Get Consumer</w:t>
        </w:r>
        <w:r w:rsidR="009D6F98">
          <w:rPr>
            <w:webHidden/>
          </w:rPr>
          <w:tab/>
        </w:r>
        <w:r w:rsidR="009D6F98">
          <w:rPr>
            <w:webHidden/>
          </w:rPr>
          <w:fldChar w:fldCharType="begin"/>
        </w:r>
        <w:r w:rsidR="009D6F98">
          <w:rPr>
            <w:webHidden/>
          </w:rPr>
          <w:instrText xml:space="preserve"> PAGEREF _Toc497230162 \h </w:instrText>
        </w:r>
        <w:r w:rsidR="009D6F98">
          <w:rPr>
            <w:webHidden/>
          </w:rPr>
        </w:r>
        <w:r w:rsidR="009D6F98">
          <w:rPr>
            <w:webHidden/>
          </w:rPr>
          <w:fldChar w:fldCharType="separate"/>
        </w:r>
        <w:r w:rsidR="009D6F98">
          <w:rPr>
            <w:webHidden/>
          </w:rPr>
          <w:t>25</w:t>
        </w:r>
        <w:r w:rsidR="009D6F98">
          <w:rPr>
            <w:webHidden/>
          </w:rPr>
          <w:fldChar w:fldCharType="end"/>
        </w:r>
      </w:hyperlink>
    </w:p>
    <w:p w14:paraId="29012A11" w14:textId="77777777" w:rsidR="009D6F98" w:rsidRDefault="00DA4E63">
      <w:pPr>
        <w:pStyle w:val="TOC2"/>
        <w:rPr>
          <w:rFonts w:asciiTheme="minorHAnsi" w:eastAsiaTheme="minorEastAsia" w:hAnsiTheme="minorHAnsi" w:cstheme="minorBidi"/>
          <w:sz w:val="22"/>
          <w:szCs w:val="22"/>
          <w:lang w:val="en-GB" w:eastAsia="en-GB"/>
        </w:rPr>
      </w:pPr>
      <w:hyperlink w:anchor="_Toc497230163" w:history="1">
        <w:r w:rsidR="009D6F98" w:rsidRPr="00A41FA5">
          <w:rPr>
            <w:rStyle w:val="Hyperlink"/>
          </w:rPr>
          <w:t>4.17</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IF302 – Get Credit Report</w:t>
        </w:r>
        <w:r w:rsidR="009D6F98">
          <w:rPr>
            <w:webHidden/>
          </w:rPr>
          <w:tab/>
        </w:r>
        <w:r w:rsidR="009D6F98">
          <w:rPr>
            <w:webHidden/>
          </w:rPr>
          <w:fldChar w:fldCharType="begin"/>
        </w:r>
        <w:r w:rsidR="009D6F98">
          <w:rPr>
            <w:webHidden/>
          </w:rPr>
          <w:instrText xml:space="preserve"> PAGEREF _Toc497230163 \h </w:instrText>
        </w:r>
        <w:r w:rsidR="009D6F98">
          <w:rPr>
            <w:webHidden/>
          </w:rPr>
        </w:r>
        <w:r w:rsidR="009D6F98">
          <w:rPr>
            <w:webHidden/>
          </w:rPr>
          <w:fldChar w:fldCharType="separate"/>
        </w:r>
        <w:r w:rsidR="009D6F98">
          <w:rPr>
            <w:webHidden/>
          </w:rPr>
          <w:t>25</w:t>
        </w:r>
        <w:r w:rsidR="009D6F98">
          <w:rPr>
            <w:webHidden/>
          </w:rPr>
          <w:fldChar w:fldCharType="end"/>
        </w:r>
      </w:hyperlink>
    </w:p>
    <w:p w14:paraId="29012A12" w14:textId="77777777" w:rsidR="009D6F98" w:rsidRDefault="00DA4E63">
      <w:pPr>
        <w:pStyle w:val="TOC2"/>
        <w:rPr>
          <w:rFonts w:asciiTheme="minorHAnsi" w:eastAsiaTheme="minorEastAsia" w:hAnsiTheme="minorHAnsi" w:cstheme="minorBidi"/>
          <w:sz w:val="22"/>
          <w:szCs w:val="22"/>
          <w:lang w:val="en-GB" w:eastAsia="en-GB"/>
        </w:rPr>
      </w:pPr>
      <w:hyperlink w:anchor="_Toc497230164" w:history="1">
        <w:r w:rsidR="009D6F98" w:rsidRPr="00A41FA5">
          <w:rPr>
            <w:rStyle w:val="Hyperlink"/>
          </w:rPr>
          <w:t>4.18</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IF303 – Get Sub Report</w:t>
        </w:r>
        <w:r w:rsidR="009D6F98">
          <w:rPr>
            <w:webHidden/>
          </w:rPr>
          <w:tab/>
        </w:r>
        <w:r w:rsidR="009D6F98">
          <w:rPr>
            <w:webHidden/>
          </w:rPr>
          <w:fldChar w:fldCharType="begin"/>
        </w:r>
        <w:r w:rsidR="009D6F98">
          <w:rPr>
            <w:webHidden/>
          </w:rPr>
          <w:instrText xml:space="preserve"> PAGEREF _Toc497230164 \h </w:instrText>
        </w:r>
        <w:r w:rsidR="009D6F98">
          <w:rPr>
            <w:webHidden/>
          </w:rPr>
        </w:r>
        <w:r w:rsidR="009D6F98">
          <w:rPr>
            <w:webHidden/>
          </w:rPr>
          <w:fldChar w:fldCharType="separate"/>
        </w:r>
        <w:r w:rsidR="009D6F98">
          <w:rPr>
            <w:webHidden/>
          </w:rPr>
          <w:t>25</w:t>
        </w:r>
        <w:r w:rsidR="009D6F98">
          <w:rPr>
            <w:webHidden/>
          </w:rPr>
          <w:fldChar w:fldCharType="end"/>
        </w:r>
      </w:hyperlink>
    </w:p>
    <w:p w14:paraId="29012A13" w14:textId="77777777" w:rsidR="009D6F98" w:rsidRDefault="00DA4E63">
      <w:pPr>
        <w:pStyle w:val="TOC2"/>
        <w:rPr>
          <w:rFonts w:asciiTheme="minorHAnsi" w:eastAsiaTheme="minorEastAsia" w:hAnsiTheme="minorHAnsi" w:cstheme="minorBidi"/>
          <w:sz w:val="22"/>
          <w:szCs w:val="22"/>
          <w:lang w:val="en-GB" w:eastAsia="en-GB"/>
        </w:rPr>
      </w:pPr>
      <w:hyperlink w:anchor="_Toc497230165" w:history="1">
        <w:r w:rsidR="009D6F98" w:rsidRPr="00A41FA5">
          <w:rPr>
            <w:rStyle w:val="Hyperlink"/>
          </w:rPr>
          <w:t>4.19</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IF304 – Suppress Credit Report Line Item</w:t>
        </w:r>
        <w:r w:rsidR="009D6F98">
          <w:rPr>
            <w:webHidden/>
          </w:rPr>
          <w:tab/>
        </w:r>
        <w:r w:rsidR="009D6F98">
          <w:rPr>
            <w:webHidden/>
          </w:rPr>
          <w:fldChar w:fldCharType="begin"/>
        </w:r>
        <w:r w:rsidR="009D6F98">
          <w:rPr>
            <w:webHidden/>
          </w:rPr>
          <w:instrText xml:space="preserve"> PAGEREF _Toc497230165 \h </w:instrText>
        </w:r>
        <w:r w:rsidR="009D6F98">
          <w:rPr>
            <w:webHidden/>
          </w:rPr>
        </w:r>
        <w:r w:rsidR="009D6F98">
          <w:rPr>
            <w:webHidden/>
          </w:rPr>
          <w:fldChar w:fldCharType="separate"/>
        </w:r>
        <w:r w:rsidR="009D6F98">
          <w:rPr>
            <w:webHidden/>
          </w:rPr>
          <w:t>26</w:t>
        </w:r>
        <w:r w:rsidR="009D6F98">
          <w:rPr>
            <w:webHidden/>
          </w:rPr>
          <w:fldChar w:fldCharType="end"/>
        </w:r>
      </w:hyperlink>
    </w:p>
    <w:p w14:paraId="29012A14" w14:textId="77777777" w:rsidR="009D6F98" w:rsidRDefault="00DA4E63">
      <w:pPr>
        <w:pStyle w:val="TOC2"/>
        <w:rPr>
          <w:rFonts w:asciiTheme="minorHAnsi" w:eastAsiaTheme="minorEastAsia" w:hAnsiTheme="minorHAnsi" w:cstheme="minorBidi"/>
          <w:sz w:val="22"/>
          <w:szCs w:val="22"/>
          <w:lang w:val="en-GB" w:eastAsia="en-GB"/>
        </w:rPr>
      </w:pPr>
      <w:hyperlink w:anchor="_Toc497230166" w:history="1">
        <w:r w:rsidR="009D6F98" w:rsidRPr="00A41FA5">
          <w:rPr>
            <w:rStyle w:val="Hyperlink"/>
          </w:rPr>
          <w:t>4.20</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IF305 – Un-Suppress Credit Report Line Item</w:t>
        </w:r>
        <w:r w:rsidR="009D6F98">
          <w:rPr>
            <w:webHidden/>
          </w:rPr>
          <w:tab/>
        </w:r>
        <w:r w:rsidR="009D6F98">
          <w:rPr>
            <w:webHidden/>
          </w:rPr>
          <w:fldChar w:fldCharType="begin"/>
        </w:r>
        <w:r w:rsidR="009D6F98">
          <w:rPr>
            <w:webHidden/>
          </w:rPr>
          <w:instrText xml:space="preserve"> PAGEREF _Toc497230166 \h </w:instrText>
        </w:r>
        <w:r w:rsidR="009D6F98">
          <w:rPr>
            <w:webHidden/>
          </w:rPr>
        </w:r>
        <w:r w:rsidR="009D6F98">
          <w:rPr>
            <w:webHidden/>
          </w:rPr>
          <w:fldChar w:fldCharType="separate"/>
        </w:r>
        <w:r w:rsidR="009D6F98">
          <w:rPr>
            <w:webHidden/>
          </w:rPr>
          <w:t>26</w:t>
        </w:r>
        <w:r w:rsidR="009D6F98">
          <w:rPr>
            <w:webHidden/>
          </w:rPr>
          <w:fldChar w:fldCharType="end"/>
        </w:r>
      </w:hyperlink>
    </w:p>
    <w:p w14:paraId="29012A15" w14:textId="77777777" w:rsidR="009D6F98" w:rsidRDefault="00DA4E63">
      <w:pPr>
        <w:pStyle w:val="TOC2"/>
        <w:rPr>
          <w:rFonts w:asciiTheme="minorHAnsi" w:eastAsiaTheme="minorEastAsia" w:hAnsiTheme="minorHAnsi" w:cstheme="minorBidi"/>
          <w:sz w:val="22"/>
          <w:szCs w:val="22"/>
          <w:lang w:val="en-GB" w:eastAsia="en-GB"/>
        </w:rPr>
      </w:pPr>
      <w:hyperlink w:anchor="_Toc497230167" w:history="1">
        <w:r w:rsidR="009D6F98" w:rsidRPr="00A41FA5">
          <w:rPr>
            <w:rStyle w:val="Hyperlink"/>
          </w:rPr>
          <w:t>4.21</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IF306 – Remove Search</w:t>
        </w:r>
        <w:r w:rsidR="009D6F98">
          <w:rPr>
            <w:webHidden/>
          </w:rPr>
          <w:tab/>
        </w:r>
        <w:r w:rsidR="009D6F98">
          <w:rPr>
            <w:webHidden/>
          </w:rPr>
          <w:fldChar w:fldCharType="begin"/>
        </w:r>
        <w:r w:rsidR="009D6F98">
          <w:rPr>
            <w:webHidden/>
          </w:rPr>
          <w:instrText xml:space="preserve"> PAGEREF _Toc497230167 \h </w:instrText>
        </w:r>
        <w:r w:rsidR="009D6F98">
          <w:rPr>
            <w:webHidden/>
          </w:rPr>
        </w:r>
        <w:r w:rsidR="009D6F98">
          <w:rPr>
            <w:webHidden/>
          </w:rPr>
          <w:fldChar w:fldCharType="separate"/>
        </w:r>
        <w:r w:rsidR="009D6F98">
          <w:rPr>
            <w:webHidden/>
          </w:rPr>
          <w:t>26</w:t>
        </w:r>
        <w:r w:rsidR="009D6F98">
          <w:rPr>
            <w:webHidden/>
          </w:rPr>
          <w:fldChar w:fldCharType="end"/>
        </w:r>
      </w:hyperlink>
    </w:p>
    <w:p w14:paraId="29012A16" w14:textId="77777777" w:rsidR="009D6F98" w:rsidRDefault="00DA4E63">
      <w:pPr>
        <w:pStyle w:val="TOC2"/>
        <w:rPr>
          <w:rFonts w:asciiTheme="minorHAnsi" w:eastAsiaTheme="minorEastAsia" w:hAnsiTheme="minorHAnsi" w:cstheme="minorBidi"/>
          <w:sz w:val="22"/>
          <w:szCs w:val="22"/>
          <w:lang w:val="en-GB" w:eastAsia="en-GB"/>
        </w:rPr>
      </w:pPr>
      <w:hyperlink w:anchor="_Toc497230168" w:history="1">
        <w:r w:rsidR="009D6F98" w:rsidRPr="00A41FA5">
          <w:rPr>
            <w:rStyle w:val="Hyperlink"/>
          </w:rPr>
          <w:t>4.22</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IF401 – Add NOD</w:t>
        </w:r>
        <w:r w:rsidR="009D6F98">
          <w:rPr>
            <w:webHidden/>
          </w:rPr>
          <w:tab/>
        </w:r>
        <w:r w:rsidR="009D6F98">
          <w:rPr>
            <w:webHidden/>
          </w:rPr>
          <w:fldChar w:fldCharType="begin"/>
        </w:r>
        <w:r w:rsidR="009D6F98">
          <w:rPr>
            <w:webHidden/>
          </w:rPr>
          <w:instrText xml:space="preserve"> PAGEREF _Toc497230168 \h </w:instrText>
        </w:r>
        <w:r w:rsidR="009D6F98">
          <w:rPr>
            <w:webHidden/>
          </w:rPr>
        </w:r>
        <w:r w:rsidR="009D6F98">
          <w:rPr>
            <w:webHidden/>
          </w:rPr>
          <w:fldChar w:fldCharType="separate"/>
        </w:r>
        <w:r w:rsidR="009D6F98">
          <w:rPr>
            <w:webHidden/>
          </w:rPr>
          <w:t>27</w:t>
        </w:r>
        <w:r w:rsidR="009D6F98">
          <w:rPr>
            <w:webHidden/>
          </w:rPr>
          <w:fldChar w:fldCharType="end"/>
        </w:r>
      </w:hyperlink>
    </w:p>
    <w:p w14:paraId="29012A17" w14:textId="77777777" w:rsidR="009D6F98" w:rsidRDefault="00DA4E63">
      <w:pPr>
        <w:pStyle w:val="TOC2"/>
        <w:rPr>
          <w:rFonts w:asciiTheme="minorHAnsi" w:eastAsiaTheme="minorEastAsia" w:hAnsiTheme="minorHAnsi" w:cstheme="minorBidi"/>
          <w:sz w:val="22"/>
          <w:szCs w:val="22"/>
          <w:lang w:val="en-GB" w:eastAsia="en-GB"/>
        </w:rPr>
      </w:pPr>
      <w:hyperlink w:anchor="_Toc497230169" w:history="1">
        <w:r w:rsidR="009D6F98" w:rsidRPr="00A41FA5">
          <w:rPr>
            <w:rStyle w:val="Hyperlink"/>
          </w:rPr>
          <w:t>4.23</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IF402 – Data Fix Interfaces</w:t>
        </w:r>
        <w:r w:rsidR="009D6F98">
          <w:rPr>
            <w:webHidden/>
          </w:rPr>
          <w:tab/>
        </w:r>
        <w:r w:rsidR="009D6F98">
          <w:rPr>
            <w:webHidden/>
          </w:rPr>
          <w:fldChar w:fldCharType="begin"/>
        </w:r>
        <w:r w:rsidR="009D6F98">
          <w:rPr>
            <w:webHidden/>
          </w:rPr>
          <w:instrText xml:space="preserve"> PAGEREF _Toc497230169 \h </w:instrText>
        </w:r>
        <w:r w:rsidR="009D6F98">
          <w:rPr>
            <w:webHidden/>
          </w:rPr>
        </w:r>
        <w:r w:rsidR="009D6F98">
          <w:rPr>
            <w:webHidden/>
          </w:rPr>
          <w:fldChar w:fldCharType="separate"/>
        </w:r>
        <w:r w:rsidR="009D6F98">
          <w:rPr>
            <w:webHidden/>
          </w:rPr>
          <w:t>27</w:t>
        </w:r>
        <w:r w:rsidR="009D6F98">
          <w:rPr>
            <w:webHidden/>
          </w:rPr>
          <w:fldChar w:fldCharType="end"/>
        </w:r>
      </w:hyperlink>
    </w:p>
    <w:p w14:paraId="29012A18" w14:textId="77777777" w:rsidR="009D6F98" w:rsidRDefault="00DA4E63">
      <w:pPr>
        <w:pStyle w:val="TOC2"/>
        <w:rPr>
          <w:rFonts w:asciiTheme="minorHAnsi" w:eastAsiaTheme="minorEastAsia" w:hAnsiTheme="minorHAnsi" w:cstheme="minorBidi"/>
          <w:sz w:val="22"/>
          <w:szCs w:val="22"/>
          <w:lang w:val="en-GB" w:eastAsia="en-GB"/>
        </w:rPr>
      </w:pPr>
      <w:hyperlink w:anchor="_Toc497230170" w:history="1">
        <w:r w:rsidR="009D6F98" w:rsidRPr="00A41FA5">
          <w:rPr>
            <w:rStyle w:val="Hyperlink"/>
          </w:rPr>
          <w:t>4.24</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IF403 – Remove NOD</w:t>
        </w:r>
        <w:r w:rsidR="009D6F98">
          <w:rPr>
            <w:webHidden/>
          </w:rPr>
          <w:tab/>
        </w:r>
        <w:r w:rsidR="009D6F98">
          <w:rPr>
            <w:webHidden/>
          </w:rPr>
          <w:fldChar w:fldCharType="begin"/>
        </w:r>
        <w:r w:rsidR="009D6F98">
          <w:rPr>
            <w:webHidden/>
          </w:rPr>
          <w:instrText xml:space="preserve"> PAGEREF _Toc497230170 \h </w:instrText>
        </w:r>
        <w:r w:rsidR="009D6F98">
          <w:rPr>
            <w:webHidden/>
          </w:rPr>
        </w:r>
        <w:r w:rsidR="009D6F98">
          <w:rPr>
            <w:webHidden/>
          </w:rPr>
          <w:fldChar w:fldCharType="separate"/>
        </w:r>
        <w:r w:rsidR="009D6F98">
          <w:rPr>
            <w:webHidden/>
          </w:rPr>
          <w:t>28</w:t>
        </w:r>
        <w:r w:rsidR="009D6F98">
          <w:rPr>
            <w:webHidden/>
          </w:rPr>
          <w:fldChar w:fldCharType="end"/>
        </w:r>
      </w:hyperlink>
    </w:p>
    <w:p w14:paraId="29012A19" w14:textId="77777777" w:rsidR="009D6F98" w:rsidRDefault="00DA4E63">
      <w:pPr>
        <w:pStyle w:val="TOC2"/>
        <w:rPr>
          <w:rFonts w:asciiTheme="minorHAnsi" w:eastAsiaTheme="minorEastAsia" w:hAnsiTheme="minorHAnsi" w:cstheme="minorBidi"/>
          <w:sz w:val="22"/>
          <w:szCs w:val="22"/>
          <w:lang w:val="en-GB" w:eastAsia="en-GB"/>
        </w:rPr>
      </w:pPr>
      <w:hyperlink w:anchor="_Toc497230171" w:history="1">
        <w:r w:rsidR="009D6F98" w:rsidRPr="00A41FA5">
          <w:rPr>
            <w:rStyle w:val="Hyperlink"/>
          </w:rPr>
          <w:t>4.25</w:t>
        </w:r>
        <w:r w:rsidR="009D6F98">
          <w:rPr>
            <w:rFonts w:asciiTheme="minorHAnsi" w:eastAsiaTheme="minorEastAsia" w:hAnsiTheme="minorHAnsi" w:cstheme="minorBidi"/>
            <w:sz w:val="22"/>
            <w:szCs w:val="22"/>
            <w:lang w:val="en-GB" w:eastAsia="en-GB"/>
          </w:rPr>
          <w:tab/>
        </w:r>
        <w:r w:rsidR="009D6F98" w:rsidRPr="00A41FA5">
          <w:rPr>
            <w:rStyle w:val="Hyperlink"/>
            <w:rFonts w:cs="Arial"/>
          </w:rPr>
          <w:t>IF601 – Send Notification</w:t>
        </w:r>
        <w:r w:rsidR="009D6F98">
          <w:rPr>
            <w:webHidden/>
          </w:rPr>
          <w:tab/>
        </w:r>
        <w:r w:rsidR="009D6F98">
          <w:rPr>
            <w:webHidden/>
          </w:rPr>
          <w:fldChar w:fldCharType="begin"/>
        </w:r>
        <w:r w:rsidR="009D6F98">
          <w:rPr>
            <w:webHidden/>
          </w:rPr>
          <w:instrText xml:space="preserve"> PAGEREF _Toc497230171 \h </w:instrText>
        </w:r>
        <w:r w:rsidR="009D6F98">
          <w:rPr>
            <w:webHidden/>
          </w:rPr>
        </w:r>
        <w:r w:rsidR="009D6F98">
          <w:rPr>
            <w:webHidden/>
          </w:rPr>
          <w:fldChar w:fldCharType="separate"/>
        </w:r>
        <w:r w:rsidR="009D6F98">
          <w:rPr>
            <w:webHidden/>
          </w:rPr>
          <w:t>28</w:t>
        </w:r>
        <w:r w:rsidR="009D6F98">
          <w:rPr>
            <w:webHidden/>
          </w:rPr>
          <w:fldChar w:fldCharType="end"/>
        </w:r>
      </w:hyperlink>
    </w:p>
    <w:p w14:paraId="29012A1A"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172" w:history="1">
        <w:r w:rsidR="009D6F98" w:rsidRPr="00A41FA5">
          <w:rPr>
            <w:rStyle w:val="Hyperlink"/>
          </w:rPr>
          <w:t>5</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Fonts w:cs="Arial"/>
          </w:rPr>
          <w:t>Data Architecture</w:t>
        </w:r>
        <w:r w:rsidR="009D6F98">
          <w:rPr>
            <w:webHidden/>
          </w:rPr>
          <w:tab/>
        </w:r>
        <w:r w:rsidR="009D6F98">
          <w:rPr>
            <w:webHidden/>
          </w:rPr>
          <w:fldChar w:fldCharType="begin"/>
        </w:r>
        <w:r w:rsidR="009D6F98">
          <w:rPr>
            <w:webHidden/>
          </w:rPr>
          <w:instrText xml:space="preserve"> PAGEREF _Toc497230172 \h </w:instrText>
        </w:r>
        <w:r w:rsidR="009D6F98">
          <w:rPr>
            <w:webHidden/>
          </w:rPr>
        </w:r>
        <w:r w:rsidR="009D6F98">
          <w:rPr>
            <w:webHidden/>
          </w:rPr>
          <w:fldChar w:fldCharType="separate"/>
        </w:r>
        <w:r w:rsidR="009D6F98">
          <w:rPr>
            <w:webHidden/>
          </w:rPr>
          <w:t>29</w:t>
        </w:r>
        <w:r w:rsidR="009D6F98">
          <w:rPr>
            <w:webHidden/>
          </w:rPr>
          <w:fldChar w:fldCharType="end"/>
        </w:r>
      </w:hyperlink>
    </w:p>
    <w:p w14:paraId="29012A1B" w14:textId="77777777" w:rsidR="009D6F98" w:rsidRDefault="00DA4E63">
      <w:pPr>
        <w:pStyle w:val="TOC2"/>
        <w:rPr>
          <w:rFonts w:asciiTheme="minorHAnsi" w:eastAsiaTheme="minorEastAsia" w:hAnsiTheme="minorHAnsi" w:cstheme="minorBidi"/>
          <w:sz w:val="22"/>
          <w:szCs w:val="22"/>
          <w:lang w:val="en-GB" w:eastAsia="en-GB"/>
        </w:rPr>
      </w:pPr>
      <w:hyperlink w:anchor="_Toc497230173" w:history="1">
        <w:r w:rsidR="009D6F98" w:rsidRPr="00A41FA5">
          <w:rPr>
            <w:rStyle w:val="Hyperlink"/>
          </w:rPr>
          <w:t>5.1</w:t>
        </w:r>
        <w:r w:rsidR="009D6F98">
          <w:rPr>
            <w:rFonts w:asciiTheme="minorHAnsi" w:eastAsiaTheme="minorEastAsia" w:hAnsiTheme="minorHAnsi" w:cstheme="minorBidi"/>
            <w:sz w:val="22"/>
            <w:szCs w:val="22"/>
            <w:lang w:val="en-GB" w:eastAsia="en-GB"/>
          </w:rPr>
          <w:tab/>
        </w:r>
        <w:r w:rsidR="009D6F98" w:rsidRPr="00A41FA5">
          <w:rPr>
            <w:rStyle w:val="Hyperlink"/>
          </w:rPr>
          <w:t>Customer, Case and Workitem Relationships</w:t>
        </w:r>
        <w:r w:rsidR="009D6F98">
          <w:rPr>
            <w:webHidden/>
          </w:rPr>
          <w:tab/>
        </w:r>
        <w:r w:rsidR="009D6F98">
          <w:rPr>
            <w:webHidden/>
          </w:rPr>
          <w:fldChar w:fldCharType="begin"/>
        </w:r>
        <w:r w:rsidR="009D6F98">
          <w:rPr>
            <w:webHidden/>
          </w:rPr>
          <w:instrText xml:space="preserve"> PAGEREF _Toc497230173 \h </w:instrText>
        </w:r>
        <w:r w:rsidR="009D6F98">
          <w:rPr>
            <w:webHidden/>
          </w:rPr>
        </w:r>
        <w:r w:rsidR="009D6F98">
          <w:rPr>
            <w:webHidden/>
          </w:rPr>
          <w:fldChar w:fldCharType="separate"/>
        </w:r>
        <w:r w:rsidR="009D6F98">
          <w:rPr>
            <w:webHidden/>
          </w:rPr>
          <w:t>29</w:t>
        </w:r>
        <w:r w:rsidR="009D6F98">
          <w:rPr>
            <w:webHidden/>
          </w:rPr>
          <w:fldChar w:fldCharType="end"/>
        </w:r>
      </w:hyperlink>
    </w:p>
    <w:p w14:paraId="29012A1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74" w:history="1">
        <w:r w:rsidR="009D6F98" w:rsidRPr="00A41FA5">
          <w:rPr>
            <w:rStyle w:val="Hyperlink"/>
          </w:rPr>
          <w:t>5.1.1</w:t>
        </w:r>
        <w:r w:rsidR="009D6F98">
          <w:rPr>
            <w:rFonts w:asciiTheme="minorHAnsi" w:eastAsiaTheme="minorEastAsia" w:hAnsiTheme="minorHAnsi" w:cstheme="minorBidi"/>
            <w:sz w:val="22"/>
            <w:lang w:val="en-GB" w:eastAsia="en-GB"/>
          </w:rPr>
          <w:tab/>
        </w:r>
        <w:r w:rsidR="009D6F98" w:rsidRPr="00A41FA5">
          <w:rPr>
            <w:rStyle w:val="Hyperlink"/>
          </w:rPr>
          <w:t>Internal numero interactive data relationships</w:t>
        </w:r>
        <w:r w:rsidR="009D6F98">
          <w:rPr>
            <w:webHidden/>
          </w:rPr>
          <w:tab/>
        </w:r>
        <w:r w:rsidR="009D6F98">
          <w:rPr>
            <w:webHidden/>
          </w:rPr>
          <w:fldChar w:fldCharType="begin"/>
        </w:r>
        <w:r w:rsidR="009D6F98">
          <w:rPr>
            <w:webHidden/>
          </w:rPr>
          <w:instrText xml:space="preserve"> PAGEREF _Toc497230174 \h </w:instrText>
        </w:r>
        <w:r w:rsidR="009D6F98">
          <w:rPr>
            <w:webHidden/>
          </w:rPr>
        </w:r>
        <w:r w:rsidR="009D6F98">
          <w:rPr>
            <w:webHidden/>
          </w:rPr>
          <w:fldChar w:fldCharType="separate"/>
        </w:r>
        <w:r w:rsidR="009D6F98">
          <w:rPr>
            <w:webHidden/>
          </w:rPr>
          <w:t>29</w:t>
        </w:r>
        <w:r w:rsidR="009D6F98">
          <w:rPr>
            <w:webHidden/>
          </w:rPr>
          <w:fldChar w:fldCharType="end"/>
        </w:r>
      </w:hyperlink>
    </w:p>
    <w:p w14:paraId="29012A1D" w14:textId="77777777" w:rsidR="009D6F98" w:rsidRDefault="00DA4E63">
      <w:pPr>
        <w:pStyle w:val="TOC2"/>
        <w:rPr>
          <w:rFonts w:asciiTheme="minorHAnsi" w:eastAsiaTheme="minorEastAsia" w:hAnsiTheme="minorHAnsi" w:cstheme="minorBidi"/>
          <w:sz w:val="22"/>
          <w:szCs w:val="22"/>
          <w:lang w:val="en-GB" w:eastAsia="en-GB"/>
        </w:rPr>
      </w:pPr>
      <w:hyperlink w:anchor="_Toc497230175" w:history="1">
        <w:r w:rsidR="009D6F98" w:rsidRPr="00A41FA5">
          <w:rPr>
            <w:rStyle w:val="Hyperlink"/>
          </w:rPr>
          <w:t>5.2</w:t>
        </w:r>
        <w:r w:rsidR="009D6F98">
          <w:rPr>
            <w:rFonts w:asciiTheme="minorHAnsi" w:eastAsiaTheme="minorEastAsia" w:hAnsiTheme="minorHAnsi" w:cstheme="minorBidi"/>
            <w:sz w:val="22"/>
            <w:szCs w:val="22"/>
            <w:lang w:val="en-GB" w:eastAsia="en-GB"/>
          </w:rPr>
          <w:tab/>
        </w:r>
        <w:r w:rsidR="009D6F98" w:rsidRPr="00A41FA5">
          <w:rPr>
            <w:rStyle w:val="Hyperlink"/>
          </w:rPr>
          <w:t>Dispute Case Data</w:t>
        </w:r>
        <w:r w:rsidR="009D6F98">
          <w:rPr>
            <w:webHidden/>
          </w:rPr>
          <w:tab/>
        </w:r>
        <w:r w:rsidR="009D6F98">
          <w:rPr>
            <w:webHidden/>
          </w:rPr>
          <w:fldChar w:fldCharType="begin"/>
        </w:r>
        <w:r w:rsidR="009D6F98">
          <w:rPr>
            <w:webHidden/>
          </w:rPr>
          <w:instrText xml:space="preserve"> PAGEREF _Toc497230175 \h </w:instrText>
        </w:r>
        <w:r w:rsidR="009D6F98">
          <w:rPr>
            <w:webHidden/>
          </w:rPr>
        </w:r>
        <w:r w:rsidR="009D6F98">
          <w:rPr>
            <w:webHidden/>
          </w:rPr>
          <w:fldChar w:fldCharType="separate"/>
        </w:r>
        <w:r w:rsidR="009D6F98">
          <w:rPr>
            <w:webHidden/>
          </w:rPr>
          <w:t>29</w:t>
        </w:r>
        <w:r w:rsidR="009D6F98">
          <w:rPr>
            <w:webHidden/>
          </w:rPr>
          <w:fldChar w:fldCharType="end"/>
        </w:r>
      </w:hyperlink>
    </w:p>
    <w:p w14:paraId="29012A1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76" w:history="1">
        <w:r w:rsidR="009D6F98" w:rsidRPr="00A41FA5">
          <w:rPr>
            <w:rStyle w:val="Hyperlink"/>
          </w:rPr>
          <w:t>5.2.1</w:t>
        </w:r>
        <w:r w:rsidR="009D6F98">
          <w:rPr>
            <w:rFonts w:asciiTheme="minorHAnsi" w:eastAsiaTheme="minorEastAsia" w:hAnsiTheme="minorHAnsi" w:cstheme="minorBidi"/>
            <w:sz w:val="22"/>
            <w:lang w:val="en-GB" w:eastAsia="en-GB"/>
          </w:rPr>
          <w:tab/>
        </w:r>
        <w:r w:rsidR="009D6F98" w:rsidRPr="00A41FA5">
          <w:rPr>
            <w:rStyle w:val="Hyperlink"/>
          </w:rPr>
          <w:t>Consumer Data</w:t>
        </w:r>
        <w:r w:rsidR="009D6F98">
          <w:rPr>
            <w:webHidden/>
          </w:rPr>
          <w:tab/>
        </w:r>
        <w:r w:rsidR="009D6F98">
          <w:rPr>
            <w:webHidden/>
          </w:rPr>
          <w:fldChar w:fldCharType="begin"/>
        </w:r>
        <w:r w:rsidR="009D6F98">
          <w:rPr>
            <w:webHidden/>
          </w:rPr>
          <w:instrText xml:space="preserve"> PAGEREF _Toc497230176 \h </w:instrText>
        </w:r>
        <w:r w:rsidR="009D6F98">
          <w:rPr>
            <w:webHidden/>
          </w:rPr>
        </w:r>
        <w:r w:rsidR="009D6F98">
          <w:rPr>
            <w:webHidden/>
          </w:rPr>
          <w:fldChar w:fldCharType="separate"/>
        </w:r>
        <w:r w:rsidR="009D6F98">
          <w:rPr>
            <w:webHidden/>
          </w:rPr>
          <w:t>29</w:t>
        </w:r>
        <w:r w:rsidR="009D6F98">
          <w:rPr>
            <w:webHidden/>
          </w:rPr>
          <w:fldChar w:fldCharType="end"/>
        </w:r>
      </w:hyperlink>
    </w:p>
    <w:p w14:paraId="29012A1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77" w:history="1">
        <w:r w:rsidR="009D6F98" w:rsidRPr="00A41FA5">
          <w:rPr>
            <w:rStyle w:val="Hyperlink"/>
          </w:rPr>
          <w:t>5.2.2</w:t>
        </w:r>
        <w:r w:rsidR="009D6F98">
          <w:rPr>
            <w:rFonts w:asciiTheme="minorHAnsi" w:eastAsiaTheme="minorEastAsia" w:hAnsiTheme="minorHAnsi" w:cstheme="minorBidi"/>
            <w:sz w:val="22"/>
            <w:lang w:val="en-GB" w:eastAsia="en-GB"/>
          </w:rPr>
          <w:tab/>
        </w:r>
        <w:r w:rsidR="009D6F98" w:rsidRPr="00A41FA5">
          <w:rPr>
            <w:rStyle w:val="Hyperlink"/>
          </w:rPr>
          <w:t>Dispute Data</w:t>
        </w:r>
        <w:r w:rsidR="009D6F98">
          <w:rPr>
            <w:webHidden/>
          </w:rPr>
          <w:tab/>
        </w:r>
        <w:r w:rsidR="009D6F98">
          <w:rPr>
            <w:webHidden/>
          </w:rPr>
          <w:fldChar w:fldCharType="begin"/>
        </w:r>
        <w:r w:rsidR="009D6F98">
          <w:rPr>
            <w:webHidden/>
          </w:rPr>
          <w:instrText xml:space="preserve"> PAGEREF _Toc497230177 \h </w:instrText>
        </w:r>
        <w:r w:rsidR="009D6F98">
          <w:rPr>
            <w:webHidden/>
          </w:rPr>
        </w:r>
        <w:r w:rsidR="009D6F98">
          <w:rPr>
            <w:webHidden/>
          </w:rPr>
          <w:fldChar w:fldCharType="separate"/>
        </w:r>
        <w:r w:rsidR="009D6F98">
          <w:rPr>
            <w:webHidden/>
          </w:rPr>
          <w:t>30</w:t>
        </w:r>
        <w:r w:rsidR="009D6F98">
          <w:rPr>
            <w:webHidden/>
          </w:rPr>
          <w:fldChar w:fldCharType="end"/>
        </w:r>
      </w:hyperlink>
    </w:p>
    <w:p w14:paraId="29012A2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78" w:history="1">
        <w:r w:rsidR="009D6F98" w:rsidRPr="00A41FA5">
          <w:rPr>
            <w:rStyle w:val="Hyperlink"/>
          </w:rPr>
          <w:t>5.2.3</w:t>
        </w:r>
        <w:r w:rsidR="009D6F98">
          <w:rPr>
            <w:rFonts w:asciiTheme="minorHAnsi" w:eastAsiaTheme="minorEastAsia" w:hAnsiTheme="minorHAnsi" w:cstheme="minorBidi"/>
            <w:sz w:val="22"/>
            <w:lang w:val="en-GB" w:eastAsia="en-GB"/>
          </w:rPr>
          <w:tab/>
        </w:r>
        <w:r w:rsidR="009D6F98" w:rsidRPr="00A41FA5">
          <w:rPr>
            <w:rStyle w:val="Hyperlink"/>
          </w:rPr>
          <w:t>Dispute Case Data</w:t>
        </w:r>
        <w:r w:rsidR="009D6F98">
          <w:rPr>
            <w:webHidden/>
          </w:rPr>
          <w:tab/>
        </w:r>
        <w:r w:rsidR="009D6F98">
          <w:rPr>
            <w:webHidden/>
          </w:rPr>
          <w:fldChar w:fldCharType="begin"/>
        </w:r>
        <w:r w:rsidR="009D6F98">
          <w:rPr>
            <w:webHidden/>
          </w:rPr>
          <w:instrText xml:space="preserve"> PAGEREF _Toc497230178 \h </w:instrText>
        </w:r>
        <w:r w:rsidR="009D6F98">
          <w:rPr>
            <w:webHidden/>
          </w:rPr>
        </w:r>
        <w:r w:rsidR="009D6F98">
          <w:rPr>
            <w:webHidden/>
          </w:rPr>
          <w:fldChar w:fldCharType="separate"/>
        </w:r>
        <w:r w:rsidR="009D6F98">
          <w:rPr>
            <w:webHidden/>
          </w:rPr>
          <w:t>31</w:t>
        </w:r>
        <w:r w:rsidR="009D6F98">
          <w:rPr>
            <w:webHidden/>
          </w:rPr>
          <w:fldChar w:fldCharType="end"/>
        </w:r>
      </w:hyperlink>
    </w:p>
    <w:p w14:paraId="29012A21" w14:textId="77777777" w:rsidR="009D6F98" w:rsidRDefault="00DA4E63">
      <w:pPr>
        <w:pStyle w:val="TOC2"/>
        <w:rPr>
          <w:rFonts w:asciiTheme="minorHAnsi" w:eastAsiaTheme="minorEastAsia" w:hAnsiTheme="minorHAnsi" w:cstheme="minorBidi"/>
          <w:sz w:val="22"/>
          <w:szCs w:val="22"/>
          <w:lang w:val="en-GB" w:eastAsia="en-GB"/>
        </w:rPr>
      </w:pPr>
      <w:hyperlink w:anchor="_Toc497230179" w:history="1">
        <w:r w:rsidR="009D6F98" w:rsidRPr="00A41FA5">
          <w:rPr>
            <w:rStyle w:val="Hyperlink"/>
          </w:rPr>
          <w:t>5.3</w:t>
        </w:r>
        <w:r w:rsidR="009D6F98">
          <w:rPr>
            <w:rFonts w:asciiTheme="minorHAnsi" w:eastAsiaTheme="minorEastAsia" w:hAnsiTheme="minorHAnsi" w:cstheme="minorBidi"/>
            <w:sz w:val="22"/>
            <w:szCs w:val="22"/>
            <w:lang w:val="en-GB" w:eastAsia="en-GB"/>
          </w:rPr>
          <w:tab/>
        </w:r>
        <w:r w:rsidR="009D6F98" w:rsidRPr="00A41FA5">
          <w:rPr>
            <w:rStyle w:val="Hyperlink"/>
          </w:rPr>
          <w:t>Reference Data</w:t>
        </w:r>
        <w:r w:rsidR="009D6F98">
          <w:rPr>
            <w:webHidden/>
          </w:rPr>
          <w:tab/>
        </w:r>
        <w:r w:rsidR="009D6F98">
          <w:rPr>
            <w:webHidden/>
          </w:rPr>
          <w:fldChar w:fldCharType="begin"/>
        </w:r>
        <w:r w:rsidR="009D6F98">
          <w:rPr>
            <w:webHidden/>
          </w:rPr>
          <w:instrText xml:space="preserve"> PAGEREF _Toc497230179 \h </w:instrText>
        </w:r>
        <w:r w:rsidR="009D6F98">
          <w:rPr>
            <w:webHidden/>
          </w:rPr>
        </w:r>
        <w:r w:rsidR="009D6F98">
          <w:rPr>
            <w:webHidden/>
          </w:rPr>
          <w:fldChar w:fldCharType="separate"/>
        </w:r>
        <w:r w:rsidR="009D6F98">
          <w:rPr>
            <w:webHidden/>
          </w:rPr>
          <w:t>32</w:t>
        </w:r>
        <w:r w:rsidR="009D6F98">
          <w:rPr>
            <w:webHidden/>
          </w:rPr>
          <w:fldChar w:fldCharType="end"/>
        </w:r>
      </w:hyperlink>
    </w:p>
    <w:p w14:paraId="29012A2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0" w:history="1">
        <w:r w:rsidR="009D6F98" w:rsidRPr="00A41FA5">
          <w:rPr>
            <w:rStyle w:val="Hyperlink"/>
          </w:rPr>
          <w:t>5.3.1</w:t>
        </w:r>
        <w:r w:rsidR="009D6F98">
          <w:rPr>
            <w:rFonts w:asciiTheme="minorHAnsi" w:eastAsiaTheme="minorEastAsia" w:hAnsiTheme="minorHAnsi" w:cstheme="minorBidi"/>
            <w:sz w:val="22"/>
            <w:lang w:val="en-GB" w:eastAsia="en-GB"/>
          </w:rPr>
          <w:tab/>
        </w:r>
        <w:r w:rsidR="009D6F98" w:rsidRPr="00A41FA5">
          <w:rPr>
            <w:rStyle w:val="Hyperlink"/>
          </w:rPr>
          <w:t>Supplier Data</w:t>
        </w:r>
        <w:r w:rsidR="009D6F98">
          <w:rPr>
            <w:webHidden/>
          </w:rPr>
          <w:tab/>
        </w:r>
        <w:r w:rsidR="009D6F98">
          <w:rPr>
            <w:webHidden/>
          </w:rPr>
          <w:fldChar w:fldCharType="begin"/>
        </w:r>
        <w:r w:rsidR="009D6F98">
          <w:rPr>
            <w:webHidden/>
          </w:rPr>
          <w:instrText xml:space="preserve"> PAGEREF _Toc497230180 \h </w:instrText>
        </w:r>
        <w:r w:rsidR="009D6F98">
          <w:rPr>
            <w:webHidden/>
          </w:rPr>
        </w:r>
        <w:r w:rsidR="009D6F98">
          <w:rPr>
            <w:webHidden/>
          </w:rPr>
          <w:fldChar w:fldCharType="separate"/>
        </w:r>
        <w:r w:rsidR="009D6F98">
          <w:rPr>
            <w:webHidden/>
          </w:rPr>
          <w:t>32</w:t>
        </w:r>
        <w:r w:rsidR="009D6F98">
          <w:rPr>
            <w:webHidden/>
          </w:rPr>
          <w:fldChar w:fldCharType="end"/>
        </w:r>
      </w:hyperlink>
    </w:p>
    <w:p w14:paraId="29012A2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1" w:history="1">
        <w:r w:rsidR="009D6F98" w:rsidRPr="00A41FA5">
          <w:rPr>
            <w:rStyle w:val="Hyperlink"/>
          </w:rPr>
          <w:t>5.3.2</w:t>
        </w:r>
        <w:r w:rsidR="009D6F98">
          <w:rPr>
            <w:rFonts w:asciiTheme="minorHAnsi" w:eastAsiaTheme="minorEastAsia" w:hAnsiTheme="minorHAnsi" w:cstheme="minorBidi"/>
            <w:sz w:val="22"/>
            <w:lang w:val="en-GB" w:eastAsia="en-GB"/>
          </w:rPr>
          <w:tab/>
        </w:r>
        <w:r w:rsidR="009D6F98" w:rsidRPr="00A41FA5">
          <w:rPr>
            <w:rStyle w:val="Hyperlink"/>
          </w:rPr>
          <w:t>Case States</w:t>
        </w:r>
        <w:r w:rsidR="009D6F98">
          <w:rPr>
            <w:webHidden/>
          </w:rPr>
          <w:tab/>
        </w:r>
        <w:r w:rsidR="009D6F98">
          <w:rPr>
            <w:webHidden/>
          </w:rPr>
          <w:fldChar w:fldCharType="begin"/>
        </w:r>
        <w:r w:rsidR="009D6F98">
          <w:rPr>
            <w:webHidden/>
          </w:rPr>
          <w:instrText xml:space="preserve"> PAGEREF _Toc497230181 \h </w:instrText>
        </w:r>
        <w:r w:rsidR="009D6F98">
          <w:rPr>
            <w:webHidden/>
          </w:rPr>
        </w:r>
        <w:r w:rsidR="009D6F98">
          <w:rPr>
            <w:webHidden/>
          </w:rPr>
          <w:fldChar w:fldCharType="separate"/>
        </w:r>
        <w:r w:rsidR="009D6F98">
          <w:rPr>
            <w:webHidden/>
          </w:rPr>
          <w:t>32</w:t>
        </w:r>
        <w:r w:rsidR="009D6F98">
          <w:rPr>
            <w:webHidden/>
          </w:rPr>
          <w:fldChar w:fldCharType="end"/>
        </w:r>
      </w:hyperlink>
    </w:p>
    <w:p w14:paraId="29012A2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2" w:history="1">
        <w:r w:rsidR="009D6F98" w:rsidRPr="00A41FA5">
          <w:rPr>
            <w:rStyle w:val="Hyperlink"/>
          </w:rPr>
          <w:t>5.3.3</w:t>
        </w:r>
        <w:r w:rsidR="009D6F98">
          <w:rPr>
            <w:rFonts w:asciiTheme="minorHAnsi" w:eastAsiaTheme="minorEastAsia" w:hAnsiTheme="minorHAnsi" w:cstheme="minorBidi"/>
            <w:sz w:val="22"/>
            <w:lang w:val="en-GB" w:eastAsia="en-GB"/>
          </w:rPr>
          <w:tab/>
        </w:r>
        <w:r w:rsidR="009D6F98" w:rsidRPr="00A41FA5">
          <w:rPr>
            <w:rStyle w:val="Hyperlink"/>
          </w:rPr>
          <w:t>Noddle/Reseller Notifications</w:t>
        </w:r>
        <w:r w:rsidR="009D6F98">
          <w:rPr>
            <w:webHidden/>
          </w:rPr>
          <w:tab/>
        </w:r>
        <w:r w:rsidR="009D6F98">
          <w:rPr>
            <w:webHidden/>
          </w:rPr>
          <w:fldChar w:fldCharType="begin"/>
        </w:r>
        <w:r w:rsidR="009D6F98">
          <w:rPr>
            <w:webHidden/>
          </w:rPr>
          <w:instrText xml:space="preserve"> PAGEREF _Toc497230182 \h </w:instrText>
        </w:r>
        <w:r w:rsidR="009D6F98">
          <w:rPr>
            <w:webHidden/>
          </w:rPr>
        </w:r>
        <w:r w:rsidR="009D6F98">
          <w:rPr>
            <w:webHidden/>
          </w:rPr>
          <w:fldChar w:fldCharType="separate"/>
        </w:r>
        <w:r w:rsidR="009D6F98">
          <w:rPr>
            <w:webHidden/>
          </w:rPr>
          <w:t>32</w:t>
        </w:r>
        <w:r w:rsidR="009D6F98">
          <w:rPr>
            <w:webHidden/>
          </w:rPr>
          <w:fldChar w:fldCharType="end"/>
        </w:r>
      </w:hyperlink>
    </w:p>
    <w:p w14:paraId="29012A2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3" w:history="1">
        <w:r w:rsidR="009D6F98" w:rsidRPr="00A41FA5">
          <w:rPr>
            <w:rStyle w:val="Hyperlink"/>
          </w:rPr>
          <w:t>5.3.4</w:t>
        </w:r>
        <w:r w:rsidR="009D6F98">
          <w:rPr>
            <w:rFonts w:asciiTheme="minorHAnsi" w:eastAsiaTheme="minorEastAsia" w:hAnsiTheme="minorHAnsi" w:cstheme="minorBidi"/>
            <w:sz w:val="22"/>
            <w:lang w:val="en-GB" w:eastAsia="en-GB"/>
          </w:rPr>
          <w:tab/>
        </w:r>
        <w:r w:rsidR="009D6F98" w:rsidRPr="00A41FA5">
          <w:rPr>
            <w:rStyle w:val="Hyperlink"/>
          </w:rPr>
          <w:t>Rejection Reasons</w:t>
        </w:r>
        <w:r w:rsidR="009D6F98">
          <w:rPr>
            <w:webHidden/>
          </w:rPr>
          <w:tab/>
        </w:r>
        <w:r w:rsidR="009D6F98">
          <w:rPr>
            <w:webHidden/>
          </w:rPr>
          <w:fldChar w:fldCharType="begin"/>
        </w:r>
        <w:r w:rsidR="009D6F98">
          <w:rPr>
            <w:webHidden/>
          </w:rPr>
          <w:instrText xml:space="preserve"> PAGEREF _Toc497230183 \h </w:instrText>
        </w:r>
        <w:r w:rsidR="009D6F98">
          <w:rPr>
            <w:webHidden/>
          </w:rPr>
        </w:r>
        <w:r w:rsidR="009D6F98">
          <w:rPr>
            <w:webHidden/>
          </w:rPr>
          <w:fldChar w:fldCharType="separate"/>
        </w:r>
        <w:r w:rsidR="009D6F98">
          <w:rPr>
            <w:webHidden/>
          </w:rPr>
          <w:t>32</w:t>
        </w:r>
        <w:r w:rsidR="009D6F98">
          <w:rPr>
            <w:webHidden/>
          </w:rPr>
          <w:fldChar w:fldCharType="end"/>
        </w:r>
      </w:hyperlink>
    </w:p>
    <w:p w14:paraId="29012A2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4" w:history="1">
        <w:r w:rsidR="009D6F98" w:rsidRPr="00A41FA5">
          <w:rPr>
            <w:rStyle w:val="Hyperlink"/>
          </w:rPr>
          <w:t>5.3.5</w:t>
        </w:r>
        <w:r w:rsidR="009D6F98">
          <w:rPr>
            <w:rFonts w:asciiTheme="minorHAnsi" w:eastAsiaTheme="minorEastAsia" w:hAnsiTheme="minorHAnsi" w:cstheme="minorBidi"/>
            <w:sz w:val="22"/>
            <w:lang w:val="en-GB" w:eastAsia="en-GB"/>
          </w:rPr>
          <w:tab/>
        </w:r>
        <w:r w:rsidR="009D6F98" w:rsidRPr="00A41FA5">
          <w:rPr>
            <w:rStyle w:val="Hyperlink"/>
          </w:rPr>
          <w:t>Sources</w:t>
        </w:r>
        <w:r w:rsidR="009D6F98">
          <w:rPr>
            <w:webHidden/>
          </w:rPr>
          <w:tab/>
        </w:r>
        <w:r w:rsidR="009D6F98">
          <w:rPr>
            <w:webHidden/>
          </w:rPr>
          <w:fldChar w:fldCharType="begin"/>
        </w:r>
        <w:r w:rsidR="009D6F98">
          <w:rPr>
            <w:webHidden/>
          </w:rPr>
          <w:instrText xml:space="preserve"> PAGEREF _Toc497230184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5" w:history="1">
        <w:r w:rsidR="009D6F98" w:rsidRPr="00A41FA5">
          <w:rPr>
            <w:rStyle w:val="Hyperlink"/>
          </w:rPr>
          <w:t>5.3.6</w:t>
        </w:r>
        <w:r w:rsidR="009D6F98">
          <w:rPr>
            <w:rFonts w:asciiTheme="minorHAnsi" w:eastAsiaTheme="minorEastAsia" w:hAnsiTheme="minorHAnsi" w:cstheme="minorBidi"/>
            <w:sz w:val="22"/>
            <w:lang w:val="en-GB" w:eastAsia="en-GB"/>
          </w:rPr>
          <w:tab/>
        </w:r>
        <w:r w:rsidR="009D6F98" w:rsidRPr="00A41FA5">
          <w:rPr>
            <w:rStyle w:val="Hyperlink"/>
          </w:rPr>
          <w:t>Dispute Types</w:t>
        </w:r>
        <w:r w:rsidR="009D6F98">
          <w:rPr>
            <w:webHidden/>
          </w:rPr>
          <w:tab/>
        </w:r>
        <w:r w:rsidR="009D6F98">
          <w:rPr>
            <w:webHidden/>
          </w:rPr>
          <w:fldChar w:fldCharType="begin"/>
        </w:r>
        <w:r w:rsidR="009D6F98">
          <w:rPr>
            <w:webHidden/>
          </w:rPr>
          <w:instrText xml:space="preserve"> PAGEREF _Toc497230185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6" w:history="1">
        <w:r w:rsidR="009D6F98" w:rsidRPr="00A41FA5">
          <w:rPr>
            <w:rStyle w:val="Hyperlink"/>
          </w:rPr>
          <w:t>5.3.7</w:t>
        </w:r>
        <w:r w:rsidR="009D6F98">
          <w:rPr>
            <w:rFonts w:asciiTheme="minorHAnsi" w:eastAsiaTheme="minorEastAsia" w:hAnsiTheme="minorHAnsi" w:cstheme="minorBidi"/>
            <w:sz w:val="22"/>
            <w:lang w:val="en-GB" w:eastAsia="en-GB"/>
          </w:rPr>
          <w:tab/>
        </w:r>
        <w:r w:rsidR="009D6F98" w:rsidRPr="00A41FA5">
          <w:rPr>
            <w:rStyle w:val="Hyperlink"/>
          </w:rPr>
          <w:t>Alert Schedule</w:t>
        </w:r>
        <w:r w:rsidR="009D6F98">
          <w:rPr>
            <w:webHidden/>
          </w:rPr>
          <w:tab/>
        </w:r>
        <w:r w:rsidR="009D6F98">
          <w:rPr>
            <w:webHidden/>
          </w:rPr>
          <w:fldChar w:fldCharType="begin"/>
        </w:r>
        <w:r w:rsidR="009D6F98">
          <w:rPr>
            <w:webHidden/>
          </w:rPr>
          <w:instrText xml:space="preserve"> PAGEREF _Toc497230186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7" w:history="1">
        <w:r w:rsidR="009D6F98" w:rsidRPr="00A41FA5">
          <w:rPr>
            <w:rStyle w:val="Hyperlink"/>
          </w:rPr>
          <w:t>5.3.8</w:t>
        </w:r>
        <w:r w:rsidR="009D6F98">
          <w:rPr>
            <w:rFonts w:asciiTheme="minorHAnsi" w:eastAsiaTheme="minorEastAsia" w:hAnsiTheme="minorHAnsi" w:cstheme="minorBidi"/>
            <w:sz w:val="22"/>
            <w:lang w:val="en-GB" w:eastAsia="en-GB"/>
          </w:rPr>
          <w:tab/>
        </w:r>
        <w:r w:rsidR="009D6F98" w:rsidRPr="00A41FA5">
          <w:rPr>
            <w:rStyle w:val="Hyperlink"/>
          </w:rPr>
          <w:t>Data Update Rules</w:t>
        </w:r>
        <w:r w:rsidR="009D6F98">
          <w:rPr>
            <w:webHidden/>
          </w:rPr>
          <w:tab/>
        </w:r>
        <w:r w:rsidR="009D6F98">
          <w:rPr>
            <w:webHidden/>
          </w:rPr>
          <w:fldChar w:fldCharType="begin"/>
        </w:r>
        <w:r w:rsidR="009D6F98">
          <w:rPr>
            <w:webHidden/>
          </w:rPr>
          <w:instrText xml:space="preserve"> PAGEREF _Toc497230187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8" w:history="1">
        <w:r w:rsidR="009D6F98" w:rsidRPr="00A41FA5">
          <w:rPr>
            <w:rStyle w:val="Hyperlink"/>
          </w:rPr>
          <w:t>5.3.9</w:t>
        </w:r>
        <w:r w:rsidR="009D6F98">
          <w:rPr>
            <w:rFonts w:asciiTheme="minorHAnsi" w:eastAsiaTheme="minorEastAsia" w:hAnsiTheme="minorHAnsi" w:cstheme="minorBidi"/>
            <w:sz w:val="22"/>
            <w:lang w:val="en-GB" w:eastAsia="en-GB"/>
          </w:rPr>
          <w:tab/>
        </w:r>
        <w:r w:rsidR="009D6F98" w:rsidRPr="00A41FA5">
          <w:rPr>
            <w:rStyle w:val="Hyperlink"/>
          </w:rPr>
          <w:t>Exception Rules</w:t>
        </w:r>
        <w:r w:rsidR="009D6F98">
          <w:rPr>
            <w:webHidden/>
          </w:rPr>
          <w:tab/>
        </w:r>
        <w:r w:rsidR="009D6F98">
          <w:rPr>
            <w:webHidden/>
          </w:rPr>
          <w:fldChar w:fldCharType="begin"/>
        </w:r>
        <w:r w:rsidR="009D6F98">
          <w:rPr>
            <w:webHidden/>
          </w:rPr>
          <w:instrText xml:space="preserve"> PAGEREF _Toc497230188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89" w:history="1">
        <w:r w:rsidR="009D6F98" w:rsidRPr="00A41FA5">
          <w:rPr>
            <w:rStyle w:val="Hyperlink"/>
          </w:rPr>
          <w:t>5.3.10</w:t>
        </w:r>
        <w:r w:rsidR="009D6F98">
          <w:rPr>
            <w:rFonts w:asciiTheme="minorHAnsi" w:eastAsiaTheme="minorEastAsia" w:hAnsiTheme="minorHAnsi" w:cstheme="minorBidi"/>
            <w:sz w:val="22"/>
            <w:lang w:val="en-GB" w:eastAsia="en-GB"/>
          </w:rPr>
          <w:tab/>
        </w:r>
        <w:r w:rsidR="009D6F98" w:rsidRPr="00A41FA5">
          <w:rPr>
            <w:rStyle w:val="Hyperlink"/>
          </w:rPr>
          <w:t>Auto Processing Rules</w:t>
        </w:r>
        <w:r w:rsidR="009D6F98">
          <w:rPr>
            <w:webHidden/>
          </w:rPr>
          <w:tab/>
        </w:r>
        <w:r w:rsidR="009D6F98">
          <w:rPr>
            <w:webHidden/>
          </w:rPr>
          <w:fldChar w:fldCharType="begin"/>
        </w:r>
        <w:r w:rsidR="009D6F98">
          <w:rPr>
            <w:webHidden/>
          </w:rPr>
          <w:instrText xml:space="preserve"> PAGEREF _Toc497230189 \h </w:instrText>
        </w:r>
        <w:r w:rsidR="009D6F98">
          <w:rPr>
            <w:webHidden/>
          </w:rPr>
        </w:r>
        <w:r w:rsidR="009D6F98">
          <w:rPr>
            <w:webHidden/>
          </w:rPr>
          <w:fldChar w:fldCharType="separate"/>
        </w:r>
        <w:r w:rsidR="009D6F98">
          <w:rPr>
            <w:webHidden/>
          </w:rPr>
          <w:t>33</w:t>
        </w:r>
        <w:r w:rsidR="009D6F98">
          <w:rPr>
            <w:webHidden/>
          </w:rPr>
          <w:fldChar w:fldCharType="end"/>
        </w:r>
      </w:hyperlink>
    </w:p>
    <w:p w14:paraId="29012A2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0" w:history="1">
        <w:r w:rsidR="009D6F98" w:rsidRPr="00A41FA5">
          <w:rPr>
            <w:rStyle w:val="Hyperlink"/>
          </w:rPr>
          <w:t>5.3.11</w:t>
        </w:r>
        <w:r w:rsidR="009D6F98">
          <w:rPr>
            <w:rFonts w:asciiTheme="minorHAnsi" w:eastAsiaTheme="minorEastAsia" w:hAnsiTheme="minorHAnsi" w:cstheme="minorBidi"/>
            <w:sz w:val="22"/>
            <w:lang w:val="en-GB" w:eastAsia="en-GB"/>
          </w:rPr>
          <w:tab/>
        </w:r>
        <w:r w:rsidR="009D6F98" w:rsidRPr="00A41FA5">
          <w:rPr>
            <w:rStyle w:val="Hyperlink"/>
          </w:rPr>
          <w:t>Validation Rules</w:t>
        </w:r>
        <w:r w:rsidR="009D6F98">
          <w:rPr>
            <w:webHidden/>
          </w:rPr>
          <w:tab/>
        </w:r>
        <w:r w:rsidR="009D6F98">
          <w:rPr>
            <w:webHidden/>
          </w:rPr>
          <w:fldChar w:fldCharType="begin"/>
        </w:r>
        <w:r w:rsidR="009D6F98">
          <w:rPr>
            <w:webHidden/>
          </w:rPr>
          <w:instrText xml:space="preserve"> PAGEREF _Toc497230190 \h </w:instrText>
        </w:r>
        <w:r w:rsidR="009D6F98">
          <w:rPr>
            <w:webHidden/>
          </w:rPr>
        </w:r>
        <w:r w:rsidR="009D6F98">
          <w:rPr>
            <w:webHidden/>
          </w:rPr>
          <w:fldChar w:fldCharType="separate"/>
        </w:r>
        <w:r w:rsidR="009D6F98">
          <w:rPr>
            <w:webHidden/>
          </w:rPr>
          <w:t>34</w:t>
        </w:r>
        <w:r w:rsidR="009D6F98">
          <w:rPr>
            <w:webHidden/>
          </w:rPr>
          <w:fldChar w:fldCharType="end"/>
        </w:r>
      </w:hyperlink>
    </w:p>
    <w:p w14:paraId="29012A2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1" w:history="1">
        <w:r w:rsidR="009D6F98" w:rsidRPr="00A41FA5">
          <w:rPr>
            <w:rStyle w:val="Hyperlink"/>
          </w:rPr>
          <w:t>5.3.12</w:t>
        </w:r>
        <w:r w:rsidR="009D6F98">
          <w:rPr>
            <w:rFonts w:asciiTheme="minorHAnsi" w:eastAsiaTheme="minorEastAsia" w:hAnsiTheme="minorHAnsi" w:cstheme="minorBidi"/>
            <w:sz w:val="22"/>
            <w:lang w:val="en-GB" w:eastAsia="en-GB"/>
          </w:rPr>
          <w:tab/>
        </w:r>
        <w:r w:rsidR="009D6F98" w:rsidRPr="00A41FA5">
          <w:rPr>
            <w:rStyle w:val="Hyperlink"/>
          </w:rPr>
          <w:t>SLA Schedule</w:t>
        </w:r>
        <w:r w:rsidR="009D6F98">
          <w:rPr>
            <w:webHidden/>
          </w:rPr>
          <w:tab/>
        </w:r>
        <w:r w:rsidR="009D6F98">
          <w:rPr>
            <w:webHidden/>
          </w:rPr>
          <w:fldChar w:fldCharType="begin"/>
        </w:r>
        <w:r w:rsidR="009D6F98">
          <w:rPr>
            <w:webHidden/>
          </w:rPr>
          <w:instrText xml:space="preserve"> PAGEREF _Toc497230191 \h </w:instrText>
        </w:r>
        <w:r w:rsidR="009D6F98">
          <w:rPr>
            <w:webHidden/>
          </w:rPr>
        </w:r>
        <w:r w:rsidR="009D6F98">
          <w:rPr>
            <w:webHidden/>
          </w:rPr>
          <w:fldChar w:fldCharType="separate"/>
        </w:r>
        <w:r w:rsidR="009D6F98">
          <w:rPr>
            <w:webHidden/>
          </w:rPr>
          <w:t>34</w:t>
        </w:r>
        <w:r w:rsidR="009D6F98">
          <w:rPr>
            <w:webHidden/>
          </w:rPr>
          <w:fldChar w:fldCharType="end"/>
        </w:r>
      </w:hyperlink>
    </w:p>
    <w:p w14:paraId="29012A2E"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192" w:history="1">
        <w:r w:rsidR="009D6F98" w:rsidRPr="00A41FA5">
          <w:rPr>
            <w:rStyle w:val="Hyperlink"/>
          </w:rPr>
          <w:t>6</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Fonts w:cs="Arial"/>
          </w:rPr>
          <w:t>Dispute Processes</w:t>
        </w:r>
        <w:r w:rsidR="009D6F98">
          <w:rPr>
            <w:webHidden/>
          </w:rPr>
          <w:tab/>
        </w:r>
        <w:r w:rsidR="009D6F98">
          <w:rPr>
            <w:webHidden/>
          </w:rPr>
          <w:fldChar w:fldCharType="begin"/>
        </w:r>
        <w:r w:rsidR="009D6F98">
          <w:rPr>
            <w:webHidden/>
          </w:rPr>
          <w:instrText xml:space="preserve"> PAGEREF _Toc497230192 \h </w:instrText>
        </w:r>
        <w:r w:rsidR="009D6F98">
          <w:rPr>
            <w:webHidden/>
          </w:rPr>
        </w:r>
        <w:r w:rsidR="009D6F98">
          <w:rPr>
            <w:webHidden/>
          </w:rPr>
          <w:fldChar w:fldCharType="separate"/>
        </w:r>
        <w:r w:rsidR="009D6F98">
          <w:rPr>
            <w:webHidden/>
          </w:rPr>
          <w:t>35</w:t>
        </w:r>
        <w:r w:rsidR="009D6F98">
          <w:rPr>
            <w:webHidden/>
          </w:rPr>
          <w:fldChar w:fldCharType="end"/>
        </w:r>
      </w:hyperlink>
    </w:p>
    <w:p w14:paraId="29012A2F" w14:textId="77777777" w:rsidR="009D6F98" w:rsidRDefault="00DA4E63">
      <w:pPr>
        <w:pStyle w:val="TOC2"/>
        <w:rPr>
          <w:rFonts w:asciiTheme="minorHAnsi" w:eastAsiaTheme="minorEastAsia" w:hAnsiTheme="minorHAnsi" w:cstheme="minorBidi"/>
          <w:sz w:val="22"/>
          <w:szCs w:val="22"/>
          <w:lang w:val="en-GB" w:eastAsia="en-GB"/>
        </w:rPr>
      </w:pPr>
      <w:hyperlink w:anchor="_Toc497230193" w:history="1">
        <w:r w:rsidR="009D6F98" w:rsidRPr="00A41FA5">
          <w:rPr>
            <w:rStyle w:val="Hyperlink"/>
          </w:rPr>
          <w:t>6.1</w:t>
        </w:r>
        <w:r w:rsidR="009D6F98">
          <w:rPr>
            <w:rFonts w:asciiTheme="minorHAnsi" w:eastAsiaTheme="minorEastAsia" w:hAnsiTheme="minorHAnsi" w:cstheme="minorBidi"/>
            <w:sz w:val="22"/>
            <w:szCs w:val="22"/>
            <w:lang w:val="en-GB" w:eastAsia="en-GB"/>
          </w:rPr>
          <w:tab/>
        </w:r>
        <w:r w:rsidR="009D6F98" w:rsidRPr="00A41FA5">
          <w:rPr>
            <w:rStyle w:val="Hyperlink"/>
          </w:rPr>
          <w:t>Overview</w:t>
        </w:r>
        <w:r w:rsidR="009D6F98">
          <w:rPr>
            <w:webHidden/>
          </w:rPr>
          <w:tab/>
        </w:r>
        <w:r w:rsidR="009D6F98">
          <w:rPr>
            <w:webHidden/>
          </w:rPr>
          <w:fldChar w:fldCharType="begin"/>
        </w:r>
        <w:r w:rsidR="009D6F98">
          <w:rPr>
            <w:webHidden/>
          </w:rPr>
          <w:instrText xml:space="preserve"> PAGEREF _Toc497230193 \h </w:instrText>
        </w:r>
        <w:r w:rsidR="009D6F98">
          <w:rPr>
            <w:webHidden/>
          </w:rPr>
        </w:r>
        <w:r w:rsidR="009D6F98">
          <w:rPr>
            <w:webHidden/>
          </w:rPr>
          <w:fldChar w:fldCharType="separate"/>
        </w:r>
        <w:r w:rsidR="009D6F98">
          <w:rPr>
            <w:webHidden/>
          </w:rPr>
          <w:t>35</w:t>
        </w:r>
        <w:r w:rsidR="009D6F98">
          <w:rPr>
            <w:webHidden/>
          </w:rPr>
          <w:fldChar w:fldCharType="end"/>
        </w:r>
      </w:hyperlink>
    </w:p>
    <w:p w14:paraId="29012A30" w14:textId="77777777" w:rsidR="009D6F98" w:rsidRDefault="00DA4E63">
      <w:pPr>
        <w:pStyle w:val="TOC2"/>
        <w:rPr>
          <w:rFonts w:asciiTheme="minorHAnsi" w:eastAsiaTheme="minorEastAsia" w:hAnsiTheme="minorHAnsi" w:cstheme="minorBidi"/>
          <w:sz w:val="22"/>
          <w:szCs w:val="22"/>
          <w:lang w:val="en-GB" w:eastAsia="en-GB"/>
        </w:rPr>
      </w:pPr>
      <w:hyperlink w:anchor="_Toc497230194" w:history="1">
        <w:r w:rsidR="009D6F98" w:rsidRPr="00A41FA5">
          <w:rPr>
            <w:rStyle w:val="Hyperlink"/>
          </w:rPr>
          <w:t>6.2</w:t>
        </w:r>
        <w:r w:rsidR="009D6F98">
          <w:rPr>
            <w:rFonts w:asciiTheme="minorHAnsi" w:eastAsiaTheme="minorEastAsia" w:hAnsiTheme="minorHAnsi" w:cstheme="minorBidi"/>
            <w:sz w:val="22"/>
            <w:szCs w:val="22"/>
            <w:lang w:val="en-GB" w:eastAsia="en-GB"/>
          </w:rPr>
          <w:tab/>
        </w:r>
        <w:r w:rsidR="009D6F98" w:rsidRPr="00A41FA5">
          <w:rPr>
            <w:rStyle w:val="Hyperlink"/>
          </w:rPr>
          <w:t>State Model</w:t>
        </w:r>
        <w:r w:rsidR="009D6F98">
          <w:rPr>
            <w:webHidden/>
          </w:rPr>
          <w:tab/>
        </w:r>
        <w:r w:rsidR="009D6F98">
          <w:rPr>
            <w:webHidden/>
          </w:rPr>
          <w:fldChar w:fldCharType="begin"/>
        </w:r>
        <w:r w:rsidR="009D6F98">
          <w:rPr>
            <w:webHidden/>
          </w:rPr>
          <w:instrText xml:space="preserve"> PAGEREF _Toc497230194 \h </w:instrText>
        </w:r>
        <w:r w:rsidR="009D6F98">
          <w:rPr>
            <w:webHidden/>
          </w:rPr>
        </w:r>
        <w:r w:rsidR="009D6F98">
          <w:rPr>
            <w:webHidden/>
          </w:rPr>
          <w:fldChar w:fldCharType="separate"/>
        </w:r>
        <w:r w:rsidR="009D6F98">
          <w:rPr>
            <w:webHidden/>
          </w:rPr>
          <w:t>36</w:t>
        </w:r>
        <w:r w:rsidR="009D6F98">
          <w:rPr>
            <w:webHidden/>
          </w:rPr>
          <w:fldChar w:fldCharType="end"/>
        </w:r>
      </w:hyperlink>
    </w:p>
    <w:p w14:paraId="29012A31" w14:textId="77777777" w:rsidR="009D6F98" w:rsidRDefault="00DA4E63">
      <w:pPr>
        <w:pStyle w:val="TOC2"/>
        <w:rPr>
          <w:rFonts w:asciiTheme="minorHAnsi" w:eastAsiaTheme="minorEastAsia" w:hAnsiTheme="minorHAnsi" w:cstheme="minorBidi"/>
          <w:sz w:val="22"/>
          <w:szCs w:val="22"/>
          <w:lang w:val="en-GB" w:eastAsia="en-GB"/>
        </w:rPr>
      </w:pPr>
      <w:hyperlink w:anchor="_Toc497230195" w:history="1">
        <w:r w:rsidR="009D6F98" w:rsidRPr="00A41FA5">
          <w:rPr>
            <w:rStyle w:val="Hyperlink"/>
          </w:rPr>
          <w:t>6.3</w:t>
        </w:r>
        <w:r w:rsidR="009D6F98">
          <w:rPr>
            <w:rFonts w:asciiTheme="minorHAnsi" w:eastAsiaTheme="minorEastAsia" w:hAnsiTheme="minorHAnsi" w:cstheme="minorBidi"/>
            <w:sz w:val="22"/>
            <w:szCs w:val="22"/>
            <w:lang w:val="en-GB" w:eastAsia="en-GB"/>
          </w:rPr>
          <w:tab/>
        </w:r>
        <w:r w:rsidR="009D6F98" w:rsidRPr="00A41FA5">
          <w:rPr>
            <w:rStyle w:val="Hyperlink"/>
          </w:rPr>
          <w:t>Receive Dispute</w:t>
        </w:r>
        <w:r w:rsidR="009D6F98">
          <w:rPr>
            <w:webHidden/>
          </w:rPr>
          <w:tab/>
        </w:r>
        <w:r w:rsidR="009D6F98">
          <w:rPr>
            <w:webHidden/>
          </w:rPr>
          <w:fldChar w:fldCharType="begin"/>
        </w:r>
        <w:r w:rsidR="009D6F98">
          <w:rPr>
            <w:webHidden/>
          </w:rPr>
          <w:instrText xml:space="preserve"> PAGEREF _Toc497230195 \h </w:instrText>
        </w:r>
        <w:r w:rsidR="009D6F98">
          <w:rPr>
            <w:webHidden/>
          </w:rPr>
        </w:r>
        <w:r w:rsidR="009D6F98">
          <w:rPr>
            <w:webHidden/>
          </w:rPr>
          <w:fldChar w:fldCharType="separate"/>
        </w:r>
        <w:r w:rsidR="009D6F98">
          <w:rPr>
            <w:webHidden/>
          </w:rPr>
          <w:t>37</w:t>
        </w:r>
        <w:r w:rsidR="009D6F98">
          <w:rPr>
            <w:webHidden/>
          </w:rPr>
          <w:fldChar w:fldCharType="end"/>
        </w:r>
      </w:hyperlink>
    </w:p>
    <w:p w14:paraId="29012A3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6" w:history="1">
        <w:r w:rsidR="009D6F98" w:rsidRPr="00A41FA5">
          <w:rPr>
            <w:rStyle w:val="Hyperlink"/>
          </w:rPr>
          <w:t>6.3.1</w:t>
        </w:r>
        <w:r w:rsidR="009D6F98">
          <w:rPr>
            <w:rFonts w:asciiTheme="minorHAnsi" w:eastAsiaTheme="minorEastAsia" w:hAnsiTheme="minorHAnsi" w:cstheme="minorBidi"/>
            <w:sz w:val="22"/>
            <w:lang w:val="en-GB" w:eastAsia="en-GB"/>
          </w:rPr>
          <w:tab/>
        </w:r>
        <w:r w:rsidR="009D6F98" w:rsidRPr="00A41FA5">
          <w:rPr>
            <w:rStyle w:val="Hyperlink"/>
          </w:rPr>
          <w:t>Receive Dispute</w:t>
        </w:r>
        <w:r w:rsidR="009D6F98">
          <w:rPr>
            <w:webHidden/>
          </w:rPr>
          <w:tab/>
        </w:r>
        <w:r w:rsidR="009D6F98">
          <w:rPr>
            <w:webHidden/>
          </w:rPr>
          <w:fldChar w:fldCharType="begin"/>
        </w:r>
        <w:r w:rsidR="009D6F98">
          <w:rPr>
            <w:webHidden/>
          </w:rPr>
          <w:instrText xml:space="preserve"> PAGEREF _Toc497230196 \h </w:instrText>
        </w:r>
        <w:r w:rsidR="009D6F98">
          <w:rPr>
            <w:webHidden/>
          </w:rPr>
        </w:r>
        <w:r w:rsidR="009D6F98">
          <w:rPr>
            <w:webHidden/>
          </w:rPr>
          <w:fldChar w:fldCharType="separate"/>
        </w:r>
        <w:r w:rsidR="009D6F98">
          <w:rPr>
            <w:webHidden/>
          </w:rPr>
          <w:t>38</w:t>
        </w:r>
        <w:r w:rsidR="009D6F98">
          <w:rPr>
            <w:webHidden/>
          </w:rPr>
          <w:fldChar w:fldCharType="end"/>
        </w:r>
      </w:hyperlink>
    </w:p>
    <w:p w14:paraId="29012A3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7" w:history="1">
        <w:r w:rsidR="009D6F98" w:rsidRPr="00A41FA5">
          <w:rPr>
            <w:rStyle w:val="Hyperlink"/>
          </w:rPr>
          <w:t>6.3.2</w:t>
        </w:r>
        <w:r w:rsidR="009D6F98">
          <w:rPr>
            <w:rFonts w:asciiTheme="minorHAnsi" w:eastAsiaTheme="minorEastAsia" w:hAnsiTheme="minorHAnsi" w:cstheme="minorBidi"/>
            <w:sz w:val="22"/>
            <w:lang w:val="en-GB" w:eastAsia="en-GB"/>
          </w:rPr>
          <w:tab/>
        </w:r>
        <w:r w:rsidR="009D6F98" w:rsidRPr="00A41FA5">
          <w:rPr>
            <w:rStyle w:val="Hyperlink"/>
          </w:rPr>
          <w:t>Submit Dispute to numero</w:t>
        </w:r>
        <w:r w:rsidR="009D6F98">
          <w:rPr>
            <w:webHidden/>
          </w:rPr>
          <w:tab/>
        </w:r>
        <w:r w:rsidR="009D6F98">
          <w:rPr>
            <w:webHidden/>
          </w:rPr>
          <w:fldChar w:fldCharType="begin"/>
        </w:r>
        <w:r w:rsidR="009D6F98">
          <w:rPr>
            <w:webHidden/>
          </w:rPr>
          <w:instrText xml:space="preserve"> PAGEREF _Toc497230197 \h </w:instrText>
        </w:r>
        <w:r w:rsidR="009D6F98">
          <w:rPr>
            <w:webHidden/>
          </w:rPr>
        </w:r>
        <w:r w:rsidR="009D6F98">
          <w:rPr>
            <w:webHidden/>
          </w:rPr>
          <w:fldChar w:fldCharType="separate"/>
        </w:r>
        <w:r w:rsidR="009D6F98">
          <w:rPr>
            <w:webHidden/>
          </w:rPr>
          <w:t>38</w:t>
        </w:r>
        <w:r w:rsidR="009D6F98">
          <w:rPr>
            <w:webHidden/>
          </w:rPr>
          <w:fldChar w:fldCharType="end"/>
        </w:r>
      </w:hyperlink>
    </w:p>
    <w:p w14:paraId="29012A3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8" w:history="1">
        <w:r w:rsidR="009D6F98" w:rsidRPr="00A41FA5">
          <w:rPr>
            <w:rStyle w:val="Hyperlink"/>
          </w:rPr>
          <w:t>6.3.3</w:t>
        </w:r>
        <w:r w:rsidR="009D6F98">
          <w:rPr>
            <w:rFonts w:asciiTheme="minorHAnsi" w:eastAsiaTheme="minorEastAsia" w:hAnsiTheme="minorHAnsi" w:cstheme="minorBidi"/>
            <w:sz w:val="22"/>
            <w:lang w:val="en-GB" w:eastAsia="en-GB"/>
          </w:rPr>
          <w:tab/>
        </w:r>
        <w:r w:rsidR="009D6F98" w:rsidRPr="00A41FA5">
          <w:rPr>
            <w:rStyle w:val="Hyperlink"/>
          </w:rPr>
          <w:t>Company / Category Allocation</w:t>
        </w:r>
        <w:r w:rsidR="009D6F98">
          <w:rPr>
            <w:webHidden/>
          </w:rPr>
          <w:tab/>
        </w:r>
        <w:r w:rsidR="009D6F98">
          <w:rPr>
            <w:webHidden/>
          </w:rPr>
          <w:fldChar w:fldCharType="begin"/>
        </w:r>
        <w:r w:rsidR="009D6F98">
          <w:rPr>
            <w:webHidden/>
          </w:rPr>
          <w:instrText xml:space="preserve"> PAGEREF _Toc497230198 \h </w:instrText>
        </w:r>
        <w:r w:rsidR="009D6F98">
          <w:rPr>
            <w:webHidden/>
          </w:rPr>
        </w:r>
        <w:r w:rsidR="009D6F98">
          <w:rPr>
            <w:webHidden/>
          </w:rPr>
          <w:fldChar w:fldCharType="separate"/>
        </w:r>
        <w:r w:rsidR="009D6F98">
          <w:rPr>
            <w:webHidden/>
          </w:rPr>
          <w:t>38</w:t>
        </w:r>
        <w:r w:rsidR="009D6F98">
          <w:rPr>
            <w:webHidden/>
          </w:rPr>
          <w:fldChar w:fldCharType="end"/>
        </w:r>
      </w:hyperlink>
    </w:p>
    <w:p w14:paraId="29012A3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199" w:history="1">
        <w:r w:rsidR="009D6F98" w:rsidRPr="00A41FA5">
          <w:rPr>
            <w:rStyle w:val="Hyperlink"/>
          </w:rPr>
          <w:t>6.3.4</w:t>
        </w:r>
        <w:r w:rsidR="009D6F98">
          <w:rPr>
            <w:rFonts w:asciiTheme="minorHAnsi" w:eastAsiaTheme="minorEastAsia" w:hAnsiTheme="minorHAnsi" w:cstheme="minorBidi"/>
            <w:sz w:val="22"/>
            <w:lang w:val="en-GB" w:eastAsia="en-GB"/>
          </w:rPr>
          <w:tab/>
        </w:r>
        <w:r w:rsidR="009D6F98" w:rsidRPr="00A41FA5">
          <w:rPr>
            <w:rStyle w:val="Hyperlink"/>
          </w:rPr>
          <w:t>Case and Customer Allocation</w:t>
        </w:r>
        <w:r w:rsidR="009D6F98">
          <w:rPr>
            <w:webHidden/>
          </w:rPr>
          <w:tab/>
        </w:r>
        <w:r w:rsidR="009D6F98">
          <w:rPr>
            <w:webHidden/>
          </w:rPr>
          <w:fldChar w:fldCharType="begin"/>
        </w:r>
        <w:r w:rsidR="009D6F98">
          <w:rPr>
            <w:webHidden/>
          </w:rPr>
          <w:instrText xml:space="preserve"> PAGEREF _Toc497230199 \h </w:instrText>
        </w:r>
        <w:r w:rsidR="009D6F98">
          <w:rPr>
            <w:webHidden/>
          </w:rPr>
        </w:r>
        <w:r w:rsidR="009D6F98">
          <w:rPr>
            <w:webHidden/>
          </w:rPr>
          <w:fldChar w:fldCharType="separate"/>
        </w:r>
        <w:r w:rsidR="009D6F98">
          <w:rPr>
            <w:webHidden/>
          </w:rPr>
          <w:t>39</w:t>
        </w:r>
        <w:r w:rsidR="009D6F98">
          <w:rPr>
            <w:webHidden/>
          </w:rPr>
          <w:fldChar w:fldCharType="end"/>
        </w:r>
      </w:hyperlink>
    </w:p>
    <w:p w14:paraId="29012A3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0" w:history="1">
        <w:r w:rsidR="009D6F98" w:rsidRPr="00A41FA5">
          <w:rPr>
            <w:rStyle w:val="Hyperlink"/>
          </w:rPr>
          <w:t>6.3.5</w:t>
        </w:r>
        <w:r w:rsidR="009D6F98">
          <w:rPr>
            <w:rFonts w:asciiTheme="minorHAnsi" w:eastAsiaTheme="minorEastAsia" w:hAnsiTheme="minorHAnsi" w:cstheme="minorBidi"/>
            <w:sz w:val="22"/>
            <w:lang w:val="en-GB" w:eastAsia="en-GB"/>
          </w:rPr>
          <w:tab/>
        </w:r>
        <w:r w:rsidR="009D6F98" w:rsidRPr="00A41FA5">
          <w:rPr>
            <w:rStyle w:val="Hyperlink"/>
          </w:rPr>
          <w:t>Check originating source</w:t>
        </w:r>
        <w:r w:rsidR="009D6F98">
          <w:rPr>
            <w:webHidden/>
          </w:rPr>
          <w:tab/>
        </w:r>
        <w:r w:rsidR="009D6F98">
          <w:rPr>
            <w:webHidden/>
          </w:rPr>
          <w:fldChar w:fldCharType="begin"/>
        </w:r>
        <w:r w:rsidR="009D6F98">
          <w:rPr>
            <w:webHidden/>
          </w:rPr>
          <w:instrText xml:space="preserve"> PAGEREF _Toc497230200 \h </w:instrText>
        </w:r>
        <w:r w:rsidR="009D6F98">
          <w:rPr>
            <w:webHidden/>
          </w:rPr>
        </w:r>
        <w:r w:rsidR="009D6F98">
          <w:rPr>
            <w:webHidden/>
          </w:rPr>
          <w:fldChar w:fldCharType="separate"/>
        </w:r>
        <w:r w:rsidR="009D6F98">
          <w:rPr>
            <w:webHidden/>
          </w:rPr>
          <w:t>40</w:t>
        </w:r>
        <w:r w:rsidR="009D6F98">
          <w:rPr>
            <w:webHidden/>
          </w:rPr>
          <w:fldChar w:fldCharType="end"/>
        </w:r>
      </w:hyperlink>
    </w:p>
    <w:p w14:paraId="29012A3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1" w:history="1">
        <w:r w:rsidR="009D6F98" w:rsidRPr="00A41FA5">
          <w:rPr>
            <w:rStyle w:val="Hyperlink"/>
          </w:rPr>
          <w:t>6.3.6</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_Toc497230201 \h </w:instrText>
        </w:r>
        <w:r w:rsidR="009D6F98">
          <w:rPr>
            <w:webHidden/>
          </w:rPr>
        </w:r>
        <w:r w:rsidR="009D6F98">
          <w:rPr>
            <w:webHidden/>
          </w:rPr>
          <w:fldChar w:fldCharType="separate"/>
        </w:r>
        <w:r w:rsidR="009D6F98">
          <w:rPr>
            <w:webHidden/>
          </w:rPr>
          <w:t>40</w:t>
        </w:r>
        <w:r w:rsidR="009D6F98">
          <w:rPr>
            <w:webHidden/>
          </w:rPr>
          <w:fldChar w:fldCharType="end"/>
        </w:r>
      </w:hyperlink>
    </w:p>
    <w:p w14:paraId="29012A3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2" w:history="1">
        <w:r w:rsidR="009D6F98" w:rsidRPr="00A41FA5">
          <w:rPr>
            <w:rStyle w:val="Hyperlink"/>
          </w:rPr>
          <w:t>6.3.7</w:t>
        </w:r>
        <w:r w:rsidR="009D6F98">
          <w:rPr>
            <w:rFonts w:asciiTheme="minorHAnsi" w:eastAsiaTheme="minorEastAsia" w:hAnsiTheme="minorHAnsi" w:cstheme="minorBidi"/>
            <w:sz w:val="22"/>
            <w:lang w:val="en-GB" w:eastAsia="en-GB"/>
          </w:rPr>
          <w:tab/>
        </w:r>
        <w:r w:rsidR="009D6F98" w:rsidRPr="00A41FA5">
          <w:rPr>
            <w:rStyle w:val="Hyperlink"/>
          </w:rPr>
          <w:t>Process Dispute Request</w:t>
        </w:r>
        <w:r w:rsidR="009D6F98">
          <w:rPr>
            <w:webHidden/>
          </w:rPr>
          <w:tab/>
        </w:r>
        <w:r w:rsidR="009D6F98">
          <w:rPr>
            <w:webHidden/>
          </w:rPr>
          <w:fldChar w:fldCharType="begin"/>
        </w:r>
        <w:r w:rsidR="009D6F98">
          <w:rPr>
            <w:webHidden/>
          </w:rPr>
          <w:instrText xml:space="preserve"> PAGEREF _Toc497230202 \h </w:instrText>
        </w:r>
        <w:r w:rsidR="009D6F98">
          <w:rPr>
            <w:webHidden/>
          </w:rPr>
        </w:r>
        <w:r w:rsidR="009D6F98">
          <w:rPr>
            <w:webHidden/>
          </w:rPr>
          <w:fldChar w:fldCharType="separate"/>
        </w:r>
        <w:r w:rsidR="009D6F98">
          <w:rPr>
            <w:webHidden/>
          </w:rPr>
          <w:t>40</w:t>
        </w:r>
        <w:r w:rsidR="009D6F98">
          <w:rPr>
            <w:webHidden/>
          </w:rPr>
          <w:fldChar w:fldCharType="end"/>
        </w:r>
      </w:hyperlink>
    </w:p>
    <w:p w14:paraId="29012A3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3" w:history="1">
        <w:r w:rsidR="009D6F98" w:rsidRPr="00A41FA5">
          <w:rPr>
            <w:rStyle w:val="Hyperlink"/>
          </w:rPr>
          <w:t>6.3.8</w:t>
        </w:r>
        <w:r w:rsidR="009D6F98">
          <w:rPr>
            <w:rFonts w:asciiTheme="minorHAnsi" w:eastAsiaTheme="minorEastAsia" w:hAnsiTheme="minorHAnsi" w:cstheme="minorBidi"/>
            <w:sz w:val="22"/>
            <w:lang w:val="en-GB" w:eastAsia="en-GB"/>
          </w:rPr>
          <w:tab/>
        </w:r>
        <w:r w:rsidR="009D6F98" w:rsidRPr="00A41FA5">
          <w:rPr>
            <w:rStyle w:val="Hyperlink"/>
          </w:rPr>
          <w:t>Submit Dispute</w:t>
        </w:r>
        <w:r w:rsidR="009D6F98">
          <w:rPr>
            <w:webHidden/>
          </w:rPr>
          <w:tab/>
        </w:r>
        <w:r w:rsidR="009D6F98">
          <w:rPr>
            <w:webHidden/>
          </w:rPr>
          <w:fldChar w:fldCharType="begin"/>
        </w:r>
        <w:r w:rsidR="009D6F98">
          <w:rPr>
            <w:webHidden/>
          </w:rPr>
          <w:instrText xml:space="preserve"> PAGEREF _Toc497230203 \h </w:instrText>
        </w:r>
        <w:r w:rsidR="009D6F98">
          <w:rPr>
            <w:webHidden/>
          </w:rPr>
        </w:r>
        <w:r w:rsidR="009D6F98">
          <w:rPr>
            <w:webHidden/>
          </w:rPr>
          <w:fldChar w:fldCharType="separate"/>
        </w:r>
        <w:r w:rsidR="009D6F98">
          <w:rPr>
            <w:webHidden/>
          </w:rPr>
          <w:t>40</w:t>
        </w:r>
        <w:r w:rsidR="009D6F98">
          <w:rPr>
            <w:webHidden/>
          </w:rPr>
          <w:fldChar w:fldCharType="end"/>
        </w:r>
      </w:hyperlink>
    </w:p>
    <w:p w14:paraId="29012A3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4" w:history="1">
        <w:r w:rsidR="009D6F98" w:rsidRPr="00A41FA5">
          <w:rPr>
            <w:rStyle w:val="Hyperlink"/>
          </w:rPr>
          <w:t>6.3.9</w:t>
        </w:r>
        <w:r w:rsidR="009D6F98">
          <w:rPr>
            <w:rFonts w:asciiTheme="minorHAnsi" w:eastAsiaTheme="minorEastAsia" w:hAnsiTheme="minorHAnsi" w:cstheme="minorBidi"/>
            <w:sz w:val="22"/>
            <w:lang w:val="en-GB" w:eastAsia="en-GB"/>
          </w:rPr>
          <w:tab/>
        </w:r>
        <w:r w:rsidR="009D6F98" w:rsidRPr="00A41FA5">
          <w:rPr>
            <w:rStyle w:val="Hyperlink"/>
          </w:rPr>
          <w:t>Request Further Information</w:t>
        </w:r>
        <w:r w:rsidR="009D6F98">
          <w:rPr>
            <w:webHidden/>
          </w:rPr>
          <w:tab/>
        </w:r>
        <w:r w:rsidR="009D6F98">
          <w:rPr>
            <w:webHidden/>
          </w:rPr>
          <w:fldChar w:fldCharType="begin"/>
        </w:r>
        <w:r w:rsidR="009D6F98">
          <w:rPr>
            <w:webHidden/>
          </w:rPr>
          <w:instrText xml:space="preserve"> PAGEREF _Toc497230204 \h </w:instrText>
        </w:r>
        <w:r w:rsidR="009D6F98">
          <w:rPr>
            <w:webHidden/>
          </w:rPr>
        </w:r>
        <w:r w:rsidR="009D6F98">
          <w:rPr>
            <w:webHidden/>
          </w:rPr>
          <w:fldChar w:fldCharType="separate"/>
        </w:r>
        <w:r w:rsidR="009D6F98">
          <w:rPr>
            <w:webHidden/>
          </w:rPr>
          <w:t>41</w:t>
        </w:r>
        <w:r w:rsidR="009D6F98">
          <w:rPr>
            <w:webHidden/>
          </w:rPr>
          <w:fldChar w:fldCharType="end"/>
        </w:r>
      </w:hyperlink>
    </w:p>
    <w:p w14:paraId="29012A3B" w14:textId="77777777" w:rsidR="009D6F98" w:rsidRDefault="00DA4E63">
      <w:pPr>
        <w:pStyle w:val="TOC2"/>
        <w:rPr>
          <w:rFonts w:asciiTheme="minorHAnsi" w:eastAsiaTheme="minorEastAsia" w:hAnsiTheme="minorHAnsi" w:cstheme="minorBidi"/>
          <w:sz w:val="22"/>
          <w:szCs w:val="22"/>
          <w:lang w:val="en-GB" w:eastAsia="en-GB"/>
        </w:rPr>
      </w:pPr>
      <w:hyperlink w:anchor="_Toc497230205" w:history="1">
        <w:r w:rsidR="009D6F98" w:rsidRPr="00A41FA5">
          <w:rPr>
            <w:rStyle w:val="Hyperlink"/>
          </w:rPr>
          <w:t>6.4</w:t>
        </w:r>
        <w:r w:rsidR="009D6F98">
          <w:rPr>
            <w:rFonts w:asciiTheme="minorHAnsi" w:eastAsiaTheme="minorEastAsia" w:hAnsiTheme="minorHAnsi" w:cstheme="minorBidi"/>
            <w:sz w:val="22"/>
            <w:szCs w:val="22"/>
            <w:lang w:val="en-GB" w:eastAsia="en-GB"/>
          </w:rPr>
          <w:tab/>
        </w:r>
        <w:r w:rsidR="009D6F98" w:rsidRPr="00A41FA5">
          <w:rPr>
            <w:rStyle w:val="Hyperlink"/>
          </w:rPr>
          <w:t>Dispute Triage</w:t>
        </w:r>
        <w:r w:rsidR="009D6F98">
          <w:rPr>
            <w:webHidden/>
          </w:rPr>
          <w:tab/>
        </w:r>
        <w:r w:rsidR="009D6F98">
          <w:rPr>
            <w:webHidden/>
          </w:rPr>
          <w:fldChar w:fldCharType="begin"/>
        </w:r>
        <w:r w:rsidR="009D6F98">
          <w:rPr>
            <w:webHidden/>
          </w:rPr>
          <w:instrText xml:space="preserve"> PAGEREF _Toc497230205 \h </w:instrText>
        </w:r>
        <w:r w:rsidR="009D6F98">
          <w:rPr>
            <w:webHidden/>
          </w:rPr>
        </w:r>
        <w:r w:rsidR="009D6F98">
          <w:rPr>
            <w:webHidden/>
          </w:rPr>
          <w:fldChar w:fldCharType="separate"/>
        </w:r>
        <w:r w:rsidR="009D6F98">
          <w:rPr>
            <w:webHidden/>
          </w:rPr>
          <w:t>42</w:t>
        </w:r>
        <w:r w:rsidR="009D6F98">
          <w:rPr>
            <w:webHidden/>
          </w:rPr>
          <w:fldChar w:fldCharType="end"/>
        </w:r>
      </w:hyperlink>
    </w:p>
    <w:p w14:paraId="29012A3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6" w:history="1">
        <w:r w:rsidR="009D6F98" w:rsidRPr="00A41FA5">
          <w:rPr>
            <w:rStyle w:val="Hyperlink"/>
          </w:rPr>
          <w:t>6.4.1</w:t>
        </w:r>
        <w:r w:rsidR="009D6F98">
          <w:rPr>
            <w:rFonts w:asciiTheme="minorHAnsi" w:eastAsiaTheme="minorEastAsia" w:hAnsiTheme="minorHAnsi" w:cstheme="minorBidi"/>
            <w:sz w:val="22"/>
            <w:lang w:val="en-GB" w:eastAsia="en-GB"/>
          </w:rPr>
          <w:tab/>
        </w:r>
        <w:r w:rsidR="009D6F98" w:rsidRPr="00A41FA5">
          <w:rPr>
            <w:rStyle w:val="Hyperlink"/>
          </w:rPr>
          <w:t>Dispute Validation</w:t>
        </w:r>
        <w:r w:rsidR="009D6F98">
          <w:rPr>
            <w:webHidden/>
          </w:rPr>
          <w:tab/>
        </w:r>
        <w:r w:rsidR="009D6F98">
          <w:rPr>
            <w:webHidden/>
          </w:rPr>
          <w:fldChar w:fldCharType="begin"/>
        </w:r>
        <w:r w:rsidR="009D6F98">
          <w:rPr>
            <w:webHidden/>
          </w:rPr>
          <w:instrText xml:space="preserve"> PAGEREF _Toc497230206 \h </w:instrText>
        </w:r>
        <w:r w:rsidR="009D6F98">
          <w:rPr>
            <w:webHidden/>
          </w:rPr>
        </w:r>
        <w:r w:rsidR="009D6F98">
          <w:rPr>
            <w:webHidden/>
          </w:rPr>
          <w:fldChar w:fldCharType="separate"/>
        </w:r>
        <w:r w:rsidR="009D6F98">
          <w:rPr>
            <w:webHidden/>
          </w:rPr>
          <w:t>43</w:t>
        </w:r>
        <w:r w:rsidR="009D6F98">
          <w:rPr>
            <w:webHidden/>
          </w:rPr>
          <w:fldChar w:fldCharType="end"/>
        </w:r>
      </w:hyperlink>
    </w:p>
    <w:p w14:paraId="29012A3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7" w:history="1">
        <w:r w:rsidR="009D6F98" w:rsidRPr="00A41FA5">
          <w:rPr>
            <w:rStyle w:val="Hyperlink"/>
          </w:rPr>
          <w:t>6.4.2</w:t>
        </w:r>
        <w:r w:rsidR="009D6F98">
          <w:rPr>
            <w:rFonts w:asciiTheme="minorHAnsi" w:eastAsiaTheme="minorEastAsia" w:hAnsiTheme="minorHAnsi" w:cstheme="minorBidi"/>
            <w:sz w:val="22"/>
            <w:lang w:val="en-GB" w:eastAsia="en-GB"/>
          </w:rPr>
          <w:tab/>
        </w:r>
        <w:r w:rsidR="009D6F98" w:rsidRPr="00A41FA5">
          <w:rPr>
            <w:rStyle w:val="Hyperlink"/>
          </w:rPr>
          <w:t>Dispute Auto Processing</w:t>
        </w:r>
        <w:r w:rsidR="009D6F98">
          <w:rPr>
            <w:webHidden/>
          </w:rPr>
          <w:tab/>
        </w:r>
        <w:r w:rsidR="009D6F98">
          <w:rPr>
            <w:webHidden/>
          </w:rPr>
          <w:fldChar w:fldCharType="begin"/>
        </w:r>
        <w:r w:rsidR="009D6F98">
          <w:rPr>
            <w:webHidden/>
          </w:rPr>
          <w:instrText xml:space="preserve"> PAGEREF _Toc497230207 \h </w:instrText>
        </w:r>
        <w:r w:rsidR="009D6F98">
          <w:rPr>
            <w:webHidden/>
          </w:rPr>
        </w:r>
        <w:r w:rsidR="009D6F98">
          <w:rPr>
            <w:webHidden/>
          </w:rPr>
          <w:fldChar w:fldCharType="separate"/>
        </w:r>
        <w:r w:rsidR="009D6F98">
          <w:rPr>
            <w:webHidden/>
          </w:rPr>
          <w:t>43</w:t>
        </w:r>
        <w:r w:rsidR="009D6F98">
          <w:rPr>
            <w:webHidden/>
          </w:rPr>
          <w:fldChar w:fldCharType="end"/>
        </w:r>
      </w:hyperlink>
    </w:p>
    <w:p w14:paraId="29012A3E" w14:textId="77777777" w:rsidR="009D6F98" w:rsidRDefault="00DA4E63">
      <w:pPr>
        <w:pStyle w:val="TOC2"/>
        <w:rPr>
          <w:rFonts w:asciiTheme="minorHAnsi" w:eastAsiaTheme="minorEastAsia" w:hAnsiTheme="minorHAnsi" w:cstheme="minorBidi"/>
          <w:sz w:val="22"/>
          <w:szCs w:val="22"/>
          <w:lang w:val="en-GB" w:eastAsia="en-GB"/>
        </w:rPr>
      </w:pPr>
      <w:hyperlink w:anchor="_Toc497230208" w:history="1">
        <w:r w:rsidR="009D6F98" w:rsidRPr="00A41FA5">
          <w:rPr>
            <w:rStyle w:val="Hyperlink"/>
          </w:rPr>
          <w:t>6.5</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From Triage</w:t>
        </w:r>
        <w:r w:rsidR="009D6F98">
          <w:rPr>
            <w:webHidden/>
          </w:rPr>
          <w:tab/>
        </w:r>
        <w:r w:rsidR="009D6F98">
          <w:rPr>
            <w:webHidden/>
          </w:rPr>
          <w:fldChar w:fldCharType="begin"/>
        </w:r>
        <w:r w:rsidR="009D6F98">
          <w:rPr>
            <w:webHidden/>
          </w:rPr>
          <w:instrText xml:space="preserve"> PAGEREF _Toc497230208 \h </w:instrText>
        </w:r>
        <w:r w:rsidR="009D6F98">
          <w:rPr>
            <w:webHidden/>
          </w:rPr>
        </w:r>
        <w:r w:rsidR="009D6F98">
          <w:rPr>
            <w:webHidden/>
          </w:rPr>
          <w:fldChar w:fldCharType="separate"/>
        </w:r>
        <w:r w:rsidR="009D6F98">
          <w:rPr>
            <w:webHidden/>
          </w:rPr>
          <w:t>45</w:t>
        </w:r>
        <w:r w:rsidR="009D6F98">
          <w:rPr>
            <w:webHidden/>
          </w:rPr>
          <w:fldChar w:fldCharType="end"/>
        </w:r>
      </w:hyperlink>
    </w:p>
    <w:p w14:paraId="29012A3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09" w:history="1">
        <w:r w:rsidR="009D6F98" w:rsidRPr="00A41FA5">
          <w:rPr>
            <w:rStyle w:val="Hyperlink"/>
          </w:rPr>
          <w:t>6.5.1</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_Toc497230209 \h </w:instrText>
        </w:r>
        <w:r w:rsidR="009D6F98">
          <w:rPr>
            <w:webHidden/>
          </w:rPr>
        </w:r>
        <w:r w:rsidR="009D6F98">
          <w:rPr>
            <w:webHidden/>
          </w:rPr>
          <w:fldChar w:fldCharType="separate"/>
        </w:r>
        <w:r w:rsidR="009D6F98">
          <w:rPr>
            <w:webHidden/>
          </w:rPr>
          <w:t>46</w:t>
        </w:r>
        <w:r w:rsidR="009D6F98">
          <w:rPr>
            <w:webHidden/>
          </w:rPr>
          <w:fldChar w:fldCharType="end"/>
        </w:r>
      </w:hyperlink>
    </w:p>
    <w:p w14:paraId="29012A4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0" w:history="1">
        <w:r w:rsidR="009D6F98" w:rsidRPr="00A41FA5">
          <w:rPr>
            <w:rStyle w:val="Hyperlink"/>
          </w:rPr>
          <w:t>6.5.2</w:t>
        </w:r>
        <w:r w:rsidR="009D6F98">
          <w:rPr>
            <w:rFonts w:asciiTheme="minorHAnsi" w:eastAsiaTheme="minorEastAsia" w:hAnsiTheme="minorHAnsi" w:cstheme="minorBidi"/>
            <w:sz w:val="22"/>
            <w:lang w:val="en-GB" w:eastAsia="en-GB"/>
          </w:rPr>
          <w:tab/>
        </w:r>
        <w:r w:rsidR="009D6F98" w:rsidRPr="00A41FA5">
          <w:rPr>
            <w:rStyle w:val="Hyperlink"/>
          </w:rPr>
          <w:t>Investigate Dispute</w:t>
        </w:r>
        <w:r w:rsidR="009D6F98">
          <w:rPr>
            <w:webHidden/>
          </w:rPr>
          <w:tab/>
        </w:r>
        <w:r w:rsidR="009D6F98">
          <w:rPr>
            <w:webHidden/>
          </w:rPr>
          <w:fldChar w:fldCharType="begin"/>
        </w:r>
        <w:r w:rsidR="009D6F98">
          <w:rPr>
            <w:webHidden/>
          </w:rPr>
          <w:instrText xml:space="preserve"> PAGEREF _Toc497230210 \h </w:instrText>
        </w:r>
        <w:r w:rsidR="009D6F98">
          <w:rPr>
            <w:webHidden/>
          </w:rPr>
        </w:r>
        <w:r w:rsidR="009D6F98">
          <w:rPr>
            <w:webHidden/>
          </w:rPr>
          <w:fldChar w:fldCharType="separate"/>
        </w:r>
        <w:r w:rsidR="009D6F98">
          <w:rPr>
            <w:webHidden/>
          </w:rPr>
          <w:t>46</w:t>
        </w:r>
        <w:r w:rsidR="009D6F98">
          <w:rPr>
            <w:webHidden/>
          </w:rPr>
          <w:fldChar w:fldCharType="end"/>
        </w:r>
      </w:hyperlink>
    </w:p>
    <w:p w14:paraId="29012A4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1" w:history="1">
        <w:r w:rsidR="009D6F98" w:rsidRPr="00A41FA5">
          <w:rPr>
            <w:rStyle w:val="Hyperlink"/>
          </w:rPr>
          <w:t>6.5.3</w:t>
        </w:r>
        <w:r w:rsidR="009D6F98">
          <w:rPr>
            <w:rFonts w:asciiTheme="minorHAnsi" w:eastAsiaTheme="minorEastAsia" w:hAnsiTheme="minorHAnsi" w:cstheme="minorBidi"/>
            <w:sz w:val="22"/>
            <w:lang w:val="en-GB" w:eastAsia="en-GB"/>
          </w:rPr>
          <w:tab/>
        </w:r>
        <w:r w:rsidR="009D6F98" w:rsidRPr="00A41FA5">
          <w:rPr>
            <w:rStyle w:val="Hyperlink"/>
          </w:rPr>
          <w:t>Request Further Information</w:t>
        </w:r>
        <w:r w:rsidR="009D6F98">
          <w:rPr>
            <w:webHidden/>
          </w:rPr>
          <w:tab/>
        </w:r>
        <w:r w:rsidR="009D6F98">
          <w:rPr>
            <w:webHidden/>
          </w:rPr>
          <w:fldChar w:fldCharType="begin"/>
        </w:r>
        <w:r w:rsidR="009D6F98">
          <w:rPr>
            <w:webHidden/>
          </w:rPr>
          <w:instrText xml:space="preserve"> PAGEREF _Toc497230211 \h </w:instrText>
        </w:r>
        <w:r w:rsidR="009D6F98">
          <w:rPr>
            <w:webHidden/>
          </w:rPr>
        </w:r>
        <w:r w:rsidR="009D6F98">
          <w:rPr>
            <w:webHidden/>
          </w:rPr>
          <w:fldChar w:fldCharType="separate"/>
        </w:r>
        <w:r w:rsidR="009D6F98">
          <w:rPr>
            <w:webHidden/>
          </w:rPr>
          <w:t>47</w:t>
        </w:r>
        <w:r w:rsidR="009D6F98">
          <w:rPr>
            <w:webHidden/>
          </w:rPr>
          <w:fldChar w:fldCharType="end"/>
        </w:r>
      </w:hyperlink>
    </w:p>
    <w:p w14:paraId="29012A42" w14:textId="77777777" w:rsidR="009D6F98" w:rsidRDefault="00DA4E63">
      <w:pPr>
        <w:pStyle w:val="TOC2"/>
        <w:rPr>
          <w:rFonts w:asciiTheme="minorHAnsi" w:eastAsiaTheme="minorEastAsia" w:hAnsiTheme="minorHAnsi" w:cstheme="minorBidi"/>
          <w:sz w:val="22"/>
          <w:szCs w:val="22"/>
          <w:lang w:val="en-GB" w:eastAsia="en-GB"/>
        </w:rPr>
      </w:pPr>
      <w:hyperlink w:anchor="_Toc497230212" w:history="1">
        <w:r w:rsidR="009D6F98" w:rsidRPr="00A41FA5">
          <w:rPr>
            <w:rStyle w:val="Hyperlink"/>
          </w:rPr>
          <w:t>6.6</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From Supplier</w:t>
        </w:r>
        <w:r w:rsidR="009D6F98">
          <w:rPr>
            <w:webHidden/>
          </w:rPr>
          <w:tab/>
        </w:r>
        <w:r w:rsidR="009D6F98">
          <w:rPr>
            <w:webHidden/>
          </w:rPr>
          <w:fldChar w:fldCharType="begin"/>
        </w:r>
        <w:r w:rsidR="009D6F98">
          <w:rPr>
            <w:webHidden/>
          </w:rPr>
          <w:instrText xml:space="preserve"> PAGEREF _Toc497230212 \h </w:instrText>
        </w:r>
        <w:r w:rsidR="009D6F98">
          <w:rPr>
            <w:webHidden/>
          </w:rPr>
        </w:r>
        <w:r w:rsidR="009D6F98">
          <w:rPr>
            <w:webHidden/>
          </w:rPr>
          <w:fldChar w:fldCharType="separate"/>
        </w:r>
        <w:r w:rsidR="009D6F98">
          <w:rPr>
            <w:webHidden/>
          </w:rPr>
          <w:t>48</w:t>
        </w:r>
        <w:r w:rsidR="009D6F98">
          <w:rPr>
            <w:webHidden/>
          </w:rPr>
          <w:fldChar w:fldCharType="end"/>
        </w:r>
      </w:hyperlink>
    </w:p>
    <w:p w14:paraId="29012A4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3" w:history="1">
        <w:r w:rsidR="009D6F98" w:rsidRPr="00A41FA5">
          <w:rPr>
            <w:rStyle w:val="Hyperlink"/>
          </w:rPr>
          <w:t>6.6.1</w:t>
        </w:r>
        <w:r w:rsidR="009D6F98">
          <w:rPr>
            <w:rFonts w:asciiTheme="minorHAnsi" w:eastAsiaTheme="minorEastAsia" w:hAnsiTheme="minorHAnsi" w:cstheme="minorBidi"/>
            <w:sz w:val="22"/>
            <w:lang w:val="en-GB" w:eastAsia="en-GB"/>
          </w:rPr>
          <w:tab/>
        </w:r>
        <w:r w:rsidR="009D6F98" w:rsidRPr="00A41FA5">
          <w:rPr>
            <w:rStyle w:val="Hyperlink"/>
          </w:rPr>
          <w:t>Monitor Supplier Responses</w:t>
        </w:r>
        <w:r w:rsidR="009D6F98">
          <w:rPr>
            <w:webHidden/>
          </w:rPr>
          <w:tab/>
        </w:r>
        <w:r w:rsidR="009D6F98">
          <w:rPr>
            <w:webHidden/>
          </w:rPr>
          <w:fldChar w:fldCharType="begin"/>
        </w:r>
        <w:r w:rsidR="009D6F98">
          <w:rPr>
            <w:webHidden/>
          </w:rPr>
          <w:instrText xml:space="preserve"> PAGEREF _Toc497230213 \h </w:instrText>
        </w:r>
        <w:r w:rsidR="009D6F98">
          <w:rPr>
            <w:webHidden/>
          </w:rPr>
        </w:r>
        <w:r w:rsidR="009D6F98">
          <w:rPr>
            <w:webHidden/>
          </w:rPr>
          <w:fldChar w:fldCharType="separate"/>
        </w:r>
        <w:r w:rsidR="009D6F98">
          <w:rPr>
            <w:webHidden/>
          </w:rPr>
          <w:t>49</w:t>
        </w:r>
        <w:r w:rsidR="009D6F98">
          <w:rPr>
            <w:webHidden/>
          </w:rPr>
          <w:fldChar w:fldCharType="end"/>
        </w:r>
      </w:hyperlink>
    </w:p>
    <w:p w14:paraId="29012A4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4" w:history="1">
        <w:r w:rsidR="009D6F98" w:rsidRPr="00A41FA5">
          <w:rPr>
            <w:rStyle w:val="Hyperlink"/>
          </w:rPr>
          <w:t>6.6.2</w:t>
        </w:r>
        <w:r w:rsidR="009D6F98">
          <w:rPr>
            <w:rFonts w:asciiTheme="minorHAnsi" w:eastAsiaTheme="minorEastAsia" w:hAnsiTheme="minorHAnsi" w:cstheme="minorBidi"/>
            <w:sz w:val="22"/>
            <w:lang w:val="en-GB" w:eastAsia="en-GB"/>
          </w:rPr>
          <w:tab/>
        </w:r>
        <w:r w:rsidR="009D6F98" w:rsidRPr="00A41FA5">
          <w:rPr>
            <w:rStyle w:val="Hyperlink"/>
          </w:rPr>
          <w:t>Spawn Response Workitem</w:t>
        </w:r>
        <w:r w:rsidR="009D6F98">
          <w:rPr>
            <w:webHidden/>
          </w:rPr>
          <w:tab/>
        </w:r>
        <w:r w:rsidR="009D6F98">
          <w:rPr>
            <w:webHidden/>
          </w:rPr>
          <w:fldChar w:fldCharType="begin"/>
        </w:r>
        <w:r w:rsidR="009D6F98">
          <w:rPr>
            <w:webHidden/>
          </w:rPr>
          <w:instrText xml:space="preserve"> PAGEREF _Toc497230214 \h </w:instrText>
        </w:r>
        <w:r w:rsidR="009D6F98">
          <w:rPr>
            <w:webHidden/>
          </w:rPr>
        </w:r>
        <w:r w:rsidR="009D6F98">
          <w:rPr>
            <w:webHidden/>
          </w:rPr>
          <w:fldChar w:fldCharType="separate"/>
        </w:r>
        <w:r w:rsidR="009D6F98">
          <w:rPr>
            <w:webHidden/>
          </w:rPr>
          <w:t>49</w:t>
        </w:r>
        <w:r w:rsidR="009D6F98">
          <w:rPr>
            <w:webHidden/>
          </w:rPr>
          <w:fldChar w:fldCharType="end"/>
        </w:r>
      </w:hyperlink>
    </w:p>
    <w:p w14:paraId="29012A4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5" w:history="1">
        <w:r w:rsidR="009D6F98" w:rsidRPr="00A41FA5">
          <w:rPr>
            <w:rStyle w:val="Hyperlink"/>
          </w:rPr>
          <w:t>6.6.3</w:t>
        </w:r>
        <w:r w:rsidR="009D6F98">
          <w:rPr>
            <w:rFonts w:asciiTheme="minorHAnsi" w:eastAsiaTheme="minorEastAsia" w:hAnsiTheme="minorHAnsi" w:cstheme="minorBidi"/>
            <w:sz w:val="22"/>
            <w:lang w:val="en-GB" w:eastAsia="en-GB"/>
          </w:rPr>
          <w:tab/>
        </w:r>
        <w:r w:rsidR="009D6F98" w:rsidRPr="00A41FA5">
          <w:rPr>
            <w:rStyle w:val="Hyperlink"/>
          </w:rPr>
          <w:t>Auto process response?</w:t>
        </w:r>
        <w:r w:rsidR="009D6F98">
          <w:rPr>
            <w:webHidden/>
          </w:rPr>
          <w:tab/>
        </w:r>
        <w:r w:rsidR="009D6F98">
          <w:rPr>
            <w:webHidden/>
          </w:rPr>
          <w:fldChar w:fldCharType="begin"/>
        </w:r>
        <w:r w:rsidR="009D6F98">
          <w:rPr>
            <w:webHidden/>
          </w:rPr>
          <w:instrText xml:space="preserve"> PAGEREF _Toc497230215 \h </w:instrText>
        </w:r>
        <w:r w:rsidR="009D6F98">
          <w:rPr>
            <w:webHidden/>
          </w:rPr>
        </w:r>
        <w:r w:rsidR="009D6F98">
          <w:rPr>
            <w:webHidden/>
          </w:rPr>
          <w:fldChar w:fldCharType="separate"/>
        </w:r>
        <w:r w:rsidR="009D6F98">
          <w:rPr>
            <w:webHidden/>
          </w:rPr>
          <w:t>49</w:t>
        </w:r>
        <w:r w:rsidR="009D6F98">
          <w:rPr>
            <w:webHidden/>
          </w:rPr>
          <w:fldChar w:fldCharType="end"/>
        </w:r>
      </w:hyperlink>
    </w:p>
    <w:p w14:paraId="29012A4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6" w:history="1">
        <w:r w:rsidR="009D6F98" w:rsidRPr="00A41FA5">
          <w:rPr>
            <w:rStyle w:val="Hyperlink"/>
          </w:rPr>
          <w:t>6.6.4</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_Toc497230216 \h </w:instrText>
        </w:r>
        <w:r w:rsidR="009D6F98">
          <w:rPr>
            <w:webHidden/>
          </w:rPr>
        </w:r>
        <w:r w:rsidR="009D6F98">
          <w:rPr>
            <w:webHidden/>
          </w:rPr>
          <w:fldChar w:fldCharType="separate"/>
        </w:r>
        <w:r w:rsidR="009D6F98">
          <w:rPr>
            <w:webHidden/>
          </w:rPr>
          <w:t>49</w:t>
        </w:r>
        <w:r w:rsidR="009D6F98">
          <w:rPr>
            <w:webHidden/>
          </w:rPr>
          <w:fldChar w:fldCharType="end"/>
        </w:r>
      </w:hyperlink>
    </w:p>
    <w:p w14:paraId="29012A4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7" w:history="1">
        <w:r w:rsidR="009D6F98" w:rsidRPr="00A41FA5">
          <w:rPr>
            <w:rStyle w:val="Hyperlink"/>
          </w:rPr>
          <w:t>6.6.5</w:t>
        </w:r>
        <w:r w:rsidR="009D6F98">
          <w:rPr>
            <w:rFonts w:asciiTheme="minorHAnsi" w:eastAsiaTheme="minorEastAsia" w:hAnsiTheme="minorHAnsi" w:cstheme="minorBidi"/>
            <w:sz w:val="22"/>
            <w:lang w:val="en-GB" w:eastAsia="en-GB"/>
          </w:rPr>
          <w:tab/>
        </w:r>
        <w:r w:rsidR="009D6F98" w:rsidRPr="00A41FA5">
          <w:rPr>
            <w:rStyle w:val="Hyperlink"/>
          </w:rPr>
          <w:t>Review Supplier Responses</w:t>
        </w:r>
        <w:r w:rsidR="009D6F98">
          <w:rPr>
            <w:webHidden/>
          </w:rPr>
          <w:tab/>
        </w:r>
        <w:r w:rsidR="009D6F98">
          <w:rPr>
            <w:webHidden/>
          </w:rPr>
          <w:fldChar w:fldCharType="begin"/>
        </w:r>
        <w:r w:rsidR="009D6F98">
          <w:rPr>
            <w:webHidden/>
          </w:rPr>
          <w:instrText xml:space="preserve"> PAGEREF _Toc497230217 \h </w:instrText>
        </w:r>
        <w:r w:rsidR="009D6F98">
          <w:rPr>
            <w:webHidden/>
          </w:rPr>
        </w:r>
        <w:r w:rsidR="009D6F98">
          <w:rPr>
            <w:webHidden/>
          </w:rPr>
          <w:fldChar w:fldCharType="separate"/>
        </w:r>
        <w:r w:rsidR="009D6F98">
          <w:rPr>
            <w:webHidden/>
          </w:rPr>
          <w:t>49</w:t>
        </w:r>
        <w:r w:rsidR="009D6F98">
          <w:rPr>
            <w:webHidden/>
          </w:rPr>
          <w:fldChar w:fldCharType="end"/>
        </w:r>
      </w:hyperlink>
    </w:p>
    <w:p w14:paraId="29012A48" w14:textId="77777777" w:rsidR="009D6F98" w:rsidRDefault="00DA4E63">
      <w:pPr>
        <w:pStyle w:val="TOC2"/>
        <w:rPr>
          <w:rFonts w:asciiTheme="minorHAnsi" w:eastAsiaTheme="minorEastAsia" w:hAnsiTheme="minorHAnsi" w:cstheme="minorBidi"/>
          <w:sz w:val="22"/>
          <w:szCs w:val="22"/>
          <w:lang w:val="en-GB" w:eastAsia="en-GB"/>
        </w:rPr>
      </w:pPr>
      <w:hyperlink w:anchor="_Toc497230218" w:history="1">
        <w:r w:rsidR="009D6F98" w:rsidRPr="00A41FA5">
          <w:rPr>
            <w:rStyle w:val="Hyperlink"/>
          </w:rPr>
          <w:t>6.7</w:t>
        </w:r>
        <w:r w:rsidR="009D6F98">
          <w:rPr>
            <w:rFonts w:asciiTheme="minorHAnsi" w:eastAsiaTheme="minorEastAsia" w:hAnsiTheme="minorHAnsi" w:cstheme="minorBidi"/>
            <w:sz w:val="22"/>
            <w:szCs w:val="22"/>
            <w:lang w:val="en-GB" w:eastAsia="en-GB"/>
          </w:rPr>
          <w:tab/>
        </w:r>
        <w:r w:rsidR="009D6F98" w:rsidRPr="00A41FA5">
          <w:rPr>
            <w:rStyle w:val="Hyperlink"/>
          </w:rPr>
          <w:t>Consumer Data Processing From Data Services</w:t>
        </w:r>
        <w:r w:rsidR="009D6F98">
          <w:rPr>
            <w:webHidden/>
          </w:rPr>
          <w:tab/>
        </w:r>
        <w:r w:rsidR="009D6F98">
          <w:rPr>
            <w:webHidden/>
          </w:rPr>
          <w:fldChar w:fldCharType="begin"/>
        </w:r>
        <w:r w:rsidR="009D6F98">
          <w:rPr>
            <w:webHidden/>
          </w:rPr>
          <w:instrText xml:space="preserve"> PAGEREF _Toc497230218 \h </w:instrText>
        </w:r>
        <w:r w:rsidR="009D6F98">
          <w:rPr>
            <w:webHidden/>
          </w:rPr>
        </w:r>
        <w:r w:rsidR="009D6F98">
          <w:rPr>
            <w:webHidden/>
          </w:rPr>
          <w:fldChar w:fldCharType="separate"/>
        </w:r>
        <w:r w:rsidR="009D6F98">
          <w:rPr>
            <w:webHidden/>
          </w:rPr>
          <w:t>51</w:t>
        </w:r>
        <w:r w:rsidR="009D6F98">
          <w:rPr>
            <w:webHidden/>
          </w:rPr>
          <w:fldChar w:fldCharType="end"/>
        </w:r>
      </w:hyperlink>
    </w:p>
    <w:p w14:paraId="29012A4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19" w:history="1">
        <w:r w:rsidR="009D6F98" w:rsidRPr="00A41FA5">
          <w:rPr>
            <w:rStyle w:val="Hyperlink"/>
          </w:rPr>
          <w:t>6.7.1</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_Toc497230219 \h </w:instrText>
        </w:r>
        <w:r w:rsidR="009D6F98">
          <w:rPr>
            <w:webHidden/>
          </w:rPr>
        </w:r>
        <w:r w:rsidR="009D6F98">
          <w:rPr>
            <w:webHidden/>
          </w:rPr>
          <w:fldChar w:fldCharType="separate"/>
        </w:r>
        <w:r w:rsidR="009D6F98">
          <w:rPr>
            <w:webHidden/>
          </w:rPr>
          <w:t>52</w:t>
        </w:r>
        <w:r w:rsidR="009D6F98">
          <w:rPr>
            <w:webHidden/>
          </w:rPr>
          <w:fldChar w:fldCharType="end"/>
        </w:r>
      </w:hyperlink>
    </w:p>
    <w:p w14:paraId="29012A4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0" w:history="1">
        <w:r w:rsidR="009D6F98" w:rsidRPr="00A41FA5">
          <w:rPr>
            <w:rStyle w:val="Hyperlink"/>
          </w:rPr>
          <w:t>6.7.2</w:t>
        </w:r>
        <w:r w:rsidR="009D6F98">
          <w:rPr>
            <w:rFonts w:asciiTheme="minorHAnsi" w:eastAsiaTheme="minorEastAsia" w:hAnsiTheme="minorHAnsi" w:cstheme="minorBidi"/>
            <w:sz w:val="22"/>
            <w:lang w:val="en-GB" w:eastAsia="en-GB"/>
          </w:rPr>
          <w:tab/>
        </w:r>
        <w:r w:rsidR="009D6F98" w:rsidRPr="00A41FA5">
          <w:rPr>
            <w:rStyle w:val="Hyperlink"/>
          </w:rPr>
          <w:t>Check Data Fix</w:t>
        </w:r>
        <w:r w:rsidR="009D6F98">
          <w:rPr>
            <w:webHidden/>
          </w:rPr>
          <w:tab/>
        </w:r>
        <w:r w:rsidR="009D6F98">
          <w:rPr>
            <w:webHidden/>
          </w:rPr>
          <w:fldChar w:fldCharType="begin"/>
        </w:r>
        <w:r w:rsidR="009D6F98">
          <w:rPr>
            <w:webHidden/>
          </w:rPr>
          <w:instrText xml:space="preserve"> PAGEREF _Toc497230220 \h </w:instrText>
        </w:r>
        <w:r w:rsidR="009D6F98">
          <w:rPr>
            <w:webHidden/>
          </w:rPr>
        </w:r>
        <w:r w:rsidR="009D6F98">
          <w:rPr>
            <w:webHidden/>
          </w:rPr>
          <w:fldChar w:fldCharType="separate"/>
        </w:r>
        <w:r w:rsidR="009D6F98">
          <w:rPr>
            <w:webHidden/>
          </w:rPr>
          <w:t>52</w:t>
        </w:r>
        <w:r w:rsidR="009D6F98">
          <w:rPr>
            <w:webHidden/>
          </w:rPr>
          <w:fldChar w:fldCharType="end"/>
        </w:r>
      </w:hyperlink>
    </w:p>
    <w:p w14:paraId="29012A4B" w14:textId="77777777" w:rsidR="009D6F98" w:rsidRDefault="00DA4E63">
      <w:pPr>
        <w:pStyle w:val="TOC2"/>
        <w:rPr>
          <w:rFonts w:asciiTheme="minorHAnsi" w:eastAsiaTheme="minorEastAsia" w:hAnsiTheme="minorHAnsi" w:cstheme="minorBidi"/>
          <w:sz w:val="22"/>
          <w:szCs w:val="22"/>
          <w:lang w:val="en-GB" w:eastAsia="en-GB"/>
        </w:rPr>
      </w:pPr>
      <w:hyperlink w:anchor="_Toc497230221" w:history="1">
        <w:r w:rsidR="009D6F98" w:rsidRPr="00A41FA5">
          <w:rPr>
            <w:rStyle w:val="Hyperlink"/>
          </w:rPr>
          <w:t>6.8</w:t>
        </w:r>
        <w:r w:rsidR="009D6F98">
          <w:rPr>
            <w:rFonts w:asciiTheme="minorHAnsi" w:eastAsiaTheme="minorEastAsia" w:hAnsiTheme="minorHAnsi" w:cstheme="minorBidi"/>
            <w:sz w:val="22"/>
            <w:szCs w:val="22"/>
            <w:lang w:val="en-GB" w:eastAsia="en-GB"/>
          </w:rPr>
          <w:tab/>
        </w:r>
        <w:r w:rsidR="009D6F98" w:rsidRPr="00A41FA5">
          <w:rPr>
            <w:rStyle w:val="Hyperlink"/>
          </w:rPr>
          <w:t>Data Services Processing</w:t>
        </w:r>
        <w:r w:rsidR="009D6F98">
          <w:rPr>
            <w:webHidden/>
          </w:rPr>
          <w:tab/>
        </w:r>
        <w:r w:rsidR="009D6F98">
          <w:rPr>
            <w:webHidden/>
          </w:rPr>
          <w:fldChar w:fldCharType="begin"/>
        </w:r>
        <w:r w:rsidR="009D6F98">
          <w:rPr>
            <w:webHidden/>
          </w:rPr>
          <w:instrText xml:space="preserve"> PAGEREF _Toc497230221 \h </w:instrText>
        </w:r>
        <w:r w:rsidR="009D6F98">
          <w:rPr>
            <w:webHidden/>
          </w:rPr>
        </w:r>
        <w:r w:rsidR="009D6F98">
          <w:rPr>
            <w:webHidden/>
          </w:rPr>
          <w:fldChar w:fldCharType="separate"/>
        </w:r>
        <w:r w:rsidR="009D6F98">
          <w:rPr>
            <w:webHidden/>
          </w:rPr>
          <w:t>53</w:t>
        </w:r>
        <w:r w:rsidR="009D6F98">
          <w:rPr>
            <w:webHidden/>
          </w:rPr>
          <w:fldChar w:fldCharType="end"/>
        </w:r>
      </w:hyperlink>
    </w:p>
    <w:p w14:paraId="29012A4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2" w:history="1">
        <w:r w:rsidR="009D6F98" w:rsidRPr="00A41FA5">
          <w:rPr>
            <w:rStyle w:val="Hyperlink"/>
          </w:rPr>
          <w:t>6.8.1</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_Toc497230222 \h </w:instrText>
        </w:r>
        <w:r w:rsidR="009D6F98">
          <w:rPr>
            <w:webHidden/>
          </w:rPr>
        </w:r>
        <w:r w:rsidR="009D6F98">
          <w:rPr>
            <w:webHidden/>
          </w:rPr>
          <w:fldChar w:fldCharType="separate"/>
        </w:r>
        <w:r w:rsidR="009D6F98">
          <w:rPr>
            <w:webHidden/>
          </w:rPr>
          <w:t>54</w:t>
        </w:r>
        <w:r w:rsidR="009D6F98">
          <w:rPr>
            <w:webHidden/>
          </w:rPr>
          <w:fldChar w:fldCharType="end"/>
        </w:r>
      </w:hyperlink>
    </w:p>
    <w:p w14:paraId="29012A4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3" w:history="1">
        <w:r w:rsidR="009D6F98" w:rsidRPr="00A41FA5">
          <w:rPr>
            <w:rStyle w:val="Hyperlink"/>
          </w:rPr>
          <w:t>6.8.2</w:t>
        </w:r>
        <w:r w:rsidR="009D6F98">
          <w:rPr>
            <w:rFonts w:asciiTheme="minorHAnsi" w:eastAsiaTheme="minorEastAsia" w:hAnsiTheme="minorHAnsi" w:cstheme="minorBidi"/>
            <w:sz w:val="22"/>
            <w:lang w:val="en-GB" w:eastAsia="en-GB"/>
          </w:rPr>
          <w:tab/>
        </w:r>
        <w:r w:rsidR="009D6F98" w:rsidRPr="00A41FA5">
          <w:rPr>
            <w:rStyle w:val="Hyperlink"/>
          </w:rPr>
          <w:t>Review and Action Data Fix</w:t>
        </w:r>
        <w:r w:rsidR="009D6F98">
          <w:rPr>
            <w:webHidden/>
          </w:rPr>
          <w:tab/>
        </w:r>
        <w:r w:rsidR="009D6F98">
          <w:rPr>
            <w:webHidden/>
          </w:rPr>
          <w:fldChar w:fldCharType="begin"/>
        </w:r>
        <w:r w:rsidR="009D6F98">
          <w:rPr>
            <w:webHidden/>
          </w:rPr>
          <w:instrText xml:space="preserve"> PAGEREF _Toc497230223 \h </w:instrText>
        </w:r>
        <w:r w:rsidR="009D6F98">
          <w:rPr>
            <w:webHidden/>
          </w:rPr>
        </w:r>
        <w:r w:rsidR="009D6F98">
          <w:rPr>
            <w:webHidden/>
          </w:rPr>
          <w:fldChar w:fldCharType="separate"/>
        </w:r>
        <w:r w:rsidR="009D6F98">
          <w:rPr>
            <w:webHidden/>
          </w:rPr>
          <w:t>54</w:t>
        </w:r>
        <w:r w:rsidR="009D6F98">
          <w:rPr>
            <w:webHidden/>
          </w:rPr>
          <w:fldChar w:fldCharType="end"/>
        </w:r>
      </w:hyperlink>
    </w:p>
    <w:p w14:paraId="29012A4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4" w:history="1">
        <w:r w:rsidR="009D6F98" w:rsidRPr="00A41FA5">
          <w:rPr>
            <w:rStyle w:val="Hyperlink"/>
          </w:rPr>
          <w:t>6.8.3</w:t>
        </w:r>
        <w:r w:rsidR="009D6F98">
          <w:rPr>
            <w:rFonts w:asciiTheme="minorHAnsi" w:eastAsiaTheme="minorEastAsia" w:hAnsiTheme="minorHAnsi" w:cstheme="minorBidi"/>
            <w:sz w:val="22"/>
            <w:lang w:val="en-GB" w:eastAsia="en-GB"/>
          </w:rPr>
          <w:tab/>
        </w:r>
        <w:r w:rsidR="009D6F98" w:rsidRPr="00A41FA5">
          <w:rPr>
            <w:rStyle w:val="Hyperlink"/>
          </w:rPr>
          <w:t>Check Data Fix</w:t>
        </w:r>
        <w:r w:rsidR="009D6F98">
          <w:rPr>
            <w:webHidden/>
          </w:rPr>
          <w:tab/>
        </w:r>
        <w:r w:rsidR="009D6F98">
          <w:rPr>
            <w:webHidden/>
          </w:rPr>
          <w:fldChar w:fldCharType="begin"/>
        </w:r>
        <w:r w:rsidR="009D6F98">
          <w:rPr>
            <w:webHidden/>
          </w:rPr>
          <w:instrText xml:space="preserve"> PAGEREF _Toc497230224 \h </w:instrText>
        </w:r>
        <w:r w:rsidR="009D6F98">
          <w:rPr>
            <w:webHidden/>
          </w:rPr>
        </w:r>
        <w:r w:rsidR="009D6F98">
          <w:rPr>
            <w:webHidden/>
          </w:rPr>
          <w:fldChar w:fldCharType="separate"/>
        </w:r>
        <w:r w:rsidR="009D6F98">
          <w:rPr>
            <w:webHidden/>
          </w:rPr>
          <w:t>54</w:t>
        </w:r>
        <w:r w:rsidR="009D6F98">
          <w:rPr>
            <w:webHidden/>
          </w:rPr>
          <w:fldChar w:fldCharType="end"/>
        </w:r>
      </w:hyperlink>
    </w:p>
    <w:p w14:paraId="29012A4F" w14:textId="77777777" w:rsidR="009D6F98" w:rsidRDefault="00DA4E63">
      <w:pPr>
        <w:pStyle w:val="TOC2"/>
        <w:rPr>
          <w:rFonts w:asciiTheme="minorHAnsi" w:eastAsiaTheme="minorEastAsia" w:hAnsiTheme="minorHAnsi" w:cstheme="minorBidi"/>
          <w:sz w:val="22"/>
          <w:szCs w:val="22"/>
          <w:lang w:val="en-GB" w:eastAsia="en-GB"/>
        </w:rPr>
      </w:pPr>
      <w:hyperlink w:anchor="_Toc497230225" w:history="1">
        <w:r w:rsidR="009D6F98" w:rsidRPr="00A41FA5">
          <w:rPr>
            <w:rStyle w:val="Hyperlink"/>
          </w:rPr>
          <w:t>6.9</w:t>
        </w:r>
        <w:r w:rsidR="009D6F98">
          <w:rPr>
            <w:rFonts w:asciiTheme="minorHAnsi" w:eastAsiaTheme="minorEastAsia" w:hAnsiTheme="minorHAnsi" w:cstheme="minorBidi"/>
            <w:sz w:val="22"/>
            <w:szCs w:val="22"/>
            <w:lang w:val="en-GB" w:eastAsia="en-GB"/>
          </w:rPr>
          <w:tab/>
        </w:r>
        <w:r w:rsidR="009D6F98" w:rsidRPr="00A41FA5">
          <w:rPr>
            <w:rStyle w:val="Hyperlink"/>
          </w:rPr>
          <w:t>Supplier Dispute Processing</w:t>
        </w:r>
        <w:r w:rsidR="009D6F98">
          <w:rPr>
            <w:webHidden/>
          </w:rPr>
          <w:tab/>
        </w:r>
        <w:r w:rsidR="009D6F98">
          <w:rPr>
            <w:webHidden/>
          </w:rPr>
          <w:fldChar w:fldCharType="begin"/>
        </w:r>
        <w:r w:rsidR="009D6F98">
          <w:rPr>
            <w:webHidden/>
          </w:rPr>
          <w:instrText xml:space="preserve"> PAGEREF _Toc497230225 \h </w:instrText>
        </w:r>
        <w:r w:rsidR="009D6F98">
          <w:rPr>
            <w:webHidden/>
          </w:rPr>
        </w:r>
        <w:r w:rsidR="009D6F98">
          <w:rPr>
            <w:webHidden/>
          </w:rPr>
          <w:fldChar w:fldCharType="separate"/>
        </w:r>
        <w:r w:rsidR="009D6F98">
          <w:rPr>
            <w:webHidden/>
          </w:rPr>
          <w:t>55</w:t>
        </w:r>
        <w:r w:rsidR="009D6F98">
          <w:rPr>
            <w:webHidden/>
          </w:rPr>
          <w:fldChar w:fldCharType="end"/>
        </w:r>
      </w:hyperlink>
    </w:p>
    <w:p w14:paraId="29012A5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6" w:history="1">
        <w:r w:rsidR="009D6F98" w:rsidRPr="00A41FA5">
          <w:rPr>
            <w:rStyle w:val="Hyperlink"/>
          </w:rPr>
          <w:t>6.9.1</w:t>
        </w:r>
        <w:r w:rsidR="009D6F98">
          <w:rPr>
            <w:rFonts w:asciiTheme="minorHAnsi" w:eastAsiaTheme="minorEastAsia" w:hAnsiTheme="minorHAnsi" w:cstheme="minorBidi"/>
            <w:sz w:val="22"/>
            <w:lang w:val="en-GB" w:eastAsia="en-GB"/>
          </w:rPr>
          <w:tab/>
        </w:r>
        <w:r w:rsidR="009D6F98" w:rsidRPr="00A41FA5">
          <w:rPr>
            <w:rStyle w:val="Hyperlink"/>
          </w:rPr>
          <w:t>Setup Supplier Alert Schedule</w:t>
        </w:r>
        <w:r w:rsidR="009D6F98">
          <w:rPr>
            <w:webHidden/>
          </w:rPr>
          <w:tab/>
        </w:r>
        <w:r w:rsidR="009D6F98">
          <w:rPr>
            <w:webHidden/>
          </w:rPr>
          <w:fldChar w:fldCharType="begin"/>
        </w:r>
        <w:r w:rsidR="009D6F98">
          <w:rPr>
            <w:webHidden/>
          </w:rPr>
          <w:instrText xml:space="preserve"> PAGEREF _Toc497230226 \h </w:instrText>
        </w:r>
        <w:r w:rsidR="009D6F98">
          <w:rPr>
            <w:webHidden/>
          </w:rPr>
        </w:r>
        <w:r w:rsidR="009D6F98">
          <w:rPr>
            <w:webHidden/>
          </w:rPr>
          <w:fldChar w:fldCharType="separate"/>
        </w:r>
        <w:r w:rsidR="009D6F98">
          <w:rPr>
            <w:webHidden/>
          </w:rPr>
          <w:t>56</w:t>
        </w:r>
        <w:r w:rsidR="009D6F98">
          <w:rPr>
            <w:webHidden/>
          </w:rPr>
          <w:fldChar w:fldCharType="end"/>
        </w:r>
      </w:hyperlink>
    </w:p>
    <w:p w14:paraId="29012A5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7" w:history="1">
        <w:r w:rsidR="009D6F98" w:rsidRPr="00A41FA5">
          <w:rPr>
            <w:rStyle w:val="Hyperlink"/>
          </w:rPr>
          <w:t>6.9.2</w:t>
        </w:r>
        <w:r w:rsidR="009D6F98">
          <w:rPr>
            <w:rFonts w:asciiTheme="minorHAnsi" w:eastAsiaTheme="minorEastAsia" w:hAnsiTheme="minorHAnsi" w:cstheme="minorBidi"/>
            <w:sz w:val="22"/>
            <w:lang w:val="en-GB" w:eastAsia="en-GB"/>
          </w:rPr>
          <w:tab/>
        </w:r>
        <w:r w:rsidR="009D6F98" w:rsidRPr="00A41FA5">
          <w:rPr>
            <w:rStyle w:val="Hyperlink"/>
          </w:rPr>
          <w:t>Send Supplier Notification</w:t>
        </w:r>
        <w:r w:rsidR="009D6F98">
          <w:rPr>
            <w:webHidden/>
          </w:rPr>
          <w:tab/>
        </w:r>
        <w:r w:rsidR="009D6F98">
          <w:rPr>
            <w:webHidden/>
          </w:rPr>
          <w:fldChar w:fldCharType="begin"/>
        </w:r>
        <w:r w:rsidR="009D6F98">
          <w:rPr>
            <w:webHidden/>
          </w:rPr>
          <w:instrText xml:space="preserve"> PAGEREF _Toc497230227 \h </w:instrText>
        </w:r>
        <w:r w:rsidR="009D6F98">
          <w:rPr>
            <w:webHidden/>
          </w:rPr>
        </w:r>
        <w:r w:rsidR="009D6F98">
          <w:rPr>
            <w:webHidden/>
          </w:rPr>
          <w:fldChar w:fldCharType="separate"/>
        </w:r>
        <w:r w:rsidR="009D6F98">
          <w:rPr>
            <w:webHidden/>
          </w:rPr>
          <w:t>56</w:t>
        </w:r>
        <w:r w:rsidR="009D6F98">
          <w:rPr>
            <w:webHidden/>
          </w:rPr>
          <w:fldChar w:fldCharType="end"/>
        </w:r>
      </w:hyperlink>
    </w:p>
    <w:p w14:paraId="29012A5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28" w:history="1">
        <w:r w:rsidR="009D6F98" w:rsidRPr="00A41FA5">
          <w:rPr>
            <w:rStyle w:val="Hyperlink"/>
          </w:rPr>
          <w:t>6.9.3</w:t>
        </w:r>
        <w:r w:rsidR="009D6F98">
          <w:rPr>
            <w:rFonts w:asciiTheme="minorHAnsi" w:eastAsiaTheme="minorEastAsia" w:hAnsiTheme="minorHAnsi" w:cstheme="minorBidi"/>
            <w:sz w:val="22"/>
            <w:lang w:val="en-GB" w:eastAsia="en-GB"/>
          </w:rPr>
          <w:tab/>
        </w:r>
        <w:r w:rsidR="009D6F98" w:rsidRPr="00A41FA5">
          <w:rPr>
            <w:rStyle w:val="Hyperlink"/>
          </w:rPr>
          <w:t>Supplier Portal Dispute Management</w:t>
        </w:r>
        <w:r w:rsidR="009D6F98">
          <w:rPr>
            <w:webHidden/>
          </w:rPr>
          <w:tab/>
        </w:r>
        <w:r w:rsidR="009D6F98">
          <w:rPr>
            <w:webHidden/>
          </w:rPr>
          <w:fldChar w:fldCharType="begin"/>
        </w:r>
        <w:r w:rsidR="009D6F98">
          <w:rPr>
            <w:webHidden/>
          </w:rPr>
          <w:instrText xml:space="preserve"> PAGEREF _Toc497230228 \h </w:instrText>
        </w:r>
        <w:r w:rsidR="009D6F98">
          <w:rPr>
            <w:webHidden/>
          </w:rPr>
        </w:r>
        <w:r w:rsidR="009D6F98">
          <w:rPr>
            <w:webHidden/>
          </w:rPr>
          <w:fldChar w:fldCharType="separate"/>
        </w:r>
        <w:r w:rsidR="009D6F98">
          <w:rPr>
            <w:webHidden/>
          </w:rPr>
          <w:t>56</w:t>
        </w:r>
        <w:r w:rsidR="009D6F98">
          <w:rPr>
            <w:webHidden/>
          </w:rPr>
          <w:fldChar w:fldCharType="end"/>
        </w:r>
      </w:hyperlink>
    </w:p>
    <w:p w14:paraId="29012A53" w14:textId="77777777" w:rsidR="009D6F98" w:rsidRDefault="00DA4E63">
      <w:pPr>
        <w:pStyle w:val="TOC2"/>
        <w:rPr>
          <w:rFonts w:asciiTheme="minorHAnsi" w:eastAsiaTheme="minorEastAsia" w:hAnsiTheme="minorHAnsi" w:cstheme="minorBidi"/>
          <w:sz w:val="22"/>
          <w:szCs w:val="22"/>
          <w:lang w:val="en-GB" w:eastAsia="en-GB"/>
        </w:rPr>
      </w:pPr>
      <w:hyperlink w:anchor="_Toc497230229" w:history="1">
        <w:r w:rsidR="009D6F98" w:rsidRPr="00A41FA5">
          <w:rPr>
            <w:rStyle w:val="Hyperlink"/>
          </w:rPr>
          <w:t>6.10</w:t>
        </w:r>
        <w:r w:rsidR="009D6F98">
          <w:rPr>
            <w:rFonts w:asciiTheme="minorHAnsi" w:eastAsiaTheme="minorEastAsia" w:hAnsiTheme="minorHAnsi" w:cstheme="minorBidi"/>
            <w:sz w:val="22"/>
            <w:szCs w:val="22"/>
            <w:lang w:val="en-GB" w:eastAsia="en-GB"/>
          </w:rPr>
          <w:tab/>
        </w:r>
        <w:r w:rsidR="009D6F98" w:rsidRPr="00A41FA5">
          <w:rPr>
            <w:rStyle w:val="Hyperlink"/>
          </w:rPr>
          <w:t>Data Updates</w:t>
        </w:r>
        <w:r w:rsidR="009D6F98">
          <w:rPr>
            <w:webHidden/>
          </w:rPr>
          <w:tab/>
        </w:r>
        <w:r w:rsidR="009D6F98">
          <w:rPr>
            <w:webHidden/>
          </w:rPr>
          <w:fldChar w:fldCharType="begin"/>
        </w:r>
        <w:r w:rsidR="009D6F98">
          <w:rPr>
            <w:webHidden/>
          </w:rPr>
          <w:instrText xml:space="preserve"> PAGEREF _Toc497230229 \h </w:instrText>
        </w:r>
        <w:r w:rsidR="009D6F98">
          <w:rPr>
            <w:webHidden/>
          </w:rPr>
        </w:r>
        <w:r w:rsidR="009D6F98">
          <w:rPr>
            <w:webHidden/>
          </w:rPr>
          <w:fldChar w:fldCharType="separate"/>
        </w:r>
        <w:r w:rsidR="009D6F98">
          <w:rPr>
            <w:webHidden/>
          </w:rPr>
          <w:t>57</w:t>
        </w:r>
        <w:r w:rsidR="009D6F98">
          <w:rPr>
            <w:webHidden/>
          </w:rPr>
          <w:fldChar w:fldCharType="end"/>
        </w:r>
      </w:hyperlink>
    </w:p>
    <w:p w14:paraId="29012A5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0" w:history="1">
        <w:r w:rsidR="009D6F98" w:rsidRPr="00A41FA5">
          <w:rPr>
            <w:rStyle w:val="Hyperlink"/>
          </w:rPr>
          <w:t>6.10.1</w:t>
        </w:r>
        <w:r w:rsidR="009D6F98">
          <w:rPr>
            <w:rFonts w:asciiTheme="minorHAnsi" w:eastAsiaTheme="minorEastAsia" w:hAnsiTheme="minorHAnsi" w:cstheme="minorBidi"/>
            <w:sz w:val="22"/>
            <w:lang w:val="en-GB" w:eastAsia="en-GB"/>
          </w:rPr>
          <w:tab/>
        </w:r>
        <w:r w:rsidR="009D6F98" w:rsidRPr="00A41FA5">
          <w:rPr>
            <w:rStyle w:val="Hyperlink"/>
          </w:rPr>
          <w:t>Asses Data Fix</w:t>
        </w:r>
        <w:r w:rsidR="009D6F98">
          <w:rPr>
            <w:webHidden/>
          </w:rPr>
          <w:tab/>
        </w:r>
        <w:r w:rsidR="009D6F98">
          <w:rPr>
            <w:webHidden/>
          </w:rPr>
          <w:fldChar w:fldCharType="begin"/>
        </w:r>
        <w:r w:rsidR="009D6F98">
          <w:rPr>
            <w:webHidden/>
          </w:rPr>
          <w:instrText xml:space="preserve"> PAGEREF _Toc497230230 \h </w:instrText>
        </w:r>
        <w:r w:rsidR="009D6F98">
          <w:rPr>
            <w:webHidden/>
          </w:rPr>
        </w:r>
        <w:r w:rsidR="009D6F98">
          <w:rPr>
            <w:webHidden/>
          </w:rPr>
          <w:fldChar w:fldCharType="separate"/>
        </w:r>
        <w:r w:rsidR="009D6F98">
          <w:rPr>
            <w:webHidden/>
          </w:rPr>
          <w:t>58</w:t>
        </w:r>
        <w:r w:rsidR="009D6F98">
          <w:rPr>
            <w:webHidden/>
          </w:rPr>
          <w:fldChar w:fldCharType="end"/>
        </w:r>
      </w:hyperlink>
    </w:p>
    <w:p w14:paraId="29012A5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1" w:history="1">
        <w:r w:rsidR="009D6F98" w:rsidRPr="00A41FA5">
          <w:rPr>
            <w:rStyle w:val="Hyperlink"/>
          </w:rPr>
          <w:t>6.10.2</w:t>
        </w:r>
        <w:r w:rsidR="009D6F98">
          <w:rPr>
            <w:rFonts w:asciiTheme="minorHAnsi" w:eastAsiaTheme="minorEastAsia" w:hAnsiTheme="minorHAnsi" w:cstheme="minorBidi"/>
            <w:sz w:val="22"/>
            <w:lang w:val="en-GB" w:eastAsia="en-GB"/>
          </w:rPr>
          <w:tab/>
        </w:r>
        <w:r w:rsidR="009D6F98" w:rsidRPr="00A41FA5">
          <w:rPr>
            <w:rStyle w:val="Hyperlink"/>
          </w:rPr>
          <w:t>Fix Type?</w:t>
        </w:r>
        <w:r w:rsidR="009D6F98">
          <w:rPr>
            <w:webHidden/>
          </w:rPr>
          <w:tab/>
        </w:r>
        <w:r w:rsidR="009D6F98">
          <w:rPr>
            <w:webHidden/>
          </w:rPr>
          <w:fldChar w:fldCharType="begin"/>
        </w:r>
        <w:r w:rsidR="009D6F98">
          <w:rPr>
            <w:webHidden/>
          </w:rPr>
          <w:instrText xml:space="preserve"> PAGEREF _Toc497230231 \h </w:instrText>
        </w:r>
        <w:r w:rsidR="009D6F98">
          <w:rPr>
            <w:webHidden/>
          </w:rPr>
        </w:r>
        <w:r w:rsidR="009D6F98">
          <w:rPr>
            <w:webHidden/>
          </w:rPr>
          <w:fldChar w:fldCharType="separate"/>
        </w:r>
        <w:r w:rsidR="009D6F98">
          <w:rPr>
            <w:webHidden/>
          </w:rPr>
          <w:t>58</w:t>
        </w:r>
        <w:r w:rsidR="009D6F98">
          <w:rPr>
            <w:webHidden/>
          </w:rPr>
          <w:fldChar w:fldCharType="end"/>
        </w:r>
      </w:hyperlink>
    </w:p>
    <w:p w14:paraId="29012A5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2" w:history="1">
        <w:r w:rsidR="009D6F98" w:rsidRPr="00A41FA5">
          <w:rPr>
            <w:rStyle w:val="Hyperlink"/>
          </w:rPr>
          <w:t>6.10.3</w:t>
        </w:r>
        <w:r w:rsidR="009D6F98">
          <w:rPr>
            <w:rFonts w:asciiTheme="minorHAnsi" w:eastAsiaTheme="minorEastAsia" w:hAnsiTheme="minorHAnsi" w:cstheme="minorBidi"/>
            <w:sz w:val="22"/>
            <w:lang w:val="en-GB" w:eastAsia="en-GB"/>
          </w:rPr>
          <w:tab/>
        </w:r>
        <w:r w:rsidR="009D6F98" w:rsidRPr="00A41FA5">
          <w:rPr>
            <w:rStyle w:val="Hyperlink"/>
          </w:rPr>
          <w:t>Data Fix / Suppression Successful?</w:t>
        </w:r>
        <w:r w:rsidR="009D6F98">
          <w:rPr>
            <w:webHidden/>
          </w:rPr>
          <w:tab/>
        </w:r>
        <w:r w:rsidR="009D6F98">
          <w:rPr>
            <w:webHidden/>
          </w:rPr>
          <w:fldChar w:fldCharType="begin"/>
        </w:r>
        <w:r w:rsidR="009D6F98">
          <w:rPr>
            <w:webHidden/>
          </w:rPr>
          <w:instrText xml:space="preserve"> PAGEREF _Toc497230232 \h </w:instrText>
        </w:r>
        <w:r w:rsidR="009D6F98">
          <w:rPr>
            <w:webHidden/>
          </w:rPr>
        </w:r>
        <w:r w:rsidR="009D6F98">
          <w:rPr>
            <w:webHidden/>
          </w:rPr>
          <w:fldChar w:fldCharType="separate"/>
        </w:r>
        <w:r w:rsidR="009D6F98">
          <w:rPr>
            <w:webHidden/>
          </w:rPr>
          <w:t>58</w:t>
        </w:r>
        <w:r w:rsidR="009D6F98">
          <w:rPr>
            <w:webHidden/>
          </w:rPr>
          <w:fldChar w:fldCharType="end"/>
        </w:r>
      </w:hyperlink>
    </w:p>
    <w:p w14:paraId="29012A57" w14:textId="77777777" w:rsidR="009D6F98" w:rsidRDefault="00DA4E63">
      <w:pPr>
        <w:pStyle w:val="TOC2"/>
        <w:rPr>
          <w:rFonts w:asciiTheme="minorHAnsi" w:eastAsiaTheme="minorEastAsia" w:hAnsiTheme="minorHAnsi" w:cstheme="minorBidi"/>
          <w:sz w:val="22"/>
          <w:szCs w:val="22"/>
          <w:lang w:val="en-GB" w:eastAsia="en-GB"/>
        </w:rPr>
      </w:pPr>
      <w:hyperlink w:anchor="_Toc497230233" w:history="1">
        <w:r w:rsidR="009D6F98" w:rsidRPr="00A41FA5">
          <w:rPr>
            <w:rStyle w:val="Hyperlink"/>
          </w:rPr>
          <w:t>6.11</w:t>
        </w:r>
        <w:r w:rsidR="009D6F98">
          <w:rPr>
            <w:rFonts w:asciiTheme="minorHAnsi" w:eastAsiaTheme="minorEastAsia" w:hAnsiTheme="minorHAnsi" w:cstheme="minorBidi"/>
            <w:sz w:val="22"/>
            <w:szCs w:val="22"/>
            <w:lang w:val="en-GB" w:eastAsia="en-GB"/>
          </w:rPr>
          <w:tab/>
        </w:r>
        <w:r w:rsidR="009D6F98" w:rsidRPr="00A41FA5">
          <w:rPr>
            <w:rStyle w:val="Hyperlink"/>
          </w:rPr>
          <w:t>Exception Handling</w:t>
        </w:r>
        <w:r w:rsidR="009D6F98">
          <w:rPr>
            <w:webHidden/>
          </w:rPr>
          <w:tab/>
        </w:r>
        <w:r w:rsidR="009D6F98">
          <w:rPr>
            <w:webHidden/>
          </w:rPr>
          <w:fldChar w:fldCharType="begin"/>
        </w:r>
        <w:r w:rsidR="009D6F98">
          <w:rPr>
            <w:webHidden/>
          </w:rPr>
          <w:instrText xml:space="preserve"> PAGEREF _Toc497230233 \h </w:instrText>
        </w:r>
        <w:r w:rsidR="009D6F98">
          <w:rPr>
            <w:webHidden/>
          </w:rPr>
        </w:r>
        <w:r w:rsidR="009D6F98">
          <w:rPr>
            <w:webHidden/>
          </w:rPr>
          <w:fldChar w:fldCharType="separate"/>
        </w:r>
        <w:r w:rsidR="009D6F98">
          <w:rPr>
            <w:webHidden/>
          </w:rPr>
          <w:t>59</w:t>
        </w:r>
        <w:r w:rsidR="009D6F98">
          <w:rPr>
            <w:webHidden/>
          </w:rPr>
          <w:fldChar w:fldCharType="end"/>
        </w:r>
      </w:hyperlink>
    </w:p>
    <w:p w14:paraId="29012A5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4" w:history="1">
        <w:r w:rsidR="009D6F98" w:rsidRPr="00A41FA5">
          <w:rPr>
            <w:rStyle w:val="Hyperlink"/>
          </w:rPr>
          <w:t>6.11.1</w:t>
        </w:r>
        <w:r w:rsidR="009D6F98">
          <w:rPr>
            <w:rFonts w:asciiTheme="minorHAnsi" w:eastAsiaTheme="minorEastAsia" w:hAnsiTheme="minorHAnsi" w:cstheme="minorBidi"/>
            <w:sz w:val="22"/>
            <w:lang w:val="en-GB" w:eastAsia="en-GB"/>
          </w:rPr>
          <w:tab/>
        </w:r>
        <w:r w:rsidR="009D6F98" w:rsidRPr="00A41FA5">
          <w:rPr>
            <w:rStyle w:val="Hyperlink"/>
          </w:rPr>
          <w:t>Assess Exception</w:t>
        </w:r>
        <w:r w:rsidR="009D6F98">
          <w:rPr>
            <w:webHidden/>
          </w:rPr>
          <w:tab/>
        </w:r>
        <w:r w:rsidR="009D6F98">
          <w:rPr>
            <w:webHidden/>
          </w:rPr>
          <w:fldChar w:fldCharType="begin"/>
        </w:r>
        <w:r w:rsidR="009D6F98">
          <w:rPr>
            <w:webHidden/>
          </w:rPr>
          <w:instrText xml:space="preserve"> PAGEREF _Toc497230234 \h </w:instrText>
        </w:r>
        <w:r w:rsidR="009D6F98">
          <w:rPr>
            <w:webHidden/>
          </w:rPr>
        </w:r>
        <w:r w:rsidR="009D6F98">
          <w:rPr>
            <w:webHidden/>
          </w:rPr>
          <w:fldChar w:fldCharType="separate"/>
        </w:r>
        <w:r w:rsidR="009D6F98">
          <w:rPr>
            <w:webHidden/>
          </w:rPr>
          <w:t>60</w:t>
        </w:r>
        <w:r w:rsidR="009D6F98">
          <w:rPr>
            <w:webHidden/>
          </w:rPr>
          <w:fldChar w:fldCharType="end"/>
        </w:r>
      </w:hyperlink>
    </w:p>
    <w:p w14:paraId="29012A5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5" w:history="1">
        <w:r w:rsidR="009D6F98" w:rsidRPr="00A41FA5">
          <w:rPr>
            <w:rStyle w:val="Hyperlink"/>
          </w:rPr>
          <w:t>6.11.2</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_Toc497230235 \h </w:instrText>
        </w:r>
        <w:r w:rsidR="009D6F98">
          <w:rPr>
            <w:webHidden/>
          </w:rPr>
        </w:r>
        <w:r w:rsidR="009D6F98">
          <w:rPr>
            <w:webHidden/>
          </w:rPr>
          <w:fldChar w:fldCharType="separate"/>
        </w:r>
        <w:r w:rsidR="009D6F98">
          <w:rPr>
            <w:webHidden/>
          </w:rPr>
          <w:t>60</w:t>
        </w:r>
        <w:r w:rsidR="009D6F98">
          <w:rPr>
            <w:webHidden/>
          </w:rPr>
          <w:fldChar w:fldCharType="end"/>
        </w:r>
      </w:hyperlink>
    </w:p>
    <w:p w14:paraId="29012A5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6" w:history="1">
        <w:r w:rsidR="009D6F98" w:rsidRPr="00A41FA5">
          <w:rPr>
            <w:rStyle w:val="Hyperlink"/>
          </w:rPr>
          <w:t>6.11.3</w:t>
        </w:r>
        <w:r w:rsidR="009D6F98">
          <w:rPr>
            <w:rFonts w:asciiTheme="minorHAnsi" w:eastAsiaTheme="minorEastAsia" w:hAnsiTheme="minorHAnsi" w:cstheme="minorBidi"/>
            <w:sz w:val="22"/>
            <w:lang w:val="en-GB" w:eastAsia="en-GB"/>
          </w:rPr>
          <w:tab/>
        </w:r>
        <w:r w:rsidR="009D6F98" w:rsidRPr="00A41FA5">
          <w:rPr>
            <w:rStyle w:val="Hyperlink"/>
          </w:rPr>
          <w:t>Process Exception</w:t>
        </w:r>
        <w:r w:rsidR="009D6F98">
          <w:rPr>
            <w:webHidden/>
          </w:rPr>
          <w:tab/>
        </w:r>
        <w:r w:rsidR="009D6F98">
          <w:rPr>
            <w:webHidden/>
          </w:rPr>
          <w:fldChar w:fldCharType="begin"/>
        </w:r>
        <w:r w:rsidR="009D6F98">
          <w:rPr>
            <w:webHidden/>
          </w:rPr>
          <w:instrText xml:space="preserve"> PAGEREF _Toc497230236 \h </w:instrText>
        </w:r>
        <w:r w:rsidR="009D6F98">
          <w:rPr>
            <w:webHidden/>
          </w:rPr>
        </w:r>
        <w:r w:rsidR="009D6F98">
          <w:rPr>
            <w:webHidden/>
          </w:rPr>
          <w:fldChar w:fldCharType="separate"/>
        </w:r>
        <w:r w:rsidR="009D6F98">
          <w:rPr>
            <w:webHidden/>
          </w:rPr>
          <w:t>60</w:t>
        </w:r>
        <w:r w:rsidR="009D6F98">
          <w:rPr>
            <w:webHidden/>
          </w:rPr>
          <w:fldChar w:fldCharType="end"/>
        </w:r>
      </w:hyperlink>
    </w:p>
    <w:p w14:paraId="29012A5B" w14:textId="77777777" w:rsidR="009D6F98" w:rsidRDefault="00DA4E63">
      <w:pPr>
        <w:pStyle w:val="TOC2"/>
        <w:rPr>
          <w:rFonts w:asciiTheme="minorHAnsi" w:eastAsiaTheme="minorEastAsia" w:hAnsiTheme="minorHAnsi" w:cstheme="minorBidi"/>
          <w:sz w:val="22"/>
          <w:szCs w:val="22"/>
          <w:lang w:val="en-GB" w:eastAsia="en-GB"/>
        </w:rPr>
      </w:pPr>
      <w:hyperlink w:anchor="_Toc497230237" w:history="1">
        <w:r w:rsidR="009D6F98" w:rsidRPr="00A41FA5">
          <w:rPr>
            <w:rStyle w:val="Hyperlink"/>
          </w:rPr>
          <w:t>6.12</w:t>
        </w:r>
        <w:r w:rsidR="009D6F98">
          <w:rPr>
            <w:rFonts w:asciiTheme="minorHAnsi" w:eastAsiaTheme="minorEastAsia" w:hAnsiTheme="minorHAnsi" w:cstheme="minorBidi"/>
            <w:sz w:val="22"/>
            <w:szCs w:val="22"/>
            <w:lang w:val="en-GB" w:eastAsia="en-GB"/>
          </w:rPr>
          <w:tab/>
        </w:r>
        <w:r w:rsidR="009D6F98" w:rsidRPr="00A41FA5">
          <w:rPr>
            <w:rStyle w:val="Hyperlink"/>
          </w:rPr>
          <w:t>Dispute SLA Monitor</w:t>
        </w:r>
        <w:r w:rsidR="009D6F98">
          <w:rPr>
            <w:webHidden/>
          </w:rPr>
          <w:tab/>
        </w:r>
        <w:r w:rsidR="009D6F98">
          <w:rPr>
            <w:webHidden/>
          </w:rPr>
          <w:fldChar w:fldCharType="begin"/>
        </w:r>
        <w:r w:rsidR="009D6F98">
          <w:rPr>
            <w:webHidden/>
          </w:rPr>
          <w:instrText xml:space="preserve"> PAGEREF _Toc497230237 \h </w:instrText>
        </w:r>
        <w:r w:rsidR="009D6F98">
          <w:rPr>
            <w:webHidden/>
          </w:rPr>
        </w:r>
        <w:r w:rsidR="009D6F98">
          <w:rPr>
            <w:webHidden/>
          </w:rPr>
          <w:fldChar w:fldCharType="separate"/>
        </w:r>
        <w:r w:rsidR="009D6F98">
          <w:rPr>
            <w:webHidden/>
          </w:rPr>
          <w:t>61</w:t>
        </w:r>
        <w:r w:rsidR="009D6F98">
          <w:rPr>
            <w:webHidden/>
          </w:rPr>
          <w:fldChar w:fldCharType="end"/>
        </w:r>
      </w:hyperlink>
    </w:p>
    <w:p w14:paraId="29012A5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8" w:history="1">
        <w:r w:rsidR="009D6F98" w:rsidRPr="00A41FA5">
          <w:rPr>
            <w:rStyle w:val="Hyperlink"/>
          </w:rPr>
          <w:t>6.12.1</w:t>
        </w:r>
        <w:r w:rsidR="009D6F98">
          <w:rPr>
            <w:rFonts w:asciiTheme="minorHAnsi" w:eastAsiaTheme="minorEastAsia" w:hAnsiTheme="minorHAnsi" w:cstheme="minorBidi"/>
            <w:sz w:val="22"/>
            <w:lang w:val="en-GB" w:eastAsia="en-GB"/>
          </w:rPr>
          <w:tab/>
        </w:r>
        <w:r w:rsidR="009D6F98" w:rsidRPr="00A41FA5">
          <w:rPr>
            <w:rStyle w:val="Hyperlink"/>
          </w:rPr>
          <w:t>SLA Monitor</w:t>
        </w:r>
        <w:r w:rsidR="009D6F98">
          <w:rPr>
            <w:webHidden/>
          </w:rPr>
          <w:tab/>
        </w:r>
        <w:r w:rsidR="009D6F98">
          <w:rPr>
            <w:webHidden/>
          </w:rPr>
          <w:fldChar w:fldCharType="begin"/>
        </w:r>
        <w:r w:rsidR="009D6F98">
          <w:rPr>
            <w:webHidden/>
          </w:rPr>
          <w:instrText xml:space="preserve"> PAGEREF _Toc497230238 \h </w:instrText>
        </w:r>
        <w:r w:rsidR="009D6F98">
          <w:rPr>
            <w:webHidden/>
          </w:rPr>
        </w:r>
        <w:r w:rsidR="009D6F98">
          <w:rPr>
            <w:webHidden/>
          </w:rPr>
          <w:fldChar w:fldCharType="separate"/>
        </w:r>
        <w:r w:rsidR="009D6F98">
          <w:rPr>
            <w:webHidden/>
          </w:rPr>
          <w:t>62</w:t>
        </w:r>
        <w:r w:rsidR="009D6F98">
          <w:rPr>
            <w:webHidden/>
          </w:rPr>
          <w:fldChar w:fldCharType="end"/>
        </w:r>
      </w:hyperlink>
    </w:p>
    <w:p w14:paraId="29012A5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39" w:history="1">
        <w:r w:rsidR="009D6F98" w:rsidRPr="00A41FA5">
          <w:rPr>
            <w:rStyle w:val="Hyperlink"/>
          </w:rPr>
          <w:t>6.12.2</w:t>
        </w:r>
        <w:r w:rsidR="009D6F98">
          <w:rPr>
            <w:rFonts w:asciiTheme="minorHAnsi" w:eastAsiaTheme="minorEastAsia" w:hAnsiTheme="minorHAnsi" w:cstheme="minorBidi"/>
            <w:sz w:val="22"/>
            <w:lang w:val="en-GB" w:eastAsia="en-GB"/>
          </w:rPr>
          <w:tab/>
        </w:r>
        <w:r w:rsidR="009D6F98" w:rsidRPr="00A41FA5">
          <w:rPr>
            <w:rStyle w:val="Hyperlink"/>
          </w:rPr>
          <w:t>Spawn Work Item Notification</w:t>
        </w:r>
        <w:r w:rsidR="009D6F98">
          <w:rPr>
            <w:webHidden/>
          </w:rPr>
          <w:tab/>
        </w:r>
        <w:r w:rsidR="009D6F98">
          <w:rPr>
            <w:webHidden/>
          </w:rPr>
          <w:fldChar w:fldCharType="begin"/>
        </w:r>
        <w:r w:rsidR="009D6F98">
          <w:rPr>
            <w:webHidden/>
          </w:rPr>
          <w:instrText xml:space="preserve"> PAGEREF _Toc497230239 \h </w:instrText>
        </w:r>
        <w:r w:rsidR="009D6F98">
          <w:rPr>
            <w:webHidden/>
          </w:rPr>
        </w:r>
        <w:r w:rsidR="009D6F98">
          <w:rPr>
            <w:webHidden/>
          </w:rPr>
          <w:fldChar w:fldCharType="separate"/>
        </w:r>
        <w:r w:rsidR="009D6F98">
          <w:rPr>
            <w:webHidden/>
          </w:rPr>
          <w:t>62</w:t>
        </w:r>
        <w:r w:rsidR="009D6F98">
          <w:rPr>
            <w:webHidden/>
          </w:rPr>
          <w:fldChar w:fldCharType="end"/>
        </w:r>
      </w:hyperlink>
    </w:p>
    <w:p w14:paraId="29012A5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0" w:history="1">
        <w:r w:rsidR="009D6F98" w:rsidRPr="00A41FA5">
          <w:rPr>
            <w:rStyle w:val="Hyperlink"/>
          </w:rPr>
          <w:t>6.12.3</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_Toc497230240 \h </w:instrText>
        </w:r>
        <w:r w:rsidR="009D6F98">
          <w:rPr>
            <w:webHidden/>
          </w:rPr>
        </w:r>
        <w:r w:rsidR="009D6F98">
          <w:rPr>
            <w:webHidden/>
          </w:rPr>
          <w:fldChar w:fldCharType="separate"/>
        </w:r>
        <w:r w:rsidR="009D6F98">
          <w:rPr>
            <w:webHidden/>
          </w:rPr>
          <w:t>62</w:t>
        </w:r>
        <w:r w:rsidR="009D6F98">
          <w:rPr>
            <w:webHidden/>
          </w:rPr>
          <w:fldChar w:fldCharType="end"/>
        </w:r>
      </w:hyperlink>
    </w:p>
    <w:p w14:paraId="29012A5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1" w:history="1">
        <w:r w:rsidR="009D6F98" w:rsidRPr="00A41FA5">
          <w:rPr>
            <w:rStyle w:val="Hyperlink"/>
          </w:rPr>
          <w:t>6.12.4</w:t>
        </w:r>
        <w:r w:rsidR="009D6F98">
          <w:rPr>
            <w:rFonts w:asciiTheme="minorHAnsi" w:eastAsiaTheme="minorEastAsia" w:hAnsiTheme="minorHAnsi" w:cstheme="minorBidi"/>
            <w:sz w:val="22"/>
            <w:lang w:val="en-GB" w:eastAsia="en-GB"/>
          </w:rPr>
          <w:tab/>
        </w:r>
        <w:r w:rsidR="009D6F98" w:rsidRPr="00A41FA5">
          <w:rPr>
            <w:rStyle w:val="Hyperlink"/>
          </w:rPr>
          <w:t>Consumer Data Processing (From Supplier)</w:t>
        </w:r>
        <w:r w:rsidR="009D6F98">
          <w:rPr>
            <w:webHidden/>
          </w:rPr>
          <w:tab/>
        </w:r>
        <w:r w:rsidR="009D6F98">
          <w:rPr>
            <w:webHidden/>
          </w:rPr>
          <w:fldChar w:fldCharType="begin"/>
        </w:r>
        <w:r w:rsidR="009D6F98">
          <w:rPr>
            <w:webHidden/>
          </w:rPr>
          <w:instrText xml:space="preserve"> PAGEREF _Toc497230241 \h </w:instrText>
        </w:r>
        <w:r w:rsidR="009D6F98">
          <w:rPr>
            <w:webHidden/>
          </w:rPr>
        </w:r>
        <w:r w:rsidR="009D6F98">
          <w:rPr>
            <w:webHidden/>
          </w:rPr>
          <w:fldChar w:fldCharType="separate"/>
        </w:r>
        <w:r w:rsidR="009D6F98">
          <w:rPr>
            <w:webHidden/>
          </w:rPr>
          <w:t>62</w:t>
        </w:r>
        <w:r w:rsidR="009D6F98">
          <w:rPr>
            <w:webHidden/>
          </w:rPr>
          <w:fldChar w:fldCharType="end"/>
        </w:r>
      </w:hyperlink>
    </w:p>
    <w:p w14:paraId="29012A60" w14:textId="77777777" w:rsidR="009D6F98" w:rsidRDefault="00DA4E63">
      <w:pPr>
        <w:pStyle w:val="TOC2"/>
        <w:rPr>
          <w:rFonts w:asciiTheme="minorHAnsi" w:eastAsiaTheme="minorEastAsia" w:hAnsiTheme="minorHAnsi" w:cstheme="minorBidi"/>
          <w:sz w:val="22"/>
          <w:szCs w:val="22"/>
          <w:lang w:val="en-GB" w:eastAsia="en-GB"/>
        </w:rPr>
      </w:pPr>
      <w:hyperlink w:anchor="_Toc497230242" w:history="1">
        <w:r w:rsidR="009D6F98" w:rsidRPr="00A41FA5">
          <w:rPr>
            <w:rStyle w:val="Hyperlink"/>
          </w:rPr>
          <w:t>6.13</w:t>
        </w:r>
        <w:r w:rsidR="009D6F98">
          <w:rPr>
            <w:rFonts w:asciiTheme="minorHAnsi" w:eastAsiaTheme="minorEastAsia" w:hAnsiTheme="minorHAnsi" w:cstheme="minorBidi"/>
            <w:sz w:val="22"/>
            <w:szCs w:val="22"/>
            <w:lang w:val="en-GB" w:eastAsia="en-GB"/>
          </w:rPr>
          <w:tab/>
        </w:r>
        <w:r w:rsidR="009D6F98" w:rsidRPr="00A41FA5">
          <w:rPr>
            <w:rStyle w:val="Hyperlink"/>
          </w:rPr>
          <w:t>Receive Correspondence</w:t>
        </w:r>
        <w:r w:rsidR="009D6F98">
          <w:rPr>
            <w:webHidden/>
          </w:rPr>
          <w:tab/>
        </w:r>
        <w:r w:rsidR="009D6F98">
          <w:rPr>
            <w:webHidden/>
          </w:rPr>
          <w:fldChar w:fldCharType="begin"/>
        </w:r>
        <w:r w:rsidR="009D6F98">
          <w:rPr>
            <w:webHidden/>
          </w:rPr>
          <w:instrText xml:space="preserve"> PAGEREF _Toc497230242 \h </w:instrText>
        </w:r>
        <w:r w:rsidR="009D6F98">
          <w:rPr>
            <w:webHidden/>
          </w:rPr>
        </w:r>
        <w:r w:rsidR="009D6F98">
          <w:rPr>
            <w:webHidden/>
          </w:rPr>
          <w:fldChar w:fldCharType="separate"/>
        </w:r>
        <w:r w:rsidR="009D6F98">
          <w:rPr>
            <w:webHidden/>
          </w:rPr>
          <w:t>63</w:t>
        </w:r>
        <w:r w:rsidR="009D6F98">
          <w:rPr>
            <w:webHidden/>
          </w:rPr>
          <w:fldChar w:fldCharType="end"/>
        </w:r>
      </w:hyperlink>
    </w:p>
    <w:p w14:paraId="29012A6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3" w:history="1">
        <w:r w:rsidR="009D6F98" w:rsidRPr="00A41FA5">
          <w:rPr>
            <w:rStyle w:val="Hyperlink"/>
          </w:rPr>
          <w:t>6.13.1</w:t>
        </w:r>
        <w:r w:rsidR="009D6F98">
          <w:rPr>
            <w:rFonts w:asciiTheme="minorHAnsi" w:eastAsiaTheme="minorEastAsia" w:hAnsiTheme="minorHAnsi" w:cstheme="minorBidi"/>
            <w:sz w:val="22"/>
            <w:lang w:val="en-GB" w:eastAsia="en-GB"/>
          </w:rPr>
          <w:tab/>
        </w:r>
        <w:r w:rsidR="009D6F98" w:rsidRPr="00A41FA5">
          <w:rPr>
            <w:rStyle w:val="Hyperlink"/>
          </w:rPr>
          <w:t>Numero Gateway</w:t>
        </w:r>
        <w:r w:rsidR="009D6F98">
          <w:rPr>
            <w:webHidden/>
          </w:rPr>
          <w:tab/>
        </w:r>
        <w:r w:rsidR="009D6F98">
          <w:rPr>
            <w:webHidden/>
          </w:rPr>
          <w:fldChar w:fldCharType="begin"/>
        </w:r>
        <w:r w:rsidR="009D6F98">
          <w:rPr>
            <w:webHidden/>
          </w:rPr>
          <w:instrText xml:space="preserve"> PAGEREF _Toc497230243 \h </w:instrText>
        </w:r>
        <w:r w:rsidR="009D6F98">
          <w:rPr>
            <w:webHidden/>
          </w:rPr>
        </w:r>
        <w:r w:rsidR="009D6F98">
          <w:rPr>
            <w:webHidden/>
          </w:rPr>
          <w:fldChar w:fldCharType="separate"/>
        </w:r>
        <w:r w:rsidR="009D6F98">
          <w:rPr>
            <w:webHidden/>
          </w:rPr>
          <w:t>64</w:t>
        </w:r>
        <w:r w:rsidR="009D6F98">
          <w:rPr>
            <w:webHidden/>
          </w:rPr>
          <w:fldChar w:fldCharType="end"/>
        </w:r>
      </w:hyperlink>
    </w:p>
    <w:p w14:paraId="29012A6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4" w:history="1">
        <w:r w:rsidR="009D6F98" w:rsidRPr="00A41FA5">
          <w:rPr>
            <w:rStyle w:val="Hyperlink"/>
          </w:rPr>
          <w:t>6.13.2</w:t>
        </w:r>
        <w:r w:rsidR="009D6F98">
          <w:rPr>
            <w:rFonts w:asciiTheme="minorHAnsi" w:eastAsiaTheme="minorEastAsia" w:hAnsiTheme="minorHAnsi" w:cstheme="minorBidi"/>
            <w:sz w:val="22"/>
            <w:lang w:val="en-GB" w:eastAsia="en-GB"/>
          </w:rPr>
          <w:tab/>
        </w:r>
        <w:r w:rsidR="009D6F98" w:rsidRPr="00A41FA5">
          <w:rPr>
            <w:rStyle w:val="Hyperlink"/>
          </w:rPr>
          <w:t>Company / Category Allocation</w:t>
        </w:r>
        <w:r w:rsidR="009D6F98">
          <w:rPr>
            <w:webHidden/>
          </w:rPr>
          <w:tab/>
        </w:r>
        <w:r w:rsidR="009D6F98">
          <w:rPr>
            <w:webHidden/>
          </w:rPr>
          <w:fldChar w:fldCharType="begin"/>
        </w:r>
        <w:r w:rsidR="009D6F98">
          <w:rPr>
            <w:webHidden/>
          </w:rPr>
          <w:instrText xml:space="preserve"> PAGEREF _Toc497230244 \h </w:instrText>
        </w:r>
        <w:r w:rsidR="009D6F98">
          <w:rPr>
            <w:webHidden/>
          </w:rPr>
        </w:r>
        <w:r w:rsidR="009D6F98">
          <w:rPr>
            <w:webHidden/>
          </w:rPr>
          <w:fldChar w:fldCharType="separate"/>
        </w:r>
        <w:r w:rsidR="009D6F98">
          <w:rPr>
            <w:webHidden/>
          </w:rPr>
          <w:t>64</w:t>
        </w:r>
        <w:r w:rsidR="009D6F98">
          <w:rPr>
            <w:webHidden/>
          </w:rPr>
          <w:fldChar w:fldCharType="end"/>
        </w:r>
      </w:hyperlink>
    </w:p>
    <w:p w14:paraId="29012A6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5" w:history="1">
        <w:r w:rsidR="009D6F98" w:rsidRPr="00A41FA5">
          <w:rPr>
            <w:rStyle w:val="Hyperlink"/>
          </w:rPr>
          <w:t>6.13.3</w:t>
        </w:r>
        <w:r w:rsidR="009D6F98">
          <w:rPr>
            <w:rFonts w:asciiTheme="minorHAnsi" w:eastAsiaTheme="minorEastAsia" w:hAnsiTheme="minorHAnsi" w:cstheme="minorBidi"/>
            <w:sz w:val="22"/>
            <w:lang w:val="en-GB" w:eastAsia="en-GB"/>
          </w:rPr>
          <w:tab/>
        </w:r>
        <w:r w:rsidR="009D6F98" w:rsidRPr="00A41FA5">
          <w:rPr>
            <w:rStyle w:val="Hyperlink"/>
          </w:rPr>
          <w:t>Case /Customer Allocation</w:t>
        </w:r>
        <w:r w:rsidR="009D6F98">
          <w:rPr>
            <w:webHidden/>
          </w:rPr>
          <w:tab/>
        </w:r>
        <w:r w:rsidR="009D6F98">
          <w:rPr>
            <w:webHidden/>
          </w:rPr>
          <w:fldChar w:fldCharType="begin"/>
        </w:r>
        <w:r w:rsidR="009D6F98">
          <w:rPr>
            <w:webHidden/>
          </w:rPr>
          <w:instrText xml:space="preserve"> PAGEREF _Toc497230245 \h </w:instrText>
        </w:r>
        <w:r w:rsidR="009D6F98">
          <w:rPr>
            <w:webHidden/>
          </w:rPr>
        </w:r>
        <w:r w:rsidR="009D6F98">
          <w:rPr>
            <w:webHidden/>
          </w:rPr>
          <w:fldChar w:fldCharType="separate"/>
        </w:r>
        <w:r w:rsidR="009D6F98">
          <w:rPr>
            <w:webHidden/>
          </w:rPr>
          <w:t>64</w:t>
        </w:r>
        <w:r w:rsidR="009D6F98">
          <w:rPr>
            <w:webHidden/>
          </w:rPr>
          <w:fldChar w:fldCharType="end"/>
        </w:r>
      </w:hyperlink>
    </w:p>
    <w:p w14:paraId="29012A6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6" w:history="1">
        <w:r w:rsidR="009D6F98" w:rsidRPr="00A41FA5">
          <w:rPr>
            <w:rStyle w:val="Hyperlink"/>
          </w:rPr>
          <w:t>6.13.4</w:t>
        </w:r>
        <w:r w:rsidR="009D6F98">
          <w:rPr>
            <w:rFonts w:asciiTheme="minorHAnsi" w:eastAsiaTheme="minorEastAsia" w:hAnsiTheme="minorHAnsi" w:cstheme="minorBidi"/>
            <w:sz w:val="22"/>
            <w:lang w:val="en-GB" w:eastAsia="en-GB"/>
          </w:rPr>
          <w:tab/>
        </w:r>
        <w:r w:rsidR="009D6F98" w:rsidRPr="00A41FA5">
          <w:rPr>
            <w:rStyle w:val="Hyperlink"/>
          </w:rPr>
          <w:t>Work Allocation</w:t>
        </w:r>
        <w:r w:rsidR="009D6F98">
          <w:rPr>
            <w:webHidden/>
          </w:rPr>
          <w:tab/>
        </w:r>
        <w:r w:rsidR="009D6F98">
          <w:rPr>
            <w:webHidden/>
          </w:rPr>
          <w:fldChar w:fldCharType="begin"/>
        </w:r>
        <w:r w:rsidR="009D6F98">
          <w:rPr>
            <w:webHidden/>
          </w:rPr>
          <w:instrText xml:space="preserve"> PAGEREF _Toc497230246 \h </w:instrText>
        </w:r>
        <w:r w:rsidR="009D6F98">
          <w:rPr>
            <w:webHidden/>
          </w:rPr>
        </w:r>
        <w:r w:rsidR="009D6F98">
          <w:rPr>
            <w:webHidden/>
          </w:rPr>
          <w:fldChar w:fldCharType="separate"/>
        </w:r>
        <w:r w:rsidR="009D6F98">
          <w:rPr>
            <w:webHidden/>
          </w:rPr>
          <w:t>64</w:t>
        </w:r>
        <w:r w:rsidR="009D6F98">
          <w:rPr>
            <w:webHidden/>
          </w:rPr>
          <w:fldChar w:fldCharType="end"/>
        </w:r>
      </w:hyperlink>
    </w:p>
    <w:p w14:paraId="29012A6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7" w:history="1">
        <w:r w:rsidR="009D6F98" w:rsidRPr="00A41FA5">
          <w:rPr>
            <w:rStyle w:val="Hyperlink"/>
          </w:rPr>
          <w:t>6.13.5</w:t>
        </w:r>
        <w:r w:rsidR="009D6F98">
          <w:rPr>
            <w:rFonts w:asciiTheme="minorHAnsi" w:eastAsiaTheme="minorEastAsia" w:hAnsiTheme="minorHAnsi" w:cstheme="minorBidi"/>
            <w:sz w:val="22"/>
            <w:lang w:val="en-GB" w:eastAsia="en-GB"/>
          </w:rPr>
          <w:tab/>
        </w:r>
        <w:r w:rsidR="009D6F98" w:rsidRPr="00A41FA5">
          <w:rPr>
            <w:rStyle w:val="Hyperlink"/>
          </w:rPr>
          <w:t>Investigate Dispute</w:t>
        </w:r>
        <w:r w:rsidR="009D6F98">
          <w:rPr>
            <w:webHidden/>
          </w:rPr>
          <w:tab/>
        </w:r>
        <w:r w:rsidR="009D6F98">
          <w:rPr>
            <w:webHidden/>
          </w:rPr>
          <w:fldChar w:fldCharType="begin"/>
        </w:r>
        <w:r w:rsidR="009D6F98">
          <w:rPr>
            <w:webHidden/>
          </w:rPr>
          <w:instrText xml:space="preserve"> PAGEREF _Toc497230247 \h </w:instrText>
        </w:r>
        <w:r w:rsidR="009D6F98">
          <w:rPr>
            <w:webHidden/>
          </w:rPr>
        </w:r>
        <w:r w:rsidR="009D6F98">
          <w:rPr>
            <w:webHidden/>
          </w:rPr>
          <w:fldChar w:fldCharType="separate"/>
        </w:r>
        <w:r w:rsidR="009D6F98">
          <w:rPr>
            <w:webHidden/>
          </w:rPr>
          <w:t>64</w:t>
        </w:r>
        <w:r w:rsidR="009D6F98">
          <w:rPr>
            <w:webHidden/>
          </w:rPr>
          <w:fldChar w:fldCharType="end"/>
        </w:r>
      </w:hyperlink>
    </w:p>
    <w:p w14:paraId="29012A6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48" w:history="1">
        <w:r w:rsidR="009D6F98" w:rsidRPr="00A41FA5">
          <w:rPr>
            <w:rStyle w:val="Hyperlink"/>
          </w:rPr>
          <w:t>6.13.6</w:t>
        </w:r>
        <w:r w:rsidR="009D6F98">
          <w:rPr>
            <w:rFonts w:asciiTheme="minorHAnsi" w:eastAsiaTheme="minorEastAsia" w:hAnsiTheme="minorHAnsi" w:cstheme="minorBidi"/>
            <w:sz w:val="22"/>
            <w:lang w:val="en-GB" w:eastAsia="en-GB"/>
          </w:rPr>
          <w:tab/>
        </w:r>
        <w:r w:rsidR="009D6F98" w:rsidRPr="00A41FA5">
          <w:rPr>
            <w:rStyle w:val="Hyperlink"/>
          </w:rPr>
          <w:t>Request Further Information</w:t>
        </w:r>
        <w:r w:rsidR="009D6F98">
          <w:rPr>
            <w:webHidden/>
          </w:rPr>
          <w:tab/>
        </w:r>
        <w:r w:rsidR="009D6F98">
          <w:rPr>
            <w:webHidden/>
          </w:rPr>
          <w:fldChar w:fldCharType="begin"/>
        </w:r>
        <w:r w:rsidR="009D6F98">
          <w:rPr>
            <w:webHidden/>
          </w:rPr>
          <w:instrText xml:space="preserve"> PAGEREF _Toc497230248 \h </w:instrText>
        </w:r>
        <w:r w:rsidR="009D6F98">
          <w:rPr>
            <w:webHidden/>
          </w:rPr>
        </w:r>
        <w:r w:rsidR="009D6F98">
          <w:rPr>
            <w:webHidden/>
          </w:rPr>
          <w:fldChar w:fldCharType="separate"/>
        </w:r>
        <w:r w:rsidR="009D6F98">
          <w:rPr>
            <w:webHidden/>
          </w:rPr>
          <w:t>65</w:t>
        </w:r>
        <w:r w:rsidR="009D6F98">
          <w:rPr>
            <w:webHidden/>
          </w:rPr>
          <w:fldChar w:fldCharType="end"/>
        </w:r>
      </w:hyperlink>
    </w:p>
    <w:p w14:paraId="29012A67" w14:textId="77777777" w:rsidR="009D6F98" w:rsidRDefault="00DA4E63">
      <w:pPr>
        <w:pStyle w:val="TOC2"/>
        <w:rPr>
          <w:rFonts w:asciiTheme="minorHAnsi" w:eastAsiaTheme="minorEastAsia" w:hAnsiTheme="minorHAnsi" w:cstheme="minorBidi"/>
          <w:sz w:val="22"/>
          <w:szCs w:val="22"/>
          <w:lang w:val="en-GB" w:eastAsia="en-GB"/>
        </w:rPr>
      </w:pPr>
      <w:hyperlink w:anchor="_Toc497230249" w:history="1">
        <w:r w:rsidR="009D6F98" w:rsidRPr="00A41FA5">
          <w:rPr>
            <w:rStyle w:val="Hyperlink"/>
          </w:rPr>
          <w:t>6.14</w:t>
        </w:r>
        <w:r w:rsidR="009D6F98">
          <w:rPr>
            <w:rFonts w:asciiTheme="minorHAnsi" w:eastAsiaTheme="minorEastAsia" w:hAnsiTheme="minorHAnsi" w:cstheme="minorBidi"/>
            <w:sz w:val="22"/>
            <w:szCs w:val="22"/>
            <w:lang w:val="en-GB" w:eastAsia="en-GB"/>
          </w:rPr>
          <w:tab/>
        </w:r>
        <w:r w:rsidR="009D6F98" w:rsidRPr="00A41FA5">
          <w:rPr>
            <w:rStyle w:val="Hyperlink"/>
          </w:rPr>
          <w:t>Dispute Notifications &amp; Correspondence</w:t>
        </w:r>
        <w:r w:rsidR="009D6F98">
          <w:rPr>
            <w:webHidden/>
          </w:rPr>
          <w:tab/>
        </w:r>
        <w:r w:rsidR="009D6F98">
          <w:rPr>
            <w:webHidden/>
          </w:rPr>
          <w:fldChar w:fldCharType="begin"/>
        </w:r>
        <w:r w:rsidR="009D6F98">
          <w:rPr>
            <w:webHidden/>
          </w:rPr>
          <w:instrText xml:space="preserve"> PAGEREF _Toc497230249 \h </w:instrText>
        </w:r>
        <w:r w:rsidR="009D6F98">
          <w:rPr>
            <w:webHidden/>
          </w:rPr>
        </w:r>
        <w:r w:rsidR="009D6F98">
          <w:rPr>
            <w:webHidden/>
          </w:rPr>
          <w:fldChar w:fldCharType="separate"/>
        </w:r>
        <w:r w:rsidR="009D6F98">
          <w:rPr>
            <w:webHidden/>
          </w:rPr>
          <w:t>66</w:t>
        </w:r>
        <w:r w:rsidR="009D6F98">
          <w:rPr>
            <w:webHidden/>
          </w:rPr>
          <w:fldChar w:fldCharType="end"/>
        </w:r>
      </w:hyperlink>
    </w:p>
    <w:p w14:paraId="29012A6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0" w:history="1">
        <w:r w:rsidR="009D6F98" w:rsidRPr="00A41FA5">
          <w:rPr>
            <w:rStyle w:val="Hyperlink"/>
          </w:rPr>
          <w:t>6.14.1</w:t>
        </w:r>
        <w:r w:rsidR="009D6F98">
          <w:rPr>
            <w:rFonts w:asciiTheme="minorHAnsi" w:eastAsiaTheme="minorEastAsia" w:hAnsiTheme="minorHAnsi" w:cstheme="minorBidi"/>
            <w:sz w:val="22"/>
            <w:lang w:val="en-GB" w:eastAsia="en-GB"/>
          </w:rPr>
          <w:tab/>
        </w:r>
        <w:r w:rsidR="009D6F98" w:rsidRPr="00A41FA5">
          <w:rPr>
            <w:rStyle w:val="Hyperlink"/>
          </w:rPr>
          <w:t>Generate Noddle Notification</w:t>
        </w:r>
        <w:r w:rsidR="009D6F98">
          <w:rPr>
            <w:webHidden/>
          </w:rPr>
          <w:tab/>
        </w:r>
        <w:r w:rsidR="009D6F98">
          <w:rPr>
            <w:webHidden/>
          </w:rPr>
          <w:fldChar w:fldCharType="begin"/>
        </w:r>
        <w:r w:rsidR="009D6F98">
          <w:rPr>
            <w:webHidden/>
          </w:rPr>
          <w:instrText xml:space="preserve"> PAGEREF _Toc497230250 \h </w:instrText>
        </w:r>
        <w:r w:rsidR="009D6F98">
          <w:rPr>
            <w:webHidden/>
          </w:rPr>
        </w:r>
        <w:r w:rsidR="009D6F98">
          <w:rPr>
            <w:webHidden/>
          </w:rPr>
          <w:fldChar w:fldCharType="separate"/>
        </w:r>
        <w:r w:rsidR="009D6F98">
          <w:rPr>
            <w:webHidden/>
          </w:rPr>
          <w:t>67</w:t>
        </w:r>
        <w:r w:rsidR="009D6F98">
          <w:rPr>
            <w:webHidden/>
          </w:rPr>
          <w:fldChar w:fldCharType="end"/>
        </w:r>
      </w:hyperlink>
    </w:p>
    <w:p w14:paraId="29012A6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1" w:history="1">
        <w:r w:rsidR="009D6F98" w:rsidRPr="00A41FA5">
          <w:rPr>
            <w:rStyle w:val="Hyperlink"/>
          </w:rPr>
          <w:t>6.14.2</w:t>
        </w:r>
        <w:r w:rsidR="009D6F98">
          <w:rPr>
            <w:rFonts w:asciiTheme="minorHAnsi" w:eastAsiaTheme="minorEastAsia" w:hAnsiTheme="minorHAnsi" w:cstheme="minorBidi"/>
            <w:sz w:val="22"/>
            <w:lang w:val="en-GB" w:eastAsia="en-GB"/>
          </w:rPr>
          <w:tab/>
        </w:r>
        <w:r w:rsidR="009D6F98" w:rsidRPr="00A41FA5">
          <w:rPr>
            <w:rStyle w:val="Hyperlink"/>
          </w:rPr>
          <w:t>Send Auto Correspondence?</w:t>
        </w:r>
        <w:r w:rsidR="009D6F98">
          <w:rPr>
            <w:webHidden/>
          </w:rPr>
          <w:tab/>
        </w:r>
        <w:r w:rsidR="009D6F98">
          <w:rPr>
            <w:webHidden/>
          </w:rPr>
          <w:fldChar w:fldCharType="begin"/>
        </w:r>
        <w:r w:rsidR="009D6F98">
          <w:rPr>
            <w:webHidden/>
          </w:rPr>
          <w:instrText xml:space="preserve"> PAGEREF _Toc497230251 \h </w:instrText>
        </w:r>
        <w:r w:rsidR="009D6F98">
          <w:rPr>
            <w:webHidden/>
          </w:rPr>
        </w:r>
        <w:r w:rsidR="009D6F98">
          <w:rPr>
            <w:webHidden/>
          </w:rPr>
          <w:fldChar w:fldCharType="separate"/>
        </w:r>
        <w:r w:rsidR="009D6F98">
          <w:rPr>
            <w:webHidden/>
          </w:rPr>
          <w:t>67</w:t>
        </w:r>
        <w:r w:rsidR="009D6F98">
          <w:rPr>
            <w:webHidden/>
          </w:rPr>
          <w:fldChar w:fldCharType="end"/>
        </w:r>
      </w:hyperlink>
    </w:p>
    <w:p w14:paraId="29012A6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2" w:history="1">
        <w:r w:rsidR="009D6F98" w:rsidRPr="00A41FA5">
          <w:rPr>
            <w:rStyle w:val="Hyperlink"/>
          </w:rPr>
          <w:t>6.14.3</w:t>
        </w:r>
        <w:r w:rsidR="009D6F98">
          <w:rPr>
            <w:rFonts w:asciiTheme="minorHAnsi" w:eastAsiaTheme="minorEastAsia" w:hAnsiTheme="minorHAnsi" w:cstheme="minorBidi"/>
            <w:sz w:val="22"/>
            <w:lang w:val="en-GB" w:eastAsia="en-GB"/>
          </w:rPr>
          <w:tab/>
        </w:r>
        <w:r w:rsidR="009D6F98" w:rsidRPr="00A41FA5">
          <w:rPr>
            <w:rStyle w:val="Hyperlink"/>
          </w:rPr>
          <w:t>Check correspondence preference</w:t>
        </w:r>
        <w:r w:rsidR="009D6F98">
          <w:rPr>
            <w:webHidden/>
          </w:rPr>
          <w:tab/>
        </w:r>
        <w:r w:rsidR="009D6F98">
          <w:rPr>
            <w:webHidden/>
          </w:rPr>
          <w:fldChar w:fldCharType="begin"/>
        </w:r>
        <w:r w:rsidR="009D6F98">
          <w:rPr>
            <w:webHidden/>
          </w:rPr>
          <w:instrText xml:space="preserve"> PAGEREF _Toc497230252 \h </w:instrText>
        </w:r>
        <w:r w:rsidR="009D6F98">
          <w:rPr>
            <w:webHidden/>
          </w:rPr>
        </w:r>
        <w:r w:rsidR="009D6F98">
          <w:rPr>
            <w:webHidden/>
          </w:rPr>
          <w:fldChar w:fldCharType="separate"/>
        </w:r>
        <w:r w:rsidR="009D6F98">
          <w:rPr>
            <w:webHidden/>
          </w:rPr>
          <w:t>67</w:t>
        </w:r>
        <w:r w:rsidR="009D6F98">
          <w:rPr>
            <w:webHidden/>
          </w:rPr>
          <w:fldChar w:fldCharType="end"/>
        </w:r>
      </w:hyperlink>
    </w:p>
    <w:p w14:paraId="29012A6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3" w:history="1">
        <w:r w:rsidR="009D6F98" w:rsidRPr="00A41FA5">
          <w:rPr>
            <w:rStyle w:val="Hyperlink"/>
          </w:rPr>
          <w:t>6.14.4</w:t>
        </w:r>
        <w:r w:rsidR="009D6F98">
          <w:rPr>
            <w:rFonts w:asciiTheme="minorHAnsi" w:eastAsiaTheme="minorEastAsia" w:hAnsiTheme="minorHAnsi" w:cstheme="minorBidi"/>
            <w:sz w:val="22"/>
            <w:lang w:val="en-GB" w:eastAsia="en-GB"/>
          </w:rPr>
          <w:tab/>
        </w:r>
        <w:r w:rsidR="009D6F98" w:rsidRPr="00A41FA5">
          <w:rPr>
            <w:rStyle w:val="Hyperlink"/>
          </w:rPr>
          <w:t>Generate Automatic Correspondence</w:t>
        </w:r>
        <w:r w:rsidR="009D6F98">
          <w:rPr>
            <w:webHidden/>
          </w:rPr>
          <w:tab/>
        </w:r>
        <w:r w:rsidR="009D6F98">
          <w:rPr>
            <w:webHidden/>
          </w:rPr>
          <w:fldChar w:fldCharType="begin"/>
        </w:r>
        <w:r w:rsidR="009D6F98">
          <w:rPr>
            <w:webHidden/>
          </w:rPr>
          <w:instrText xml:space="preserve"> PAGEREF _Toc497230253 \h </w:instrText>
        </w:r>
        <w:r w:rsidR="009D6F98">
          <w:rPr>
            <w:webHidden/>
          </w:rPr>
        </w:r>
        <w:r w:rsidR="009D6F98">
          <w:rPr>
            <w:webHidden/>
          </w:rPr>
          <w:fldChar w:fldCharType="separate"/>
        </w:r>
        <w:r w:rsidR="009D6F98">
          <w:rPr>
            <w:webHidden/>
          </w:rPr>
          <w:t>67</w:t>
        </w:r>
        <w:r w:rsidR="009D6F98">
          <w:rPr>
            <w:webHidden/>
          </w:rPr>
          <w:fldChar w:fldCharType="end"/>
        </w:r>
      </w:hyperlink>
    </w:p>
    <w:p w14:paraId="29012A6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4" w:history="1">
        <w:r w:rsidR="009D6F98" w:rsidRPr="00A41FA5">
          <w:rPr>
            <w:rStyle w:val="Hyperlink"/>
          </w:rPr>
          <w:t>6.14.5</w:t>
        </w:r>
        <w:r w:rsidR="009D6F98">
          <w:rPr>
            <w:rFonts w:asciiTheme="minorHAnsi" w:eastAsiaTheme="minorEastAsia" w:hAnsiTheme="minorHAnsi" w:cstheme="minorBidi"/>
            <w:sz w:val="22"/>
            <w:lang w:val="en-GB" w:eastAsia="en-GB"/>
          </w:rPr>
          <w:tab/>
        </w:r>
        <w:r w:rsidR="009D6F98" w:rsidRPr="00A41FA5">
          <w:rPr>
            <w:rStyle w:val="Hyperlink"/>
          </w:rPr>
          <w:t>QA Process</w:t>
        </w:r>
        <w:r w:rsidR="009D6F98">
          <w:rPr>
            <w:webHidden/>
          </w:rPr>
          <w:tab/>
        </w:r>
        <w:r w:rsidR="009D6F98">
          <w:rPr>
            <w:webHidden/>
          </w:rPr>
          <w:fldChar w:fldCharType="begin"/>
        </w:r>
        <w:r w:rsidR="009D6F98">
          <w:rPr>
            <w:webHidden/>
          </w:rPr>
          <w:instrText xml:space="preserve"> PAGEREF _Toc497230254 \h </w:instrText>
        </w:r>
        <w:r w:rsidR="009D6F98">
          <w:rPr>
            <w:webHidden/>
          </w:rPr>
        </w:r>
        <w:r w:rsidR="009D6F98">
          <w:rPr>
            <w:webHidden/>
          </w:rPr>
          <w:fldChar w:fldCharType="separate"/>
        </w:r>
        <w:r w:rsidR="009D6F98">
          <w:rPr>
            <w:webHidden/>
          </w:rPr>
          <w:t>68</w:t>
        </w:r>
        <w:r w:rsidR="009D6F98">
          <w:rPr>
            <w:webHidden/>
          </w:rPr>
          <w:fldChar w:fldCharType="end"/>
        </w:r>
      </w:hyperlink>
    </w:p>
    <w:p w14:paraId="29012A6D"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255" w:history="1">
        <w:r w:rsidR="009D6F98" w:rsidRPr="00A41FA5">
          <w:rPr>
            <w:rStyle w:val="Hyperlink"/>
          </w:rPr>
          <w:t>7</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Dispute Forms</w:t>
        </w:r>
        <w:r w:rsidR="009D6F98">
          <w:rPr>
            <w:webHidden/>
          </w:rPr>
          <w:tab/>
        </w:r>
        <w:r w:rsidR="009D6F98">
          <w:rPr>
            <w:webHidden/>
          </w:rPr>
          <w:fldChar w:fldCharType="begin"/>
        </w:r>
        <w:r w:rsidR="009D6F98">
          <w:rPr>
            <w:webHidden/>
          </w:rPr>
          <w:instrText xml:space="preserve"> PAGEREF _Toc497230255 \h </w:instrText>
        </w:r>
        <w:r w:rsidR="009D6F98">
          <w:rPr>
            <w:webHidden/>
          </w:rPr>
        </w:r>
        <w:r w:rsidR="009D6F98">
          <w:rPr>
            <w:webHidden/>
          </w:rPr>
          <w:fldChar w:fldCharType="separate"/>
        </w:r>
        <w:r w:rsidR="009D6F98">
          <w:rPr>
            <w:webHidden/>
          </w:rPr>
          <w:t>69</w:t>
        </w:r>
        <w:r w:rsidR="009D6F98">
          <w:rPr>
            <w:webHidden/>
          </w:rPr>
          <w:fldChar w:fldCharType="end"/>
        </w:r>
      </w:hyperlink>
    </w:p>
    <w:p w14:paraId="29012A6E" w14:textId="77777777" w:rsidR="009D6F98" w:rsidRDefault="00DA4E63">
      <w:pPr>
        <w:pStyle w:val="TOC2"/>
        <w:rPr>
          <w:rFonts w:asciiTheme="minorHAnsi" w:eastAsiaTheme="minorEastAsia" w:hAnsiTheme="minorHAnsi" w:cstheme="minorBidi"/>
          <w:sz w:val="22"/>
          <w:szCs w:val="22"/>
          <w:lang w:val="en-GB" w:eastAsia="en-GB"/>
        </w:rPr>
      </w:pPr>
      <w:hyperlink w:anchor="_Toc497230256" w:history="1">
        <w:r w:rsidR="009D6F98" w:rsidRPr="00A41FA5">
          <w:rPr>
            <w:rStyle w:val="Hyperlink"/>
          </w:rPr>
          <w:t>7.1</w:t>
        </w:r>
        <w:r w:rsidR="009D6F98">
          <w:rPr>
            <w:rFonts w:asciiTheme="minorHAnsi" w:eastAsiaTheme="minorEastAsia" w:hAnsiTheme="minorHAnsi" w:cstheme="minorBidi"/>
            <w:sz w:val="22"/>
            <w:szCs w:val="22"/>
            <w:lang w:val="en-GB" w:eastAsia="en-GB"/>
          </w:rPr>
          <w:tab/>
        </w:r>
        <w:r w:rsidR="009D6F98" w:rsidRPr="00A41FA5">
          <w:rPr>
            <w:rStyle w:val="Hyperlink"/>
          </w:rPr>
          <w:t>Screen Flow</w:t>
        </w:r>
        <w:r w:rsidR="009D6F98">
          <w:rPr>
            <w:webHidden/>
          </w:rPr>
          <w:tab/>
        </w:r>
        <w:r w:rsidR="009D6F98">
          <w:rPr>
            <w:webHidden/>
          </w:rPr>
          <w:fldChar w:fldCharType="begin"/>
        </w:r>
        <w:r w:rsidR="009D6F98">
          <w:rPr>
            <w:webHidden/>
          </w:rPr>
          <w:instrText xml:space="preserve"> PAGEREF _Toc497230256 \h </w:instrText>
        </w:r>
        <w:r w:rsidR="009D6F98">
          <w:rPr>
            <w:webHidden/>
          </w:rPr>
        </w:r>
        <w:r w:rsidR="009D6F98">
          <w:rPr>
            <w:webHidden/>
          </w:rPr>
          <w:fldChar w:fldCharType="separate"/>
        </w:r>
        <w:r w:rsidR="009D6F98">
          <w:rPr>
            <w:webHidden/>
          </w:rPr>
          <w:t>69</w:t>
        </w:r>
        <w:r w:rsidR="009D6F98">
          <w:rPr>
            <w:webHidden/>
          </w:rPr>
          <w:fldChar w:fldCharType="end"/>
        </w:r>
      </w:hyperlink>
    </w:p>
    <w:p w14:paraId="29012A6F" w14:textId="77777777" w:rsidR="009D6F98" w:rsidRDefault="00DA4E63">
      <w:pPr>
        <w:pStyle w:val="TOC2"/>
        <w:rPr>
          <w:rFonts w:asciiTheme="minorHAnsi" w:eastAsiaTheme="minorEastAsia" w:hAnsiTheme="minorHAnsi" w:cstheme="minorBidi"/>
          <w:sz w:val="22"/>
          <w:szCs w:val="22"/>
          <w:lang w:val="en-GB" w:eastAsia="en-GB"/>
        </w:rPr>
      </w:pPr>
      <w:hyperlink w:anchor="_Toc497230257" w:history="1">
        <w:r w:rsidR="009D6F98" w:rsidRPr="00A41FA5">
          <w:rPr>
            <w:rStyle w:val="Hyperlink"/>
          </w:rPr>
          <w:t>7.2</w:t>
        </w:r>
        <w:r w:rsidR="009D6F98">
          <w:rPr>
            <w:rFonts w:asciiTheme="minorHAnsi" w:eastAsiaTheme="minorEastAsia" w:hAnsiTheme="minorHAnsi" w:cstheme="minorBidi"/>
            <w:sz w:val="22"/>
            <w:szCs w:val="22"/>
            <w:lang w:val="en-GB" w:eastAsia="en-GB"/>
          </w:rPr>
          <w:tab/>
        </w:r>
        <w:r w:rsidR="009D6F98" w:rsidRPr="00A41FA5">
          <w:rPr>
            <w:rStyle w:val="Hyperlink"/>
          </w:rPr>
          <w:t>Log Dispute</w:t>
        </w:r>
        <w:r w:rsidR="009D6F98">
          <w:rPr>
            <w:webHidden/>
          </w:rPr>
          <w:tab/>
        </w:r>
        <w:r w:rsidR="009D6F98">
          <w:rPr>
            <w:webHidden/>
          </w:rPr>
          <w:fldChar w:fldCharType="begin"/>
        </w:r>
        <w:r w:rsidR="009D6F98">
          <w:rPr>
            <w:webHidden/>
          </w:rPr>
          <w:instrText xml:space="preserve"> PAGEREF _Toc497230257 \h </w:instrText>
        </w:r>
        <w:r w:rsidR="009D6F98">
          <w:rPr>
            <w:webHidden/>
          </w:rPr>
        </w:r>
        <w:r w:rsidR="009D6F98">
          <w:rPr>
            <w:webHidden/>
          </w:rPr>
          <w:fldChar w:fldCharType="separate"/>
        </w:r>
        <w:r w:rsidR="009D6F98">
          <w:rPr>
            <w:webHidden/>
          </w:rPr>
          <w:t>70</w:t>
        </w:r>
        <w:r w:rsidR="009D6F98">
          <w:rPr>
            <w:webHidden/>
          </w:rPr>
          <w:fldChar w:fldCharType="end"/>
        </w:r>
      </w:hyperlink>
    </w:p>
    <w:p w14:paraId="29012A7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58" w:history="1">
        <w:r w:rsidR="009D6F98" w:rsidRPr="00A41FA5">
          <w:rPr>
            <w:rStyle w:val="Hyperlink"/>
          </w:rPr>
          <w:t>7.2.1</w:t>
        </w:r>
        <w:r w:rsidR="009D6F98">
          <w:rPr>
            <w:rFonts w:asciiTheme="minorHAnsi" w:eastAsiaTheme="minorEastAsia" w:hAnsiTheme="minorHAnsi" w:cstheme="minorBidi"/>
            <w:sz w:val="22"/>
            <w:lang w:val="en-GB" w:eastAsia="en-GB"/>
          </w:rPr>
          <w:tab/>
        </w:r>
        <w:r w:rsidR="009D6F98" w:rsidRPr="00A41FA5">
          <w:rPr>
            <w:rStyle w:val="Hyperlink"/>
          </w:rPr>
          <w:t>Identify Consumer</w:t>
        </w:r>
        <w:r w:rsidR="009D6F98">
          <w:rPr>
            <w:webHidden/>
          </w:rPr>
          <w:tab/>
        </w:r>
        <w:r w:rsidR="009D6F98">
          <w:rPr>
            <w:webHidden/>
          </w:rPr>
          <w:fldChar w:fldCharType="begin"/>
        </w:r>
        <w:r w:rsidR="009D6F98">
          <w:rPr>
            <w:webHidden/>
          </w:rPr>
          <w:instrText xml:space="preserve"> PAGEREF _Toc497230258 \h </w:instrText>
        </w:r>
        <w:r w:rsidR="009D6F98">
          <w:rPr>
            <w:webHidden/>
          </w:rPr>
        </w:r>
        <w:r w:rsidR="009D6F98">
          <w:rPr>
            <w:webHidden/>
          </w:rPr>
          <w:fldChar w:fldCharType="separate"/>
        </w:r>
        <w:r w:rsidR="009D6F98">
          <w:rPr>
            <w:webHidden/>
          </w:rPr>
          <w:t>70</w:t>
        </w:r>
        <w:r w:rsidR="009D6F98">
          <w:rPr>
            <w:webHidden/>
          </w:rPr>
          <w:fldChar w:fldCharType="end"/>
        </w:r>
      </w:hyperlink>
    </w:p>
    <w:p w14:paraId="29012A71" w14:textId="77777777" w:rsidR="009D6F98" w:rsidRDefault="00DA4E63">
      <w:pPr>
        <w:pStyle w:val="TOC2"/>
        <w:rPr>
          <w:rFonts w:asciiTheme="minorHAnsi" w:eastAsiaTheme="minorEastAsia" w:hAnsiTheme="minorHAnsi" w:cstheme="minorBidi"/>
          <w:sz w:val="22"/>
          <w:szCs w:val="22"/>
          <w:lang w:val="en-GB" w:eastAsia="en-GB"/>
        </w:rPr>
      </w:pPr>
      <w:hyperlink w:anchor="_Toc497230259" w:history="1">
        <w:r w:rsidR="009D6F98" w:rsidRPr="00A41FA5">
          <w:rPr>
            <w:rStyle w:val="Hyperlink"/>
          </w:rPr>
          <w:t>7.3</w:t>
        </w:r>
        <w:r w:rsidR="009D6F98">
          <w:rPr>
            <w:rFonts w:asciiTheme="minorHAnsi" w:eastAsiaTheme="minorEastAsia" w:hAnsiTheme="minorHAnsi" w:cstheme="minorBidi"/>
            <w:sz w:val="22"/>
            <w:szCs w:val="22"/>
            <w:lang w:val="en-GB" w:eastAsia="en-GB"/>
          </w:rPr>
          <w:tab/>
        </w:r>
        <w:r w:rsidR="009D6F98" w:rsidRPr="00A41FA5">
          <w:rPr>
            <w:rStyle w:val="Hyperlink"/>
          </w:rPr>
          <w:t>Case Linking</w:t>
        </w:r>
        <w:r w:rsidR="009D6F98">
          <w:rPr>
            <w:webHidden/>
          </w:rPr>
          <w:tab/>
        </w:r>
        <w:r w:rsidR="009D6F98">
          <w:rPr>
            <w:webHidden/>
          </w:rPr>
          <w:fldChar w:fldCharType="begin"/>
        </w:r>
        <w:r w:rsidR="009D6F98">
          <w:rPr>
            <w:webHidden/>
          </w:rPr>
          <w:instrText xml:space="preserve"> PAGEREF _Toc497230259 \h </w:instrText>
        </w:r>
        <w:r w:rsidR="009D6F98">
          <w:rPr>
            <w:webHidden/>
          </w:rPr>
        </w:r>
        <w:r w:rsidR="009D6F98">
          <w:rPr>
            <w:webHidden/>
          </w:rPr>
          <w:fldChar w:fldCharType="separate"/>
        </w:r>
        <w:r w:rsidR="009D6F98">
          <w:rPr>
            <w:webHidden/>
          </w:rPr>
          <w:t>71</w:t>
        </w:r>
        <w:r w:rsidR="009D6F98">
          <w:rPr>
            <w:webHidden/>
          </w:rPr>
          <w:fldChar w:fldCharType="end"/>
        </w:r>
      </w:hyperlink>
    </w:p>
    <w:p w14:paraId="29012A7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0" w:history="1">
        <w:r w:rsidR="009D6F98" w:rsidRPr="00A41FA5">
          <w:rPr>
            <w:rStyle w:val="Hyperlink"/>
          </w:rPr>
          <w:t>7.3.1</w:t>
        </w:r>
        <w:r w:rsidR="009D6F98">
          <w:rPr>
            <w:rFonts w:asciiTheme="minorHAnsi" w:eastAsiaTheme="minorEastAsia" w:hAnsiTheme="minorHAnsi" w:cstheme="minorBidi"/>
            <w:sz w:val="22"/>
            <w:lang w:val="en-GB" w:eastAsia="en-GB"/>
          </w:rPr>
          <w:tab/>
        </w:r>
        <w:r w:rsidR="009D6F98" w:rsidRPr="00A41FA5">
          <w:rPr>
            <w:rStyle w:val="Hyperlink"/>
          </w:rPr>
          <w:t>Log Dispute</w:t>
        </w:r>
        <w:r w:rsidR="009D6F98">
          <w:rPr>
            <w:webHidden/>
          </w:rPr>
          <w:tab/>
        </w:r>
        <w:r w:rsidR="009D6F98">
          <w:rPr>
            <w:webHidden/>
          </w:rPr>
          <w:fldChar w:fldCharType="begin"/>
        </w:r>
        <w:r w:rsidR="009D6F98">
          <w:rPr>
            <w:webHidden/>
          </w:rPr>
          <w:instrText xml:space="preserve"> PAGEREF _Toc497230260 \h </w:instrText>
        </w:r>
        <w:r w:rsidR="009D6F98">
          <w:rPr>
            <w:webHidden/>
          </w:rPr>
        </w:r>
        <w:r w:rsidR="009D6F98">
          <w:rPr>
            <w:webHidden/>
          </w:rPr>
          <w:fldChar w:fldCharType="separate"/>
        </w:r>
        <w:r w:rsidR="009D6F98">
          <w:rPr>
            <w:webHidden/>
          </w:rPr>
          <w:t>71</w:t>
        </w:r>
        <w:r w:rsidR="009D6F98">
          <w:rPr>
            <w:webHidden/>
          </w:rPr>
          <w:fldChar w:fldCharType="end"/>
        </w:r>
      </w:hyperlink>
    </w:p>
    <w:p w14:paraId="29012A7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1" w:history="1">
        <w:r w:rsidR="009D6F98" w:rsidRPr="00A41FA5">
          <w:rPr>
            <w:rStyle w:val="Hyperlink"/>
          </w:rPr>
          <w:t>7.3.2</w:t>
        </w:r>
        <w:r w:rsidR="009D6F98">
          <w:rPr>
            <w:rFonts w:asciiTheme="minorHAnsi" w:eastAsiaTheme="minorEastAsia" w:hAnsiTheme="minorHAnsi" w:cstheme="minorBidi"/>
            <w:sz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_Toc497230261 \h </w:instrText>
        </w:r>
        <w:r w:rsidR="009D6F98">
          <w:rPr>
            <w:webHidden/>
          </w:rPr>
        </w:r>
        <w:r w:rsidR="009D6F98">
          <w:rPr>
            <w:webHidden/>
          </w:rPr>
          <w:fldChar w:fldCharType="separate"/>
        </w:r>
        <w:r w:rsidR="009D6F98">
          <w:rPr>
            <w:webHidden/>
          </w:rPr>
          <w:t>72</w:t>
        </w:r>
        <w:r w:rsidR="009D6F98">
          <w:rPr>
            <w:webHidden/>
          </w:rPr>
          <w:fldChar w:fldCharType="end"/>
        </w:r>
      </w:hyperlink>
    </w:p>
    <w:p w14:paraId="29012A7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2" w:history="1">
        <w:r w:rsidR="009D6F98" w:rsidRPr="00A41FA5">
          <w:rPr>
            <w:rStyle w:val="Hyperlink"/>
          </w:rPr>
          <w:t>7.3.3</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_Toc497230262 \h </w:instrText>
        </w:r>
        <w:r w:rsidR="009D6F98">
          <w:rPr>
            <w:webHidden/>
          </w:rPr>
        </w:r>
        <w:r w:rsidR="009D6F98">
          <w:rPr>
            <w:webHidden/>
          </w:rPr>
          <w:fldChar w:fldCharType="separate"/>
        </w:r>
        <w:r w:rsidR="009D6F98">
          <w:rPr>
            <w:webHidden/>
          </w:rPr>
          <w:t>72</w:t>
        </w:r>
        <w:r w:rsidR="009D6F98">
          <w:rPr>
            <w:webHidden/>
          </w:rPr>
          <w:fldChar w:fldCharType="end"/>
        </w:r>
      </w:hyperlink>
    </w:p>
    <w:p w14:paraId="29012A75" w14:textId="77777777" w:rsidR="009D6F98" w:rsidRDefault="00DA4E63">
      <w:pPr>
        <w:pStyle w:val="TOC2"/>
        <w:rPr>
          <w:rFonts w:asciiTheme="minorHAnsi" w:eastAsiaTheme="minorEastAsia" w:hAnsiTheme="minorHAnsi" w:cstheme="minorBidi"/>
          <w:sz w:val="22"/>
          <w:szCs w:val="22"/>
          <w:lang w:val="en-GB" w:eastAsia="en-GB"/>
        </w:rPr>
      </w:pPr>
      <w:hyperlink w:anchor="_Toc497230263" w:history="1">
        <w:r w:rsidR="009D6F98" w:rsidRPr="00A41FA5">
          <w:rPr>
            <w:rStyle w:val="Hyperlink"/>
          </w:rPr>
          <w:t>7.4</w:t>
        </w:r>
        <w:r w:rsidR="009D6F98">
          <w:rPr>
            <w:rFonts w:asciiTheme="minorHAnsi" w:eastAsiaTheme="minorEastAsia" w:hAnsiTheme="minorHAnsi" w:cstheme="minorBidi"/>
            <w:sz w:val="22"/>
            <w:szCs w:val="22"/>
            <w:lang w:val="en-GB" w:eastAsia="en-GB"/>
          </w:rPr>
          <w:tab/>
        </w:r>
        <w:r w:rsidR="009D6F98" w:rsidRPr="00A41FA5">
          <w:rPr>
            <w:rStyle w:val="Hyperlink"/>
          </w:rPr>
          <w:t>Dispute Case Home</w:t>
        </w:r>
        <w:r w:rsidR="009D6F98">
          <w:rPr>
            <w:webHidden/>
          </w:rPr>
          <w:tab/>
        </w:r>
        <w:r w:rsidR="009D6F98">
          <w:rPr>
            <w:webHidden/>
          </w:rPr>
          <w:fldChar w:fldCharType="begin"/>
        </w:r>
        <w:r w:rsidR="009D6F98">
          <w:rPr>
            <w:webHidden/>
          </w:rPr>
          <w:instrText xml:space="preserve"> PAGEREF _Toc497230263 \h </w:instrText>
        </w:r>
        <w:r w:rsidR="009D6F98">
          <w:rPr>
            <w:webHidden/>
          </w:rPr>
        </w:r>
        <w:r w:rsidR="009D6F98">
          <w:rPr>
            <w:webHidden/>
          </w:rPr>
          <w:fldChar w:fldCharType="separate"/>
        </w:r>
        <w:r w:rsidR="009D6F98">
          <w:rPr>
            <w:webHidden/>
          </w:rPr>
          <w:t>73</w:t>
        </w:r>
        <w:r w:rsidR="009D6F98">
          <w:rPr>
            <w:webHidden/>
          </w:rPr>
          <w:fldChar w:fldCharType="end"/>
        </w:r>
      </w:hyperlink>
    </w:p>
    <w:p w14:paraId="29012A7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4" w:history="1">
        <w:r w:rsidR="009D6F98" w:rsidRPr="00A41FA5">
          <w:rPr>
            <w:rStyle w:val="Hyperlink"/>
          </w:rPr>
          <w:t>7.4.1</w:t>
        </w:r>
        <w:r w:rsidR="009D6F98">
          <w:rPr>
            <w:rFonts w:asciiTheme="minorHAnsi" w:eastAsiaTheme="minorEastAsia" w:hAnsiTheme="minorHAnsi" w:cstheme="minorBidi"/>
            <w:sz w:val="22"/>
            <w:lang w:val="en-GB" w:eastAsia="en-GB"/>
          </w:rPr>
          <w:tab/>
        </w:r>
        <w:r w:rsidR="009D6F98" w:rsidRPr="00A41FA5">
          <w:rPr>
            <w:rStyle w:val="Hyperlink"/>
          </w:rPr>
          <w:t>Case Header</w:t>
        </w:r>
        <w:r w:rsidR="009D6F98">
          <w:rPr>
            <w:webHidden/>
          </w:rPr>
          <w:tab/>
        </w:r>
        <w:r w:rsidR="009D6F98">
          <w:rPr>
            <w:webHidden/>
          </w:rPr>
          <w:fldChar w:fldCharType="begin"/>
        </w:r>
        <w:r w:rsidR="009D6F98">
          <w:rPr>
            <w:webHidden/>
          </w:rPr>
          <w:instrText xml:space="preserve"> PAGEREF _Toc497230264 \h </w:instrText>
        </w:r>
        <w:r w:rsidR="009D6F98">
          <w:rPr>
            <w:webHidden/>
          </w:rPr>
        </w:r>
        <w:r w:rsidR="009D6F98">
          <w:rPr>
            <w:webHidden/>
          </w:rPr>
          <w:fldChar w:fldCharType="separate"/>
        </w:r>
        <w:r w:rsidR="009D6F98">
          <w:rPr>
            <w:webHidden/>
          </w:rPr>
          <w:t>74</w:t>
        </w:r>
        <w:r w:rsidR="009D6F98">
          <w:rPr>
            <w:webHidden/>
          </w:rPr>
          <w:fldChar w:fldCharType="end"/>
        </w:r>
      </w:hyperlink>
    </w:p>
    <w:p w14:paraId="29012A7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5" w:history="1">
        <w:r w:rsidR="009D6F98" w:rsidRPr="00A41FA5">
          <w:rPr>
            <w:rStyle w:val="Hyperlink"/>
          </w:rPr>
          <w:t>7.4.2</w:t>
        </w:r>
        <w:r w:rsidR="009D6F98">
          <w:rPr>
            <w:rFonts w:asciiTheme="minorHAnsi" w:eastAsiaTheme="minorEastAsia" w:hAnsiTheme="minorHAnsi" w:cstheme="minorBidi"/>
            <w:sz w:val="22"/>
            <w:lang w:val="en-GB" w:eastAsia="en-GB"/>
          </w:rPr>
          <w:tab/>
        </w:r>
        <w:r w:rsidR="009D6F98" w:rsidRPr="00A41FA5">
          <w:rPr>
            <w:rStyle w:val="Hyperlink"/>
          </w:rPr>
          <w:t>Alerts</w:t>
        </w:r>
        <w:r w:rsidR="009D6F98">
          <w:rPr>
            <w:webHidden/>
          </w:rPr>
          <w:tab/>
        </w:r>
        <w:r w:rsidR="009D6F98">
          <w:rPr>
            <w:webHidden/>
          </w:rPr>
          <w:fldChar w:fldCharType="begin"/>
        </w:r>
        <w:r w:rsidR="009D6F98">
          <w:rPr>
            <w:webHidden/>
          </w:rPr>
          <w:instrText xml:space="preserve"> PAGEREF _Toc497230265 \h </w:instrText>
        </w:r>
        <w:r w:rsidR="009D6F98">
          <w:rPr>
            <w:webHidden/>
          </w:rPr>
        </w:r>
        <w:r w:rsidR="009D6F98">
          <w:rPr>
            <w:webHidden/>
          </w:rPr>
          <w:fldChar w:fldCharType="separate"/>
        </w:r>
        <w:r w:rsidR="009D6F98">
          <w:rPr>
            <w:webHidden/>
          </w:rPr>
          <w:t>74</w:t>
        </w:r>
        <w:r w:rsidR="009D6F98">
          <w:rPr>
            <w:webHidden/>
          </w:rPr>
          <w:fldChar w:fldCharType="end"/>
        </w:r>
      </w:hyperlink>
    </w:p>
    <w:p w14:paraId="29012A7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6" w:history="1">
        <w:r w:rsidR="009D6F98" w:rsidRPr="00A41FA5">
          <w:rPr>
            <w:rStyle w:val="Hyperlink"/>
          </w:rPr>
          <w:t>7.4.3</w:t>
        </w:r>
        <w:r w:rsidR="009D6F98">
          <w:rPr>
            <w:rFonts w:asciiTheme="minorHAnsi" w:eastAsiaTheme="minorEastAsia" w:hAnsiTheme="minorHAnsi" w:cstheme="minorBidi"/>
            <w:sz w:val="22"/>
            <w:lang w:val="en-GB" w:eastAsia="en-GB"/>
          </w:rPr>
          <w:tab/>
        </w:r>
        <w:r w:rsidR="009D6F98" w:rsidRPr="00A41FA5">
          <w:rPr>
            <w:rStyle w:val="Hyperlink"/>
          </w:rPr>
          <w:t>Consumer Details</w:t>
        </w:r>
        <w:r w:rsidR="009D6F98">
          <w:rPr>
            <w:webHidden/>
          </w:rPr>
          <w:tab/>
        </w:r>
        <w:r w:rsidR="009D6F98">
          <w:rPr>
            <w:webHidden/>
          </w:rPr>
          <w:fldChar w:fldCharType="begin"/>
        </w:r>
        <w:r w:rsidR="009D6F98">
          <w:rPr>
            <w:webHidden/>
          </w:rPr>
          <w:instrText xml:space="preserve"> PAGEREF _Toc497230266 \h </w:instrText>
        </w:r>
        <w:r w:rsidR="009D6F98">
          <w:rPr>
            <w:webHidden/>
          </w:rPr>
        </w:r>
        <w:r w:rsidR="009D6F98">
          <w:rPr>
            <w:webHidden/>
          </w:rPr>
          <w:fldChar w:fldCharType="separate"/>
        </w:r>
        <w:r w:rsidR="009D6F98">
          <w:rPr>
            <w:webHidden/>
          </w:rPr>
          <w:t>74</w:t>
        </w:r>
        <w:r w:rsidR="009D6F98">
          <w:rPr>
            <w:webHidden/>
          </w:rPr>
          <w:fldChar w:fldCharType="end"/>
        </w:r>
      </w:hyperlink>
    </w:p>
    <w:p w14:paraId="29012A7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7" w:history="1">
        <w:r w:rsidR="009D6F98" w:rsidRPr="00A41FA5">
          <w:rPr>
            <w:rStyle w:val="Hyperlink"/>
          </w:rPr>
          <w:t>7.4.4</w:t>
        </w:r>
        <w:r w:rsidR="009D6F98">
          <w:rPr>
            <w:rFonts w:asciiTheme="minorHAnsi" w:eastAsiaTheme="minorEastAsia" w:hAnsiTheme="minorHAnsi" w:cstheme="minorBidi"/>
            <w:sz w:val="22"/>
            <w:lang w:val="en-GB" w:eastAsia="en-GB"/>
          </w:rPr>
          <w:tab/>
        </w:r>
        <w:r w:rsidR="009D6F98" w:rsidRPr="00A41FA5">
          <w:rPr>
            <w:rStyle w:val="Hyperlink"/>
          </w:rPr>
          <w:t>Dispute Details</w:t>
        </w:r>
        <w:r w:rsidR="009D6F98">
          <w:rPr>
            <w:webHidden/>
          </w:rPr>
          <w:tab/>
        </w:r>
        <w:r w:rsidR="009D6F98">
          <w:rPr>
            <w:webHidden/>
          </w:rPr>
          <w:fldChar w:fldCharType="begin"/>
        </w:r>
        <w:r w:rsidR="009D6F98">
          <w:rPr>
            <w:webHidden/>
          </w:rPr>
          <w:instrText xml:space="preserve"> PAGEREF _Toc497230267 \h </w:instrText>
        </w:r>
        <w:r w:rsidR="009D6F98">
          <w:rPr>
            <w:webHidden/>
          </w:rPr>
        </w:r>
        <w:r w:rsidR="009D6F98">
          <w:rPr>
            <w:webHidden/>
          </w:rPr>
          <w:fldChar w:fldCharType="separate"/>
        </w:r>
        <w:r w:rsidR="009D6F98">
          <w:rPr>
            <w:webHidden/>
          </w:rPr>
          <w:t>75</w:t>
        </w:r>
        <w:r w:rsidR="009D6F98">
          <w:rPr>
            <w:webHidden/>
          </w:rPr>
          <w:fldChar w:fldCharType="end"/>
        </w:r>
      </w:hyperlink>
    </w:p>
    <w:p w14:paraId="29012A7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8" w:history="1">
        <w:r w:rsidR="009D6F98" w:rsidRPr="00A41FA5">
          <w:rPr>
            <w:rStyle w:val="Hyperlink"/>
          </w:rPr>
          <w:t>7.4.5</w:t>
        </w:r>
        <w:r w:rsidR="009D6F98">
          <w:rPr>
            <w:rFonts w:asciiTheme="minorHAnsi" w:eastAsiaTheme="minorEastAsia" w:hAnsiTheme="minorHAnsi" w:cstheme="minorBidi"/>
            <w:sz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_Toc497230268 \h </w:instrText>
        </w:r>
        <w:r w:rsidR="009D6F98">
          <w:rPr>
            <w:webHidden/>
          </w:rPr>
        </w:r>
        <w:r w:rsidR="009D6F98">
          <w:rPr>
            <w:webHidden/>
          </w:rPr>
          <w:fldChar w:fldCharType="separate"/>
        </w:r>
        <w:r w:rsidR="009D6F98">
          <w:rPr>
            <w:webHidden/>
          </w:rPr>
          <w:t>78</w:t>
        </w:r>
        <w:r w:rsidR="009D6F98">
          <w:rPr>
            <w:webHidden/>
          </w:rPr>
          <w:fldChar w:fldCharType="end"/>
        </w:r>
      </w:hyperlink>
    </w:p>
    <w:p w14:paraId="29012A7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69" w:history="1">
        <w:r w:rsidR="009D6F98" w:rsidRPr="00A41FA5">
          <w:rPr>
            <w:rStyle w:val="Hyperlink"/>
          </w:rPr>
          <w:t>7.4.6</w:t>
        </w:r>
        <w:r w:rsidR="009D6F98">
          <w:rPr>
            <w:rFonts w:asciiTheme="minorHAnsi" w:eastAsiaTheme="minorEastAsia" w:hAnsiTheme="minorHAnsi" w:cstheme="minorBidi"/>
            <w:sz w:val="22"/>
            <w:lang w:val="en-GB" w:eastAsia="en-GB"/>
          </w:rPr>
          <w:tab/>
        </w:r>
        <w:r w:rsidR="009D6F98" w:rsidRPr="00A41FA5">
          <w:rPr>
            <w:rStyle w:val="Hyperlink"/>
          </w:rPr>
          <w:t>Case Stats</w:t>
        </w:r>
        <w:r w:rsidR="009D6F98">
          <w:rPr>
            <w:webHidden/>
          </w:rPr>
          <w:tab/>
        </w:r>
        <w:r w:rsidR="009D6F98">
          <w:rPr>
            <w:webHidden/>
          </w:rPr>
          <w:fldChar w:fldCharType="begin"/>
        </w:r>
        <w:r w:rsidR="009D6F98">
          <w:rPr>
            <w:webHidden/>
          </w:rPr>
          <w:instrText xml:space="preserve"> PAGEREF _Toc497230269 \h </w:instrText>
        </w:r>
        <w:r w:rsidR="009D6F98">
          <w:rPr>
            <w:webHidden/>
          </w:rPr>
        </w:r>
        <w:r w:rsidR="009D6F98">
          <w:rPr>
            <w:webHidden/>
          </w:rPr>
          <w:fldChar w:fldCharType="separate"/>
        </w:r>
        <w:r w:rsidR="009D6F98">
          <w:rPr>
            <w:webHidden/>
          </w:rPr>
          <w:t>78</w:t>
        </w:r>
        <w:r w:rsidR="009D6F98">
          <w:rPr>
            <w:webHidden/>
          </w:rPr>
          <w:fldChar w:fldCharType="end"/>
        </w:r>
      </w:hyperlink>
    </w:p>
    <w:p w14:paraId="29012A7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0" w:history="1">
        <w:r w:rsidR="009D6F98" w:rsidRPr="00A41FA5">
          <w:rPr>
            <w:rStyle w:val="Hyperlink"/>
          </w:rPr>
          <w:t>7.4.7</w:t>
        </w:r>
        <w:r w:rsidR="009D6F98">
          <w:rPr>
            <w:rFonts w:asciiTheme="minorHAnsi" w:eastAsiaTheme="minorEastAsia" w:hAnsiTheme="minorHAnsi" w:cstheme="minorBidi"/>
            <w:sz w:val="22"/>
            <w:lang w:val="en-GB" w:eastAsia="en-GB"/>
          </w:rPr>
          <w:tab/>
        </w:r>
        <w:r w:rsidR="009D6F98" w:rsidRPr="00A41FA5">
          <w:rPr>
            <w:rStyle w:val="Hyperlink"/>
          </w:rPr>
          <w:t>Case History</w:t>
        </w:r>
        <w:r w:rsidR="009D6F98">
          <w:rPr>
            <w:webHidden/>
          </w:rPr>
          <w:tab/>
        </w:r>
        <w:r w:rsidR="009D6F98">
          <w:rPr>
            <w:webHidden/>
          </w:rPr>
          <w:fldChar w:fldCharType="begin"/>
        </w:r>
        <w:r w:rsidR="009D6F98">
          <w:rPr>
            <w:webHidden/>
          </w:rPr>
          <w:instrText xml:space="preserve"> PAGEREF _Toc497230270 \h </w:instrText>
        </w:r>
        <w:r w:rsidR="009D6F98">
          <w:rPr>
            <w:webHidden/>
          </w:rPr>
        </w:r>
        <w:r w:rsidR="009D6F98">
          <w:rPr>
            <w:webHidden/>
          </w:rPr>
          <w:fldChar w:fldCharType="separate"/>
        </w:r>
        <w:r w:rsidR="009D6F98">
          <w:rPr>
            <w:webHidden/>
          </w:rPr>
          <w:t>78</w:t>
        </w:r>
        <w:r w:rsidR="009D6F98">
          <w:rPr>
            <w:webHidden/>
          </w:rPr>
          <w:fldChar w:fldCharType="end"/>
        </w:r>
      </w:hyperlink>
    </w:p>
    <w:p w14:paraId="29012A7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1" w:history="1">
        <w:r w:rsidR="009D6F98" w:rsidRPr="00A41FA5">
          <w:rPr>
            <w:rStyle w:val="Hyperlink"/>
          </w:rPr>
          <w:t>7.4.8</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_Toc497230271 \h </w:instrText>
        </w:r>
        <w:r w:rsidR="009D6F98">
          <w:rPr>
            <w:webHidden/>
          </w:rPr>
        </w:r>
        <w:r w:rsidR="009D6F98">
          <w:rPr>
            <w:webHidden/>
          </w:rPr>
          <w:fldChar w:fldCharType="separate"/>
        </w:r>
        <w:r w:rsidR="009D6F98">
          <w:rPr>
            <w:webHidden/>
          </w:rPr>
          <w:t>79</w:t>
        </w:r>
        <w:r w:rsidR="009D6F98">
          <w:rPr>
            <w:webHidden/>
          </w:rPr>
          <w:fldChar w:fldCharType="end"/>
        </w:r>
      </w:hyperlink>
    </w:p>
    <w:p w14:paraId="29012A7E" w14:textId="77777777" w:rsidR="009D6F98" w:rsidRDefault="00DA4E63">
      <w:pPr>
        <w:pStyle w:val="TOC2"/>
        <w:rPr>
          <w:rFonts w:asciiTheme="minorHAnsi" w:eastAsiaTheme="minorEastAsia" w:hAnsiTheme="minorHAnsi" w:cstheme="minorBidi"/>
          <w:sz w:val="22"/>
          <w:szCs w:val="22"/>
          <w:lang w:val="en-GB" w:eastAsia="en-GB"/>
        </w:rPr>
      </w:pPr>
      <w:hyperlink w:anchor="_Toc497230272" w:history="1">
        <w:r w:rsidR="009D6F98" w:rsidRPr="00A41FA5">
          <w:rPr>
            <w:rStyle w:val="Hyperlink"/>
          </w:rPr>
          <w:t>7.5</w:t>
        </w:r>
        <w:r w:rsidR="009D6F98">
          <w:rPr>
            <w:rFonts w:asciiTheme="minorHAnsi" w:eastAsiaTheme="minorEastAsia" w:hAnsiTheme="minorHAnsi" w:cstheme="minorBidi"/>
            <w:sz w:val="22"/>
            <w:szCs w:val="22"/>
            <w:lang w:val="en-GB" w:eastAsia="en-GB"/>
          </w:rPr>
          <w:tab/>
        </w:r>
        <w:r w:rsidR="009D6F98" w:rsidRPr="00A41FA5">
          <w:rPr>
            <w:rStyle w:val="Hyperlink"/>
          </w:rPr>
          <w:t>Dispute Case Home Supplier Response</w:t>
        </w:r>
        <w:r w:rsidR="009D6F98">
          <w:rPr>
            <w:webHidden/>
          </w:rPr>
          <w:tab/>
        </w:r>
        <w:r w:rsidR="009D6F98">
          <w:rPr>
            <w:webHidden/>
          </w:rPr>
          <w:fldChar w:fldCharType="begin"/>
        </w:r>
        <w:r w:rsidR="009D6F98">
          <w:rPr>
            <w:webHidden/>
          </w:rPr>
          <w:instrText xml:space="preserve"> PAGEREF _Toc497230272 \h </w:instrText>
        </w:r>
        <w:r w:rsidR="009D6F98">
          <w:rPr>
            <w:webHidden/>
          </w:rPr>
        </w:r>
        <w:r w:rsidR="009D6F98">
          <w:rPr>
            <w:webHidden/>
          </w:rPr>
          <w:fldChar w:fldCharType="separate"/>
        </w:r>
        <w:r w:rsidR="009D6F98">
          <w:rPr>
            <w:webHidden/>
          </w:rPr>
          <w:t>80</w:t>
        </w:r>
        <w:r w:rsidR="009D6F98">
          <w:rPr>
            <w:webHidden/>
          </w:rPr>
          <w:fldChar w:fldCharType="end"/>
        </w:r>
      </w:hyperlink>
    </w:p>
    <w:p w14:paraId="29012A7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3" w:history="1">
        <w:r w:rsidR="009D6F98" w:rsidRPr="00A41FA5">
          <w:rPr>
            <w:rStyle w:val="Hyperlink"/>
          </w:rPr>
          <w:t>7.5.1</w:t>
        </w:r>
        <w:r w:rsidR="009D6F98">
          <w:rPr>
            <w:rFonts w:asciiTheme="minorHAnsi" w:eastAsiaTheme="minorEastAsia" w:hAnsiTheme="minorHAnsi" w:cstheme="minorBidi"/>
            <w:sz w:val="22"/>
            <w:lang w:val="en-GB" w:eastAsia="en-GB"/>
          </w:rPr>
          <w:tab/>
        </w:r>
        <w:r w:rsidR="009D6F98" w:rsidRPr="00A41FA5">
          <w:rPr>
            <w:rStyle w:val="Hyperlink"/>
          </w:rPr>
          <w:t>Supplier Responses</w:t>
        </w:r>
        <w:r w:rsidR="009D6F98">
          <w:rPr>
            <w:webHidden/>
          </w:rPr>
          <w:tab/>
        </w:r>
        <w:r w:rsidR="009D6F98">
          <w:rPr>
            <w:webHidden/>
          </w:rPr>
          <w:fldChar w:fldCharType="begin"/>
        </w:r>
        <w:r w:rsidR="009D6F98">
          <w:rPr>
            <w:webHidden/>
          </w:rPr>
          <w:instrText xml:space="preserve"> PAGEREF _Toc497230273 \h </w:instrText>
        </w:r>
        <w:r w:rsidR="009D6F98">
          <w:rPr>
            <w:webHidden/>
          </w:rPr>
        </w:r>
        <w:r w:rsidR="009D6F98">
          <w:rPr>
            <w:webHidden/>
          </w:rPr>
          <w:fldChar w:fldCharType="separate"/>
        </w:r>
        <w:r w:rsidR="009D6F98">
          <w:rPr>
            <w:webHidden/>
          </w:rPr>
          <w:t>80</w:t>
        </w:r>
        <w:r w:rsidR="009D6F98">
          <w:rPr>
            <w:webHidden/>
          </w:rPr>
          <w:fldChar w:fldCharType="end"/>
        </w:r>
      </w:hyperlink>
    </w:p>
    <w:p w14:paraId="29012A8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4" w:history="1">
        <w:r w:rsidR="009D6F98" w:rsidRPr="00A41FA5">
          <w:rPr>
            <w:rStyle w:val="Hyperlink"/>
          </w:rPr>
          <w:t>7.5.2</w:t>
        </w:r>
        <w:r w:rsidR="009D6F98">
          <w:rPr>
            <w:rFonts w:asciiTheme="minorHAnsi" w:eastAsiaTheme="minorEastAsia" w:hAnsiTheme="minorHAnsi" w:cstheme="minorBidi"/>
            <w:sz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_Toc497230274 \h </w:instrText>
        </w:r>
        <w:r w:rsidR="009D6F98">
          <w:rPr>
            <w:webHidden/>
          </w:rPr>
        </w:r>
        <w:r w:rsidR="009D6F98">
          <w:rPr>
            <w:webHidden/>
          </w:rPr>
          <w:fldChar w:fldCharType="separate"/>
        </w:r>
        <w:r w:rsidR="009D6F98">
          <w:rPr>
            <w:webHidden/>
          </w:rPr>
          <w:t>80</w:t>
        </w:r>
        <w:r w:rsidR="009D6F98">
          <w:rPr>
            <w:webHidden/>
          </w:rPr>
          <w:fldChar w:fldCharType="end"/>
        </w:r>
      </w:hyperlink>
    </w:p>
    <w:p w14:paraId="29012A8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5" w:history="1">
        <w:r w:rsidR="009D6F98" w:rsidRPr="00A41FA5">
          <w:rPr>
            <w:rStyle w:val="Hyperlink"/>
          </w:rPr>
          <w:t>7.5.3</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_Toc497230275 \h </w:instrText>
        </w:r>
        <w:r w:rsidR="009D6F98">
          <w:rPr>
            <w:webHidden/>
          </w:rPr>
        </w:r>
        <w:r w:rsidR="009D6F98">
          <w:rPr>
            <w:webHidden/>
          </w:rPr>
          <w:fldChar w:fldCharType="separate"/>
        </w:r>
        <w:r w:rsidR="009D6F98">
          <w:rPr>
            <w:webHidden/>
          </w:rPr>
          <w:t>80</w:t>
        </w:r>
        <w:r w:rsidR="009D6F98">
          <w:rPr>
            <w:webHidden/>
          </w:rPr>
          <w:fldChar w:fldCharType="end"/>
        </w:r>
      </w:hyperlink>
    </w:p>
    <w:p w14:paraId="29012A82" w14:textId="77777777" w:rsidR="009D6F98" w:rsidRDefault="00DA4E63">
      <w:pPr>
        <w:pStyle w:val="TOC2"/>
        <w:rPr>
          <w:rFonts w:asciiTheme="minorHAnsi" w:eastAsiaTheme="minorEastAsia" w:hAnsiTheme="minorHAnsi" w:cstheme="minorBidi"/>
          <w:sz w:val="22"/>
          <w:szCs w:val="22"/>
          <w:lang w:val="en-GB" w:eastAsia="en-GB"/>
        </w:rPr>
      </w:pPr>
      <w:hyperlink w:anchor="_Toc497230276" w:history="1">
        <w:r w:rsidR="009D6F98" w:rsidRPr="00A41FA5">
          <w:rPr>
            <w:rStyle w:val="Hyperlink"/>
          </w:rPr>
          <w:t>7.6</w:t>
        </w:r>
        <w:r w:rsidR="009D6F98">
          <w:rPr>
            <w:rFonts w:asciiTheme="minorHAnsi" w:eastAsiaTheme="minorEastAsia" w:hAnsiTheme="minorHAnsi" w:cstheme="minorBidi"/>
            <w:sz w:val="22"/>
            <w:szCs w:val="22"/>
            <w:lang w:val="en-GB" w:eastAsia="en-GB"/>
          </w:rPr>
          <w:tab/>
        </w:r>
        <w:r w:rsidR="009D6F98" w:rsidRPr="00A41FA5">
          <w:rPr>
            <w:rStyle w:val="Hyperlink"/>
          </w:rPr>
          <w:t>Data Update Request</w:t>
        </w:r>
        <w:r w:rsidR="009D6F98">
          <w:rPr>
            <w:webHidden/>
          </w:rPr>
          <w:tab/>
        </w:r>
        <w:r w:rsidR="009D6F98">
          <w:rPr>
            <w:webHidden/>
          </w:rPr>
          <w:fldChar w:fldCharType="begin"/>
        </w:r>
        <w:r w:rsidR="009D6F98">
          <w:rPr>
            <w:webHidden/>
          </w:rPr>
          <w:instrText xml:space="preserve"> PAGEREF _Toc497230276 \h </w:instrText>
        </w:r>
        <w:r w:rsidR="009D6F98">
          <w:rPr>
            <w:webHidden/>
          </w:rPr>
        </w:r>
        <w:r w:rsidR="009D6F98">
          <w:rPr>
            <w:webHidden/>
          </w:rPr>
          <w:fldChar w:fldCharType="separate"/>
        </w:r>
        <w:r w:rsidR="009D6F98">
          <w:rPr>
            <w:webHidden/>
          </w:rPr>
          <w:t>81</w:t>
        </w:r>
        <w:r w:rsidR="009D6F98">
          <w:rPr>
            <w:webHidden/>
          </w:rPr>
          <w:fldChar w:fldCharType="end"/>
        </w:r>
      </w:hyperlink>
    </w:p>
    <w:p w14:paraId="29012A8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7" w:history="1">
        <w:r w:rsidR="009D6F98" w:rsidRPr="00A41FA5">
          <w:rPr>
            <w:rStyle w:val="Hyperlink"/>
          </w:rPr>
          <w:t>7.6.1</w:t>
        </w:r>
        <w:r w:rsidR="009D6F98">
          <w:rPr>
            <w:rFonts w:asciiTheme="minorHAnsi" w:eastAsiaTheme="minorEastAsia" w:hAnsiTheme="minorHAnsi" w:cstheme="minorBidi"/>
            <w:sz w:val="22"/>
            <w:lang w:val="en-GB" w:eastAsia="en-GB"/>
          </w:rPr>
          <w:tab/>
        </w:r>
        <w:r w:rsidR="009D6F98" w:rsidRPr="00A41FA5">
          <w:rPr>
            <w:rStyle w:val="Hyperlink"/>
          </w:rPr>
          <w:t>Data Fix Description</w:t>
        </w:r>
        <w:r w:rsidR="009D6F98">
          <w:rPr>
            <w:webHidden/>
          </w:rPr>
          <w:tab/>
        </w:r>
        <w:r w:rsidR="009D6F98">
          <w:rPr>
            <w:webHidden/>
          </w:rPr>
          <w:fldChar w:fldCharType="begin"/>
        </w:r>
        <w:r w:rsidR="009D6F98">
          <w:rPr>
            <w:webHidden/>
          </w:rPr>
          <w:instrText xml:space="preserve"> PAGEREF _Toc497230277 \h </w:instrText>
        </w:r>
        <w:r w:rsidR="009D6F98">
          <w:rPr>
            <w:webHidden/>
          </w:rPr>
        </w:r>
        <w:r w:rsidR="009D6F98">
          <w:rPr>
            <w:webHidden/>
          </w:rPr>
          <w:fldChar w:fldCharType="separate"/>
        </w:r>
        <w:r w:rsidR="009D6F98">
          <w:rPr>
            <w:webHidden/>
          </w:rPr>
          <w:t>81</w:t>
        </w:r>
        <w:r w:rsidR="009D6F98">
          <w:rPr>
            <w:webHidden/>
          </w:rPr>
          <w:fldChar w:fldCharType="end"/>
        </w:r>
      </w:hyperlink>
    </w:p>
    <w:p w14:paraId="29012A8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8" w:history="1">
        <w:r w:rsidR="009D6F98" w:rsidRPr="00A41FA5">
          <w:rPr>
            <w:rStyle w:val="Hyperlink"/>
          </w:rPr>
          <w:t>7.6.2</w:t>
        </w:r>
        <w:r w:rsidR="009D6F98">
          <w:rPr>
            <w:rFonts w:asciiTheme="minorHAnsi" w:eastAsiaTheme="minorEastAsia" w:hAnsiTheme="minorHAnsi" w:cstheme="minorBidi"/>
            <w:sz w:val="22"/>
            <w:lang w:val="en-GB" w:eastAsia="en-GB"/>
          </w:rPr>
          <w:tab/>
        </w:r>
        <w:r w:rsidR="009D6F98" w:rsidRPr="00A41FA5">
          <w:rPr>
            <w:rStyle w:val="Hyperlink"/>
          </w:rPr>
          <w:t>Confirmation</w:t>
        </w:r>
        <w:r w:rsidR="009D6F98">
          <w:rPr>
            <w:webHidden/>
          </w:rPr>
          <w:tab/>
        </w:r>
        <w:r w:rsidR="009D6F98">
          <w:rPr>
            <w:webHidden/>
          </w:rPr>
          <w:fldChar w:fldCharType="begin"/>
        </w:r>
        <w:r w:rsidR="009D6F98">
          <w:rPr>
            <w:webHidden/>
          </w:rPr>
          <w:instrText xml:space="preserve"> PAGEREF _Toc497230278 \h </w:instrText>
        </w:r>
        <w:r w:rsidR="009D6F98">
          <w:rPr>
            <w:webHidden/>
          </w:rPr>
        </w:r>
        <w:r w:rsidR="009D6F98">
          <w:rPr>
            <w:webHidden/>
          </w:rPr>
          <w:fldChar w:fldCharType="separate"/>
        </w:r>
        <w:r w:rsidR="009D6F98">
          <w:rPr>
            <w:webHidden/>
          </w:rPr>
          <w:t>81</w:t>
        </w:r>
        <w:r w:rsidR="009D6F98">
          <w:rPr>
            <w:webHidden/>
          </w:rPr>
          <w:fldChar w:fldCharType="end"/>
        </w:r>
      </w:hyperlink>
    </w:p>
    <w:p w14:paraId="29012A8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79" w:history="1">
        <w:r w:rsidR="009D6F98" w:rsidRPr="00A41FA5">
          <w:rPr>
            <w:rStyle w:val="Hyperlink"/>
          </w:rPr>
          <w:t>7.6.3</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_Toc497230279 \h </w:instrText>
        </w:r>
        <w:r w:rsidR="009D6F98">
          <w:rPr>
            <w:webHidden/>
          </w:rPr>
        </w:r>
        <w:r w:rsidR="009D6F98">
          <w:rPr>
            <w:webHidden/>
          </w:rPr>
          <w:fldChar w:fldCharType="separate"/>
        </w:r>
        <w:r w:rsidR="009D6F98">
          <w:rPr>
            <w:webHidden/>
          </w:rPr>
          <w:t>81</w:t>
        </w:r>
        <w:r w:rsidR="009D6F98">
          <w:rPr>
            <w:webHidden/>
          </w:rPr>
          <w:fldChar w:fldCharType="end"/>
        </w:r>
      </w:hyperlink>
    </w:p>
    <w:p w14:paraId="29012A86" w14:textId="77777777" w:rsidR="009D6F98" w:rsidRDefault="00DA4E63">
      <w:pPr>
        <w:pStyle w:val="TOC2"/>
        <w:rPr>
          <w:rFonts w:asciiTheme="minorHAnsi" w:eastAsiaTheme="minorEastAsia" w:hAnsiTheme="minorHAnsi" w:cstheme="minorBidi"/>
          <w:sz w:val="22"/>
          <w:szCs w:val="22"/>
          <w:lang w:val="en-GB" w:eastAsia="en-GB"/>
        </w:rPr>
      </w:pPr>
      <w:hyperlink w:anchor="_Toc497230280" w:history="1">
        <w:r w:rsidR="009D6F98" w:rsidRPr="00A41FA5">
          <w:rPr>
            <w:rStyle w:val="Hyperlink"/>
          </w:rPr>
          <w:t>7.7</w:t>
        </w:r>
        <w:r w:rsidR="009D6F98">
          <w:rPr>
            <w:rFonts w:asciiTheme="minorHAnsi" w:eastAsiaTheme="minorEastAsia" w:hAnsiTheme="minorHAnsi" w:cstheme="minorBidi"/>
            <w:sz w:val="22"/>
            <w:szCs w:val="22"/>
            <w:lang w:val="en-GB" w:eastAsia="en-GB"/>
          </w:rPr>
          <w:tab/>
        </w:r>
        <w:r w:rsidR="009D6F98" w:rsidRPr="00A41FA5">
          <w:rPr>
            <w:rStyle w:val="Hyperlink"/>
          </w:rPr>
          <w:t>Send to Suppliers</w:t>
        </w:r>
        <w:r w:rsidR="009D6F98">
          <w:rPr>
            <w:webHidden/>
          </w:rPr>
          <w:tab/>
        </w:r>
        <w:r w:rsidR="009D6F98">
          <w:rPr>
            <w:webHidden/>
          </w:rPr>
          <w:fldChar w:fldCharType="begin"/>
        </w:r>
        <w:r w:rsidR="009D6F98">
          <w:rPr>
            <w:webHidden/>
          </w:rPr>
          <w:instrText xml:space="preserve"> PAGEREF _Toc497230280 \h </w:instrText>
        </w:r>
        <w:r w:rsidR="009D6F98">
          <w:rPr>
            <w:webHidden/>
          </w:rPr>
        </w:r>
        <w:r w:rsidR="009D6F98">
          <w:rPr>
            <w:webHidden/>
          </w:rPr>
          <w:fldChar w:fldCharType="separate"/>
        </w:r>
        <w:r w:rsidR="009D6F98">
          <w:rPr>
            <w:webHidden/>
          </w:rPr>
          <w:t>82</w:t>
        </w:r>
        <w:r w:rsidR="009D6F98">
          <w:rPr>
            <w:webHidden/>
          </w:rPr>
          <w:fldChar w:fldCharType="end"/>
        </w:r>
      </w:hyperlink>
    </w:p>
    <w:p w14:paraId="29012A8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1" w:history="1">
        <w:r w:rsidR="009D6F98" w:rsidRPr="00A41FA5">
          <w:rPr>
            <w:rStyle w:val="Hyperlink"/>
          </w:rPr>
          <w:t>7.7.1</w:t>
        </w:r>
        <w:r w:rsidR="009D6F98">
          <w:rPr>
            <w:rFonts w:asciiTheme="minorHAnsi" w:eastAsiaTheme="minorEastAsia" w:hAnsiTheme="minorHAnsi" w:cstheme="minorBidi"/>
            <w:sz w:val="22"/>
            <w:lang w:val="en-GB" w:eastAsia="en-GB"/>
          </w:rPr>
          <w:tab/>
        </w:r>
        <w:r w:rsidR="009D6F98" w:rsidRPr="00A41FA5">
          <w:rPr>
            <w:rStyle w:val="Hyperlink"/>
          </w:rPr>
          <w:t>Supplier Details</w:t>
        </w:r>
        <w:r w:rsidR="009D6F98">
          <w:rPr>
            <w:webHidden/>
          </w:rPr>
          <w:tab/>
        </w:r>
        <w:r w:rsidR="009D6F98">
          <w:rPr>
            <w:webHidden/>
          </w:rPr>
          <w:fldChar w:fldCharType="begin"/>
        </w:r>
        <w:r w:rsidR="009D6F98">
          <w:rPr>
            <w:webHidden/>
          </w:rPr>
          <w:instrText xml:space="preserve"> PAGEREF _Toc497230281 \h </w:instrText>
        </w:r>
        <w:r w:rsidR="009D6F98">
          <w:rPr>
            <w:webHidden/>
          </w:rPr>
        </w:r>
        <w:r w:rsidR="009D6F98">
          <w:rPr>
            <w:webHidden/>
          </w:rPr>
          <w:fldChar w:fldCharType="separate"/>
        </w:r>
        <w:r w:rsidR="009D6F98">
          <w:rPr>
            <w:webHidden/>
          </w:rPr>
          <w:t>82</w:t>
        </w:r>
        <w:r w:rsidR="009D6F98">
          <w:rPr>
            <w:webHidden/>
          </w:rPr>
          <w:fldChar w:fldCharType="end"/>
        </w:r>
      </w:hyperlink>
    </w:p>
    <w:p w14:paraId="29012A8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2" w:history="1">
        <w:r w:rsidR="009D6F98" w:rsidRPr="00A41FA5">
          <w:rPr>
            <w:rStyle w:val="Hyperlink"/>
          </w:rPr>
          <w:t>7.7.2</w:t>
        </w:r>
        <w:r w:rsidR="009D6F98">
          <w:rPr>
            <w:rFonts w:asciiTheme="minorHAnsi" w:eastAsiaTheme="minorEastAsia" w:hAnsiTheme="minorHAnsi" w:cstheme="minorBidi"/>
            <w:sz w:val="22"/>
            <w:lang w:val="en-GB" w:eastAsia="en-GB"/>
          </w:rPr>
          <w:tab/>
        </w:r>
        <w:r w:rsidR="009D6F98" w:rsidRPr="00A41FA5">
          <w:rPr>
            <w:rStyle w:val="Hyperlink"/>
          </w:rPr>
          <w:t>Comments</w:t>
        </w:r>
        <w:r w:rsidR="009D6F98">
          <w:rPr>
            <w:webHidden/>
          </w:rPr>
          <w:tab/>
        </w:r>
        <w:r w:rsidR="009D6F98">
          <w:rPr>
            <w:webHidden/>
          </w:rPr>
          <w:fldChar w:fldCharType="begin"/>
        </w:r>
        <w:r w:rsidR="009D6F98">
          <w:rPr>
            <w:webHidden/>
          </w:rPr>
          <w:instrText xml:space="preserve"> PAGEREF _Toc497230282 \h </w:instrText>
        </w:r>
        <w:r w:rsidR="009D6F98">
          <w:rPr>
            <w:webHidden/>
          </w:rPr>
        </w:r>
        <w:r w:rsidR="009D6F98">
          <w:rPr>
            <w:webHidden/>
          </w:rPr>
          <w:fldChar w:fldCharType="separate"/>
        </w:r>
        <w:r w:rsidR="009D6F98">
          <w:rPr>
            <w:webHidden/>
          </w:rPr>
          <w:t>82</w:t>
        </w:r>
        <w:r w:rsidR="009D6F98">
          <w:rPr>
            <w:webHidden/>
          </w:rPr>
          <w:fldChar w:fldCharType="end"/>
        </w:r>
      </w:hyperlink>
    </w:p>
    <w:p w14:paraId="29012A8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3" w:history="1">
        <w:r w:rsidR="009D6F98" w:rsidRPr="00A41FA5">
          <w:rPr>
            <w:rStyle w:val="Hyperlink"/>
          </w:rPr>
          <w:t>7.7.3</w:t>
        </w:r>
        <w:r w:rsidR="009D6F98">
          <w:rPr>
            <w:rFonts w:asciiTheme="minorHAnsi" w:eastAsiaTheme="minorEastAsia" w:hAnsiTheme="minorHAnsi" w:cstheme="minorBidi"/>
            <w:sz w:val="22"/>
            <w:lang w:val="en-GB" w:eastAsia="en-GB"/>
          </w:rPr>
          <w:tab/>
        </w:r>
        <w:r w:rsidR="009D6F98" w:rsidRPr="00A41FA5">
          <w:rPr>
            <w:rStyle w:val="Hyperlink"/>
          </w:rPr>
          <w:t>Confirmation</w:t>
        </w:r>
        <w:r w:rsidR="009D6F98">
          <w:rPr>
            <w:webHidden/>
          </w:rPr>
          <w:tab/>
        </w:r>
        <w:r w:rsidR="009D6F98">
          <w:rPr>
            <w:webHidden/>
          </w:rPr>
          <w:fldChar w:fldCharType="begin"/>
        </w:r>
        <w:r w:rsidR="009D6F98">
          <w:rPr>
            <w:webHidden/>
          </w:rPr>
          <w:instrText xml:space="preserve"> PAGEREF _Toc497230283 \h </w:instrText>
        </w:r>
        <w:r w:rsidR="009D6F98">
          <w:rPr>
            <w:webHidden/>
          </w:rPr>
        </w:r>
        <w:r w:rsidR="009D6F98">
          <w:rPr>
            <w:webHidden/>
          </w:rPr>
          <w:fldChar w:fldCharType="separate"/>
        </w:r>
        <w:r w:rsidR="009D6F98">
          <w:rPr>
            <w:webHidden/>
          </w:rPr>
          <w:t>82</w:t>
        </w:r>
        <w:r w:rsidR="009D6F98">
          <w:rPr>
            <w:webHidden/>
          </w:rPr>
          <w:fldChar w:fldCharType="end"/>
        </w:r>
      </w:hyperlink>
    </w:p>
    <w:p w14:paraId="29012A8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4" w:history="1">
        <w:r w:rsidR="009D6F98" w:rsidRPr="00A41FA5">
          <w:rPr>
            <w:rStyle w:val="Hyperlink"/>
          </w:rPr>
          <w:t>7.7.4</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_Toc497230284 \h </w:instrText>
        </w:r>
        <w:r w:rsidR="009D6F98">
          <w:rPr>
            <w:webHidden/>
          </w:rPr>
        </w:r>
        <w:r w:rsidR="009D6F98">
          <w:rPr>
            <w:webHidden/>
          </w:rPr>
          <w:fldChar w:fldCharType="separate"/>
        </w:r>
        <w:r w:rsidR="009D6F98">
          <w:rPr>
            <w:webHidden/>
          </w:rPr>
          <w:t>82</w:t>
        </w:r>
        <w:r w:rsidR="009D6F98">
          <w:rPr>
            <w:webHidden/>
          </w:rPr>
          <w:fldChar w:fldCharType="end"/>
        </w:r>
      </w:hyperlink>
    </w:p>
    <w:p w14:paraId="29012A8B" w14:textId="77777777" w:rsidR="009D6F98" w:rsidRDefault="00DA4E63">
      <w:pPr>
        <w:pStyle w:val="TOC2"/>
        <w:rPr>
          <w:rFonts w:asciiTheme="minorHAnsi" w:eastAsiaTheme="minorEastAsia" w:hAnsiTheme="minorHAnsi" w:cstheme="minorBidi"/>
          <w:sz w:val="22"/>
          <w:szCs w:val="22"/>
          <w:lang w:val="en-GB" w:eastAsia="en-GB"/>
        </w:rPr>
      </w:pPr>
      <w:hyperlink w:anchor="_Toc497230285" w:history="1">
        <w:r w:rsidR="009D6F98" w:rsidRPr="00A41FA5">
          <w:rPr>
            <w:rStyle w:val="Hyperlink"/>
          </w:rPr>
          <w:t>7.8</w:t>
        </w:r>
        <w:r w:rsidR="009D6F98">
          <w:rPr>
            <w:rFonts w:asciiTheme="minorHAnsi" w:eastAsiaTheme="minorEastAsia" w:hAnsiTheme="minorHAnsi" w:cstheme="minorBidi"/>
            <w:sz w:val="22"/>
            <w:szCs w:val="22"/>
            <w:lang w:val="en-GB" w:eastAsia="en-GB"/>
          </w:rPr>
          <w:tab/>
        </w:r>
        <w:r w:rsidR="009D6F98" w:rsidRPr="00A41FA5">
          <w:rPr>
            <w:rStyle w:val="Hyperlink"/>
          </w:rPr>
          <w:t>Data Services Case Home</w:t>
        </w:r>
        <w:r w:rsidR="009D6F98">
          <w:rPr>
            <w:webHidden/>
          </w:rPr>
          <w:tab/>
        </w:r>
        <w:r w:rsidR="009D6F98">
          <w:rPr>
            <w:webHidden/>
          </w:rPr>
          <w:fldChar w:fldCharType="begin"/>
        </w:r>
        <w:r w:rsidR="009D6F98">
          <w:rPr>
            <w:webHidden/>
          </w:rPr>
          <w:instrText xml:space="preserve"> PAGEREF _Toc497230285 \h </w:instrText>
        </w:r>
        <w:r w:rsidR="009D6F98">
          <w:rPr>
            <w:webHidden/>
          </w:rPr>
        </w:r>
        <w:r w:rsidR="009D6F98">
          <w:rPr>
            <w:webHidden/>
          </w:rPr>
          <w:fldChar w:fldCharType="separate"/>
        </w:r>
        <w:r w:rsidR="009D6F98">
          <w:rPr>
            <w:webHidden/>
          </w:rPr>
          <w:t>83</w:t>
        </w:r>
        <w:r w:rsidR="009D6F98">
          <w:rPr>
            <w:webHidden/>
          </w:rPr>
          <w:fldChar w:fldCharType="end"/>
        </w:r>
      </w:hyperlink>
    </w:p>
    <w:p w14:paraId="29012A8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6" w:history="1">
        <w:r w:rsidR="009D6F98" w:rsidRPr="00A41FA5">
          <w:rPr>
            <w:rStyle w:val="Hyperlink"/>
          </w:rPr>
          <w:t>7.8.1</w:t>
        </w:r>
        <w:r w:rsidR="009D6F98">
          <w:rPr>
            <w:rFonts w:asciiTheme="minorHAnsi" w:eastAsiaTheme="minorEastAsia" w:hAnsiTheme="minorHAnsi" w:cstheme="minorBidi"/>
            <w:sz w:val="22"/>
            <w:lang w:val="en-GB" w:eastAsia="en-GB"/>
          </w:rPr>
          <w:tab/>
        </w:r>
        <w:r w:rsidR="009D6F98" w:rsidRPr="00A41FA5">
          <w:rPr>
            <w:rStyle w:val="Hyperlink"/>
          </w:rPr>
          <w:t>Data Fix Details</w:t>
        </w:r>
        <w:r w:rsidR="009D6F98">
          <w:rPr>
            <w:webHidden/>
          </w:rPr>
          <w:tab/>
        </w:r>
        <w:r w:rsidR="009D6F98">
          <w:rPr>
            <w:webHidden/>
          </w:rPr>
          <w:fldChar w:fldCharType="begin"/>
        </w:r>
        <w:r w:rsidR="009D6F98">
          <w:rPr>
            <w:webHidden/>
          </w:rPr>
          <w:instrText xml:space="preserve"> PAGEREF _Toc497230286 \h </w:instrText>
        </w:r>
        <w:r w:rsidR="009D6F98">
          <w:rPr>
            <w:webHidden/>
          </w:rPr>
        </w:r>
        <w:r w:rsidR="009D6F98">
          <w:rPr>
            <w:webHidden/>
          </w:rPr>
          <w:fldChar w:fldCharType="separate"/>
        </w:r>
        <w:r w:rsidR="009D6F98">
          <w:rPr>
            <w:webHidden/>
          </w:rPr>
          <w:t>83</w:t>
        </w:r>
        <w:r w:rsidR="009D6F98">
          <w:rPr>
            <w:webHidden/>
          </w:rPr>
          <w:fldChar w:fldCharType="end"/>
        </w:r>
      </w:hyperlink>
    </w:p>
    <w:p w14:paraId="29012A8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7" w:history="1">
        <w:r w:rsidR="009D6F98" w:rsidRPr="00A41FA5">
          <w:rPr>
            <w:rStyle w:val="Hyperlink"/>
          </w:rPr>
          <w:t>7.8.2</w:t>
        </w:r>
        <w:r w:rsidR="009D6F98">
          <w:rPr>
            <w:rFonts w:asciiTheme="minorHAnsi" w:eastAsiaTheme="minorEastAsia" w:hAnsiTheme="minorHAnsi" w:cstheme="minorBidi"/>
            <w:sz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_Toc497230287 \h </w:instrText>
        </w:r>
        <w:r w:rsidR="009D6F98">
          <w:rPr>
            <w:webHidden/>
          </w:rPr>
        </w:r>
        <w:r w:rsidR="009D6F98">
          <w:rPr>
            <w:webHidden/>
          </w:rPr>
          <w:fldChar w:fldCharType="separate"/>
        </w:r>
        <w:r w:rsidR="009D6F98">
          <w:rPr>
            <w:webHidden/>
          </w:rPr>
          <w:t>83</w:t>
        </w:r>
        <w:r w:rsidR="009D6F98">
          <w:rPr>
            <w:webHidden/>
          </w:rPr>
          <w:fldChar w:fldCharType="end"/>
        </w:r>
      </w:hyperlink>
    </w:p>
    <w:p w14:paraId="29012A8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8" w:history="1">
        <w:r w:rsidR="009D6F98" w:rsidRPr="00A41FA5">
          <w:rPr>
            <w:rStyle w:val="Hyperlink"/>
          </w:rPr>
          <w:t>7.8.3</w:t>
        </w:r>
        <w:r w:rsidR="009D6F98">
          <w:rPr>
            <w:rFonts w:asciiTheme="minorHAnsi" w:eastAsiaTheme="minorEastAsia" w:hAnsiTheme="minorHAnsi" w:cstheme="minorBidi"/>
            <w:sz w:val="22"/>
            <w:lang w:val="en-GB" w:eastAsia="en-GB"/>
          </w:rPr>
          <w:tab/>
        </w:r>
        <w:r w:rsidR="009D6F98" w:rsidRPr="00A41FA5">
          <w:rPr>
            <w:rStyle w:val="Hyperlink"/>
          </w:rPr>
          <w:t>Confirmation</w:t>
        </w:r>
        <w:r w:rsidR="009D6F98">
          <w:rPr>
            <w:webHidden/>
          </w:rPr>
          <w:tab/>
        </w:r>
        <w:r w:rsidR="009D6F98">
          <w:rPr>
            <w:webHidden/>
          </w:rPr>
          <w:fldChar w:fldCharType="begin"/>
        </w:r>
        <w:r w:rsidR="009D6F98">
          <w:rPr>
            <w:webHidden/>
          </w:rPr>
          <w:instrText xml:space="preserve"> PAGEREF _Toc497230288 \h </w:instrText>
        </w:r>
        <w:r w:rsidR="009D6F98">
          <w:rPr>
            <w:webHidden/>
          </w:rPr>
        </w:r>
        <w:r w:rsidR="009D6F98">
          <w:rPr>
            <w:webHidden/>
          </w:rPr>
          <w:fldChar w:fldCharType="separate"/>
        </w:r>
        <w:r w:rsidR="009D6F98">
          <w:rPr>
            <w:webHidden/>
          </w:rPr>
          <w:t>84</w:t>
        </w:r>
        <w:r w:rsidR="009D6F98">
          <w:rPr>
            <w:webHidden/>
          </w:rPr>
          <w:fldChar w:fldCharType="end"/>
        </w:r>
      </w:hyperlink>
    </w:p>
    <w:p w14:paraId="29012A8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89" w:history="1">
        <w:r w:rsidR="009D6F98" w:rsidRPr="00A41FA5">
          <w:rPr>
            <w:rStyle w:val="Hyperlink"/>
          </w:rPr>
          <w:t>7.8.4</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_Toc497230289 \h </w:instrText>
        </w:r>
        <w:r w:rsidR="009D6F98">
          <w:rPr>
            <w:webHidden/>
          </w:rPr>
        </w:r>
        <w:r w:rsidR="009D6F98">
          <w:rPr>
            <w:webHidden/>
          </w:rPr>
          <w:fldChar w:fldCharType="separate"/>
        </w:r>
        <w:r w:rsidR="009D6F98">
          <w:rPr>
            <w:webHidden/>
          </w:rPr>
          <w:t>84</w:t>
        </w:r>
        <w:r w:rsidR="009D6F98">
          <w:rPr>
            <w:webHidden/>
          </w:rPr>
          <w:fldChar w:fldCharType="end"/>
        </w:r>
      </w:hyperlink>
    </w:p>
    <w:p w14:paraId="29012A90" w14:textId="77777777" w:rsidR="009D6F98" w:rsidRDefault="00DA4E63">
      <w:pPr>
        <w:pStyle w:val="TOC2"/>
        <w:rPr>
          <w:rFonts w:asciiTheme="minorHAnsi" w:eastAsiaTheme="minorEastAsia" w:hAnsiTheme="minorHAnsi" w:cstheme="minorBidi"/>
          <w:sz w:val="22"/>
          <w:szCs w:val="22"/>
          <w:lang w:val="en-GB" w:eastAsia="en-GB"/>
        </w:rPr>
      </w:pPr>
      <w:hyperlink w:anchor="_Toc497230290" w:history="1">
        <w:r w:rsidR="009D6F98" w:rsidRPr="00A41FA5">
          <w:rPr>
            <w:rStyle w:val="Hyperlink"/>
          </w:rPr>
          <w:t>7.9</w:t>
        </w:r>
        <w:r w:rsidR="009D6F98">
          <w:rPr>
            <w:rFonts w:asciiTheme="minorHAnsi" w:eastAsiaTheme="minorEastAsia" w:hAnsiTheme="minorHAnsi" w:cstheme="minorBidi"/>
            <w:sz w:val="22"/>
            <w:szCs w:val="22"/>
            <w:lang w:val="en-GB" w:eastAsia="en-GB"/>
          </w:rPr>
          <w:tab/>
        </w:r>
        <w:r w:rsidR="009D6F98" w:rsidRPr="00A41FA5">
          <w:rPr>
            <w:rStyle w:val="Hyperlink"/>
          </w:rPr>
          <w:t>File Merge Request</w:t>
        </w:r>
        <w:r w:rsidR="009D6F98">
          <w:rPr>
            <w:webHidden/>
          </w:rPr>
          <w:tab/>
        </w:r>
        <w:r w:rsidR="009D6F98">
          <w:rPr>
            <w:webHidden/>
          </w:rPr>
          <w:fldChar w:fldCharType="begin"/>
        </w:r>
        <w:r w:rsidR="009D6F98">
          <w:rPr>
            <w:webHidden/>
          </w:rPr>
          <w:instrText xml:space="preserve"> PAGEREF _Toc497230290 \h </w:instrText>
        </w:r>
        <w:r w:rsidR="009D6F98">
          <w:rPr>
            <w:webHidden/>
          </w:rPr>
        </w:r>
        <w:r w:rsidR="009D6F98">
          <w:rPr>
            <w:webHidden/>
          </w:rPr>
          <w:fldChar w:fldCharType="separate"/>
        </w:r>
        <w:r w:rsidR="009D6F98">
          <w:rPr>
            <w:webHidden/>
          </w:rPr>
          <w:t>85</w:t>
        </w:r>
        <w:r w:rsidR="009D6F98">
          <w:rPr>
            <w:webHidden/>
          </w:rPr>
          <w:fldChar w:fldCharType="end"/>
        </w:r>
      </w:hyperlink>
    </w:p>
    <w:p w14:paraId="29012A9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1" w:history="1">
        <w:r w:rsidR="009D6F98" w:rsidRPr="00A41FA5">
          <w:rPr>
            <w:rStyle w:val="Hyperlink"/>
          </w:rPr>
          <w:t>7.9.1</w:t>
        </w:r>
        <w:r w:rsidR="009D6F98">
          <w:rPr>
            <w:rFonts w:asciiTheme="minorHAnsi" w:eastAsiaTheme="minorEastAsia" w:hAnsiTheme="minorHAnsi" w:cstheme="minorBidi"/>
            <w:sz w:val="22"/>
            <w:lang w:val="en-GB" w:eastAsia="en-GB"/>
          </w:rPr>
          <w:tab/>
        </w:r>
        <w:r w:rsidR="009D6F98" w:rsidRPr="00A41FA5">
          <w:rPr>
            <w:rStyle w:val="Hyperlink"/>
          </w:rPr>
          <w:t>File Merge Details</w:t>
        </w:r>
        <w:r w:rsidR="009D6F98">
          <w:rPr>
            <w:webHidden/>
          </w:rPr>
          <w:tab/>
        </w:r>
        <w:r w:rsidR="009D6F98">
          <w:rPr>
            <w:webHidden/>
          </w:rPr>
          <w:fldChar w:fldCharType="begin"/>
        </w:r>
        <w:r w:rsidR="009D6F98">
          <w:rPr>
            <w:webHidden/>
          </w:rPr>
          <w:instrText xml:space="preserve"> PAGEREF _Toc497230291 \h </w:instrText>
        </w:r>
        <w:r w:rsidR="009D6F98">
          <w:rPr>
            <w:webHidden/>
          </w:rPr>
        </w:r>
        <w:r w:rsidR="009D6F98">
          <w:rPr>
            <w:webHidden/>
          </w:rPr>
          <w:fldChar w:fldCharType="separate"/>
        </w:r>
        <w:r w:rsidR="009D6F98">
          <w:rPr>
            <w:webHidden/>
          </w:rPr>
          <w:t>86</w:t>
        </w:r>
        <w:r w:rsidR="009D6F98">
          <w:rPr>
            <w:webHidden/>
          </w:rPr>
          <w:fldChar w:fldCharType="end"/>
        </w:r>
      </w:hyperlink>
    </w:p>
    <w:p w14:paraId="29012A9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2" w:history="1">
        <w:r w:rsidR="009D6F98" w:rsidRPr="00A41FA5">
          <w:rPr>
            <w:rStyle w:val="Hyperlink"/>
          </w:rPr>
          <w:t>7.9.2</w:t>
        </w:r>
        <w:r w:rsidR="009D6F98">
          <w:rPr>
            <w:rFonts w:asciiTheme="minorHAnsi" w:eastAsiaTheme="minorEastAsia" w:hAnsiTheme="minorHAnsi" w:cstheme="minorBidi"/>
            <w:sz w:val="22"/>
            <w:lang w:val="en-GB" w:eastAsia="en-GB"/>
          </w:rPr>
          <w:tab/>
        </w:r>
        <w:r w:rsidR="009D6F98" w:rsidRPr="00A41FA5">
          <w:rPr>
            <w:rStyle w:val="Hyperlink"/>
          </w:rPr>
          <w:t>Confirmation</w:t>
        </w:r>
        <w:r w:rsidR="009D6F98">
          <w:rPr>
            <w:webHidden/>
          </w:rPr>
          <w:tab/>
        </w:r>
        <w:r w:rsidR="009D6F98">
          <w:rPr>
            <w:webHidden/>
          </w:rPr>
          <w:fldChar w:fldCharType="begin"/>
        </w:r>
        <w:r w:rsidR="009D6F98">
          <w:rPr>
            <w:webHidden/>
          </w:rPr>
          <w:instrText xml:space="preserve"> PAGEREF _Toc497230292 \h </w:instrText>
        </w:r>
        <w:r w:rsidR="009D6F98">
          <w:rPr>
            <w:webHidden/>
          </w:rPr>
        </w:r>
        <w:r w:rsidR="009D6F98">
          <w:rPr>
            <w:webHidden/>
          </w:rPr>
          <w:fldChar w:fldCharType="separate"/>
        </w:r>
        <w:r w:rsidR="009D6F98">
          <w:rPr>
            <w:webHidden/>
          </w:rPr>
          <w:t>86</w:t>
        </w:r>
        <w:r w:rsidR="009D6F98">
          <w:rPr>
            <w:webHidden/>
          </w:rPr>
          <w:fldChar w:fldCharType="end"/>
        </w:r>
      </w:hyperlink>
    </w:p>
    <w:p w14:paraId="29012A9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3" w:history="1">
        <w:r w:rsidR="009D6F98" w:rsidRPr="00A41FA5">
          <w:rPr>
            <w:rStyle w:val="Hyperlink"/>
          </w:rPr>
          <w:t>7.9.3</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_Toc497230293 \h </w:instrText>
        </w:r>
        <w:r w:rsidR="009D6F98">
          <w:rPr>
            <w:webHidden/>
          </w:rPr>
        </w:r>
        <w:r w:rsidR="009D6F98">
          <w:rPr>
            <w:webHidden/>
          </w:rPr>
          <w:fldChar w:fldCharType="separate"/>
        </w:r>
        <w:r w:rsidR="009D6F98">
          <w:rPr>
            <w:webHidden/>
          </w:rPr>
          <w:t>86</w:t>
        </w:r>
        <w:r w:rsidR="009D6F98">
          <w:rPr>
            <w:webHidden/>
          </w:rPr>
          <w:fldChar w:fldCharType="end"/>
        </w:r>
      </w:hyperlink>
    </w:p>
    <w:p w14:paraId="29012A94" w14:textId="77777777" w:rsidR="009D6F98" w:rsidRDefault="00DA4E63">
      <w:pPr>
        <w:pStyle w:val="TOC2"/>
        <w:rPr>
          <w:rFonts w:asciiTheme="minorHAnsi" w:eastAsiaTheme="minorEastAsia" w:hAnsiTheme="minorHAnsi" w:cstheme="minorBidi"/>
          <w:sz w:val="22"/>
          <w:szCs w:val="22"/>
          <w:lang w:val="en-GB" w:eastAsia="en-GB"/>
        </w:rPr>
      </w:pPr>
      <w:hyperlink w:anchor="_Toc497230294" w:history="1">
        <w:r w:rsidR="009D6F98" w:rsidRPr="00A41FA5">
          <w:rPr>
            <w:rStyle w:val="Hyperlink"/>
          </w:rPr>
          <w:t>7.10</w:t>
        </w:r>
        <w:r w:rsidR="009D6F98">
          <w:rPr>
            <w:rFonts w:asciiTheme="minorHAnsi" w:eastAsiaTheme="minorEastAsia" w:hAnsiTheme="minorHAnsi" w:cstheme="minorBidi"/>
            <w:sz w:val="22"/>
            <w:szCs w:val="22"/>
            <w:lang w:val="en-GB" w:eastAsia="en-GB"/>
          </w:rPr>
          <w:tab/>
        </w:r>
        <w:r w:rsidR="009D6F98" w:rsidRPr="00A41FA5">
          <w:rPr>
            <w:rStyle w:val="Hyperlink"/>
          </w:rPr>
          <w:t>Dispute Case Home Exception Handling</w:t>
        </w:r>
        <w:r w:rsidR="009D6F98">
          <w:rPr>
            <w:webHidden/>
          </w:rPr>
          <w:tab/>
        </w:r>
        <w:r w:rsidR="009D6F98">
          <w:rPr>
            <w:webHidden/>
          </w:rPr>
          <w:fldChar w:fldCharType="begin"/>
        </w:r>
        <w:r w:rsidR="009D6F98">
          <w:rPr>
            <w:webHidden/>
          </w:rPr>
          <w:instrText xml:space="preserve"> PAGEREF _Toc497230294 \h </w:instrText>
        </w:r>
        <w:r w:rsidR="009D6F98">
          <w:rPr>
            <w:webHidden/>
          </w:rPr>
        </w:r>
        <w:r w:rsidR="009D6F98">
          <w:rPr>
            <w:webHidden/>
          </w:rPr>
          <w:fldChar w:fldCharType="separate"/>
        </w:r>
        <w:r w:rsidR="009D6F98">
          <w:rPr>
            <w:webHidden/>
          </w:rPr>
          <w:t>87</w:t>
        </w:r>
        <w:r w:rsidR="009D6F98">
          <w:rPr>
            <w:webHidden/>
          </w:rPr>
          <w:fldChar w:fldCharType="end"/>
        </w:r>
      </w:hyperlink>
    </w:p>
    <w:p w14:paraId="29012A9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5" w:history="1">
        <w:r w:rsidR="009D6F98" w:rsidRPr="00A41FA5">
          <w:rPr>
            <w:rStyle w:val="Hyperlink"/>
          </w:rPr>
          <w:t>7.10.1</w:t>
        </w:r>
        <w:r w:rsidR="009D6F98">
          <w:rPr>
            <w:rFonts w:asciiTheme="minorHAnsi" w:eastAsiaTheme="minorEastAsia" w:hAnsiTheme="minorHAnsi" w:cstheme="minorBidi"/>
            <w:sz w:val="22"/>
            <w:lang w:val="en-GB" w:eastAsia="en-GB"/>
          </w:rPr>
          <w:tab/>
        </w:r>
        <w:r w:rsidR="009D6F98" w:rsidRPr="00A41FA5">
          <w:rPr>
            <w:rStyle w:val="Hyperlink"/>
          </w:rPr>
          <w:t>Exception Details</w:t>
        </w:r>
        <w:r w:rsidR="009D6F98">
          <w:rPr>
            <w:webHidden/>
          </w:rPr>
          <w:tab/>
        </w:r>
        <w:r w:rsidR="009D6F98">
          <w:rPr>
            <w:webHidden/>
          </w:rPr>
          <w:fldChar w:fldCharType="begin"/>
        </w:r>
        <w:r w:rsidR="009D6F98">
          <w:rPr>
            <w:webHidden/>
          </w:rPr>
          <w:instrText xml:space="preserve"> PAGEREF _Toc497230295 \h </w:instrText>
        </w:r>
        <w:r w:rsidR="009D6F98">
          <w:rPr>
            <w:webHidden/>
          </w:rPr>
        </w:r>
        <w:r w:rsidR="009D6F98">
          <w:rPr>
            <w:webHidden/>
          </w:rPr>
          <w:fldChar w:fldCharType="separate"/>
        </w:r>
        <w:r w:rsidR="009D6F98">
          <w:rPr>
            <w:webHidden/>
          </w:rPr>
          <w:t>87</w:t>
        </w:r>
        <w:r w:rsidR="009D6F98">
          <w:rPr>
            <w:webHidden/>
          </w:rPr>
          <w:fldChar w:fldCharType="end"/>
        </w:r>
      </w:hyperlink>
    </w:p>
    <w:p w14:paraId="29012A9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6" w:history="1">
        <w:r w:rsidR="009D6F98" w:rsidRPr="00A41FA5">
          <w:rPr>
            <w:rStyle w:val="Hyperlink"/>
          </w:rPr>
          <w:t>7.10.2</w:t>
        </w:r>
        <w:r w:rsidR="009D6F98">
          <w:rPr>
            <w:rFonts w:asciiTheme="minorHAnsi" w:eastAsiaTheme="minorEastAsia" w:hAnsiTheme="minorHAnsi" w:cstheme="minorBidi"/>
            <w:sz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_Toc497230296 \h </w:instrText>
        </w:r>
        <w:r w:rsidR="009D6F98">
          <w:rPr>
            <w:webHidden/>
          </w:rPr>
        </w:r>
        <w:r w:rsidR="009D6F98">
          <w:rPr>
            <w:webHidden/>
          </w:rPr>
          <w:fldChar w:fldCharType="separate"/>
        </w:r>
        <w:r w:rsidR="009D6F98">
          <w:rPr>
            <w:webHidden/>
          </w:rPr>
          <w:t>87</w:t>
        </w:r>
        <w:r w:rsidR="009D6F98">
          <w:rPr>
            <w:webHidden/>
          </w:rPr>
          <w:fldChar w:fldCharType="end"/>
        </w:r>
      </w:hyperlink>
    </w:p>
    <w:p w14:paraId="29012A9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7" w:history="1">
        <w:r w:rsidR="009D6F98" w:rsidRPr="00A41FA5">
          <w:rPr>
            <w:rStyle w:val="Hyperlink"/>
          </w:rPr>
          <w:t>7.10.3</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_Toc497230297 \h </w:instrText>
        </w:r>
        <w:r w:rsidR="009D6F98">
          <w:rPr>
            <w:webHidden/>
          </w:rPr>
        </w:r>
        <w:r w:rsidR="009D6F98">
          <w:rPr>
            <w:webHidden/>
          </w:rPr>
          <w:fldChar w:fldCharType="separate"/>
        </w:r>
        <w:r w:rsidR="009D6F98">
          <w:rPr>
            <w:webHidden/>
          </w:rPr>
          <w:t>87</w:t>
        </w:r>
        <w:r w:rsidR="009D6F98">
          <w:rPr>
            <w:webHidden/>
          </w:rPr>
          <w:fldChar w:fldCharType="end"/>
        </w:r>
      </w:hyperlink>
    </w:p>
    <w:p w14:paraId="29012A98" w14:textId="77777777" w:rsidR="009D6F98" w:rsidRDefault="00DA4E63">
      <w:pPr>
        <w:pStyle w:val="TOC2"/>
        <w:rPr>
          <w:rFonts w:asciiTheme="minorHAnsi" w:eastAsiaTheme="minorEastAsia" w:hAnsiTheme="minorHAnsi" w:cstheme="minorBidi"/>
          <w:sz w:val="22"/>
          <w:szCs w:val="22"/>
          <w:lang w:val="en-GB" w:eastAsia="en-GB"/>
        </w:rPr>
      </w:pPr>
      <w:hyperlink w:anchor="_Toc497230298" w:history="1">
        <w:r w:rsidR="009D6F98" w:rsidRPr="00A41FA5">
          <w:rPr>
            <w:rStyle w:val="Hyperlink"/>
          </w:rPr>
          <w:t>7.11</w:t>
        </w:r>
        <w:r w:rsidR="009D6F98">
          <w:rPr>
            <w:rFonts w:asciiTheme="minorHAnsi" w:eastAsiaTheme="minorEastAsia" w:hAnsiTheme="minorHAnsi" w:cstheme="minorBidi"/>
            <w:sz w:val="22"/>
            <w:szCs w:val="22"/>
            <w:lang w:val="en-GB" w:eastAsia="en-GB"/>
          </w:rPr>
          <w:tab/>
        </w:r>
        <w:r w:rsidR="009D6F98" w:rsidRPr="00A41FA5">
          <w:rPr>
            <w:rStyle w:val="Hyperlink"/>
          </w:rPr>
          <w:t>Complete</w:t>
        </w:r>
        <w:r w:rsidR="009D6F98">
          <w:rPr>
            <w:webHidden/>
          </w:rPr>
          <w:tab/>
        </w:r>
        <w:r w:rsidR="009D6F98">
          <w:rPr>
            <w:webHidden/>
          </w:rPr>
          <w:fldChar w:fldCharType="begin"/>
        </w:r>
        <w:r w:rsidR="009D6F98">
          <w:rPr>
            <w:webHidden/>
          </w:rPr>
          <w:instrText xml:space="preserve"> PAGEREF _Toc497230298 \h </w:instrText>
        </w:r>
        <w:r w:rsidR="009D6F98">
          <w:rPr>
            <w:webHidden/>
          </w:rPr>
        </w:r>
        <w:r w:rsidR="009D6F98">
          <w:rPr>
            <w:webHidden/>
          </w:rPr>
          <w:fldChar w:fldCharType="separate"/>
        </w:r>
        <w:r w:rsidR="009D6F98">
          <w:rPr>
            <w:webHidden/>
          </w:rPr>
          <w:t>88</w:t>
        </w:r>
        <w:r w:rsidR="009D6F98">
          <w:rPr>
            <w:webHidden/>
          </w:rPr>
          <w:fldChar w:fldCharType="end"/>
        </w:r>
      </w:hyperlink>
    </w:p>
    <w:p w14:paraId="29012A9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299" w:history="1">
        <w:r w:rsidR="009D6F98" w:rsidRPr="00A41FA5">
          <w:rPr>
            <w:rStyle w:val="Hyperlink"/>
          </w:rPr>
          <w:t>7.11.1</w:t>
        </w:r>
        <w:r w:rsidR="009D6F98">
          <w:rPr>
            <w:rFonts w:asciiTheme="minorHAnsi" w:eastAsiaTheme="minorEastAsia" w:hAnsiTheme="minorHAnsi" w:cstheme="minorBidi"/>
            <w:sz w:val="22"/>
            <w:lang w:val="en-GB" w:eastAsia="en-GB"/>
          </w:rPr>
          <w:tab/>
        </w:r>
        <w:r w:rsidR="009D6F98" w:rsidRPr="00A41FA5">
          <w:rPr>
            <w:rStyle w:val="Hyperlink"/>
          </w:rPr>
          <w:t>Status</w:t>
        </w:r>
        <w:r w:rsidR="009D6F98">
          <w:rPr>
            <w:webHidden/>
          </w:rPr>
          <w:tab/>
        </w:r>
        <w:r w:rsidR="009D6F98">
          <w:rPr>
            <w:webHidden/>
          </w:rPr>
          <w:fldChar w:fldCharType="begin"/>
        </w:r>
        <w:r w:rsidR="009D6F98">
          <w:rPr>
            <w:webHidden/>
          </w:rPr>
          <w:instrText xml:space="preserve"> PAGEREF _Toc497230299 \h </w:instrText>
        </w:r>
        <w:r w:rsidR="009D6F98">
          <w:rPr>
            <w:webHidden/>
          </w:rPr>
        </w:r>
        <w:r w:rsidR="009D6F98">
          <w:rPr>
            <w:webHidden/>
          </w:rPr>
          <w:fldChar w:fldCharType="separate"/>
        </w:r>
        <w:r w:rsidR="009D6F98">
          <w:rPr>
            <w:webHidden/>
          </w:rPr>
          <w:t>88</w:t>
        </w:r>
        <w:r w:rsidR="009D6F98">
          <w:rPr>
            <w:webHidden/>
          </w:rPr>
          <w:fldChar w:fldCharType="end"/>
        </w:r>
      </w:hyperlink>
    </w:p>
    <w:p w14:paraId="29012A9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0" w:history="1">
        <w:r w:rsidR="009D6F98" w:rsidRPr="00A41FA5">
          <w:rPr>
            <w:rStyle w:val="Hyperlink"/>
          </w:rPr>
          <w:t>7.11.2</w:t>
        </w:r>
        <w:r w:rsidR="009D6F98">
          <w:rPr>
            <w:rFonts w:asciiTheme="minorHAnsi" w:eastAsiaTheme="minorEastAsia" w:hAnsiTheme="minorHAnsi" w:cstheme="minorBidi"/>
            <w:sz w:val="22"/>
            <w:lang w:val="en-GB" w:eastAsia="en-GB"/>
          </w:rPr>
          <w:tab/>
        </w:r>
        <w:r w:rsidR="009D6F98" w:rsidRPr="00A41FA5">
          <w:rPr>
            <w:rStyle w:val="Hyperlink"/>
          </w:rPr>
          <w:t>Reason</w:t>
        </w:r>
        <w:r w:rsidR="009D6F98">
          <w:rPr>
            <w:webHidden/>
          </w:rPr>
          <w:tab/>
        </w:r>
        <w:r w:rsidR="009D6F98">
          <w:rPr>
            <w:webHidden/>
          </w:rPr>
          <w:fldChar w:fldCharType="begin"/>
        </w:r>
        <w:r w:rsidR="009D6F98">
          <w:rPr>
            <w:webHidden/>
          </w:rPr>
          <w:instrText xml:space="preserve"> PAGEREF _Toc497230300 \h </w:instrText>
        </w:r>
        <w:r w:rsidR="009D6F98">
          <w:rPr>
            <w:webHidden/>
          </w:rPr>
        </w:r>
        <w:r w:rsidR="009D6F98">
          <w:rPr>
            <w:webHidden/>
          </w:rPr>
          <w:fldChar w:fldCharType="separate"/>
        </w:r>
        <w:r w:rsidR="009D6F98">
          <w:rPr>
            <w:webHidden/>
          </w:rPr>
          <w:t>88</w:t>
        </w:r>
        <w:r w:rsidR="009D6F98">
          <w:rPr>
            <w:webHidden/>
          </w:rPr>
          <w:fldChar w:fldCharType="end"/>
        </w:r>
      </w:hyperlink>
    </w:p>
    <w:p w14:paraId="29012A9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1" w:history="1">
        <w:r w:rsidR="009D6F98" w:rsidRPr="00A41FA5">
          <w:rPr>
            <w:rStyle w:val="Hyperlink"/>
          </w:rPr>
          <w:t>7.11.3</w:t>
        </w:r>
        <w:r w:rsidR="009D6F98">
          <w:rPr>
            <w:rFonts w:asciiTheme="minorHAnsi" w:eastAsiaTheme="minorEastAsia" w:hAnsiTheme="minorHAnsi" w:cstheme="minorBidi"/>
            <w:sz w:val="22"/>
            <w:lang w:val="en-GB" w:eastAsia="en-GB"/>
          </w:rPr>
          <w:tab/>
        </w:r>
        <w:r w:rsidR="009D6F98" w:rsidRPr="00A41FA5">
          <w:rPr>
            <w:rStyle w:val="Hyperlink"/>
          </w:rPr>
          <w:t>Comments</w:t>
        </w:r>
        <w:r w:rsidR="009D6F98">
          <w:rPr>
            <w:webHidden/>
          </w:rPr>
          <w:tab/>
        </w:r>
        <w:r w:rsidR="009D6F98">
          <w:rPr>
            <w:webHidden/>
          </w:rPr>
          <w:fldChar w:fldCharType="begin"/>
        </w:r>
        <w:r w:rsidR="009D6F98">
          <w:rPr>
            <w:webHidden/>
          </w:rPr>
          <w:instrText xml:space="preserve"> PAGEREF _Toc497230301 \h </w:instrText>
        </w:r>
        <w:r w:rsidR="009D6F98">
          <w:rPr>
            <w:webHidden/>
          </w:rPr>
        </w:r>
        <w:r w:rsidR="009D6F98">
          <w:rPr>
            <w:webHidden/>
          </w:rPr>
          <w:fldChar w:fldCharType="separate"/>
        </w:r>
        <w:r w:rsidR="009D6F98">
          <w:rPr>
            <w:webHidden/>
          </w:rPr>
          <w:t>88</w:t>
        </w:r>
        <w:r w:rsidR="009D6F98">
          <w:rPr>
            <w:webHidden/>
          </w:rPr>
          <w:fldChar w:fldCharType="end"/>
        </w:r>
      </w:hyperlink>
    </w:p>
    <w:p w14:paraId="29012A9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2" w:history="1">
        <w:r w:rsidR="009D6F98" w:rsidRPr="00A41FA5">
          <w:rPr>
            <w:rStyle w:val="Hyperlink"/>
          </w:rPr>
          <w:t>7.11.4</w:t>
        </w:r>
        <w:r w:rsidR="009D6F98">
          <w:rPr>
            <w:rFonts w:asciiTheme="minorHAnsi" w:eastAsiaTheme="minorEastAsia" w:hAnsiTheme="minorHAnsi" w:cstheme="minorBidi"/>
            <w:sz w:val="22"/>
            <w:lang w:val="en-GB" w:eastAsia="en-GB"/>
          </w:rPr>
          <w:tab/>
        </w:r>
        <w:r w:rsidR="009D6F98" w:rsidRPr="00A41FA5">
          <w:rPr>
            <w:rStyle w:val="Hyperlink"/>
          </w:rPr>
          <w:t>Confirmation</w:t>
        </w:r>
        <w:r w:rsidR="009D6F98">
          <w:rPr>
            <w:webHidden/>
          </w:rPr>
          <w:tab/>
        </w:r>
        <w:r w:rsidR="009D6F98">
          <w:rPr>
            <w:webHidden/>
          </w:rPr>
          <w:fldChar w:fldCharType="begin"/>
        </w:r>
        <w:r w:rsidR="009D6F98">
          <w:rPr>
            <w:webHidden/>
          </w:rPr>
          <w:instrText xml:space="preserve"> PAGEREF _Toc497230302 \h </w:instrText>
        </w:r>
        <w:r w:rsidR="009D6F98">
          <w:rPr>
            <w:webHidden/>
          </w:rPr>
        </w:r>
        <w:r w:rsidR="009D6F98">
          <w:rPr>
            <w:webHidden/>
          </w:rPr>
          <w:fldChar w:fldCharType="separate"/>
        </w:r>
        <w:r w:rsidR="009D6F98">
          <w:rPr>
            <w:webHidden/>
          </w:rPr>
          <w:t>89</w:t>
        </w:r>
        <w:r w:rsidR="009D6F98">
          <w:rPr>
            <w:webHidden/>
          </w:rPr>
          <w:fldChar w:fldCharType="end"/>
        </w:r>
      </w:hyperlink>
    </w:p>
    <w:p w14:paraId="29012A9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3" w:history="1">
        <w:r w:rsidR="009D6F98" w:rsidRPr="00A41FA5">
          <w:rPr>
            <w:rStyle w:val="Hyperlink"/>
          </w:rPr>
          <w:t>7.11.5</w:t>
        </w:r>
        <w:r w:rsidR="009D6F98">
          <w:rPr>
            <w:rFonts w:asciiTheme="minorHAnsi" w:eastAsiaTheme="minorEastAsia" w:hAnsiTheme="minorHAnsi" w:cstheme="minorBidi"/>
            <w:sz w:val="22"/>
            <w:lang w:val="en-GB" w:eastAsia="en-GB"/>
          </w:rPr>
          <w:tab/>
        </w:r>
        <w:r w:rsidR="009D6F98" w:rsidRPr="00A41FA5">
          <w:rPr>
            <w:rStyle w:val="Hyperlink"/>
          </w:rPr>
          <w:t>Form Usage</w:t>
        </w:r>
        <w:r w:rsidR="009D6F98">
          <w:rPr>
            <w:webHidden/>
          </w:rPr>
          <w:tab/>
        </w:r>
        <w:r w:rsidR="009D6F98">
          <w:rPr>
            <w:webHidden/>
          </w:rPr>
          <w:fldChar w:fldCharType="begin"/>
        </w:r>
        <w:r w:rsidR="009D6F98">
          <w:rPr>
            <w:webHidden/>
          </w:rPr>
          <w:instrText xml:space="preserve"> PAGEREF _Toc497230303 \h </w:instrText>
        </w:r>
        <w:r w:rsidR="009D6F98">
          <w:rPr>
            <w:webHidden/>
          </w:rPr>
        </w:r>
        <w:r w:rsidR="009D6F98">
          <w:rPr>
            <w:webHidden/>
          </w:rPr>
          <w:fldChar w:fldCharType="separate"/>
        </w:r>
        <w:r w:rsidR="009D6F98">
          <w:rPr>
            <w:webHidden/>
          </w:rPr>
          <w:t>89</w:t>
        </w:r>
        <w:r w:rsidR="009D6F98">
          <w:rPr>
            <w:webHidden/>
          </w:rPr>
          <w:fldChar w:fldCharType="end"/>
        </w:r>
      </w:hyperlink>
    </w:p>
    <w:p w14:paraId="29012A9E"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304" w:history="1">
        <w:r w:rsidR="009D6F98" w:rsidRPr="00A41FA5">
          <w:rPr>
            <w:rStyle w:val="Hyperlink"/>
          </w:rPr>
          <w:t>8</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Case Actioning</w:t>
        </w:r>
        <w:r w:rsidR="009D6F98">
          <w:rPr>
            <w:webHidden/>
          </w:rPr>
          <w:tab/>
        </w:r>
        <w:r w:rsidR="009D6F98">
          <w:rPr>
            <w:webHidden/>
          </w:rPr>
          <w:fldChar w:fldCharType="begin"/>
        </w:r>
        <w:r w:rsidR="009D6F98">
          <w:rPr>
            <w:webHidden/>
          </w:rPr>
          <w:instrText xml:space="preserve"> PAGEREF _Toc497230304 \h </w:instrText>
        </w:r>
        <w:r w:rsidR="009D6F98">
          <w:rPr>
            <w:webHidden/>
          </w:rPr>
        </w:r>
        <w:r w:rsidR="009D6F98">
          <w:rPr>
            <w:webHidden/>
          </w:rPr>
          <w:fldChar w:fldCharType="separate"/>
        </w:r>
        <w:r w:rsidR="009D6F98">
          <w:rPr>
            <w:webHidden/>
          </w:rPr>
          <w:t>90</w:t>
        </w:r>
        <w:r w:rsidR="009D6F98">
          <w:rPr>
            <w:webHidden/>
          </w:rPr>
          <w:fldChar w:fldCharType="end"/>
        </w:r>
      </w:hyperlink>
    </w:p>
    <w:p w14:paraId="29012A9F" w14:textId="77777777" w:rsidR="009D6F98" w:rsidRDefault="00DA4E63">
      <w:pPr>
        <w:pStyle w:val="TOC2"/>
        <w:rPr>
          <w:rFonts w:asciiTheme="minorHAnsi" w:eastAsiaTheme="minorEastAsia" w:hAnsiTheme="minorHAnsi" w:cstheme="minorBidi"/>
          <w:sz w:val="22"/>
          <w:szCs w:val="22"/>
          <w:lang w:val="en-GB" w:eastAsia="en-GB"/>
        </w:rPr>
      </w:pPr>
      <w:hyperlink w:anchor="_Toc497230305" w:history="1">
        <w:r w:rsidR="009D6F98" w:rsidRPr="00A41FA5">
          <w:rPr>
            <w:rStyle w:val="Hyperlink"/>
          </w:rPr>
          <w:t>8.1</w:t>
        </w:r>
        <w:r w:rsidR="009D6F98">
          <w:rPr>
            <w:rFonts w:asciiTheme="minorHAnsi" w:eastAsiaTheme="minorEastAsia" w:hAnsiTheme="minorHAnsi" w:cstheme="minorBidi"/>
            <w:sz w:val="22"/>
            <w:szCs w:val="22"/>
            <w:lang w:val="en-GB" w:eastAsia="en-GB"/>
          </w:rPr>
          <w:tab/>
        </w:r>
        <w:r w:rsidR="009D6F98" w:rsidRPr="00A41FA5">
          <w:rPr>
            <w:rStyle w:val="Hyperlink"/>
          </w:rPr>
          <w:t>All Dispute Types</w:t>
        </w:r>
        <w:r w:rsidR="009D6F98">
          <w:rPr>
            <w:webHidden/>
          </w:rPr>
          <w:tab/>
        </w:r>
        <w:r w:rsidR="009D6F98">
          <w:rPr>
            <w:webHidden/>
          </w:rPr>
          <w:fldChar w:fldCharType="begin"/>
        </w:r>
        <w:r w:rsidR="009D6F98">
          <w:rPr>
            <w:webHidden/>
          </w:rPr>
          <w:instrText xml:space="preserve"> PAGEREF _Toc497230305 \h </w:instrText>
        </w:r>
        <w:r w:rsidR="009D6F98">
          <w:rPr>
            <w:webHidden/>
          </w:rPr>
        </w:r>
        <w:r w:rsidR="009D6F98">
          <w:rPr>
            <w:webHidden/>
          </w:rPr>
          <w:fldChar w:fldCharType="separate"/>
        </w:r>
        <w:r w:rsidR="009D6F98">
          <w:rPr>
            <w:webHidden/>
          </w:rPr>
          <w:t>90</w:t>
        </w:r>
        <w:r w:rsidR="009D6F98">
          <w:rPr>
            <w:webHidden/>
          </w:rPr>
          <w:fldChar w:fldCharType="end"/>
        </w:r>
      </w:hyperlink>
    </w:p>
    <w:p w14:paraId="29012AA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6" w:history="1">
        <w:r w:rsidR="009D6F98" w:rsidRPr="00A41FA5">
          <w:rPr>
            <w:rStyle w:val="Hyperlink"/>
          </w:rPr>
          <w:t>8.1.1</w:t>
        </w:r>
        <w:r w:rsidR="009D6F98">
          <w:rPr>
            <w:rFonts w:asciiTheme="minorHAnsi" w:eastAsiaTheme="minorEastAsia" w:hAnsiTheme="minorHAnsi" w:cstheme="minorBidi"/>
            <w:sz w:val="22"/>
            <w:lang w:val="en-GB" w:eastAsia="en-GB"/>
          </w:rPr>
          <w:tab/>
        </w:r>
        <w:r w:rsidR="009D6F98" w:rsidRPr="00A41FA5">
          <w:rPr>
            <w:rStyle w:val="Hyperlink"/>
          </w:rPr>
          <w:t>Is the dispute valid?</w:t>
        </w:r>
        <w:r w:rsidR="009D6F98">
          <w:rPr>
            <w:webHidden/>
          </w:rPr>
          <w:tab/>
        </w:r>
        <w:r w:rsidR="009D6F98">
          <w:rPr>
            <w:webHidden/>
          </w:rPr>
          <w:fldChar w:fldCharType="begin"/>
        </w:r>
        <w:r w:rsidR="009D6F98">
          <w:rPr>
            <w:webHidden/>
          </w:rPr>
          <w:instrText xml:space="preserve"> PAGEREF _Toc497230306 \h </w:instrText>
        </w:r>
        <w:r w:rsidR="009D6F98">
          <w:rPr>
            <w:webHidden/>
          </w:rPr>
        </w:r>
        <w:r w:rsidR="009D6F98">
          <w:rPr>
            <w:webHidden/>
          </w:rPr>
          <w:fldChar w:fldCharType="separate"/>
        </w:r>
        <w:r w:rsidR="009D6F98">
          <w:rPr>
            <w:webHidden/>
          </w:rPr>
          <w:t>90</w:t>
        </w:r>
        <w:r w:rsidR="009D6F98">
          <w:rPr>
            <w:webHidden/>
          </w:rPr>
          <w:fldChar w:fldCharType="end"/>
        </w:r>
      </w:hyperlink>
    </w:p>
    <w:p w14:paraId="29012AA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7" w:history="1">
        <w:r w:rsidR="009D6F98" w:rsidRPr="00A41FA5">
          <w:rPr>
            <w:rStyle w:val="Hyperlink"/>
          </w:rPr>
          <w:t>8.1.2</w:t>
        </w:r>
        <w:r w:rsidR="009D6F98">
          <w:rPr>
            <w:rFonts w:asciiTheme="minorHAnsi" w:eastAsiaTheme="minorEastAsia" w:hAnsiTheme="minorHAnsi" w:cstheme="minorBidi"/>
            <w:sz w:val="22"/>
            <w:lang w:val="en-GB" w:eastAsia="en-GB"/>
          </w:rPr>
          <w:tab/>
        </w:r>
        <w:r w:rsidR="009D6F98" w:rsidRPr="00A41FA5">
          <w:rPr>
            <w:rStyle w:val="Hyperlink"/>
          </w:rPr>
          <w:t>Data belongs to consumer?</w:t>
        </w:r>
        <w:r w:rsidR="009D6F98">
          <w:rPr>
            <w:webHidden/>
          </w:rPr>
          <w:tab/>
        </w:r>
        <w:r w:rsidR="009D6F98">
          <w:rPr>
            <w:webHidden/>
          </w:rPr>
          <w:fldChar w:fldCharType="begin"/>
        </w:r>
        <w:r w:rsidR="009D6F98">
          <w:rPr>
            <w:webHidden/>
          </w:rPr>
          <w:instrText xml:space="preserve"> PAGEREF _Toc497230307 \h </w:instrText>
        </w:r>
        <w:r w:rsidR="009D6F98">
          <w:rPr>
            <w:webHidden/>
          </w:rPr>
        </w:r>
        <w:r w:rsidR="009D6F98">
          <w:rPr>
            <w:webHidden/>
          </w:rPr>
          <w:fldChar w:fldCharType="separate"/>
        </w:r>
        <w:r w:rsidR="009D6F98">
          <w:rPr>
            <w:webHidden/>
          </w:rPr>
          <w:t>91</w:t>
        </w:r>
        <w:r w:rsidR="009D6F98">
          <w:rPr>
            <w:webHidden/>
          </w:rPr>
          <w:fldChar w:fldCharType="end"/>
        </w:r>
      </w:hyperlink>
    </w:p>
    <w:p w14:paraId="29012AA2"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8" w:history="1">
        <w:r w:rsidR="009D6F98" w:rsidRPr="00A41FA5">
          <w:rPr>
            <w:rStyle w:val="Hyperlink"/>
          </w:rPr>
          <w:t>8.1.3</w:t>
        </w:r>
        <w:r w:rsidR="009D6F98">
          <w:rPr>
            <w:rFonts w:asciiTheme="minorHAnsi" w:eastAsiaTheme="minorEastAsia" w:hAnsiTheme="minorHAnsi" w:cstheme="minorBidi"/>
            <w:sz w:val="22"/>
            <w:lang w:val="en-GB" w:eastAsia="en-GB"/>
          </w:rPr>
          <w:tab/>
        </w:r>
        <w:r w:rsidR="009D6F98" w:rsidRPr="00A41FA5">
          <w:rPr>
            <w:rStyle w:val="Hyperlink"/>
          </w:rPr>
          <w:t>Has the data already been corrected?</w:t>
        </w:r>
        <w:r w:rsidR="009D6F98">
          <w:rPr>
            <w:webHidden/>
          </w:rPr>
          <w:tab/>
        </w:r>
        <w:r w:rsidR="009D6F98">
          <w:rPr>
            <w:webHidden/>
          </w:rPr>
          <w:fldChar w:fldCharType="begin"/>
        </w:r>
        <w:r w:rsidR="009D6F98">
          <w:rPr>
            <w:webHidden/>
          </w:rPr>
          <w:instrText xml:space="preserve"> PAGEREF _Toc497230308 \h </w:instrText>
        </w:r>
        <w:r w:rsidR="009D6F98">
          <w:rPr>
            <w:webHidden/>
          </w:rPr>
        </w:r>
        <w:r w:rsidR="009D6F98">
          <w:rPr>
            <w:webHidden/>
          </w:rPr>
          <w:fldChar w:fldCharType="separate"/>
        </w:r>
        <w:r w:rsidR="009D6F98">
          <w:rPr>
            <w:webHidden/>
          </w:rPr>
          <w:t>91</w:t>
        </w:r>
        <w:r w:rsidR="009D6F98">
          <w:rPr>
            <w:webHidden/>
          </w:rPr>
          <w:fldChar w:fldCharType="end"/>
        </w:r>
      </w:hyperlink>
    </w:p>
    <w:p w14:paraId="29012AA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09" w:history="1">
        <w:r w:rsidR="009D6F98" w:rsidRPr="00A41FA5">
          <w:rPr>
            <w:rStyle w:val="Hyperlink"/>
          </w:rPr>
          <w:t>8.1.4</w:t>
        </w:r>
        <w:r w:rsidR="009D6F98">
          <w:rPr>
            <w:rFonts w:asciiTheme="minorHAnsi" w:eastAsiaTheme="minorEastAsia" w:hAnsiTheme="minorHAnsi" w:cstheme="minorBidi"/>
            <w:sz w:val="22"/>
            <w:lang w:val="en-GB" w:eastAsia="en-GB"/>
          </w:rPr>
          <w:tab/>
        </w:r>
        <w:r w:rsidR="009D6F98" w:rsidRPr="00A41FA5">
          <w:rPr>
            <w:rStyle w:val="Hyperlink"/>
          </w:rPr>
          <w:t>Proceed with case?</w:t>
        </w:r>
        <w:r w:rsidR="009D6F98">
          <w:rPr>
            <w:webHidden/>
          </w:rPr>
          <w:tab/>
        </w:r>
        <w:r w:rsidR="009D6F98">
          <w:rPr>
            <w:webHidden/>
          </w:rPr>
          <w:fldChar w:fldCharType="begin"/>
        </w:r>
        <w:r w:rsidR="009D6F98">
          <w:rPr>
            <w:webHidden/>
          </w:rPr>
          <w:instrText xml:space="preserve"> PAGEREF _Toc497230309 \h </w:instrText>
        </w:r>
        <w:r w:rsidR="009D6F98">
          <w:rPr>
            <w:webHidden/>
          </w:rPr>
        </w:r>
        <w:r w:rsidR="009D6F98">
          <w:rPr>
            <w:webHidden/>
          </w:rPr>
          <w:fldChar w:fldCharType="separate"/>
        </w:r>
        <w:r w:rsidR="009D6F98">
          <w:rPr>
            <w:webHidden/>
          </w:rPr>
          <w:t>91</w:t>
        </w:r>
        <w:r w:rsidR="009D6F98">
          <w:rPr>
            <w:webHidden/>
          </w:rPr>
          <w:fldChar w:fldCharType="end"/>
        </w:r>
      </w:hyperlink>
    </w:p>
    <w:p w14:paraId="29012AA4" w14:textId="77777777" w:rsidR="009D6F98" w:rsidRDefault="00DA4E63">
      <w:pPr>
        <w:pStyle w:val="TOC2"/>
        <w:rPr>
          <w:rFonts w:asciiTheme="minorHAnsi" w:eastAsiaTheme="minorEastAsia" w:hAnsiTheme="minorHAnsi" w:cstheme="minorBidi"/>
          <w:sz w:val="22"/>
          <w:szCs w:val="22"/>
          <w:lang w:val="en-GB" w:eastAsia="en-GB"/>
        </w:rPr>
      </w:pPr>
      <w:hyperlink w:anchor="_Toc497230310" w:history="1">
        <w:r w:rsidR="009D6F98" w:rsidRPr="00A41FA5">
          <w:rPr>
            <w:rStyle w:val="Hyperlink"/>
          </w:rPr>
          <w:t>8.2</w:t>
        </w:r>
        <w:r w:rsidR="009D6F98">
          <w:rPr>
            <w:rFonts w:asciiTheme="minorHAnsi" w:eastAsiaTheme="minorEastAsia" w:hAnsiTheme="minorHAnsi" w:cstheme="minorBidi"/>
            <w:sz w:val="22"/>
            <w:szCs w:val="22"/>
            <w:lang w:val="en-GB" w:eastAsia="en-GB"/>
          </w:rPr>
          <w:tab/>
        </w:r>
        <w:r w:rsidR="009D6F98" w:rsidRPr="00A41FA5">
          <w:rPr>
            <w:rStyle w:val="Hyperlink"/>
          </w:rPr>
          <w:t>Address Link</w:t>
        </w:r>
        <w:r w:rsidR="009D6F98">
          <w:rPr>
            <w:webHidden/>
          </w:rPr>
          <w:tab/>
        </w:r>
        <w:r w:rsidR="009D6F98">
          <w:rPr>
            <w:webHidden/>
          </w:rPr>
          <w:fldChar w:fldCharType="begin"/>
        </w:r>
        <w:r w:rsidR="009D6F98">
          <w:rPr>
            <w:webHidden/>
          </w:rPr>
          <w:instrText xml:space="preserve"> PAGEREF _Toc497230310 \h </w:instrText>
        </w:r>
        <w:r w:rsidR="009D6F98">
          <w:rPr>
            <w:webHidden/>
          </w:rPr>
        </w:r>
        <w:r w:rsidR="009D6F98">
          <w:rPr>
            <w:webHidden/>
          </w:rPr>
          <w:fldChar w:fldCharType="separate"/>
        </w:r>
        <w:r w:rsidR="009D6F98">
          <w:rPr>
            <w:webHidden/>
          </w:rPr>
          <w:t>92</w:t>
        </w:r>
        <w:r w:rsidR="009D6F98">
          <w:rPr>
            <w:webHidden/>
          </w:rPr>
          <w:fldChar w:fldCharType="end"/>
        </w:r>
      </w:hyperlink>
    </w:p>
    <w:p w14:paraId="29012AA5"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1" w:history="1">
        <w:r w:rsidR="009D6F98" w:rsidRPr="00A41FA5">
          <w:rPr>
            <w:rStyle w:val="Hyperlink"/>
          </w:rPr>
          <w:t>8.2.1</w:t>
        </w:r>
        <w:r w:rsidR="009D6F98">
          <w:rPr>
            <w:rFonts w:asciiTheme="minorHAnsi" w:eastAsiaTheme="minorEastAsia" w:hAnsiTheme="minorHAnsi" w:cstheme="minorBidi"/>
            <w:sz w:val="22"/>
            <w:lang w:val="en-GB" w:eastAsia="en-GB"/>
          </w:rPr>
          <w:tab/>
        </w:r>
        <w:r w:rsidR="009D6F98" w:rsidRPr="00A41FA5">
          <w:rPr>
            <w:rStyle w:val="Hyperlink"/>
          </w:rPr>
          <w:t>Share or public data under link?</w:t>
        </w:r>
        <w:r w:rsidR="009D6F98">
          <w:rPr>
            <w:webHidden/>
          </w:rPr>
          <w:tab/>
        </w:r>
        <w:r w:rsidR="009D6F98">
          <w:rPr>
            <w:webHidden/>
          </w:rPr>
          <w:fldChar w:fldCharType="begin"/>
        </w:r>
        <w:r w:rsidR="009D6F98">
          <w:rPr>
            <w:webHidden/>
          </w:rPr>
          <w:instrText xml:space="preserve"> PAGEREF _Toc497230311 \h </w:instrText>
        </w:r>
        <w:r w:rsidR="009D6F98">
          <w:rPr>
            <w:webHidden/>
          </w:rPr>
        </w:r>
        <w:r w:rsidR="009D6F98">
          <w:rPr>
            <w:webHidden/>
          </w:rPr>
          <w:fldChar w:fldCharType="separate"/>
        </w:r>
        <w:r w:rsidR="009D6F98">
          <w:rPr>
            <w:webHidden/>
          </w:rPr>
          <w:t>92</w:t>
        </w:r>
        <w:r w:rsidR="009D6F98">
          <w:rPr>
            <w:webHidden/>
          </w:rPr>
          <w:fldChar w:fldCharType="end"/>
        </w:r>
      </w:hyperlink>
    </w:p>
    <w:p w14:paraId="29012AA6"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2" w:history="1">
        <w:r w:rsidR="009D6F98" w:rsidRPr="00A41FA5">
          <w:rPr>
            <w:rStyle w:val="Hyperlink"/>
          </w:rPr>
          <w:t>8.2.2</w:t>
        </w:r>
        <w:r w:rsidR="009D6F98">
          <w:rPr>
            <w:rFonts w:asciiTheme="minorHAnsi" w:eastAsiaTheme="minorEastAsia" w:hAnsiTheme="minorHAnsi" w:cstheme="minorBidi"/>
            <w:sz w:val="22"/>
            <w:lang w:val="en-GB" w:eastAsia="en-GB"/>
          </w:rPr>
          <w:tab/>
        </w:r>
        <w:r w:rsidR="009D6F98" w:rsidRPr="00A41FA5">
          <w:rPr>
            <w:rStyle w:val="Hyperlink"/>
          </w:rPr>
          <w:t>Is source Callcredit or Eurodirect?</w:t>
        </w:r>
        <w:r w:rsidR="009D6F98">
          <w:rPr>
            <w:webHidden/>
          </w:rPr>
          <w:tab/>
        </w:r>
        <w:r w:rsidR="009D6F98">
          <w:rPr>
            <w:webHidden/>
          </w:rPr>
          <w:fldChar w:fldCharType="begin"/>
        </w:r>
        <w:r w:rsidR="009D6F98">
          <w:rPr>
            <w:webHidden/>
          </w:rPr>
          <w:instrText xml:space="preserve"> PAGEREF _Toc497230312 \h </w:instrText>
        </w:r>
        <w:r w:rsidR="009D6F98">
          <w:rPr>
            <w:webHidden/>
          </w:rPr>
        </w:r>
        <w:r w:rsidR="009D6F98">
          <w:rPr>
            <w:webHidden/>
          </w:rPr>
          <w:fldChar w:fldCharType="separate"/>
        </w:r>
        <w:r w:rsidR="009D6F98">
          <w:rPr>
            <w:webHidden/>
          </w:rPr>
          <w:t>92</w:t>
        </w:r>
        <w:r w:rsidR="009D6F98">
          <w:rPr>
            <w:webHidden/>
          </w:rPr>
          <w:fldChar w:fldCharType="end"/>
        </w:r>
      </w:hyperlink>
    </w:p>
    <w:p w14:paraId="29012AA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3" w:history="1">
        <w:r w:rsidR="009D6F98" w:rsidRPr="00A41FA5">
          <w:rPr>
            <w:rStyle w:val="Hyperlink"/>
          </w:rPr>
          <w:t>8.2.3</w:t>
        </w:r>
        <w:r w:rsidR="009D6F98">
          <w:rPr>
            <w:rFonts w:asciiTheme="minorHAnsi" w:eastAsiaTheme="minorEastAsia" w:hAnsiTheme="minorHAnsi" w:cstheme="minorBidi"/>
            <w:sz w:val="22"/>
            <w:lang w:val="en-GB" w:eastAsia="en-GB"/>
          </w:rPr>
          <w:tab/>
        </w:r>
        <w:r w:rsidR="009D6F98" w:rsidRPr="00A41FA5">
          <w:rPr>
            <w:rStyle w:val="Hyperlink"/>
          </w:rPr>
          <w:t>Only 1 address link?</w:t>
        </w:r>
        <w:r w:rsidR="009D6F98">
          <w:rPr>
            <w:webHidden/>
          </w:rPr>
          <w:tab/>
        </w:r>
        <w:r w:rsidR="009D6F98">
          <w:rPr>
            <w:webHidden/>
          </w:rPr>
          <w:fldChar w:fldCharType="begin"/>
        </w:r>
        <w:r w:rsidR="009D6F98">
          <w:rPr>
            <w:webHidden/>
          </w:rPr>
          <w:instrText xml:space="preserve"> PAGEREF _Toc497230313 \h </w:instrText>
        </w:r>
        <w:r w:rsidR="009D6F98">
          <w:rPr>
            <w:webHidden/>
          </w:rPr>
        </w:r>
        <w:r w:rsidR="009D6F98">
          <w:rPr>
            <w:webHidden/>
          </w:rPr>
          <w:fldChar w:fldCharType="separate"/>
        </w:r>
        <w:r w:rsidR="009D6F98">
          <w:rPr>
            <w:webHidden/>
          </w:rPr>
          <w:t>92</w:t>
        </w:r>
        <w:r w:rsidR="009D6F98">
          <w:rPr>
            <w:webHidden/>
          </w:rPr>
          <w:fldChar w:fldCharType="end"/>
        </w:r>
      </w:hyperlink>
    </w:p>
    <w:p w14:paraId="29012AA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4" w:history="1">
        <w:r w:rsidR="009D6F98" w:rsidRPr="00A41FA5">
          <w:rPr>
            <w:rStyle w:val="Hyperlink"/>
          </w:rPr>
          <w:t>8.2.4</w:t>
        </w:r>
        <w:r w:rsidR="009D6F98">
          <w:rPr>
            <w:rFonts w:asciiTheme="minorHAnsi" w:eastAsiaTheme="minorEastAsia" w:hAnsiTheme="minorHAnsi" w:cstheme="minorBidi"/>
            <w:sz w:val="22"/>
            <w:lang w:val="en-GB" w:eastAsia="en-GB"/>
          </w:rPr>
          <w:tab/>
        </w:r>
        <w:r w:rsidR="009D6F98" w:rsidRPr="00A41FA5">
          <w:rPr>
            <w:rStyle w:val="Hyperlink"/>
          </w:rPr>
          <w:t>Data belongs to different address?</w:t>
        </w:r>
        <w:r w:rsidR="009D6F98">
          <w:rPr>
            <w:webHidden/>
          </w:rPr>
          <w:tab/>
        </w:r>
        <w:r w:rsidR="009D6F98">
          <w:rPr>
            <w:webHidden/>
          </w:rPr>
          <w:fldChar w:fldCharType="begin"/>
        </w:r>
        <w:r w:rsidR="009D6F98">
          <w:rPr>
            <w:webHidden/>
          </w:rPr>
          <w:instrText xml:space="preserve"> PAGEREF _Toc497230314 \h </w:instrText>
        </w:r>
        <w:r w:rsidR="009D6F98">
          <w:rPr>
            <w:webHidden/>
          </w:rPr>
        </w:r>
        <w:r w:rsidR="009D6F98">
          <w:rPr>
            <w:webHidden/>
          </w:rPr>
          <w:fldChar w:fldCharType="separate"/>
        </w:r>
        <w:r w:rsidR="009D6F98">
          <w:rPr>
            <w:webHidden/>
          </w:rPr>
          <w:t>92</w:t>
        </w:r>
        <w:r w:rsidR="009D6F98">
          <w:rPr>
            <w:webHidden/>
          </w:rPr>
          <w:fldChar w:fldCharType="end"/>
        </w:r>
      </w:hyperlink>
    </w:p>
    <w:p w14:paraId="29012AA9" w14:textId="77777777" w:rsidR="009D6F98" w:rsidRDefault="00DA4E63">
      <w:pPr>
        <w:pStyle w:val="TOC2"/>
        <w:rPr>
          <w:rFonts w:asciiTheme="minorHAnsi" w:eastAsiaTheme="minorEastAsia" w:hAnsiTheme="minorHAnsi" w:cstheme="minorBidi"/>
          <w:sz w:val="22"/>
          <w:szCs w:val="22"/>
          <w:lang w:val="en-GB" w:eastAsia="en-GB"/>
        </w:rPr>
      </w:pPr>
      <w:hyperlink w:anchor="_Toc497230315" w:history="1">
        <w:r w:rsidR="009D6F98" w:rsidRPr="00A41FA5">
          <w:rPr>
            <w:rStyle w:val="Hyperlink"/>
          </w:rPr>
          <w:t>8.3</w:t>
        </w:r>
        <w:r w:rsidR="009D6F98">
          <w:rPr>
            <w:rFonts w:asciiTheme="minorHAnsi" w:eastAsiaTheme="minorEastAsia" w:hAnsiTheme="minorHAnsi" w:cstheme="minorBidi"/>
            <w:sz w:val="22"/>
            <w:szCs w:val="22"/>
            <w:lang w:val="en-GB" w:eastAsia="en-GB"/>
          </w:rPr>
          <w:tab/>
        </w:r>
        <w:r w:rsidR="009D6F98" w:rsidRPr="00A41FA5">
          <w:rPr>
            <w:rStyle w:val="Hyperlink"/>
          </w:rPr>
          <w:t>Alias Link</w:t>
        </w:r>
        <w:r w:rsidR="009D6F98">
          <w:rPr>
            <w:webHidden/>
          </w:rPr>
          <w:tab/>
        </w:r>
        <w:r w:rsidR="009D6F98">
          <w:rPr>
            <w:webHidden/>
          </w:rPr>
          <w:fldChar w:fldCharType="begin"/>
        </w:r>
        <w:r w:rsidR="009D6F98">
          <w:rPr>
            <w:webHidden/>
          </w:rPr>
          <w:instrText xml:space="preserve"> PAGEREF _Toc497230315 \h </w:instrText>
        </w:r>
        <w:r w:rsidR="009D6F98">
          <w:rPr>
            <w:webHidden/>
          </w:rPr>
        </w:r>
        <w:r w:rsidR="009D6F98">
          <w:rPr>
            <w:webHidden/>
          </w:rPr>
          <w:fldChar w:fldCharType="separate"/>
        </w:r>
        <w:r w:rsidR="009D6F98">
          <w:rPr>
            <w:webHidden/>
          </w:rPr>
          <w:t>93</w:t>
        </w:r>
        <w:r w:rsidR="009D6F98">
          <w:rPr>
            <w:webHidden/>
          </w:rPr>
          <w:fldChar w:fldCharType="end"/>
        </w:r>
      </w:hyperlink>
    </w:p>
    <w:p w14:paraId="29012AAA"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6" w:history="1">
        <w:r w:rsidR="009D6F98" w:rsidRPr="00A41FA5">
          <w:rPr>
            <w:rStyle w:val="Hyperlink"/>
          </w:rPr>
          <w:t>8.3.1</w:t>
        </w:r>
        <w:r w:rsidR="009D6F98">
          <w:rPr>
            <w:rFonts w:asciiTheme="minorHAnsi" w:eastAsiaTheme="minorEastAsia" w:hAnsiTheme="minorHAnsi" w:cstheme="minorBidi"/>
            <w:sz w:val="22"/>
            <w:lang w:val="en-GB" w:eastAsia="en-GB"/>
          </w:rPr>
          <w:tab/>
        </w:r>
        <w:r w:rsidR="009D6F98" w:rsidRPr="00A41FA5">
          <w:rPr>
            <w:rStyle w:val="Hyperlink"/>
          </w:rPr>
          <w:t>Is the source Callcredit or Eurodirect?</w:t>
        </w:r>
        <w:r w:rsidR="009D6F98">
          <w:rPr>
            <w:webHidden/>
          </w:rPr>
          <w:tab/>
        </w:r>
        <w:r w:rsidR="009D6F98">
          <w:rPr>
            <w:webHidden/>
          </w:rPr>
          <w:fldChar w:fldCharType="begin"/>
        </w:r>
        <w:r w:rsidR="009D6F98">
          <w:rPr>
            <w:webHidden/>
          </w:rPr>
          <w:instrText xml:space="preserve"> PAGEREF _Toc497230316 \h </w:instrText>
        </w:r>
        <w:r w:rsidR="009D6F98">
          <w:rPr>
            <w:webHidden/>
          </w:rPr>
        </w:r>
        <w:r w:rsidR="009D6F98">
          <w:rPr>
            <w:webHidden/>
          </w:rPr>
          <w:fldChar w:fldCharType="separate"/>
        </w:r>
        <w:r w:rsidR="009D6F98">
          <w:rPr>
            <w:webHidden/>
          </w:rPr>
          <w:t>93</w:t>
        </w:r>
        <w:r w:rsidR="009D6F98">
          <w:rPr>
            <w:webHidden/>
          </w:rPr>
          <w:fldChar w:fldCharType="end"/>
        </w:r>
      </w:hyperlink>
    </w:p>
    <w:p w14:paraId="29012AAB" w14:textId="77777777" w:rsidR="009D6F98" w:rsidRDefault="00DA4E63">
      <w:pPr>
        <w:pStyle w:val="TOC2"/>
        <w:rPr>
          <w:rFonts w:asciiTheme="minorHAnsi" w:eastAsiaTheme="minorEastAsia" w:hAnsiTheme="minorHAnsi" w:cstheme="minorBidi"/>
          <w:sz w:val="22"/>
          <w:szCs w:val="22"/>
          <w:lang w:val="en-GB" w:eastAsia="en-GB"/>
        </w:rPr>
      </w:pPr>
      <w:hyperlink w:anchor="_Toc497230317" w:history="1">
        <w:r w:rsidR="009D6F98" w:rsidRPr="00A41FA5">
          <w:rPr>
            <w:rStyle w:val="Hyperlink"/>
          </w:rPr>
          <w:t>8.4</w:t>
        </w:r>
        <w:r w:rsidR="009D6F98">
          <w:rPr>
            <w:rFonts w:asciiTheme="minorHAnsi" w:eastAsiaTheme="minorEastAsia" w:hAnsiTheme="minorHAnsi" w:cstheme="minorBidi"/>
            <w:sz w:val="22"/>
            <w:szCs w:val="22"/>
            <w:lang w:val="en-GB" w:eastAsia="en-GB"/>
          </w:rPr>
          <w:tab/>
        </w:r>
        <w:r w:rsidR="009D6F98" w:rsidRPr="00A41FA5">
          <w:rPr>
            <w:rStyle w:val="Hyperlink"/>
          </w:rPr>
          <w:t>Associate Link</w:t>
        </w:r>
        <w:r w:rsidR="009D6F98">
          <w:rPr>
            <w:webHidden/>
          </w:rPr>
          <w:tab/>
        </w:r>
        <w:r w:rsidR="009D6F98">
          <w:rPr>
            <w:webHidden/>
          </w:rPr>
          <w:fldChar w:fldCharType="begin"/>
        </w:r>
        <w:r w:rsidR="009D6F98">
          <w:rPr>
            <w:webHidden/>
          </w:rPr>
          <w:instrText xml:space="preserve"> PAGEREF _Toc497230317 \h </w:instrText>
        </w:r>
        <w:r w:rsidR="009D6F98">
          <w:rPr>
            <w:webHidden/>
          </w:rPr>
        </w:r>
        <w:r w:rsidR="009D6F98">
          <w:rPr>
            <w:webHidden/>
          </w:rPr>
          <w:fldChar w:fldCharType="separate"/>
        </w:r>
        <w:r w:rsidR="009D6F98">
          <w:rPr>
            <w:webHidden/>
          </w:rPr>
          <w:t>94</w:t>
        </w:r>
        <w:r w:rsidR="009D6F98">
          <w:rPr>
            <w:webHidden/>
          </w:rPr>
          <w:fldChar w:fldCharType="end"/>
        </w:r>
      </w:hyperlink>
    </w:p>
    <w:p w14:paraId="29012AAC"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8" w:history="1">
        <w:r w:rsidR="009D6F98" w:rsidRPr="00A41FA5">
          <w:rPr>
            <w:rStyle w:val="Hyperlink"/>
          </w:rPr>
          <w:t>8.4.1</w:t>
        </w:r>
        <w:r w:rsidR="009D6F98">
          <w:rPr>
            <w:rFonts w:asciiTheme="minorHAnsi" w:eastAsiaTheme="minorEastAsia" w:hAnsiTheme="minorHAnsi" w:cstheme="minorBidi"/>
            <w:sz w:val="22"/>
            <w:lang w:val="en-GB" w:eastAsia="en-GB"/>
          </w:rPr>
          <w:tab/>
        </w:r>
        <w:r w:rsidR="009D6F98" w:rsidRPr="00A41FA5">
          <w:rPr>
            <w:rStyle w:val="Hyperlink"/>
          </w:rPr>
          <w:t>Active joint accounts found?</w:t>
        </w:r>
        <w:r w:rsidR="009D6F98">
          <w:rPr>
            <w:webHidden/>
          </w:rPr>
          <w:tab/>
        </w:r>
        <w:r w:rsidR="009D6F98">
          <w:rPr>
            <w:webHidden/>
          </w:rPr>
          <w:fldChar w:fldCharType="begin"/>
        </w:r>
        <w:r w:rsidR="009D6F98">
          <w:rPr>
            <w:webHidden/>
          </w:rPr>
          <w:instrText xml:space="preserve"> PAGEREF _Toc497230318 \h </w:instrText>
        </w:r>
        <w:r w:rsidR="009D6F98">
          <w:rPr>
            <w:webHidden/>
          </w:rPr>
        </w:r>
        <w:r w:rsidR="009D6F98">
          <w:rPr>
            <w:webHidden/>
          </w:rPr>
          <w:fldChar w:fldCharType="separate"/>
        </w:r>
        <w:r w:rsidR="009D6F98">
          <w:rPr>
            <w:webHidden/>
          </w:rPr>
          <w:t>94</w:t>
        </w:r>
        <w:r w:rsidR="009D6F98">
          <w:rPr>
            <w:webHidden/>
          </w:rPr>
          <w:fldChar w:fldCharType="end"/>
        </w:r>
      </w:hyperlink>
    </w:p>
    <w:p w14:paraId="29012AA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19" w:history="1">
        <w:r w:rsidR="009D6F98" w:rsidRPr="00A41FA5">
          <w:rPr>
            <w:rStyle w:val="Hyperlink"/>
          </w:rPr>
          <w:t>8.4.2</w:t>
        </w:r>
        <w:r w:rsidR="009D6F98">
          <w:rPr>
            <w:rFonts w:asciiTheme="minorHAnsi" w:eastAsiaTheme="minorEastAsia" w:hAnsiTheme="minorHAnsi" w:cstheme="minorBidi"/>
            <w:sz w:val="22"/>
            <w:lang w:val="en-GB" w:eastAsia="en-GB"/>
          </w:rPr>
          <w:tab/>
        </w:r>
        <w:r w:rsidR="009D6F98" w:rsidRPr="00A41FA5">
          <w:rPr>
            <w:rStyle w:val="Hyperlink"/>
          </w:rPr>
          <w:t>Associate Deceased</w:t>
        </w:r>
        <w:r w:rsidR="009D6F98">
          <w:rPr>
            <w:webHidden/>
          </w:rPr>
          <w:tab/>
        </w:r>
        <w:r w:rsidR="009D6F98">
          <w:rPr>
            <w:webHidden/>
          </w:rPr>
          <w:fldChar w:fldCharType="begin"/>
        </w:r>
        <w:r w:rsidR="009D6F98">
          <w:rPr>
            <w:webHidden/>
          </w:rPr>
          <w:instrText xml:space="preserve"> PAGEREF _Toc497230319 \h </w:instrText>
        </w:r>
        <w:r w:rsidR="009D6F98">
          <w:rPr>
            <w:webHidden/>
          </w:rPr>
        </w:r>
        <w:r w:rsidR="009D6F98">
          <w:rPr>
            <w:webHidden/>
          </w:rPr>
          <w:fldChar w:fldCharType="separate"/>
        </w:r>
        <w:r w:rsidR="009D6F98">
          <w:rPr>
            <w:webHidden/>
          </w:rPr>
          <w:t>94</w:t>
        </w:r>
        <w:r w:rsidR="009D6F98">
          <w:rPr>
            <w:webHidden/>
          </w:rPr>
          <w:fldChar w:fldCharType="end"/>
        </w:r>
      </w:hyperlink>
    </w:p>
    <w:p w14:paraId="29012AAE" w14:textId="77777777" w:rsidR="009D6F98" w:rsidRDefault="00DA4E63">
      <w:pPr>
        <w:pStyle w:val="TOC2"/>
        <w:rPr>
          <w:rFonts w:asciiTheme="minorHAnsi" w:eastAsiaTheme="minorEastAsia" w:hAnsiTheme="minorHAnsi" w:cstheme="minorBidi"/>
          <w:sz w:val="22"/>
          <w:szCs w:val="22"/>
          <w:lang w:val="en-GB" w:eastAsia="en-GB"/>
        </w:rPr>
      </w:pPr>
      <w:hyperlink w:anchor="_Toc497230320" w:history="1">
        <w:r w:rsidR="009D6F98" w:rsidRPr="00A41FA5">
          <w:rPr>
            <w:rStyle w:val="Hyperlink"/>
          </w:rPr>
          <w:t>8.5</w:t>
        </w:r>
        <w:r w:rsidR="009D6F98">
          <w:rPr>
            <w:rFonts w:asciiTheme="minorHAnsi" w:eastAsiaTheme="minorEastAsia" w:hAnsiTheme="minorHAnsi" w:cstheme="minorBidi"/>
            <w:sz w:val="22"/>
            <w:szCs w:val="22"/>
            <w:lang w:val="en-GB" w:eastAsia="en-GB"/>
          </w:rPr>
          <w:tab/>
        </w:r>
        <w:r w:rsidR="009D6F98" w:rsidRPr="00A41FA5">
          <w:rPr>
            <w:rStyle w:val="Hyperlink"/>
          </w:rPr>
          <w:t>Public</w:t>
        </w:r>
        <w:r w:rsidR="009D6F98">
          <w:rPr>
            <w:webHidden/>
          </w:rPr>
          <w:tab/>
        </w:r>
        <w:r w:rsidR="009D6F98">
          <w:rPr>
            <w:webHidden/>
          </w:rPr>
          <w:fldChar w:fldCharType="begin"/>
        </w:r>
        <w:r w:rsidR="009D6F98">
          <w:rPr>
            <w:webHidden/>
          </w:rPr>
          <w:instrText xml:space="preserve"> PAGEREF _Toc497230320 \h </w:instrText>
        </w:r>
        <w:r w:rsidR="009D6F98">
          <w:rPr>
            <w:webHidden/>
          </w:rPr>
        </w:r>
        <w:r w:rsidR="009D6F98">
          <w:rPr>
            <w:webHidden/>
          </w:rPr>
          <w:fldChar w:fldCharType="separate"/>
        </w:r>
        <w:r w:rsidR="009D6F98">
          <w:rPr>
            <w:webHidden/>
          </w:rPr>
          <w:t>95</w:t>
        </w:r>
        <w:r w:rsidR="009D6F98">
          <w:rPr>
            <w:webHidden/>
          </w:rPr>
          <w:fldChar w:fldCharType="end"/>
        </w:r>
      </w:hyperlink>
    </w:p>
    <w:p w14:paraId="29012AA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1" w:history="1">
        <w:r w:rsidR="009D6F98" w:rsidRPr="00A41FA5">
          <w:rPr>
            <w:rStyle w:val="Hyperlink"/>
          </w:rPr>
          <w:t>8.5.1</w:t>
        </w:r>
        <w:r w:rsidR="009D6F98">
          <w:rPr>
            <w:rFonts w:asciiTheme="minorHAnsi" w:eastAsiaTheme="minorEastAsia" w:hAnsiTheme="minorHAnsi" w:cstheme="minorBidi"/>
            <w:sz w:val="22"/>
            <w:lang w:val="en-GB" w:eastAsia="en-GB"/>
          </w:rPr>
          <w:tab/>
        </w:r>
        <w:r w:rsidR="009D6F98" w:rsidRPr="00A41FA5">
          <w:rPr>
            <w:rStyle w:val="Hyperlink"/>
          </w:rPr>
          <w:t>Evidence received?</w:t>
        </w:r>
        <w:r w:rsidR="009D6F98">
          <w:rPr>
            <w:webHidden/>
          </w:rPr>
          <w:tab/>
        </w:r>
        <w:r w:rsidR="009D6F98">
          <w:rPr>
            <w:webHidden/>
          </w:rPr>
          <w:fldChar w:fldCharType="begin"/>
        </w:r>
        <w:r w:rsidR="009D6F98">
          <w:rPr>
            <w:webHidden/>
          </w:rPr>
          <w:instrText xml:space="preserve"> PAGEREF _Toc497230321 \h </w:instrText>
        </w:r>
        <w:r w:rsidR="009D6F98">
          <w:rPr>
            <w:webHidden/>
          </w:rPr>
        </w:r>
        <w:r w:rsidR="009D6F98">
          <w:rPr>
            <w:webHidden/>
          </w:rPr>
          <w:fldChar w:fldCharType="separate"/>
        </w:r>
        <w:r w:rsidR="009D6F98">
          <w:rPr>
            <w:webHidden/>
          </w:rPr>
          <w:t>95</w:t>
        </w:r>
        <w:r w:rsidR="009D6F98">
          <w:rPr>
            <w:webHidden/>
          </w:rPr>
          <w:fldChar w:fldCharType="end"/>
        </w:r>
      </w:hyperlink>
    </w:p>
    <w:p w14:paraId="29012AB0"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2" w:history="1">
        <w:r w:rsidR="009D6F98" w:rsidRPr="00A41FA5">
          <w:rPr>
            <w:rStyle w:val="Hyperlink"/>
          </w:rPr>
          <w:t>8.5.2</w:t>
        </w:r>
        <w:r w:rsidR="009D6F98">
          <w:rPr>
            <w:rFonts w:asciiTheme="minorHAnsi" w:eastAsiaTheme="minorEastAsia" w:hAnsiTheme="minorHAnsi" w:cstheme="minorBidi"/>
            <w:sz w:val="22"/>
            <w:lang w:val="en-GB" w:eastAsia="en-GB"/>
          </w:rPr>
          <w:tab/>
        </w:r>
        <w:r w:rsidR="009D6F98" w:rsidRPr="00A41FA5">
          <w:rPr>
            <w:rStyle w:val="Hyperlink"/>
          </w:rPr>
          <w:t>Evidence acceptable?</w:t>
        </w:r>
        <w:r w:rsidR="009D6F98">
          <w:rPr>
            <w:webHidden/>
          </w:rPr>
          <w:tab/>
        </w:r>
        <w:r w:rsidR="009D6F98">
          <w:rPr>
            <w:webHidden/>
          </w:rPr>
          <w:fldChar w:fldCharType="begin"/>
        </w:r>
        <w:r w:rsidR="009D6F98">
          <w:rPr>
            <w:webHidden/>
          </w:rPr>
          <w:instrText xml:space="preserve"> PAGEREF _Toc497230322 \h </w:instrText>
        </w:r>
        <w:r w:rsidR="009D6F98">
          <w:rPr>
            <w:webHidden/>
          </w:rPr>
        </w:r>
        <w:r w:rsidR="009D6F98">
          <w:rPr>
            <w:webHidden/>
          </w:rPr>
          <w:fldChar w:fldCharType="separate"/>
        </w:r>
        <w:r w:rsidR="009D6F98">
          <w:rPr>
            <w:webHidden/>
          </w:rPr>
          <w:t>95</w:t>
        </w:r>
        <w:r w:rsidR="009D6F98">
          <w:rPr>
            <w:webHidden/>
          </w:rPr>
          <w:fldChar w:fldCharType="end"/>
        </w:r>
      </w:hyperlink>
    </w:p>
    <w:p w14:paraId="29012AB1"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3" w:history="1">
        <w:r w:rsidR="009D6F98" w:rsidRPr="00A41FA5">
          <w:rPr>
            <w:rStyle w:val="Hyperlink"/>
          </w:rPr>
          <w:t>8.5.3</w:t>
        </w:r>
        <w:r w:rsidR="009D6F98">
          <w:rPr>
            <w:rFonts w:asciiTheme="minorHAnsi" w:eastAsiaTheme="minorEastAsia" w:hAnsiTheme="minorHAnsi" w:cstheme="minorBidi"/>
            <w:sz w:val="22"/>
            <w:lang w:val="en-GB" w:eastAsia="en-GB"/>
          </w:rPr>
          <w:tab/>
        </w:r>
        <w:r w:rsidR="009D6F98" w:rsidRPr="00A41FA5">
          <w:rPr>
            <w:rStyle w:val="Hyperlink"/>
          </w:rPr>
          <w:t>Data requires amendment?</w:t>
        </w:r>
        <w:r w:rsidR="009D6F98">
          <w:rPr>
            <w:webHidden/>
          </w:rPr>
          <w:tab/>
        </w:r>
        <w:r w:rsidR="009D6F98">
          <w:rPr>
            <w:webHidden/>
          </w:rPr>
          <w:fldChar w:fldCharType="begin"/>
        </w:r>
        <w:r w:rsidR="009D6F98">
          <w:rPr>
            <w:webHidden/>
          </w:rPr>
          <w:instrText xml:space="preserve"> PAGEREF _Toc497230323 \h </w:instrText>
        </w:r>
        <w:r w:rsidR="009D6F98">
          <w:rPr>
            <w:webHidden/>
          </w:rPr>
        </w:r>
        <w:r w:rsidR="009D6F98">
          <w:rPr>
            <w:webHidden/>
          </w:rPr>
          <w:fldChar w:fldCharType="separate"/>
        </w:r>
        <w:r w:rsidR="009D6F98">
          <w:rPr>
            <w:webHidden/>
          </w:rPr>
          <w:t>95</w:t>
        </w:r>
        <w:r w:rsidR="009D6F98">
          <w:rPr>
            <w:webHidden/>
          </w:rPr>
          <w:fldChar w:fldCharType="end"/>
        </w:r>
      </w:hyperlink>
    </w:p>
    <w:p w14:paraId="29012AB2" w14:textId="77777777" w:rsidR="009D6F98" w:rsidRDefault="00DA4E63">
      <w:pPr>
        <w:pStyle w:val="TOC2"/>
        <w:rPr>
          <w:rFonts w:asciiTheme="minorHAnsi" w:eastAsiaTheme="minorEastAsia" w:hAnsiTheme="minorHAnsi" w:cstheme="minorBidi"/>
          <w:sz w:val="22"/>
          <w:szCs w:val="22"/>
          <w:lang w:val="en-GB" w:eastAsia="en-GB"/>
        </w:rPr>
      </w:pPr>
      <w:hyperlink w:anchor="_Toc497230324" w:history="1">
        <w:r w:rsidR="009D6F98" w:rsidRPr="00A41FA5">
          <w:rPr>
            <w:rStyle w:val="Hyperlink"/>
          </w:rPr>
          <w:t>8.6</w:t>
        </w:r>
        <w:r w:rsidR="009D6F98">
          <w:rPr>
            <w:rFonts w:asciiTheme="minorHAnsi" w:eastAsiaTheme="minorEastAsia" w:hAnsiTheme="minorHAnsi" w:cstheme="minorBidi"/>
            <w:sz w:val="22"/>
            <w:szCs w:val="22"/>
            <w:lang w:val="en-GB" w:eastAsia="en-GB"/>
          </w:rPr>
          <w:tab/>
        </w:r>
        <w:r w:rsidR="009D6F98" w:rsidRPr="00A41FA5">
          <w:rPr>
            <w:rStyle w:val="Hyperlink"/>
          </w:rPr>
          <w:t>Search</w:t>
        </w:r>
        <w:r w:rsidR="009D6F98">
          <w:rPr>
            <w:webHidden/>
          </w:rPr>
          <w:tab/>
        </w:r>
        <w:r w:rsidR="009D6F98">
          <w:rPr>
            <w:webHidden/>
          </w:rPr>
          <w:fldChar w:fldCharType="begin"/>
        </w:r>
        <w:r w:rsidR="009D6F98">
          <w:rPr>
            <w:webHidden/>
          </w:rPr>
          <w:instrText xml:space="preserve"> PAGEREF _Toc497230324 \h </w:instrText>
        </w:r>
        <w:r w:rsidR="009D6F98">
          <w:rPr>
            <w:webHidden/>
          </w:rPr>
        </w:r>
        <w:r w:rsidR="009D6F98">
          <w:rPr>
            <w:webHidden/>
          </w:rPr>
          <w:fldChar w:fldCharType="separate"/>
        </w:r>
        <w:r w:rsidR="009D6F98">
          <w:rPr>
            <w:webHidden/>
          </w:rPr>
          <w:t>96</w:t>
        </w:r>
        <w:r w:rsidR="009D6F98">
          <w:rPr>
            <w:webHidden/>
          </w:rPr>
          <w:fldChar w:fldCharType="end"/>
        </w:r>
      </w:hyperlink>
    </w:p>
    <w:p w14:paraId="29012AB3"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5" w:history="1">
        <w:r w:rsidR="009D6F98" w:rsidRPr="00A41FA5">
          <w:rPr>
            <w:rStyle w:val="Hyperlink"/>
          </w:rPr>
          <w:t>8.6.1</w:t>
        </w:r>
        <w:r w:rsidR="009D6F98">
          <w:rPr>
            <w:rFonts w:asciiTheme="minorHAnsi" w:eastAsiaTheme="minorEastAsia" w:hAnsiTheme="minorHAnsi" w:cstheme="minorBidi"/>
            <w:sz w:val="22"/>
            <w:lang w:val="en-GB" w:eastAsia="en-GB"/>
          </w:rPr>
          <w:tab/>
        </w:r>
        <w:r w:rsidR="009D6F98" w:rsidRPr="00A41FA5">
          <w:rPr>
            <w:rStyle w:val="Hyperlink"/>
          </w:rPr>
          <w:t>Callcredit search</w:t>
        </w:r>
        <w:r w:rsidR="009D6F98">
          <w:rPr>
            <w:webHidden/>
          </w:rPr>
          <w:tab/>
        </w:r>
        <w:r w:rsidR="009D6F98">
          <w:rPr>
            <w:webHidden/>
          </w:rPr>
          <w:fldChar w:fldCharType="begin"/>
        </w:r>
        <w:r w:rsidR="009D6F98">
          <w:rPr>
            <w:webHidden/>
          </w:rPr>
          <w:instrText xml:space="preserve"> PAGEREF _Toc497230325 \h </w:instrText>
        </w:r>
        <w:r w:rsidR="009D6F98">
          <w:rPr>
            <w:webHidden/>
          </w:rPr>
        </w:r>
        <w:r w:rsidR="009D6F98">
          <w:rPr>
            <w:webHidden/>
          </w:rPr>
          <w:fldChar w:fldCharType="separate"/>
        </w:r>
        <w:r w:rsidR="009D6F98">
          <w:rPr>
            <w:webHidden/>
          </w:rPr>
          <w:t>96</w:t>
        </w:r>
        <w:r w:rsidR="009D6F98">
          <w:rPr>
            <w:webHidden/>
          </w:rPr>
          <w:fldChar w:fldCharType="end"/>
        </w:r>
      </w:hyperlink>
    </w:p>
    <w:p w14:paraId="29012AB4"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6" w:history="1">
        <w:r w:rsidR="009D6F98" w:rsidRPr="00A41FA5">
          <w:rPr>
            <w:rStyle w:val="Hyperlink"/>
          </w:rPr>
          <w:t>8.6.2</w:t>
        </w:r>
        <w:r w:rsidR="009D6F98">
          <w:rPr>
            <w:rFonts w:asciiTheme="minorHAnsi" w:eastAsiaTheme="minorEastAsia" w:hAnsiTheme="minorHAnsi" w:cstheme="minorBidi"/>
            <w:sz w:val="22"/>
            <w:lang w:val="en-GB" w:eastAsia="en-GB"/>
          </w:rPr>
          <w:tab/>
        </w:r>
        <w:r w:rsidR="009D6F98" w:rsidRPr="00A41FA5">
          <w:rPr>
            <w:rStyle w:val="Hyperlink"/>
          </w:rPr>
          <w:t>Can Callcredit search be removed?</w:t>
        </w:r>
        <w:r w:rsidR="009D6F98">
          <w:rPr>
            <w:webHidden/>
          </w:rPr>
          <w:tab/>
        </w:r>
        <w:r w:rsidR="009D6F98">
          <w:rPr>
            <w:webHidden/>
          </w:rPr>
          <w:fldChar w:fldCharType="begin"/>
        </w:r>
        <w:r w:rsidR="009D6F98">
          <w:rPr>
            <w:webHidden/>
          </w:rPr>
          <w:instrText xml:space="preserve"> PAGEREF _Toc497230326 \h </w:instrText>
        </w:r>
        <w:r w:rsidR="009D6F98">
          <w:rPr>
            <w:webHidden/>
          </w:rPr>
        </w:r>
        <w:r w:rsidR="009D6F98">
          <w:rPr>
            <w:webHidden/>
          </w:rPr>
          <w:fldChar w:fldCharType="separate"/>
        </w:r>
        <w:r w:rsidR="009D6F98">
          <w:rPr>
            <w:webHidden/>
          </w:rPr>
          <w:t>96</w:t>
        </w:r>
        <w:r w:rsidR="009D6F98">
          <w:rPr>
            <w:webHidden/>
          </w:rPr>
          <w:fldChar w:fldCharType="end"/>
        </w:r>
      </w:hyperlink>
    </w:p>
    <w:p w14:paraId="29012AB5" w14:textId="77777777" w:rsidR="009D6F98" w:rsidRDefault="00DA4E63">
      <w:pPr>
        <w:pStyle w:val="TOC2"/>
        <w:rPr>
          <w:rFonts w:asciiTheme="minorHAnsi" w:eastAsiaTheme="minorEastAsia" w:hAnsiTheme="minorHAnsi" w:cstheme="minorBidi"/>
          <w:sz w:val="22"/>
          <w:szCs w:val="22"/>
          <w:lang w:val="en-GB" w:eastAsia="en-GB"/>
        </w:rPr>
      </w:pPr>
      <w:hyperlink w:anchor="_Toc497230327" w:history="1">
        <w:r w:rsidR="009D6F98" w:rsidRPr="00A41FA5">
          <w:rPr>
            <w:rStyle w:val="Hyperlink"/>
          </w:rPr>
          <w:t>8.7</w:t>
        </w:r>
        <w:r w:rsidR="009D6F98">
          <w:rPr>
            <w:rFonts w:asciiTheme="minorHAnsi" w:eastAsiaTheme="minorEastAsia" w:hAnsiTheme="minorHAnsi" w:cstheme="minorBidi"/>
            <w:sz w:val="22"/>
            <w:szCs w:val="22"/>
            <w:lang w:val="en-GB" w:eastAsia="en-GB"/>
          </w:rPr>
          <w:tab/>
        </w:r>
        <w:r w:rsidR="009D6F98" w:rsidRPr="00A41FA5">
          <w:rPr>
            <w:rStyle w:val="Hyperlink"/>
          </w:rPr>
          <w:t>Share/MODA</w:t>
        </w:r>
        <w:r w:rsidR="009D6F98">
          <w:rPr>
            <w:webHidden/>
          </w:rPr>
          <w:tab/>
        </w:r>
        <w:r w:rsidR="009D6F98">
          <w:rPr>
            <w:webHidden/>
          </w:rPr>
          <w:fldChar w:fldCharType="begin"/>
        </w:r>
        <w:r w:rsidR="009D6F98">
          <w:rPr>
            <w:webHidden/>
          </w:rPr>
          <w:instrText xml:space="preserve"> PAGEREF _Toc497230327 \h </w:instrText>
        </w:r>
        <w:r w:rsidR="009D6F98">
          <w:rPr>
            <w:webHidden/>
          </w:rPr>
        </w:r>
        <w:r w:rsidR="009D6F98">
          <w:rPr>
            <w:webHidden/>
          </w:rPr>
          <w:fldChar w:fldCharType="separate"/>
        </w:r>
        <w:r w:rsidR="009D6F98">
          <w:rPr>
            <w:webHidden/>
          </w:rPr>
          <w:t>97</w:t>
        </w:r>
        <w:r w:rsidR="009D6F98">
          <w:rPr>
            <w:webHidden/>
          </w:rPr>
          <w:fldChar w:fldCharType="end"/>
        </w:r>
      </w:hyperlink>
    </w:p>
    <w:p w14:paraId="29012AB6" w14:textId="77777777" w:rsidR="009D6F98" w:rsidRDefault="00DA4E63">
      <w:pPr>
        <w:pStyle w:val="TOC2"/>
        <w:rPr>
          <w:rFonts w:asciiTheme="minorHAnsi" w:eastAsiaTheme="minorEastAsia" w:hAnsiTheme="minorHAnsi" w:cstheme="minorBidi"/>
          <w:sz w:val="22"/>
          <w:szCs w:val="22"/>
          <w:lang w:val="en-GB" w:eastAsia="en-GB"/>
        </w:rPr>
      </w:pPr>
      <w:hyperlink w:anchor="_Toc497230328" w:history="1">
        <w:r w:rsidR="009D6F98" w:rsidRPr="00A41FA5">
          <w:rPr>
            <w:rStyle w:val="Hyperlink"/>
          </w:rPr>
          <w:t>8.8</w:t>
        </w:r>
        <w:r w:rsidR="009D6F98">
          <w:rPr>
            <w:rFonts w:asciiTheme="minorHAnsi" w:eastAsiaTheme="minorEastAsia" w:hAnsiTheme="minorHAnsi" w:cstheme="minorBidi"/>
            <w:sz w:val="22"/>
            <w:szCs w:val="22"/>
            <w:lang w:val="en-GB" w:eastAsia="en-GB"/>
          </w:rPr>
          <w:tab/>
        </w:r>
        <w:r w:rsidR="009D6F98" w:rsidRPr="00A41FA5">
          <w:rPr>
            <w:rStyle w:val="Hyperlink"/>
          </w:rPr>
          <w:t>Exceptions</w:t>
        </w:r>
        <w:r w:rsidR="009D6F98">
          <w:rPr>
            <w:webHidden/>
          </w:rPr>
          <w:tab/>
        </w:r>
        <w:r w:rsidR="009D6F98">
          <w:rPr>
            <w:webHidden/>
          </w:rPr>
          <w:fldChar w:fldCharType="begin"/>
        </w:r>
        <w:r w:rsidR="009D6F98">
          <w:rPr>
            <w:webHidden/>
          </w:rPr>
          <w:instrText xml:space="preserve"> PAGEREF _Toc497230328 \h </w:instrText>
        </w:r>
        <w:r w:rsidR="009D6F98">
          <w:rPr>
            <w:webHidden/>
          </w:rPr>
        </w:r>
        <w:r w:rsidR="009D6F98">
          <w:rPr>
            <w:webHidden/>
          </w:rPr>
          <w:fldChar w:fldCharType="separate"/>
        </w:r>
        <w:r w:rsidR="009D6F98">
          <w:rPr>
            <w:webHidden/>
          </w:rPr>
          <w:t>98</w:t>
        </w:r>
        <w:r w:rsidR="009D6F98">
          <w:rPr>
            <w:webHidden/>
          </w:rPr>
          <w:fldChar w:fldCharType="end"/>
        </w:r>
      </w:hyperlink>
    </w:p>
    <w:p w14:paraId="29012AB7"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29" w:history="1">
        <w:r w:rsidR="009D6F98" w:rsidRPr="00A41FA5">
          <w:rPr>
            <w:rStyle w:val="Hyperlink"/>
          </w:rPr>
          <w:t>8.8.1</w:t>
        </w:r>
        <w:r w:rsidR="009D6F98">
          <w:rPr>
            <w:rFonts w:asciiTheme="minorHAnsi" w:eastAsiaTheme="minorEastAsia" w:hAnsiTheme="minorHAnsi" w:cstheme="minorBidi"/>
            <w:sz w:val="22"/>
            <w:lang w:val="en-GB" w:eastAsia="en-GB"/>
          </w:rPr>
          <w:tab/>
        </w:r>
        <w:r w:rsidR="009D6F98" w:rsidRPr="00A41FA5">
          <w:rPr>
            <w:rStyle w:val="Hyperlink"/>
          </w:rPr>
          <w:t>Resubmit the data fix request?</w:t>
        </w:r>
        <w:r w:rsidR="009D6F98">
          <w:rPr>
            <w:webHidden/>
          </w:rPr>
          <w:tab/>
        </w:r>
        <w:r w:rsidR="009D6F98">
          <w:rPr>
            <w:webHidden/>
          </w:rPr>
          <w:fldChar w:fldCharType="begin"/>
        </w:r>
        <w:r w:rsidR="009D6F98">
          <w:rPr>
            <w:webHidden/>
          </w:rPr>
          <w:instrText xml:space="preserve"> PAGEREF _Toc497230329 \h </w:instrText>
        </w:r>
        <w:r w:rsidR="009D6F98">
          <w:rPr>
            <w:webHidden/>
          </w:rPr>
        </w:r>
        <w:r w:rsidR="009D6F98">
          <w:rPr>
            <w:webHidden/>
          </w:rPr>
          <w:fldChar w:fldCharType="separate"/>
        </w:r>
        <w:r w:rsidR="009D6F98">
          <w:rPr>
            <w:webHidden/>
          </w:rPr>
          <w:t>98</w:t>
        </w:r>
        <w:r w:rsidR="009D6F98">
          <w:rPr>
            <w:webHidden/>
          </w:rPr>
          <w:fldChar w:fldCharType="end"/>
        </w:r>
      </w:hyperlink>
    </w:p>
    <w:p w14:paraId="29012AB8"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0" w:history="1">
        <w:r w:rsidR="009D6F98" w:rsidRPr="00A41FA5">
          <w:rPr>
            <w:rStyle w:val="Hyperlink"/>
          </w:rPr>
          <w:t>8.8.2</w:t>
        </w:r>
        <w:r w:rsidR="009D6F98">
          <w:rPr>
            <w:rFonts w:asciiTheme="minorHAnsi" w:eastAsiaTheme="minorEastAsia" w:hAnsiTheme="minorHAnsi" w:cstheme="minorBidi"/>
            <w:sz w:val="22"/>
            <w:lang w:val="en-GB" w:eastAsia="en-GB"/>
          </w:rPr>
          <w:tab/>
        </w:r>
        <w:r w:rsidR="009D6F98" w:rsidRPr="00A41FA5">
          <w:rPr>
            <w:rStyle w:val="Hyperlink"/>
          </w:rPr>
          <w:t>Edit data fix request and resubmit?</w:t>
        </w:r>
        <w:r w:rsidR="009D6F98">
          <w:rPr>
            <w:webHidden/>
          </w:rPr>
          <w:tab/>
        </w:r>
        <w:r w:rsidR="009D6F98">
          <w:rPr>
            <w:webHidden/>
          </w:rPr>
          <w:fldChar w:fldCharType="begin"/>
        </w:r>
        <w:r w:rsidR="009D6F98">
          <w:rPr>
            <w:webHidden/>
          </w:rPr>
          <w:instrText xml:space="preserve"> PAGEREF _Toc497230330 \h </w:instrText>
        </w:r>
        <w:r w:rsidR="009D6F98">
          <w:rPr>
            <w:webHidden/>
          </w:rPr>
        </w:r>
        <w:r w:rsidR="009D6F98">
          <w:rPr>
            <w:webHidden/>
          </w:rPr>
          <w:fldChar w:fldCharType="separate"/>
        </w:r>
        <w:r w:rsidR="009D6F98">
          <w:rPr>
            <w:webHidden/>
          </w:rPr>
          <w:t>98</w:t>
        </w:r>
        <w:r w:rsidR="009D6F98">
          <w:rPr>
            <w:webHidden/>
          </w:rPr>
          <w:fldChar w:fldCharType="end"/>
        </w:r>
      </w:hyperlink>
    </w:p>
    <w:p w14:paraId="29012AB9"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1" w:history="1">
        <w:r w:rsidR="009D6F98" w:rsidRPr="00A41FA5">
          <w:rPr>
            <w:rStyle w:val="Hyperlink"/>
          </w:rPr>
          <w:t>8.8.3</w:t>
        </w:r>
        <w:r w:rsidR="009D6F98">
          <w:rPr>
            <w:rFonts w:asciiTheme="minorHAnsi" w:eastAsiaTheme="minorEastAsia" w:hAnsiTheme="minorHAnsi" w:cstheme="minorBidi"/>
            <w:sz w:val="22"/>
            <w:lang w:val="en-GB" w:eastAsia="en-GB"/>
          </w:rPr>
          <w:tab/>
        </w:r>
        <w:r w:rsidR="009D6F98" w:rsidRPr="00A41FA5">
          <w:rPr>
            <w:rStyle w:val="Hyperlink"/>
          </w:rPr>
          <w:t>Send the fix to Data Services?</w:t>
        </w:r>
        <w:r w:rsidR="009D6F98">
          <w:rPr>
            <w:webHidden/>
          </w:rPr>
          <w:tab/>
        </w:r>
        <w:r w:rsidR="009D6F98">
          <w:rPr>
            <w:webHidden/>
          </w:rPr>
          <w:fldChar w:fldCharType="begin"/>
        </w:r>
        <w:r w:rsidR="009D6F98">
          <w:rPr>
            <w:webHidden/>
          </w:rPr>
          <w:instrText xml:space="preserve"> PAGEREF _Toc497230331 \h </w:instrText>
        </w:r>
        <w:r w:rsidR="009D6F98">
          <w:rPr>
            <w:webHidden/>
          </w:rPr>
        </w:r>
        <w:r w:rsidR="009D6F98">
          <w:rPr>
            <w:webHidden/>
          </w:rPr>
          <w:fldChar w:fldCharType="separate"/>
        </w:r>
        <w:r w:rsidR="009D6F98">
          <w:rPr>
            <w:webHidden/>
          </w:rPr>
          <w:t>98</w:t>
        </w:r>
        <w:r w:rsidR="009D6F98">
          <w:rPr>
            <w:webHidden/>
          </w:rPr>
          <w:fldChar w:fldCharType="end"/>
        </w:r>
      </w:hyperlink>
    </w:p>
    <w:p w14:paraId="29012ABA" w14:textId="77777777" w:rsidR="009D6F98" w:rsidRDefault="00DA4E63">
      <w:pPr>
        <w:pStyle w:val="TOC2"/>
        <w:rPr>
          <w:rFonts w:asciiTheme="minorHAnsi" w:eastAsiaTheme="minorEastAsia" w:hAnsiTheme="minorHAnsi" w:cstheme="minorBidi"/>
          <w:sz w:val="22"/>
          <w:szCs w:val="22"/>
          <w:lang w:val="en-GB" w:eastAsia="en-GB"/>
        </w:rPr>
      </w:pPr>
      <w:hyperlink w:anchor="_Toc497230332" w:history="1">
        <w:r w:rsidR="009D6F98" w:rsidRPr="00A41FA5">
          <w:rPr>
            <w:rStyle w:val="Hyperlink"/>
          </w:rPr>
          <w:t>8.9</w:t>
        </w:r>
        <w:r w:rsidR="009D6F98">
          <w:rPr>
            <w:rFonts w:asciiTheme="minorHAnsi" w:eastAsiaTheme="minorEastAsia" w:hAnsiTheme="minorHAnsi" w:cstheme="minorBidi"/>
            <w:sz w:val="22"/>
            <w:szCs w:val="22"/>
            <w:lang w:val="en-GB" w:eastAsia="en-GB"/>
          </w:rPr>
          <w:tab/>
        </w:r>
        <w:r w:rsidR="009D6F98" w:rsidRPr="00A41FA5">
          <w:rPr>
            <w:rStyle w:val="Hyperlink"/>
          </w:rPr>
          <w:t>Check Data Services Fix</w:t>
        </w:r>
        <w:r w:rsidR="009D6F98">
          <w:rPr>
            <w:webHidden/>
          </w:rPr>
          <w:tab/>
        </w:r>
        <w:r w:rsidR="009D6F98">
          <w:rPr>
            <w:webHidden/>
          </w:rPr>
          <w:fldChar w:fldCharType="begin"/>
        </w:r>
        <w:r w:rsidR="009D6F98">
          <w:rPr>
            <w:webHidden/>
          </w:rPr>
          <w:instrText xml:space="preserve"> PAGEREF _Toc497230332 \h </w:instrText>
        </w:r>
        <w:r w:rsidR="009D6F98">
          <w:rPr>
            <w:webHidden/>
          </w:rPr>
        </w:r>
        <w:r w:rsidR="009D6F98">
          <w:rPr>
            <w:webHidden/>
          </w:rPr>
          <w:fldChar w:fldCharType="separate"/>
        </w:r>
        <w:r w:rsidR="009D6F98">
          <w:rPr>
            <w:webHidden/>
          </w:rPr>
          <w:t>99</w:t>
        </w:r>
        <w:r w:rsidR="009D6F98">
          <w:rPr>
            <w:webHidden/>
          </w:rPr>
          <w:fldChar w:fldCharType="end"/>
        </w:r>
      </w:hyperlink>
    </w:p>
    <w:p w14:paraId="29012ABB"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3" w:history="1">
        <w:r w:rsidR="009D6F98" w:rsidRPr="00A41FA5">
          <w:rPr>
            <w:rStyle w:val="Hyperlink"/>
          </w:rPr>
          <w:t>8.9.1</w:t>
        </w:r>
        <w:r w:rsidR="009D6F98">
          <w:rPr>
            <w:rFonts w:asciiTheme="minorHAnsi" w:eastAsiaTheme="minorEastAsia" w:hAnsiTheme="minorHAnsi" w:cstheme="minorBidi"/>
            <w:sz w:val="22"/>
            <w:lang w:val="en-GB" w:eastAsia="en-GB"/>
          </w:rPr>
          <w:tab/>
        </w:r>
        <w:r w:rsidR="009D6F98" w:rsidRPr="00A41FA5">
          <w:rPr>
            <w:rStyle w:val="Hyperlink"/>
          </w:rPr>
          <w:t>Data Fix Successful?</w:t>
        </w:r>
        <w:r w:rsidR="009D6F98">
          <w:rPr>
            <w:webHidden/>
          </w:rPr>
          <w:tab/>
        </w:r>
        <w:r w:rsidR="009D6F98">
          <w:rPr>
            <w:webHidden/>
          </w:rPr>
          <w:fldChar w:fldCharType="begin"/>
        </w:r>
        <w:r w:rsidR="009D6F98">
          <w:rPr>
            <w:webHidden/>
          </w:rPr>
          <w:instrText xml:space="preserve"> PAGEREF _Toc497230333 \h </w:instrText>
        </w:r>
        <w:r w:rsidR="009D6F98">
          <w:rPr>
            <w:webHidden/>
          </w:rPr>
        </w:r>
        <w:r w:rsidR="009D6F98">
          <w:rPr>
            <w:webHidden/>
          </w:rPr>
          <w:fldChar w:fldCharType="separate"/>
        </w:r>
        <w:r w:rsidR="009D6F98">
          <w:rPr>
            <w:webHidden/>
          </w:rPr>
          <w:t>99</w:t>
        </w:r>
        <w:r w:rsidR="009D6F98">
          <w:rPr>
            <w:webHidden/>
          </w:rPr>
          <w:fldChar w:fldCharType="end"/>
        </w:r>
      </w:hyperlink>
    </w:p>
    <w:p w14:paraId="29012ABC" w14:textId="77777777" w:rsidR="009D6F98" w:rsidRDefault="00DA4E63">
      <w:pPr>
        <w:pStyle w:val="TOC2"/>
        <w:rPr>
          <w:rFonts w:asciiTheme="minorHAnsi" w:eastAsiaTheme="minorEastAsia" w:hAnsiTheme="minorHAnsi" w:cstheme="minorBidi"/>
          <w:sz w:val="22"/>
          <w:szCs w:val="22"/>
          <w:lang w:val="en-GB" w:eastAsia="en-GB"/>
        </w:rPr>
      </w:pPr>
      <w:hyperlink w:anchor="_Toc497230334" w:history="1">
        <w:r w:rsidR="009D6F98" w:rsidRPr="00A41FA5">
          <w:rPr>
            <w:rStyle w:val="Hyperlink"/>
          </w:rPr>
          <w:t>8.10</w:t>
        </w:r>
        <w:r w:rsidR="009D6F98">
          <w:rPr>
            <w:rFonts w:asciiTheme="minorHAnsi" w:eastAsiaTheme="minorEastAsia" w:hAnsiTheme="minorHAnsi" w:cstheme="minorBidi"/>
            <w:sz w:val="22"/>
            <w:szCs w:val="22"/>
            <w:lang w:val="en-GB" w:eastAsia="en-GB"/>
          </w:rPr>
          <w:tab/>
        </w:r>
        <w:r w:rsidR="009D6F98" w:rsidRPr="00A41FA5">
          <w:rPr>
            <w:rStyle w:val="Hyperlink"/>
          </w:rPr>
          <w:t>Check Supplier Responses</w:t>
        </w:r>
        <w:r w:rsidR="009D6F98">
          <w:rPr>
            <w:webHidden/>
          </w:rPr>
          <w:tab/>
        </w:r>
        <w:r w:rsidR="009D6F98">
          <w:rPr>
            <w:webHidden/>
          </w:rPr>
          <w:fldChar w:fldCharType="begin"/>
        </w:r>
        <w:r w:rsidR="009D6F98">
          <w:rPr>
            <w:webHidden/>
          </w:rPr>
          <w:instrText xml:space="preserve"> PAGEREF _Toc497230334 \h </w:instrText>
        </w:r>
        <w:r w:rsidR="009D6F98">
          <w:rPr>
            <w:webHidden/>
          </w:rPr>
        </w:r>
        <w:r w:rsidR="009D6F98">
          <w:rPr>
            <w:webHidden/>
          </w:rPr>
          <w:fldChar w:fldCharType="separate"/>
        </w:r>
        <w:r w:rsidR="009D6F98">
          <w:rPr>
            <w:webHidden/>
          </w:rPr>
          <w:t>100</w:t>
        </w:r>
        <w:r w:rsidR="009D6F98">
          <w:rPr>
            <w:webHidden/>
          </w:rPr>
          <w:fldChar w:fldCharType="end"/>
        </w:r>
      </w:hyperlink>
    </w:p>
    <w:p w14:paraId="29012ABD"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5" w:history="1">
        <w:r w:rsidR="009D6F98" w:rsidRPr="00A41FA5">
          <w:rPr>
            <w:rStyle w:val="Hyperlink"/>
          </w:rPr>
          <w:t>8.10.1</w:t>
        </w:r>
        <w:r w:rsidR="009D6F98">
          <w:rPr>
            <w:rFonts w:asciiTheme="minorHAnsi" w:eastAsiaTheme="minorEastAsia" w:hAnsiTheme="minorHAnsi" w:cstheme="minorBidi"/>
            <w:sz w:val="22"/>
            <w:lang w:val="en-GB" w:eastAsia="en-GB"/>
          </w:rPr>
          <w:tab/>
        </w:r>
        <w:r w:rsidR="009D6F98" w:rsidRPr="00A41FA5">
          <w:rPr>
            <w:rStyle w:val="Hyperlink"/>
          </w:rPr>
          <w:t>Search Dispute</w:t>
        </w:r>
        <w:r w:rsidR="009D6F98">
          <w:rPr>
            <w:webHidden/>
          </w:rPr>
          <w:tab/>
        </w:r>
        <w:r w:rsidR="009D6F98">
          <w:rPr>
            <w:webHidden/>
          </w:rPr>
          <w:fldChar w:fldCharType="begin"/>
        </w:r>
        <w:r w:rsidR="009D6F98">
          <w:rPr>
            <w:webHidden/>
          </w:rPr>
          <w:instrText xml:space="preserve"> PAGEREF _Toc497230335 \h </w:instrText>
        </w:r>
        <w:r w:rsidR="009D6F98">
          <w:rPr>
            <w:webHidden/>
          </w:rPr>
        </w:r>
        <w:r w:rsidR="009D6F98">
          <w:rPr>
            <w:webHidden/>
          </w:rPr>
          <w:fldChar w:fldCharType="separate"/>
        </w:r>
        <w:r w:rsidR="009D6F98">
          <w:rPr>
            <w:webHidden/>
          </w:rPr>
          <w:t>100</w:t>
        </w:r>
        <w:r w:rsidR="009D6F98">
          <w:rPr>
            <w:webHidden/>
          </w:rPr>
          <w:fldChar w:fldCharType="end"/>
        </w:r>
      </w:hyperlink>
    </w:p>
    <w:p w14:paraId="29012ABE"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6" w:history="1">
        <w:r w:rsidR="009D6F98" w:rsidRPr="00A41FA5">
          <w:rPr>
            <w:rStyle w:val="Hyperlink"/>
          </w:rPr>
          <w:t>8.10.2</w:t>
        </w:r>
        <w:r w:rsidR="009D6F98">
          <w:rPr>
            <w:rFonts w:asciiTheme="minorHAnsi" w:eastAsiaTheme="minorEastAsia" w:hAnsiTheme="minorHAnsi" w:cstheme="minorBidi"/>
            <w:sz w:val="22"/>
            <w:lang w:val="en-GB" w:eastAsia="en-GB"/>
          </w:rPr>
          <w:tab/>
        </w:r>
        <w:r w:rsidR="009D6F98" w:rsidRPr="00A41FA5">
          <w:rPr>
            <w:rStyle w:val="Hyperlink"/>
          </w:rPr>
          <w:t>Share/MODA Dispute</w:t>
        </w:r>
        <w:r w:rsidR="009D6F98">
          <w:rPr>
            <w:webHidden/>
          </w:rPr>
          <w:tab/>
        </w:r>
        <w:r w:rsidR="009D6F98">
          <w:rPr>
            <w:webHidden/>
          </w:rPr>
          <w:fldChar w:fldCharType="begin"/>
        </w:r>
        <w:r w:rsidR="009D6F98">
          <w:rPr>
            <w:webHidden/>
          </w:rPr>
          <w:instrText xml:space="preserve"> PAGEREF _Toc497230336 \h </w:instrText>
        </w:r>
        <w:r w:rsidR="009D6F98">
          <w:rPr>
            <w:webHidden/>
          </w:rPr>
        </w:r>
        <w:r w:rsidR="009D6F98">
          <w:rPr>
            <w:webHidden/>
          </w:rPr>
          <w:fldChar w:fldCharType="separate"/>
        </w:r>
        <w:r w:rsidR="009D6F98">
          <w:rPr>
            <w:webHidden/>
          </w:rPr>
          <w:t>100</w:t>
        </w:r>
        <w:r w:rsidR="009D6F98">
          <w:rPr>
            <w:webHidden/>
          </w:rPr>
          <w:fldChar w:fldCharType="end"/>
        </w:r>
      </w:hyperlink>
    </w:p>
    <w:p w14:paraId="29012ABF" w14:textId="77777777" w:rsidR="009D6F98" w:rsidRDefault="00DA4E63">
      <w:pPr>
        <w:pStyle w:val="TOC3"/>
        <w:tabs>
          <w:tab w:val="left" w:pos="1701"/>
        </w:tabs>
        <w:rPr>
          <w:rFonts w:asciiTheme="minorHAnsi" w:eastAsiaTheme="minorEastAsia" w:hAnsiTheme="minorHAnsi" w:cstheme="minorBidi"/>
          <w:sz w:val="22"/>
          <w:lang w:val="en-GB" w:eastAsia="en-GB"/>
        </w:rPr>
      </w:pPr>
      <w:hyperlink w:anchor="_Toc497230337" w:history="1">
        <w:r w:rsidR="009D6F98" w:rsidRPr="00A41FA5">
          <w:rPr>
            <w:rStyle w:val="Hyperlink"/>
          </w:rPr>
          <w:t>8.10.3</w:t>
        </w:r>
        <w:r w:rsidR="009D6F98">
          <w:rPr>
            <w:rFonts w:asciiTheme="minorHAnsi" w:eastAsiaTheme="minorEastAsia" w:hAnsiTheme="minorHAnsi" w:cstheme="minorBidi"/>
            <w:sz w:val="22"/>
            <w:lang w:val="en-GB" w:eastAsia="en-GB"/>
          </w:rPr>
          <w:tab/>
        </w:r>
        <w:r w:rsidR="009D6F98" w:rsidRPr="00A41FA5">
          <w:rPr>
            <w:rStyle w:val="Hyperlink"/>
          </w:rPr>
          <w:t>Address/Alias Link Dispute</w:t>
        </w:r>
        <w:r w:rsidR="009D6F98">
          <w:rPr>
            <w:webHidden/>
          </w:rPr>
          <w:tab/>
        </w:r>
        <w:r w:rsidR="009D6F98">
          <w:rPr>
            <w:webHidden/>
          </w:rPr>
          <w:fldChar w:fldCharType="begin"/>
        </w:r>
        <w:r w:rsidR="009D6F98">
          <w:rPr>
            <w:webHidden/>
          </w:rPr>
          <w:instrText xml:space="preserve"> PAGEREF _Toc497230337 \h </w:instrText>
        </w:r>
        <w:r w:rsidR="009D6F98">
          <w:rPr>
            <w:webHidden/>
          </w:rPr>
        </w:r>
        <w:r w:rsidR="009D6F98">
          <w:rPr>
            <w:webHidden/>
          </w:rPr>
          <w:fldChar w:fldCharType="separate"/>
        </w:r>
        <w:r w:rsidR="009D6F98">
          <w:rPr>
            <w:webHidden/>
          </w:rPr>
          <w:t>100</w:t>
        </w:r>
        <w:r w:rsidR="009D6F98">
          <w:rPr>
            <w:webHidden/>
          </w:rPr>
          <w:fldChar w:fldCharType="end"/>
        </w:r>
      </w:hyperlink>
    </w:p>
    <w:p w14:paraId="29012AC0"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338" w:history="1">
        <w:r w:rsidR="009D6F98" w:rsidRPr="00A41FA5">
          <w:rPr>
            <w:rStyle w:val="Hyperlink"/>
          </w:rPr>
          <w:t>9</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Fonts w:cs="Arial"/>
          </w:rPr>
          <w:t>Work Distribution</w:t>
        </w:r>
        <w:r w:rsidR="009D6F98">
          <w:rPr>
            <w:webHidden/>
          </w:rPr>
          <w:tab/>
        </w:r>
        <w:r w:rsidR="009D6F98">
          <w:rPr>
            <w:webHidden/>
          </w:rPr>
          <w:fldChar w:fldCharType="begin"/>
        </w:r>
        <w:r w:rsidR="009D6F98">
          <w:rPr>
            <w:webHidden/>
          </w:rPr>
          <w:instrText xml:space="preserve"> PAGEREF _Toc497230338 \h </w:instrText>
        </w:r>
        <w:r w:rsidR="009D6F98">
          <w:rPr>
            <w:webHidden/>
          </w:rPr>
        </w:r>
        <w:r w:rsidR="009D6F98">
          <w:rPr>
            <w:webHidden/>
          </w:rPr>
          <w:fldChar w:fldCharType="separate"/>
        </w:r>
        <w:r w:rsidR="009D6F98">
          <w:rPr>
            <w:webHidden/>
          </w:rPr>
          <w:t>101</w:t>
        </w:r>
        <w:r w:rsidR="009D6F98">
          <w:rPr>
            <w:webHidden/>
          </w:rPr>
          <w:fldChar w:fldCharType="end"/>
        </w:r>
      </w:hyperlink>
    </w:p>
    <w:p w14:paraId="29012AC1" w14:textId="77777777" w:rsidR="009D6F98" w:rsidRDefault="00DA4E63">
      <w:pPr>
        <w:pStyle w:val="TOC1"/>
        <w:rPr>
          <w:rFonts w:asciiTheme="minorHAnsi" w:eastAsiaTheme="minorEastAsia" w:hAnsiTheme="minorHAnsi" w:cstheme="minorBidi"/>
          <w:b w:val="0"/>
          <w:color w:val="auto"/>
          <w:sz w:val="22"/>
          <w:szCs w:val="22"/>
          <w:lang w:val="en-GB" w:eastAsia="en-GB"/>
        </w:rPr>
      </w:pPr>
      <w:hyperlink w:anchor="_Toc497230339" w:history="1">
        <w:r w:rsidR="009D6F98" w:rsidRPr="00A41FA5">
          <w:rPr>
            <w:rStyle w:val="Hyperlink"/>
          </w:rPr>
          <w:t>10</w:t>
        </w:r>
        <w:r w:rsidR="009D6F98">
          <w:rPr>
            <w:rFonts w:asciiTheme="minorHAnsi" w:eastAsiaTheme="minorEastAsia" w:hAnsiTheme="minorHAnsi" w:cstheme="minorBidi"/>
            <w:b w:val="0"/>
            <w:color w:val="auto"/>
            <w:sz w:val="22"/>
            <w:szCs w:val="22"/>
            <w:lang w:val="en-GB" w:eastAsia="en-GB"/>
          </w:rPr>
          <w:tab/>
        </w:r>
        <w:r w:rsidR="009D6F98" w:rsidRPr="00A41FA5">
          <w:rPr>
            <w:rStyle w:val="Hyperlink"/>
          </w:rPr>
          <w:t>Management Information</w:t>
        </w:r>
        <w:r w:rsidR="009D6F98">
          <w:rPr>
            <w:webHidden/>
          </w:rPr>
          <w:tab/>
        </w:r>
        <w:r w:rsidR="009D6F98">
          <w:rPr>
            <w:webHidden/>
          </w:rPr>
          <w:fldChar w:fldCharType="begin"/>
        </w:r>
        <w:r w:rsidR="009D6F98">
          <w:rPr>
            <w:webHidden/>
          </w:rPr>
          <w:instrText xml:space="preserve"> PAGEREF _Toc497230339 \h </w:instrText>
        </w:r>
        <w:r w:rsidR="009D6F98">
          <w:rPr>
            <w:webHidden/>
          </w:rPr>
        </w:r>
        <w:r w:rsidR="009D6F98">
          <w:rPr>
            <w:webHidden/>
          </w:rPr>
          <w:fldChar w:fldCharType="separate"/>
        </w:r>
        <w:r w:rsidR="009D6F98">
          <w:rPr>
            <w:webHidden/>
          </w:rPr>
          <w:t>102</w:t>
        </w:r>
        <w:r w:rsidR="009D6F98">
          <w:rPr>
            <w:webHidden/>
          </w:rPr>
          <w:fldChar w:fldCharType="end"/>
        </w:r>
      </w:hyperlink>
    </w:p>
    <w:p w14:paraId="29012AC2" w14:textId="77777777" w:rsidR="009D6F98" w:rsidRDefault="00DA4E63">
      <w:pPr>
        <w:pStyle w:val="TOC2"/>
        <w:rPr>
          <w:rFonts w:asciiTheme="minorHAnsi" w:eastAsiaTheme="minorEastAsia" w:hAnsiTheme="minorHAnsi" w:cstheme="minorBidi"/>
          <w:sz w:val="22"/>
          <w:szCs w:val="22"/>
          <w:lang w:val="en-GB" w:eastAsia="en-GB"/>
        </w:rPr>
      </w:pPr>
      <w:hyperlink w:anchor="_Toc497230340" w:history="1">
        <w:r w:rsidR="009D6F98" w:rsidRPr="00A41FA5">
          <w:rPr>
            <w:rStyle w:val="Hyperlink"/>
          </w:rPr>
          <w:t>10.1</w:t>
        </w:r>
        <w:r w:rsidR="009D6F98">
          <w:rPr>
            <w:rFonts w:asciiTheme="minorHAnsi" w:eastAsiaTheme="minorEastAsia" w:hAnsiTheme="minorHAnsi" w:cstheme="minorBidi"/>
            <w:sz w:val="22"/>
            <w:szCs w:val="22"/>
            <w:lang w:val="en-GB" w:eastAsia="en-GB"/>
          </w:rPr>
          <w:tab/>
        </w:r>
        <w:r w:rsidR="009D6F98" w:rsidRPr="00A41FA5">
          <w:rPr>
            <w:rStyle w:val="Hyperlink"/>
          </w:rPr>
          <w:t>Standard Reports</w:t>
        </w:r>
        <w:r w:rsidR="009D6F98">
          <w:rPr>
            <w:webHidden/>
          </w:rPr>
          <w:tab/>
        </w:r>
        <w:r w:rsidR="009D6F98">
          <w:rPr>
            <w:webHidden/>
          </w:rPr>
          <w:fldChar w:fldCharType="begin"/>
        </w:r>
        <w:r w:rsidR="009D6F98">
          <w:rPr>
            <w:webHidden/>
          </w:rPr>
          <w:instrText xml:space="preserve"> PAGEREF _Toc497230340 \h </w:instrText>
        </w:r>
        <w:r w:rsidR="009D6F98">
          <w:rPr>
            <w:webHidden/>
          </w:rPr>
        </w:r>
        <w:r w:rsidR="009D6F98">
          <w:rPr>
            <w:webHidden/>
          </w:rPr>
          <w:fldChar w:fldCharType="separate"/>
        </w:r>
        <w:r w:rsidR="009D6F98">
          <w:rPr>
            <w:webHidden/>
          </w:rPr>
          <w:t>102</w:t>
        </w:r>
        <w:r w:rsidR="009D6F98">
          <w:rPr>
            <w:webHidden/>
          </w:rPr>
          <w:fldChar w:fldCharType="end"/>
        </w:r>
      </w:hyperlink>
    </w:p>
    <w:p w14:paraId="29012AC3" w14:textId="77777777" w:rsidR="009D6F98" w:rsidRDefault="00DA4E63">
      <w:pPr>
        <w:pStyle w:val="TOC2"/>
        <w:rPr>
          <w:rFonts w:asciiTheme="minorHAnsi" w:eastAsiaTheme="minorEastAsia" w:hAnsiTheme="minorHAnsi" w:cstheme="minorBidi"/>
          <w:sz w:val="22"/>
          <w:szCs w:val="22"/>
          <w:lang w:val="en-GB" w:eastAsia="en-GB"/>
        </w:rPr>
      </w:pPr>
      <w:hyperlink w:anchor="_Toc497230341" w:history="1">
        <w:r w:rsidR="009D6F98" w:rsidRPr="00A41FA5">
          <w:rPr>
            <w:rStyle w:val="Hyperlink"/>
          </w:rPr>
          <w:t>10.2</w:t>
        </w:r>
        <w:r w:rsidR="009D6F98">
          <w:rPr>
            <w:rFonts w:asciiTheme="minorHAnsi" w:eastAsiaTheme="minorEastAsia" w:hAnsiTheme="minorHAnsi" w:cstheme="minorBidi"/>
            <w:sz w:val="22"/>
            <w:szCs w:val="22"/>
            <w:lang w:val="en-GB" w:eastAsia="en-GB"/>
          </w:rPr>
          <w:tab/>
        </w:r>
        <w:r w:rsidR="009D6F98" w:rsidRPr="00A41FA5">
          <w:rPr>
            <w:rStyle w:val="Hyperlink"/>
          </w:rPr>
          <w:t>Bespoke Reports</w:t>
        </w:r>
        <w:r w:rsidR="009D6F98">
          <w:rPr>
            <w:webHidden/>
          </w:rPr>
          <w:tab/>
        </w:r>
        <w:r w:rsidR="009D6F98">
          <w:rPr>
            <w:webHidden/>
          </w:rPr>
          <w:fldChar w:fldCharType="begin"/>
        </w:r>
        <w:r w:rsidR="009D6F98">
          <w:rPr>
            <w:webHidden/>
          </w:rPr>
          <w:instrText xml:space="preserve"> PAGEREF _Toc497230341 \h </w:instrText>
        </w:r>
        <w:r w:rsidR="009D6F98">
          <w:rPr>
            <w:webHidden/>
          </w:rPr>
        </w:r>
        <w:r w:rsidR="009D6F98">
          <w:rPr>
            <w:webHidden/>
          </w:rPr>
          <w:fldChar w:fldCharType="separate"/>
        </w:r>
        <w:r w:rsidR="009D6F98">
          <w:rPr>
            <w:webHidden/>
          </w:rPr>
          <w:t>102</w:t>
        </w:r>
        <w:r w:rsidR="009D6F98">
          <w:rPr>
            <w:webHidden/>
          </w:rPr>
          <w:fldChar w:fldCharType="end"/>
        </w:r>
      </w:hyperlink>
    </w:p>
    <w:p w14:paraId="29012AC4" w14:textId="77777777" w:rsidR="009D6F98" w:rsidRDefault="00DA4E63">
      <w:pPr>
        <w:pStyle w:val="TOC2"/>
        <w:rPr>
          <w:rFonts w:asciiTheme="minorHAnsi" w:eastAsiaTheme="minorEastAsia" w:hAnsiTheme="minorHAnsi" w:cstheme="minorBidi"/>
          <w:sz w:val="22"/>
          <w:szCs w:val="22"/>
          <w:lang w:val="en-GB" w:eastAsia="en-GB"/>
        </w:rPr>
      </w:pPr>
      <w:hyperlink w:anchor="_Toc497230342" w:history="1">
        <w:r w:rsidR="009D6F98" w:rsidRPr="00A41FA5">
          <w:rPr>
            <w:rStyle w:val="Hyperlink"/>
          </w:rPr>
          <w:t>10.3</w:t>
        </w:r>
        <w:r w:rsidR="009D6F98">
          <w:rPr>
            <w:rFonts w:asciiTheme="minorHAnsi" w:eastAsiaTheme="minorEastAsia" w:hAnsiTheme="minorHAnsi" w:cstheme="minorBidi"/>
            <w:sz w:val="22"/>
            <w:szCs w:val="22"/>
            <w:lang w:val="en-GB" w:eastAsia="en-GB"/>
          </w:rPr>
          <w:tab/>
        </w:r>
        <w:r w:rsidR="009D6F98" w:rsidRPr="00A41FA5">
          <w:rPr>
            <w:rStyle w:val="Hyperlink"/>
          </w:rPr>
          <w:t>BI Extracts</w:t>
        </w:r>
        <w:r w:rsidR="009D6F98">
          <w:rPr>
            <w:webHidden/>
          </w:rPr>
          <w:tab/>
        </w:r>
        <w:r w:rsidR="009D6F98">
          <w:rPr>
            <w:webHidden/>
          </w:rPr>
          <w:fldChar w:fldCharType="begin"/>
        </w:r>
        <w:r w:rsidR="009D6F98">
          <w:rPr>
            <w:webHidden/>
          </w:rPr>
          <w:instrText xml:space="preserve"> PAGEREF _Toc497230342 \h </w:instrText>
        </w:r>
        <w:r w:rsidR="009D6F98">
          <w:rPr>
            <w:webHidden/>
          </w:rPr>
        </w:r>
        <w:r w:rsidR="009D6F98">
          <w:rPr>
            <w:webHidden/>
          </w:rPr>
          <w:fldChar w:fldCharType="separate"/>
        </w:r>
        <w:r w:rsidR="009D6F98">
          <w:rPr>
            <w:webHidden/>
          </w:rPr>
          <w:t>103</w:t>
        </w:r>
        <w:r w:rsidR="009D6F98">
          <w:rPr>
            <w:webHidden/>
          </w:rPr>
          <w:fldChar w:fldCharType="end"/>
        </w:r>
      </w:hyperlink>
    </w:p>
    <w:p w14:paraId="29012AC5" w14:textId="77777777" w:rsidR="003447E7" w:rsidRDefault="003447E7" w:rsidP="003447E7">
      <w:pPr>
        <w:pStyle w:val="TOC2"/>
        <w:rPr>
          <w:b/>
          <w:color w:val="E91B25"/>
          <w:sz w:val="36"/>
        </w:rPr>
      </w:pPr>
      <w:r>
        <w:fldChar w:fldCharType="end"/>
      </w:r>
      <w:bookmarkStart w:id="18" w:name="_Toc228182412"/>
      <w:r>
        <w:br w:type="page"/>
      </w:r>
    </w:p>
    <w:p w14:paraId="29012AC6" w14:textId="77777777" w:rsidR="003447E7" w:rsidRPr="0025531D" w:rsidRDefault="003447E7" w:rsidP="003447E7">
      <w:pPr>
        <w:pStyle w:val="Heading1"/>
        <w:spacing w:before="0" w:after="0" w:line="360" w:lineRule="auto"/>
        <w:rPr>
          <w:sz w:val="20"/>
        </w:rPr>
      </w:pPr>
      <w:bookmarkStart w:id="19" w:name="_Toc497230114"/>
      <w:r w:rsidRPr="0025531D">
        <w:rPr>
          <w:sz w:val="20"/>
        </w:rPr>
        <w:lastRenderedPageBreak/>
        <w:t>Introduction</w:t>
      </w:r>
      <w:bookmarkEnd w:id="19"/>
    </w:p>
    <w:p w14:paraId="29012AC7" w14:textId="77777777" w:rsidR="003447E7" w:rsidRPr="0025531D" w:rsidRDefault="003447E7" w:rsidP="003447E7">
      <w:pPr>
        <w:pStyle w:val="Heading2"/>
      </w:pPr>
      <w:bookmarkStart w:id="20" w:name="_Toc497230115"/>
      <w:r>
        <w:t>Background</w:t>
      </w:r>
      <w:bookmarkEnd w:id="20"/>
    </w:p>
    <w:bookmarkEnd w:id="18"/>
    <w:p w14:paraId="29012AC8" w14:textId="77777777" w:rsidR="003447E7" w:rsidRDefault="003447E7" w:rsidP="003447E7">
      <w:pPr>
        <w:pStyle w:val="BodyText"/>
      </w:pPr>
      <w:r w:rsidRPr="00F941EF">
        <w:t xml:space="preserve">The aim </w:t>
      </w:r>
      <w:r>
        <w:t>of</w:t>
      </w:r>
      <w:r w:rsidRPr="00F941EF">
        <w:t xml:space="preserve"> the project is to design, build and deploy a numero interactive</w:t>
      </w:r>
      <w:r>
        <w:t xml:space="preserve"> and </w:t>
      </w:r>
      <w:r w:rsidR="0030327C">
        <w:t>Supplier Portal</w:t>
      </w:r>
      <w:r>
        <w:t xml:space="preserve"> </w:t>
      </w:r>
      <w:r w:rsidRPr="00F941EF">
        <w:t xml:space="preserve">solution </w:t>
      </w:r>
      <w:r>
        <w:t>to manage</w:t>
      </w:r>
      <w:r w:rsidRPr="00F941EF">
        <w:t xml:space="preserve"> </w:t>
      </w:r>
      <w:r>
        <w:t>credit report disputes raised by consumers to Callcredit</w:t>
      </w:r>
      <w:r w:rsidRPr="00F941EF">
        <w:t xml:space="preserve">. </w:t>
      </w:r>
    </w:p>
    <w:p w14:paraId="29012AC9" w14:textId="77777777" w:rsidR="003447E7" w:rsidRDefault="003447E7" w:rsidP="003447E7">
      <w:pPr>
        <w:pStyle w:val="BodyText"/>
      </w:pPr>
      <w:r>
        <w:t>The diagram below provides an overview of the proposed To Be Disputes processing solution.</w:t>
      </w:r>
    </w:p>
    <w:p w14:paraId="29012ACA" w14:textId="77777777" w:rsidR="003447E7" w:rsidRPr="00F941EF" w:rsidRDefault="0030327C" w:rsidP="0030327C">
      <w:pPr>
        <w:pStyle w:val="BodyText"/>
        <w:jc w:val="center"/>
      </w:pPr>
      <w:r>
        <w:rPr>
          <w:noProof/>
          <w:lang w:val="en-US"/>
        </w:rPr>
        <w:drawing>
          <wp:inline distT="0" distB="0" distL="0" distR="0" wp14:anchorId="29013328" wp14:editId="29013329">
            <wp:extent cx="6120765" cy="6527165"/>
            <wp:effectExtent l="152400" t="152400" r="356235" b="3689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vel 0 - Page 1 (3).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6527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ACB" w14:textId="77777777" w:rsidR="003447E7" w:rsidRPr="00F941EF" w:rsidRDefault="003447E7" w:rsidP="003447E7">
      <w:pPr>
        <w:pStyle w:val="Heading2"/>
      </w:pPr>
      <w:bookmarkStart w:id="21" w:name="_Toc228182413"/>
      <w:bookmarkStart w:id="22" w:name="_Toc387412540"/>
      <w:bookmarkStart w:id="23" w:name="_Toc497230116"/>
      <w:r w:rsidRPr="00F941EF">
        <w:lastRenderedPageBreak/>
        <w:t>Purpose of this Document</w:t>
      </w:r>
      <w:bookmarkEnd w:id="21"/>
      <w:bookmarkEnd w:id="22"/>
      <w:bookmarkEnd w:id="23"/>
    </w:p>
    <w:p w14:paraId="29012ACC" w14:textId="77777777" w:rsidR="003447E7" w:rsidRPr="00F941EF" w:rsidRDefault="003447E7" w:rsidP="003447E7">
      <w:pPr>
        <w:pStyle w:val="BodyText"/>
      </w:pPr>
      <w:r w:rsidRPr="00F941EF">
        <w:t xml:space="preserve">The purpose of the Solution Design Document (SDD) is to communicate the high level design of the </w:t>
      </w:r>
      <w:r>
        <w:t xml:space="preserve">numero interactive </w:t>
      </w:r>
      <w:r w:rsidRPr="00F941EF">
        <w:t xml:space="preserve">solution, for agreement between </w:t>
      </w:r>
      <w:r>
        <w:t>all interested parties</w:t>
      </w:r>
      <w:r w:rsidRPr="00F941EF">
        <w:t>. This provides a project baseline from which change control is possible. The solution design is defined within the SDD to a sufficient level of detail to enable the Build phase to be planned and commenced; further detailed design activity will occur during the Build phase as required, within the context of the SDD.</w:t>
      </w:r>
    </w:p>
    <w:p w14:paraId="29012ACD" w14:textId="77777777" w:rsidR="003447E7" w:rsidRPr="00F941EF" w:rsidRDefault="003447E7" w:rsidP="003447E7">
      <w:pPr>
        <w:pStyle w:val="Heading2"/>
      </w:pPr>
      <w:bookmarkStart w:id="24" w:name="_Toc387412541"/>
      <w:bookmarkStart w:id="25" w:name="_Toc497230117"/>
      <w:r w:rsidRPr="00F941EF">
        <w:t>Structure of this Document</w:t>
      </w:r>
      <w:bookmarkEnd w:id="24"/>
      <w:bookmarkEnd w:id="25"/>
    </w:p>
    <w:p w14:paraId="29012ACE" w14:textId="77777777" w:rsidR="003447E7" w:rsidRPr="00F941EF" w:rsidRDefault="003447E7" w:rsidP="003447E7">
      <w:pPr>
        <w:pStyle w:val="BodyText"/>
      </w:pPr>
      <w:r w:rsidRPr="00F941EF">
        <w:t xml:space="preserve">The SDD describes the high level design of the </w:t>
      </w:r>
      <w:r>
        <w:t xml:space="preserve">numero interactive </w:t>
      </w:r>
      <w:r w:rsidRPr="00F941EF">
        <w:t>solution as follows:</w:t>
      </w:r>
    </w:p>
    <w:p w14:paraId="29012ACF" w14:textId="77777777" w:rsidR="003447E7" w:rsidRPr="00F941EF" w:rsidRDefault="003447E7" w:rsidP="003447E7">
      <w:pPr>
        <w:pStyle w:val="ListBullet"/>
      </w:pPr>
      <w:r w:rsidRPr="00F941EF">
        <w:t xml:space="preserve">The </w:t>
      </w:r>
      <w:r w:rsidRPr="007D26AF">
        <w:rPr>
          <w:i/>
        </w:rPr>
        <w:t>operational architecture</w:t>
      </w:r>
      <w:r w:rsidRPr="00F941EF">
        <w:t>, defined as the user roles and their key interactions with the numero interactive solution.</w:t>
      </w:r>
    </w:p>
    <w:p w14:paraId="29012AD0" w14:textId="77777777" w:rsidR="003447E7" w:rsidRPr="00F941EF" w:rsidRDefault="003447E7" w:rsidP="003447E7">
      <w:pPr>
        <w:pStyle w:val="ListBullet"/>
      </w:pPr>
      <w:r w:rsidRPr="00F941EF">
        <w:t xml:space="preserve">The </w:t>
      </w:r>
      <w:r w:rsidRPr="007D26AF">
        <w:rPr>
          <w:i/>
        </w:rPr>
        <w:t>solution architecture</w:t>
      </w:r>
      <w:r w:rsidRPr="00F941EF">
        <w:t xml:space="preserve">, defining the system interactions between the numero interactive solution and other </w:t>
      </w:r>
      <w:r>
        <w:t>Callcredit</w:t>
      </w:r>
      <w:r w:rsidRPr="00F941EF">
        <w:t xml:space="preserve"> systems. </w:t>
      </w:r>
    </w:p>
    <w:p w14:paraId="29012AD1" w14:textId="77777777" w:rsidR="003447E7" w:rsidRDefault="003447E7" w:rsidP="003447E7">
      <w:pPr>
        <w:pStyle w:val="ListBullet"/>
      </w:pPr>
      <w:r w:rsidRPr="00F941EF">
        <w:t xml:space="preserve">The </w:t>
      </w:r>
      <w:r w:rsidRPr="007D26AF">
        <w:rPr>
          <w:i/>
        </w:rPr>
        <w:t>system interfaces</w:t>
      </w:r>
      <w:r w:rsidRPr="00F941EF">
        <w:t xml:space="preserve"> required between numero interactive and other </w:t>
      </w:r>
      <w:r>
        <w:t>Callcredit</w:t>
      </w:r>
      <w:r w:rsidRPr="00F941EF">
        <w:t xml:space="preserve"> systems.</w:t>
      </w:r>
    </w:p>
    <w:p w14:paraId="29012AD2" w14:textId="77777777" w:rsidR="003447E7" w:rsidRPr="00F941EF" w:rsidRDefault="003447E7" w:rsidP="003447E7">
      <w:pPr>
        <w:pStyle w:val="ListBullet"/>
      </w:pPr>
      <w:r>
        <w:t xml:space="preserve">The </w:t>
      </w:r>
      <w:r w:rsidRPr="007D26AF">
        <w:rPr>
          <w:i/>
        </w:rPr>
        <w:t>data architecture</w:t>
      </w:r>
      <w:r>
        <w:t>, defining the key system concepts of case and customer.</w:t>
      </w:r>
    </w:p>
    <w:p w14:paraId="29012AD3" w14:textId="77777777" w:rsidR="003447E7" w:rsidRPr="00F941EF" w:rsidRDefault="003447E7" w:rsidP="003447E7">
      <w:pPr>
        <w:pStyle w:val="ListBullet"/>
      </w:pPr>
      <w:r w:rsidRPr="00F941EF">
        <w:t xml:space="preserve">The </w:t>
      </w:r>
      <w:r w:rsidRPr="007D26AF">
        <w:rPr>
          <w:i/>
        </w:rPr>
        <w:t>business processes</w:t>
      </w:r>
      <w:r w:rsidRPr="00F941EF">
        <w:t xml:space="preserve"> embodied within the solution, defined in terms of Process and User Interface diagrams. </w:t>
      </w:r>
    </w:p>
    <w:p w14:paraId="29012AD4" w14:textId="77777777" w:rsidR="003447E7" w:rsidRPr="00F941EF" w:rsidRDefault="003447E7" w:rsidP="003447E7">
      <w:pPr>
        <w:pStyle w:val="ListBullet"/>
      </w:pPr>
      <w:r w:rsidRPr="007D26AF">
        <w:rPr>
          <w:i/>
        </w:rPr>
        <w:t>Management Information</w:t>
      </w:r>
      <w:r w:rsidRPr="00F941EF">
        <w:t xml:space="preserve"> to support the business processes.</w:t>
      </w:r>
    </w:p>
    <w:p w14:paraId="29012AD5" w14:textId="77777777" w:rsidR="003447E7" w:rsidRPr="00F941EF" w:rsidRDefault="003447E7" w:rsidP="003447E7">
      <w:pPr>
        <w:pStyle w:val="BodyText"/>
      </w:pPr>
      <w:r w:rsidRPr="00F941EF">
        <w:t>The document reflects the current understanding of both the requirements, and the proposed solution</w:t>
      </w:r>
      <w:r>
        <w:t xml:space="preserve"> </w:t>
      </w:r>
      <w:r w:rsidRPr="00F941EF">
        <w:t xml:space="preserve">and forms part of the basis upon which numero will commence the Build phase. </w:t>
      </w:r>
    </w:p>
    <w:p w14:paraId="29012AD6" w14:textId="77777777" w:rsidR="003447E7" w:rsidRDefault="003447E7" w:rsidP="003447E7">
      <w:pPr>
        <w:pStyle w:val="BodyText"/>
      </w:pPr>
      <w:r w:rsidRPr="00F941EF">
        <w:t>Any changes to the scope of this document beyond the SDD sign-off date will be managed under project change control.</w:t>
      </w:r>
    </w:p>
    <w:p w14:paraId="29012AD7" w14:textId="77777777" w:rsidR="003447E7" w:rsidRDefault="003447E7" w:rsidP="003447E7">
      <w:pPr>
        <w:pStyle w:val="BodyText"/>
      </w:pPr>
      <w:r>
        <w:t xml:space="preserve">Note: </w:t>
      </w:r>
    </w:p>
    <w:p w14:paraId="29012AD8" w14:textId="77777777" w:rsidR="003447E7" w:rsidRDefault="003447E7" w:rsidP="003447E7">
      <w:pPr>
        <w:pStyle w:val="BodyText"/>
      </w:pPr>
      <w:r>
        <w:rPr>
          <w:szCs w:val="18"/>
        </w:rPr>
        <w:t xml:space="preserve">The </w:t>
      </w:r>
      <w:r w:rsidR="0030327C">
        <w:rPr>
          <w:szCs w:val="18"/>
        </w:rPr>
        <w:t>Supplier Portal</w:t>
      </w:r>
      <w:r>
        <w:rPr>
          <w:szCs w:val="18"/>
        </w:rPr>
        <w:t xml:space="preserve"> design is described in the </w:t>
      </w:r>
      <w:r>
        <w:t xml:space="preserve">Optimus </w:t>
      </w:r>
      <w:r w:rsidR="0030327C">
        <w:t>Supplier Portal</w:t>
      </w:r>
      <w:r>
        <w:t xml:space="preserve"> Solution Design Document (Ref 3).</w:t>
      </w:r>
    </w:p>
    <w:p w14:paraId="29012AD9" w14:textId="77777777" w:rsidR="003447E7" w:rsidRPr="00F941EF" w:rsidRDefault="003447E7" w:rsidP="003447E7">
      <w:pPr>
        <w:pStyle w:val="Heading2"/>
      </w:pPr>
      <w:bookmarkStart w:id="26" w:name="_Toc387412542"/>
      <w:bookmarkStart w:id="27" w:name="_Toc497230118"/>
      <w:r w:rsidRPr="00F941EF">
        <w:t>Scope</w:t>
      </w:r>
      <w:bookmarkEnd w:id="26"/>
      <w:bookmarkEnd w:id="27"/>
    </w:p>
    <w:p w14:paraId="29012ADA" w14:textId="77777777" w:rsidR="003447E7" w:rsidRPr="00F941EF" w:rsidRDefault="003447E7" w:rsidP="003447E7">
      <w:pPr>
        <w:pStyle w:val="Heading3"/>
      </w:pPr>
      <w:bookmarkStart w:id="28" w:name="_Toc497230119"/>
      <w:r w:rsidRPr="00F941EF">
        <w:t>Scope Definitions</w:t>
      </w:r>
      <w:bookmarkEnd w:id="28"/>
    </w:p>
    <w:p w14:paraId="29012ADB" w14:textId="77777777" w:rsidR="003447E7" w:rsidRPr="00F941EF" w:rsidRDefault="003447E7" w:rsidP="003447E7">
      <w:pPr>
        <w:pStyle w:val="BodyText"/>
      </w:pPr>
      <w:r w:rsidRPr="00F941EF">
        <w:t>The definitions of scope below make reference to numero’s delivery approach and project phases.  These are defined in more detail in the Project Initiation Document (PDD, Ref 2).</w:t>
      </w:r>
    </w:p>
    <w:p w14:paraId="29012ADC" w14:textId="77777777" w:rsidR="003447E7" w:rsidRPr="00F941EF" w:rsidRDefault="003447E7" w:rsidP="003447E7">
      <w:pPr>
        <w:pStyle w:val="Heading4"/>
      </w:pPr>
      <w:bookmarkStart w:id="29" w:name="_Toc387412543"/>
      <w:r w:rsidRPr="00F941EF">
        <w:t>Requirements Coverage</w:t>
      </w:r>
      <w:bookmarkEnd w:id="29"/>
    </w:p>
    <w:p w14:paraId="29012ADD" w14:textId="77777777" w:rsidR="003447E7" w:rsidRPr="00F941EF" w:rsidRDefault="003447E7" w:rsidP="003447E7">
      <w:pPr>
        <w:pStyle w:val="BodyText"/>
      </w:pPr>
      <w:r w:rsidRPr="00F941EF">
        <w:t>The scope of the proposed solution is defined within this SDD at a high level; this document does not capture detailed design. Numero</w:t>
      </w:r>
      <w:r>
        <w:t xml:space="preserve"> consultants</w:t>
      </w:r>
      <w:r w:rsidRPr="00F941EF">
        <w:t xml:space="preserve"> will continue to work collaboratively throughout the project’s Build phase to define and implement the solution within the context of the SDD.  </w:t>
      </w:r>
    </w:p>
    <w:p w14:paraId="29012ADE" w14:textId="77777777" w:rsidR="003447E7" w:rsidRPr="00F941EF" w:rsidRDefault="003447E7" w:rsidP="003447E7">
      <w:pPr>
        <w:pStyle w:val="Heading4"/>
      </w:pPr>
      <w:bookmarkStart w:id="30" w:name="_Toc387412544"/>
      <w:r w:rsidRPr="00F941EF">
        <w:t>Infrastructure Definition</w:t>
      </w:r>
      <w:bookmarkEnd w:id="30"/>
    </w:p>
    <w:p w14:paraId="29012ADF" w14:textId="77777777" w:rsidR="003447E7" w:rsidRPr="00F941EF" w:rsidRDefault="003447E7" w:rsidP="003447E7">
      <w:pPr>
        <w:pStyle w:val="BodyText"/>
      </w:pPr>
      <w:r w:rsidRPr="00F941EF">
        <w:t xml:space="preserve">While this document defines the high level solution architecture within which the numero interactive solution will reside, no definition of the physical hardware or server topology is provided.  This is to be established through technical discussions </w:t>
      </w:r>
      <w:r>
        <w:t xml:space="preserve">with the relevant project team members </w:t>
      </w:r>
      <w:r w:rsidRPr="00F941EF">
        <w:t>and the production / sign off of the Technical Design Document (TDD, Ref 1).</w:t>
      </w:r>
    </w:p>
    <w:p w14:paraId="29012AE0" w14:textId="77777777" w:rsidR="003447E7" w:rsidRPr="00F941EF" w:rsidRDefault="003447E7" w:rsidP="003447E7">
      <w:pPr>
        <w:pStyle w:val="Heading4"/>
      </w:pPr>
      <w:bookmarkStart w:id="31" w:name="_Toc387412545"/>
      <w:r w:rsidRPr="00F941EF">
        <w:t>Interface Definition</w:t>
      </w:r>
      <w:bookmarkEnd w:id="31"/>
    </w:p>
    <w:p w14:paraId="29012AE1" w14:textId="77777777" w:rsidR="003447E7" w:rsidRPr="00F941EF" w:rsidRDefault="003447E7" w:rsidP="003447E7">
      <w:pPr>
        <w:pStyle w:val="BodyText"/>
      </w:pPr>
      <w:r w:rsidRPr="00F941EF">
        <w:t xml:space="preserve">This document outlines each interface required between numero interactive and other </w:t>
      </w:r>
      <w:r>
        <w:t>Callcredit</w:t>
      </w:r>
      <w:r w:rsidRPr="00F941EF">
        <w:t xml:space="preserve"> systems within the proposed solution architecture. </w:t>
      </w:r>
    </w:p>
    <w:p w14:paraId="29012AE2" w14:textId="77777777" w:rsidR="003447E7" w:rsidRPr="00F941EF" w:rsidRDefault="003447E7" w:rsidP="003447E7">
      <w:pPr>
        <w:pStyle w:val="BodyText"/>
      </w:pPr>
      <w:r w:rsidRPr="00F941EF">
        <w:t xml:space="preserve">The minimum logical interfaces required to support the proposed solution are specified in this SDD, but are not however intended to constrain the final solution or act as a physical design. </w:t>
      </w:r>
      <w:r>
        <w:t>The project team</w:t>
      </w:r>
      <w:r w:rsidRPr="00F941EF">
        <w:t xml:space="preserve"> will work collaboratively throughout the project’s Build phase in order to establish physical implementations of these interfaces, to identify any further beneficial inputs / outputs for the described interfaces and where feasible implement these in the solution.</w:t>
      </w:r>
    </w:p>
    <w:p w14:paraId="29012AE3" w14:textId="77777777" w:rsidR="003447E7" w:rsidRPr="00F941EF" w:rsidRDefault="003447E7" w:rsidP="003447E7">
      <w:pPr>
        <w:pStyle w:val="Heading3"/>
      </w:pPr>
      <w:bookmarkStart w:id="32" w:name="_Toc497230120"/>
      <w:r w:rsidRPr="00F941EF">
        <w:t>In Scope</w:t>
      </w:r>
      <w:bookmarkEnd w:id="32"/>
    </w:p>
    <w:tbl>
      <w:tblPr>
        <w:tblStyle w:val="numerored"/>
        <w:tblW w:w="0" w:type="auto"/>
        <w:tblLook w:val="04A0" w:firstRow="1" w:lastRow="0" w:firstColumn="1" w:lastColumn="0" w:noHBand="0" w:noVBand="1"/>
      </w:tblPr>
      <w:tblGrid>
        <w:gridCol w:w="3681"/>
        <w:gridCol w:w="5336"/>
      </w:tblGrid>
      <w:tr w:rsidR="003447E7" w:rsidRPr="00F941EF" w14:paraId="29012AE6"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9012AE4" w14:textId="77777777" w:rsidR="003447E7" w:rsidRPr="00F941EF" w:rsidRDefault="003447E7" w:rsidP="009F0ADF">
            <w:pPr>
              <w:pStyle w:val="BodyText"/>
              <w:rPr>
                <w:b w:val="0"/>
                <w:lang w:val="en-AU"/>
              </w:rPr>
            </w:pPr>
            <w:r w:rsidRPr="00F941EF">
              <w:rPr>
                <w:lang w:val="en-AU"/>
              </w:rPr>
              <w:t>Feature</w:t>
            </w:r>
          </w:p>
        </w:tc>
        <w:tc>
          <w:tcPr>
            <w:tcW w:w="5336" w:type="dxa"/>
          </w:tcPr>
          <w:p w14:paraId="29012AE5" w14:textId="77777777" w:rsidR="003447E7" w:rsidRPr="00F941EF" w:rsidRDefault="003447E7" w:rsidP="009F0ADF">
            <w:pPr>
              <w:pStyle w:val="BodyText"/>
              <w:cnfStyle w:val="100000000000" w:firstRow="1" w:lastRow="0" w:firstColumn="0" w:lastColumn="0" w:oddVBand="0" w:evenVBand="0" w:oddHBand="0" w:evenHBand="0" w:firstRowFirstColumn="0" w:firstRowLastColumn="0" w:lastRowFirstColumn="0" w:lastRowLastColumn="0"/>
              <w:rPr>
                <w:b w:val="0"/>
                <w:lang w:val="en-AU"/>
              </w:rPr>
            </w:pPr>
            <w:r w:rsidRPr="00F941EF">
              <w:rPr>
                <w:lang w:val="en-AU"/>
              </w:rPr>
              <w:t>Comments</w:t>
            </w:r>
          </w:p>
        </w:tc>
      </w:tr>
      <w:tr w:rsidR="003447E7" w:rsidRPr="00F941EF" w14:paraId="29012AEB"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AE7" w14:textId="77777777" w:rsidR="003447E7" w:rsidRPr="003611B1" w:rsidRDefault="003447E7" w:rsidP="009F0ADF">
            <w:pPr>
              <w:pStyle w:val="BodyText"/>
              <w:rPr>
                <w:lang w:val="en-AU"/>
              </w:rPr>
            </w:pPr>
            <w:r w:rsidRPr="003611B1">
              <w:rPr>
                <w:lang w:val="en-AU"/>
              </w:rPr>
              <w:t>Automatic Dispute</w:t>
            </w:r>
            <w:r>
              <w:rPr>
                <w:lang w:val="en-AU"/>
              </w:rPr>
              <w:t xml:space="preserve"> case</w:t>
            </w:r>
            <w:r w:rsidRPr="003611B1">
              <w:rPr>
                <w:lang w:val="en-AU"/>
              </w:rPr>
              <w:t xml:space="preserve"> logging</w:t>
            </w:r>
          </w:p>
        </w:tc>
        <w:tc>
          <w:tcPr>
            <w:tcW w:w="5336" w:type="dxa"/>
          </w:tcPr>
          <w:p w14:paraId="29012AE8"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Dispute cases are automatically raised from:</w:t>
            </w:r>
          </w:p>
          <w:p w14:paraId="29012AE9" w14:textId="77777777" w:rsidR="003447E7" w:rsidRDefault="003447E7" w:rsidP="003447E7">
            <w:pPr>
              <w:pStyle w:val="BodyText"/>
              <w:numPr>
                <w:ilvl w:val="0"/>
                <w:numId w:val="38"/>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Noddle</w:t>
            </w:r>
          </w:p>
          <w:p w14:paraId="29012AEA" w14:textId="77777777" w:rsidR="003447E7" w:rsidRPr="00986419" w:rsidRDefault="003447E7" w:rsidP="003447E7">
            <w:pPr>
              <w:pStyle w:val="BodyText"/>
              <w:numPr>
                <w:ilvl w:val="0"/>
                <w:numId w:val="38"/>
              </w:numPr>
              <w:cnfStyle w:val="000000000000" w:firstRow="0" w:lastRow="0" w:firstColumn="0" w:lastColumn="0" w:oddVBand="0" w:evenVBand="0" w:oddHBand="0" w:evenHBand="0" w:firstRowFirstColumn="0" w:firstRowLastColumn="0" w:lastRowFirstColumn="0" w:lastRowLastColumn="0"/>
              <w:rPr>
                <w:lang w:val="en-AU"/>
              </w:rPr>
            </w:pPr>
            <w:r>
              <w:rPr>
                <w:lang w:val="en-AU"/>
              </w:rPr>
              <w:t>Resellers</w:t>
            </w:r>
          </w:p>
        </w:tc>
      </w:tr>
      <w:tr w:rsidR="003447E7" w:rsidRPr="00F941EF" w14:paraId="29012AF1"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AEC" w14:textId="77777777" w:rsidR="003447E7" w:rsidRPr="003611B1" w:rsidRDefault="003447E7" w:rsidP="009F0ADF">
            <w:pPr>
              <w:pStyle w:val="BodyText"/>
              <w:rPr>
                <w:lang w:val="en-AU"/>
              </w:rPr>
            </w:pPr>
            <w:r>
              <w:rPr>
                <w:lang w:val="en-AU"/>
              </w:rPr>
              <w:lastRenderedPageBreak/>
              <w:t>Manual Dispute case logging</w:t>
            </w:r>
          </w:p>
        </w:tc>
        <w:tc>
          <w:tcPr>
            <w:tcW w:w="5336" w:type="dxa"/>
          </w:tcPr>
          <w:p w14:paraId="29012AE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Dispute cases are raised manually for the following channels:</w:t>
            </w:r>
          </w:p>
          <w:p w14:paraId="29012AEE" w14:textId="77777777" w:rsidR="003447E7" w:rsidRDefault="003447E7" w:rsidP="003447E7">
            <w:pPr>
              <w:pStyle w:val="BodyText"/>
              <w:numPr>
                <w:ilvl w:val="0"/>
                <w:numId w:val="39"/>
              </w:numPr>
              <w:cnfStyle w:val="000000000000" w:firstRow="0" w:lastRow="0" w:firstColumn="0" w:lastColumn="0" w:oddVBand="0" w:evenVBand="0" w:oddHBand="0" w:evenHBand="0" w:firstRowFirstColumn="0" w:firstRowLastColumn="0" w:lastRowFirstColumn="0" w:lastRowLastColumn="0"/>
              <w:rPr>
                <w:lang w:val="en-AU"/>
              </w:rPr>
            </w:pPr>
            <w:r>
              <w:rPr>
                <w:lang w:val="en-AU"/>
              </w:rPr>
              <w:t>Email</w:t>
            </w:r>
          </w:p>
          <w:p w14:paraId="29012AEF" w14:textId="77777777" w:rsidR="003447E7" w:rsidRDefault="003447E7" w:rsidP="003447E7">
            <w:pPr>
              <w:pStyle w:val="BodyText"/>
              <w:numPr>
                <w:ilvl w:val="0"/>
                <w:numId w:val="39"/>
              </w:numPr>
              <w:cnfStyle w:val="000000000000" w:firstRow="0" w:lastRow="0" w:firstColumn="0" w:lastColumn="0" w:oddVBand="0" w:evenVBand="0" w:oddHBand="0" w:evenHBand="0" w:firstRowFirstColumn="0" w:firstRowLastColumn="0" w:lastRowFirstColumn="0" w:lastRowLastColumn="0"/>
              <w:rPr>
                <w:lang w:val="en-AU"/>
              </w:rPr>
            </w:pPr>
            <w:r>
              <w:rPr>
                <w:lang w:val="en-AU"/>
              </w:rPr>
              <w:t>Letter</w:t>
            </w:r>
          </w:p>
          <w:p w14:paraId="29012AF0" w14:textId="77777777" w:rsidR="003447E7" w:rsidRDefault="003447E7" w:rsidP="003447E7">
            <w:pPr>
              <w:pStyle w:val="BodyText"/>
              <w:numPr>
                <w:ilvl w:val="0"/>
                <w:numId w:val="39"/>
              </w:numPr>
              <w:cnfStyle w:val="000000000000" w:firstRow="0" w:lastRow="0" w:firstColumn="0" w:lastColumn="0" w:oddVBand="0" w:evenVBand="0" w:oddHBand="0" w:evenHBand="0" w:firstRowFirstColumn="0" w:firstRowLastColumn="0" w:lastRowFirstColumn="0" w:lastRowLastColumn="0"/>
              <w:rPr>
                <w:lang w:val="en-AU"/>
              </w:rPr>
            </w:pPr>
            <w:r>
              <w:rPr>
                <w:lang w:val="en-AU"/>
              </w:rPr>
              <w:t>Telephone</w:t>
            </w:r>
          </w:p>
        </w:tc>
      </w:tr>
      <w:tr w:rsidR="003447E7" w:rsidRPr="00F941EF" w14:paraId="29012AFA"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AF2" w14:textId="77777777" w:rsidR="003447E7" w:rsidRDefault="003447E7" w:rsidP="009F0ADF">
            <w:pPr>
              <w:pStyle w:val="BodyText"/>
              <w:rPr>
                <w:lang w:val="en-AU"/>
              </w:rPr>
            </w:pPr>
            <w:r>
              <w:rPr>
                <w:lang w:val="en-AU"/>
              </w:rPr>
              <w:t>Dispute Types</w:t>
            </w:r>
          </w:p>
        </w:tc>
        <w:tc>
          <w:tcPr>
            <w:tcW w:w="5336" w:type="dxa"/>
          </w:tcPr>
          <w:p w14:paraId="29012AF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Each Dispute Type detailed below map to a single numero category:</w:t>
            </w:r>
          </w:p>
          <w:p w14:paraId="29012AF4" w14:textId="77777777" w:rsidR="003447E7" w:rsidRPr="003611B1" w:rsidRDefault="003447E7"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sidRPr="003611B1">
              <w:rPr>
                <w:lang w:val="en-AU"/>
              </w:rPr>
              <w:t>Address Links</w:t>
            </w:r>
          </w:p>
          <w:p w14:paraId="29012AF5" w14:textId="77777777" w:rsidR="003447E7" w:rsidRPr="003611B1" w:rsidRDefault="003447E7"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sidRPr="003611B1">
              <w:rPr>
                <w:lang w:val="en-AU"/>
              </w:rPr>
              <w:t>Alias Links</w:t>
            </w:r>
          </w:p>
          <w:p w14:paraId="29012AF6" w14:textId="77777777" w:rsidR="003447E7" w:rsidRPr="003611B1" w:rsidRDefault="003447E7"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sidRPr="003611B1">
              <w:rPr>
                <w:lang w:val="en-AU"/>
              </w:rPr>
              <w:t>Associate Links</w:t>
            </w:r>
          </w:p>
          <w:p w14:paraId="29012AF7" w14:textId="77777777" w:rsidR="003447E7" w:rsidRPr="003611B1" w:rsidRDefault="003447E7"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sidRPr="003611B1">
              <w:rPr>
                <w:lang w:val="en-AU"/>
              </w:rPr>
              <w:t>Public</w:t>
            </w:r>
          </w:p>
          <w:p w14:paraId="29012AF8" w14:textId="77777777" w:rsidR="003447E7" w:rsidRPr="003611B1" w:rsidRDefault="003447E7"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sidRPr="003611B1">
              <w:rPr>
                <w:lang w:val="en-AU"/>
              </w:rPr>
              <w:t>Share</w:t>
            </w:r>
            <w:r w:rsidR="0030327C">
              <w:rPr>
                <w:lang w:val="en-AU"/>
              </w:rPr>
              <w:t>/MODA</w:t>
            </w:r>
          </w:p>
          <w:p w14:paraId="29012AF9" w14:textId="77777777" w:rsidR="003447E7" w:rsidRDefault="0030327C" w:rsidP="003447E7">
            <w:pPr>
              <w:pStyle w:val="BodyText"/>
              <w:numPr>
                <w:ilvl w:val="0"/>
                <w:numId w:val="37"/>
              </w:numPr>
              <w:cnfStyle w:val="000000000000" w:firstRow="0" w:lastRow="0" w:firstColumn="0" w:lastColumn="0" w:oddVBand="0" w:evenVBand="0" w:oddHBand="0" w:evenHBand="0" w:firstRowFirstColumn="0" w:firstRowLastColumn="0" w:lastRowFirstColumn="0" w:lastRowLastColumn="0"/>
              <w:rPr>
                <w:lang w:val="en-AU"/>
              </w:rPr>
            </w:pPr>
            <w:r>
              <w:rPr>
                <w:lang w:val="en-AU"/>
              </w:rPr>
              <w:t>Search</w:t>
            </w:r>
          </w:p>
        </w:tc>
      </w:tr>
      <w:tr w:rsidR="003447E7" w:rsidRPr="00F941EF" w14:paraId="29012AFF"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AFB" w14:textId="77777777" w:rsidR="003447E7" w:rsidRPr="003611B1" w:rsidRDefault="003447E7" w:rsidP="009F0ADF">
            <w:pPr>
              <w:pStyle w:val="BodyText"/>
              <w:rPr>
                <w:lang w:val="en-AU"/>
              </w:rPr>
            </w:pPr>
            <w:r>
              <w:rPr>
                <w:lang w:val="en-AU"/>
              </w:rPr>
              <w:t>Outbound correspondence</w:t>
            </w:r>
          </w:p>
        </w:tc>
        <w:tc>
          <w:tcPr>
            <w:tcW w:w="5336" w:type="dxa"/>
          </w:tcPr>
          <w:p w14:paraId="29012AF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The system is configured to send outbound correspondence on the following channels:</w:t>
            </w:r>
          </w:p>
          <w:p w14:paraId="29012AFD" w14:textId="77777777" w:rsidR="003447E7" w:rsidRDefault="003447E7" w:rsidP="003447E7">
            <w:pPr>
              <w:pStyle w:val="BodyText"/>
              <w:numPr>
                <w:ilvl w:val="0"/>
                <w:numId w:val="40"/>
              </w:numPr>
              <w:cnfStyle w:val="000000000000" w:firstRow="0" w:lastRow="0" w:firstColumn="0" w:lastColumn="0" w:oddVBand="0" w:evenVBand="0" w:oddHBand="0" w:evenHBand="0" w:firstRowFirstColumn="0" w:firstRowLastColumn="0" w:lastRowFirstColumn="0" w:lastRowLastColumn="0"/>
              <w:rPr>
                <w:lang w:val="en-AU"/>
              </w:rPr>
            </w:pPr>
            <w:r>
              <w:rPr>
                <w:lang w:val="en-AU"/>
              </w:rPr>
              <w:t>Email</w:t>
            </w:r>
          </w:p>
          <w:p w14:paraId="29012AFE" w14:textId="77777777" w:rsidR="003447E7" w:rsidRPr="00A32AB1" w:rsidRDefault="003447E7" w:rsidP="003447E7">
            <w:pPr>
              <w:pStyle w:val="BodyText"/>
              <w:numPr>
                <w:ilvl w:val="0"/>
                <w:numId w:val="40"/>
              </w:numPr>
              <w:cnfStyle w:val="000000000000" w:firstRow="0" w:lastRow="0" w:firstColumn="0" w:lastColumn="0" w:oddVBand="0" w:evenVBand="0" w:oddHBand="0" w:evenHBand="0" w:firstRowFirstColumn="0" w:firstRowLastColumn="0" w:lastRowFirstColumn="0" w:lastRowLastColumn="0"/>
              <w:rPr>
                <w:lang w:val="en-AU"/>
              </w:rPr>
            </w:pPr>
            <w:r>
              <w:rPr>
                <w:lang w:val="en-AU"/>
              </w:rPr>
              <w:t>Letter</w:t>
            </w:r>
          </w:p>
        </w:tc>
      </w:tr>
      <w:tr w:rsidR="003447E7" w:rsidRPr="00F941EF" w14:paraId="29012B02"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00" w14:textId="77777777" w:rsidR="003447E7" w:rsidRPr="003611B1" w:rsidRDefault="003447E7" w:rsidP="009F0ADF">
            <w:pPr>
              <w:pStyle w:val="BodyText"/>
              <w:rPr>
                <w:lang w:val="en-AU"/>
              </w:rPr>
            </w:pPr>
            <w:r>
              <w:rPr>
                <w:lang w:val="en-AU"/>
              </w:rPr>
              <w:t>Noddle/Reseller notifications</w:t>
            </w:r>
          </w:p>
        </w:tc>
        <w:tc>
          <w:tcPr>
            <w:tcW w:w="5336" w:type="dxa"/>
          </w:tcPr>
          <w:p w14:paraId="29012B01"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The system is configured to send Noddle / Reseller notifications at appropriate stages in the case handling processes.</w:t>
            </w:r>
          </w:p>
        </w:tc>
      </w:tr>
      <w:tr w:rsidR="003447E7" w:rsidRPr="00F941EF" w14:paraId="29012B05"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03" w14:textId="77777777" w:rsidR="003447E7" w:rsidRPr="003611B1" w:rsidRDefault="003447E7" w:rsidP="009F0ADF">
            <w:pPr>
              <w:pStyle w:val="BodyText"/>
              <w:rPr>
                <w:lang w:val="en-AU"/>
              </w:rPr>
            </w:pPr>
            <w:r>
              <w:rPr>
                <w:lang w:val="en-AU"/>
              </w:rPr>
              <w:t>Dispute grouping</w:t>
            </w:r>
          </w:p>
        </w:tc>
        <w:tc>
          <w:tcPr>
            <w:tcW w:w="5336" w:type="dxa"/>
          </w:tcPr>
          <w:p w14:paraId="29012B04"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The system is configured to group Disputes received from a consumer within a specified time period.</w:t>
            </w:r>
          </w:p>
        </w:tc>
      </w:tr>
      <w:tr w:rsidR="003447E7" w:rsidRPr="00F941EF" w14:paraId="29012B0C"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06" w14:textId="77777777" w:rsidR="003447E7" w:rsidRPr="003611B1" w:rsidRDefault="003447E7" w:rsidP="009F0ADF">
            <w:pPr>
              <w:pStyle w:val="BodyText"/>
              <w:rPr>
                <w:lang w:val="en-AU"/>
              </w:rPr>
            </w:pPr>
            <w:r>
              <w:rPr>
                <w:lang w:val="en-AU"/>
              </w:rPr>
              <w:t>Dispute auto-processing</w:t>
            </w:r>
          </w:p>
        </w:tc>
        <w:tc>
          <w:tcPr>
            <w:tcW w:w="5336" w:type="dxa"/>
          </w:tcPr>
          <w:p w14:paraId="29012B0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Where possible the system is configured, using pre-defined rules, to auto process Dispute cases:</w:t>
            </w:r>
          </w:p>
          <w:p w14:paraId="29012B08" w14:textId="77777777" w:rsidR="003447E7" w:rsidRDefault="003447E7" w:rsidP="003447E7">
            <w:pPr>
              <w:pStyle w:val="BodyText"/>
              <w:numPr>
                <w:ilvl w:val="0"/>
                <w:numId w:val="41"/>
              </w:numPr>
              <w:cnfStyle w:val="000000000000" w:firstRow="0" w:lastRow="0" w:firstColumn="0" w:lastColumn="0" w:oddVBand="0" w:evenVBand="0" w:oddHBand="0" w:evenHBand="0" w:firstRowFirstColumn="0" w:firstRowLastColumn="0" w:lastRowFirstColumn="0" w:lastRowLastColumn="0"/>
              <w:rPr>
                <w:lang w:val="en-AU"/>
              </w:rPr>
            </w:pPr>
            <w:r>
              <w:rPr>
                <w:lang w:val="en-AU"/>
              </w:rPr>
              <w:t>Dispute validation</w:t>
            </w:r>
          </w:p>
          <w:p w14:paraId="29012B09" w14:textId="77777777" w:rsidR="003447E7" w:rsidRDefault="003447E7" w:rsidP="003447E7">
            <w:pPr>
              <w:pStyle w:val="BodyText"/>
              <w:numPr>
                <w:ilvl w:val="0"/>
                <w:numId w:val="41"/>
              </w:numPr>
              <w:cnfStyle w:val="000000000000" w:firstRow="0" w:lastRow="0" w:firstColumn="0" w:lastColumn="0" w:oddVBand="0" w:evenVBand="0" w:oddHBand="0" w:evenHBand="0" w:firstRowFirstColumn="0" w:firstRowLastColumn="0" w:lastRowFirstColumn="0" w:lastRowLastColumn="0"/>
              <w:rPr>
                <w:lang w:val="en-AU"/>
              </w:rPr>
            </w:pPr>
            <w:r>
              <w:rPr>
                <w:lang w:val="en-AU"/>
              </w:rPr>
              <w:t>Automatic routing</w:t>
            </w:r>
          </w:p>
          <w:p w14:paraId="29012B0A" w14:textId="77777777" w:rsidR="003447E7" w:rsidRDefault="003447E7" w:rsidP="003447E7">
            <w:pPr>
              <w:pStyle w:val="BodyText"/>
              <w:numPr>
                <w:ilvl w:val="0"/>
                <w:numId w:val="41"/>
              </w:numPr>
              <w:cnfStyle w:val="000000000000" w:firstRow="0" w:lastRow="0" w:firstColumn="0" w:lastColumn="0" w:oddVBand="0" w:evenVBand="0" w:oddHBand="0" w:evenHBand="0" w:firstRowFirstColumn="0" w:firstRowLastColumn="0" w:lastRowFirstColumn="0" w:lastRowLastColumn="0"/>
              <w:rPr>
                <w:lang w:val="en-AU"/>
              </w:rPr>
            </w:pPr>
            <w:r>
              <w:rPr>
                <w:lang w:val="en-AU"/>
              </w:rPr>
              <w:t>Automatic resolution</w:t>
            </w:r>
          </w:p>
          <w:p w14:paraId="29012B0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Auto processing rules can be switched off and on real-time.</w:t>
            </w:r>
          </w:p>
        </w:tc>
      </w:tr>
      <w:tr w:rsidR="003447E7" w:rsidRPr="00F941EF" w14:paraId="29012B12"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0D" w14:textId="77777777" w:rsidR="003447E7" w:rsidRDefault="003447E7" w:rsidP="009F0ADF">
            <w:pPr>
              <w:pStyle w:val="BodyText"/>
              <w:rPr>
                <w:lang w:val="en-AU"/>
              </w:rPr>
            </w:pPr>
            <w:r>
              <w:rPr>
                <w:lang w:val="en-AU"/>
              </w:rPr>
              <w:t>Manual Dispute Processes</w:t>
            </w:r>
          </w:p>
        </w:tc>
        <w:tc>
          <w:tcPr>
            <w:tcW w:w="5336" w:type="dxa"/>
          </w:tcPr>
          <w:p w14:paraId="29012B0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Where automatic processing is not possible numero provides the manual handling workflow processes to route the Dispute case to the appropriate team(s) for resolution.</w:t>
            </w:r>
          </w:p>
          <w:p w14:paraId="29012B0F" w14:textId="77777777" w:rsidR="003447E7" w:rsidRDefault="003447E7" w:rsidP="003447E7">
            <w:pPr>
              <w:pStyle w:val="BodyText"/>
              <w:numPr>
                <w:ilvl w:val="0"/>
                <w:numId w:val="42"/>
              </w:numPr>
              <w:cnfStyle w:val="000000000000" w:firstRow="0" w:lastRow="0" w:firstColumn="0" w:lastColumn="0" w:oddVBand="0" w:evenVBand="0" w:oddHBand="0" w:evenHBand="0" w:firstRowFirstColumn="0" w:firstRowLastColumn="0" w:lastRowFirstColumn="0" w:lastRowLastColumn="0"/>
              <w:rPr>
                <w:lang w:val="en-AU"/>
              </w:rPr>
            </w:pPr>
            <w:r>
              <w:rPr>
                <w:lang w:val="en-AU"/>
              </w:rPr>
              <w:t>Consumer Data Processing</w:t>
            </w:r>
          </w:p>
          <w:p w14:paraId="29012B10" w14:textId="77777777" w:rsidR="003447E7" w:rsidRDefault="003447E7" w:rsidP="003447E7">
            <w:pPr>
              <w:pStyle w:val="BodyText"/>
              <w:numPr>
                <w:ilvl w:val="0"/>
                <w:numId w:val="42"/>
              </w:numPr>
              <w:cnfStyle w:val="000000000000" w:firstRow="0" w:lastRow="0" w:firstColumn="0" w:lastColumn="0" w:oddVBand="0" w:evenVBand="0" w:oddHBand="0" w:evenHBand="0" w:firstRowFirstColumn="0" w:firstRowLastColumn="0" w:lastRowFirstColumn="0" w:lastRowLastColumn="0"/>
              <w:rPr>
                <w:lang w:val="en-AU"/>
              </w:rPr>
            </w:pPr>
            <w:r>
              <w:rPr>
                <w:lang w:val="en-AU"/>
              </w:rPr>
              <w:t>Data Services</w:t>
            </w:r>
          </w:p>
          <w:p w14:paraId="29012B11" w14:textId="77777777" w:rsidR="003447E7" w:rsidRDefault="003447E7" w:rsidP="003447E7">
            <w:pPr>
              <w:pStyle w:val="BodyText"/>
              <w:numPr>
                <w:ilvl w:val="0"/>
                <w:numId w:val="42"/>
              </w:numPr>
              <w:cnfStyle w:val="000000000000" w:firstRow="0" w:lastRow="0" w:firstColumn="0" w:lastColumn="0" w:oddVBand="0" w:evenVBand="0" w:oddHBand="0" w:evenHBand="0" w:firstRowFirstColumn="0" w:firstRowLastColumn="0" w:lastRowFirstColumn="0" w:lastRowLastColumn="0"/>
              <w:rPr>
                <w:lang w:val="en-AU"/>
              </w:rPr>
            </w:pPr>
            <w:r>
              <w:rPr>
                <w:lang w:val="en-AU"/>
              </w:rPr>
              <w:t>Suppliers</w:t>
            </w:r>
          </w:p>
        </w:tc>
      </w:tr>
      <w:tr w:rsidR="003447E7" w:rsidRPr="00F941EF" w14:paraId="29012B15"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13" w14:textId="77777777" w:rsidR="003447E7" w:rsidRDefault="003447E7" w:rsidP="009F0ADF">
            <w:pPr>
              <w:pStyle w:val="BodyText"/>
              <w:rPr>
                <w:lang w:val="en-AU"/>
              </w:rPr>
            </w:pPr>
            <w:r>
              <w:rPr>
                <w:lang w:val="en-AU"/>
              </w:rPr>
              <w:t>Exception Handling</w:t>
            </w:r>
          </w:p>
        </w:tc>
        <w:tc>
          <w:tcPr>
            <w:tcW w:w="5336" w:type="dxa"/>
          </w:tcPr>
          <w:p w14:paraId="29012B1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Management of exceptions received from the bureau update processes.</w:t>
            </w:r>
          </w:p>
        </w:tc>
      </w:tr>
      <w:tr w:rsidR="003447E7" w:rsidRPr="00F941EF" w14:paraId="29012B18"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16" w14:textId="77777777" w:rsidR="003447E7" w:rsidRDefault="003447E7" w:rsidP="009F0ADF">
            <w:pPr>
              <w:pStyle w:val="BodyText"/>
              <w:rPr>
                <w:lang w:val="en-AU"/>
              </w:rPr>
            </w:pPr>
            <w:r>
              <w:rPr>
                <w:lang w:val="en-AU"/>
              </w:rPr>
              <w:t>Dispute SLA Monitoring</w:t>
            </w:r>
          </w:p>
        </w:tc>
        <w:tc>
          <w:tcPr>
            <w:tcW w:w="5336" w:type="dxa"/>
          </w:tcPr>
          <w:p w14:paraId="29012B1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Automatic management of the ’28 SLA processes’ for Dispute cases that have been sent to a supplier.</w:t>
            </w:r>
          </w:p>
        </w:tc>
      </w:tr>
      <w:tr w:rsidR="003447E7" w:rsidRPr="00F941EF" w14:paraId="29012B1B"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19" w14:textId="77777777" w:rsidR="003447E7" w:rsidRDefault="0030327C" w:rsidP="009F0ADF">
            <w:pPr>
              <w:pStyle w:val="BodyText"/>
              <w:rPr>
                <w:lang w:val="en-AU"/>
              </w:rPr>
            </w:pPr>
            <w:r>
              <w:rPr>
                <w:lang w:val="en-AU"/>
              </w:rPr>
              <w:lastRenderedPageBreak/>
              <w:t>Supplier</w:t>
            </w:r>
            <w:r w:rsidR="003447E7">
              <w:rPr>
                <w:lang w:val="en-AU"/>
              </w:rPr>
              <w:t xml:space="preserve"> Alerts</w:t>
            </w:r>
          </w:p>
        </w:tc>
        <w:tc>
          <w:tcPr>
            <w:tcW w:w="5336" w:type="dxa"/>
          </w:tcPr>
          <w:p w14:paraId="29012B1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Configurable alert schedules for automatic supplier chasers.</w:t>
            </w:r>
          </w:p>
        </w:tc>
      </w:tr>
      <w:tr w:rsidR="003447E7" w:rsidRPr="00F941EF" w14:paraId="29012B1E"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1C" w14:textId="77777777" w:rsidR="003447E7" w:rsidRPr="003611B1" w:rsidRDefault="003447E7" w:rsidP="009F0ADF">
            <w:pPr>
              <w:pStyle w:val="BodyText"/>
              <w:rPr>
                <w:lang w:val="en-AU"/>
              </w:rPr>
            </w:pPr>
            <w:r>
              <w:rPr>
                <w:lang w:val="en-AU"/>
              </w:rPr>
              <w:t>Numero Flows application</w:t>
            </w:r>
          </w:p>
        </w:tc>
        <w:tc>
          <w:tcPr>
            <w:tcW w:w="5336" w:type="dxa"/>
          </w:tcPr>
          <w:p w14:paraId="29012B1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All agent interactions with the Dispute case are managed in a numero flows application embedded within the numero workitem, case and/or customer.</w:t>
            </w:r>
          </w:p>
        </w:tc>
      </w:tr>
      <w:tr w:rsidR="003447E7" w:rsidRPr="00F941EF" w14:paraId="29012B21"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1F" w14:textId="77777777" w:rsidR="003447E7" w:rsidRDefault="003447E7" w:rsidP="009F0ADF">
            <w:pPr>
              <w:pStyle w:val="BodyText"/>
              <w:rPr>
                <w:lang w:val="en-AU"/>
              </w:rPr>
            </w:pPr>
            <w:r>
              <w:rPr>
                <w:lang w:val="en-AU"/>
              </w:rPr>
              <w:t>Integration</w:t>
            </w:r>
          </w:p>
        </w:tc>
        <w:tc>
          <w:tcPr>
            <w:tcW w:w="5336" w:type="dxa"/>
          </w:tcPr>
          <w:p w14:paraId="29012B2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Integration to Call Report and Bureau Stored Procedures.</w:t>
            </w:r>
          </w:p>
        </w:tc>
      </w:tr>
      <w:tr w:rsidR="003447E7" w:rsidRPr="00F941EF" w14:paraId="29012B24"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22" w14:textId="77777777" w:rsidR="003447E7" w:rsidRPr="003611B1" w:rsidRDefault="003447E7" w:rsidP="009F0ADF">
            <w:pPr>
              <w:pStyle w:val="BodyText"/>
              <w:rPr>
                <w:lang w:val="en-AU"/>
              </w:rPr>
            </w:pPr>
            <w:r>
              <w:rPr>
                <w:lang w:val="en-AU"/>
              </w:rPr>
              <w:t>Management Information</w:t>
            </w:r>
          </w:p>
        </w:tc>
        <w:tc>
          <w:tcPr>
            <w:tcW w:w="5336" w:type="dxa"/>
          </w:tcPr>
          <w:p w14:paraId="29012B23"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Provision of the standard numero reporting pack and 3 bespoke operational case reports.</w:t>
            </w:r>
          </w:p>
        </w:tc>
      </w:tr>
      <w:tr w:rsidR="003447E7" w:rsidRPr="00F941EF" w14:paraId="29012B27"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25" w14:textId="77777777" w:rsidR="003447E7" w:rsidRPr="003611B1" w:rsidRDefault="003447E7" w:rsidP="009F0ADF">
            <w:pPr>
              <w:pStyle w:val="BodyText"/>
              <w:rPr>
                <w:lang w:val="en-AU"/>
              </w:rPr>
            </w:pPr>
            <w:r>
              <w:rPr>
                <w:lang w:val="en-AU"/>
              </w:rPr>
              <w:t>BI Extract</w:t>
            </w:r>
          </w:p>
        </w:tc>
        <w:tc>
          <w:tcPr>
            <w:tcW w:w="5336" w:type="dxa"/>
          </w:tcPr>
          <w:p w14:paraId="29012B26"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Provision of data extracts for BI.</w:t>
            </w:r>
          </w:p>
        </w:tc>
      </w:tr>
    </w:tbl>
    <w:p w14:paraId="29012B28" w14:textId="77777777" w:rsidR="003447E7" w:rsidRPr="00F941EF" w:rsidRDefault="003447E7" w:rsidP="003447E7">
      <w:pPr>
        <w:pStyle w:val="Heading3"/>
      </w:pPr>
      <w:bookmarkStart w:id="33" w:name="_Toc497230121"/>
      <w:r w:rsidRPr="00F941EF">
        <w:t>Out of Scope</w:t>
      </w:r>
      <w:bookmarkEnd w:id="33"/>
    </w:p>
    <w:p w14:paraId="29012B29" w14:textId="77777777" w:rsidR="003447E7" w:rsidRPr="00F941EF" w:rsidRDefault="003447E7" w:rsidP="003447E7">
      <w:pPr>
        <w:pStyle w:val="BodyText"/>
        <w:rPr>
          <w:lang w:val="en-AU"/>
        </w:rPr>
      </w:pPr>
      <w:r w:rsidRPr="00F941EF">
        <w:rPr>
          <w:lang w:val="en-AU"/>
        </w:rPr>
        <w:t>This section is not intended to be an exhaustive list of out-of-scope items; instead, those items considered to be significant to the Solution Design are explicitly identified below.</w:t>
      </w:r>
    </w:p>
    <w:tbl>
      <w:tblPr>
        <w:tblStyle w:val="numerored"/>
        <w:tblW w:w="0" w:type="auto"/>
        <w:tblLook w:val="04A0" w:firstRow="1" w:lastRow="0" w:firstColumn="1" w:lastColumn="0" w:noHBand="0" w:noVBand="1"/>
      </w:tblPr>
      <w:tblGrid>
        <w:gridCol w:w="3681"/>
        <w:gridCol w:w="5336"/>
      </w:tblGrid>
      <w:tr w:rsidR="003447E7" w:rsidRPr="00F941EF" w14:paraId="29012B2C"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9012B2A" w14:textId="77777777" w:rsidR="003447E7" w:rsidRPr="00F941EF" w:rsidRDefault="003447E7" w:rsidP="009F0ADF">
            <w:pPr>
              <w:pStyle w:val="BodyText"/>
              <w:rPr>
                <w:b w:val="0"/>
                <w:lang w:val="en-AU"/>
              </w:rPr>
            </w:pPr>
            <w:r w:rsidRPr="00F941EF">
              <w:rPr>
                <w:lang w:val="en-AU"/>
              </w:rPr>
              <w:t>Feature</w:t>
            </w:r>
          </w:p>
        </w:tc>
        <w:tc>
          <w:tcPr>
            <w:tcW w:w="5336" w:type="dxa"/>
          </w:tcPr>
          <w:p w14:paraId="29012B2B" w14:textId="77777777" w:rsidR="003447E7" w:rsidRPr="00F941EF" w:rsidRDefault="003447E7" w:rsidP="009F0ADF">
            <w:pPr>
              <w:pStyle w:val="BodyText"/>
              <w:cnfStyle w:val="100000000000" w:firstRow="1" w:lastRow="0" w:firstColumn="0" w:lastColumn="0" w:oddVBand="0" w:evenVBand="0" w:oddHBand="0" w:evenHBand="0" w:firstRowFirstColumn="0" w:firstRowLastColumn="0" w:lastRowFirstColumn="0" w:lastRowLastColumn="0"/>
              <w:rPr>
                <w:b w:val="0"/>
                <w:lang w:val="en-AU"/>
              </w:rPr>
            </w:pPr>
            <w:r w:rsidRPr="00F941EF">
              <w:rPr>
                <w:lang w:val="en-AU"/>
              </w:rPr>
              <w:t>Comments</w:t>
            </w:r>
          </w:p>
        </w:tc>
      </w:tr>
      <w:tr w:rsidR="003447E7" w:rsidRPr="00F941EF" w14:paraId="29012B2F"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2D" w14:textId="77777777" w:rsidR="003447E7" w:rsidRPr="00A705F4" w:rsidRDefault="003447E7" w:rsidP="009F0ADF">
            <w:pPr>
              <w:pStyle w:val="BodyText"/>
              <w:rPr>
                <w:lang w:val="en-AU"/>
              </w:rPr>
            </w:pPr>
            <w:r w:rsidRPr="00A705F4">
              <w:rPr>
                <w:lang w:val="en-AU"/>
              </w:rPr>
              <w:t xml:space="preserve">Manual </w:t>
            </w:r>
            <w:r>
              <w:rPr>
                <w:lang w:val="en-AU"/>
              </w:rPr>
              <w:t>logging of Supplier responses</w:t>
            </w:r>
          </w:p>
        </w:tc>
        <w:tc>
          <w:tcPr>
            <w:tcW w:w="5336" w:type="dxa"/>
          </w:tcPr>
          <w:p w14:paraId="29012B2E"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It is assumed that all suppliers are integrated using the </w:t>
            </w:r>
            <w:r w:rsidR="0030327C">
              <w:rPr>
                <w:lang w:val="en-AU"/>
              </w:rPr>
              <w:t>Supplier Portal</w:t>
            </w:r>
            <w:r>
              <w:rPr>
                <w:lang w:val="en-AU"/>
              </w:rPr>
              <w:t>.</w:t>
            </w:r>
          </w:p>
        </w:tc>
      </w:tr>
      <w:tr w:rsidR="003447E7" w:rsidRPr="00F941EF" w14:paraId="29012B32"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30" w14:textId="77777777" w:rsidR="003447E7" w:rsidRPr="00A705F4" w:rsidRDefault="003447E7" w:rsidP="009F0ADF">
            <w:pPr>
              <w:pStyle w:val="BodyText"/>
              <w:rPr>
                <w:lang w:val="en-AU"/>
              </w:rPr>
            </w:pPr>
            <w:r>
              <w:rPr>
                <w:lang w:val="en-AU"/>
              </w:rPr>
              <w:t>Azure APIs</w:t>
            </w:r>
          </w:p>
        </w:tc>
        <w:tc>
          <w:tcPr>
            <w:tcW w:w="5336" w:type="dxa"/>
          </w:tcPr>
          <w:p w14:paraId="29012B31"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All integration for Data Updates and applying NoDs/Sups is managed through the existing stored procedures (or new stored procedures built in existing infrastructure). </w:t>
            </w:r>
          </w:p>
        </w:tc>
      </w:tr>
      <w:tr w:rsidR="003447E7" w:rsidRPr="00F941EF" w14:paraId="29012B35"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33" w14:textId="77777777" w:rsidR="003447E7" w:rsidRPr="00A705F4" w:rsidRDefault="003447E7" w:rsidP="009F0ADF">
            <w:pPr>
              <w:pStyle w:val="BodyText"/>
              <w:rPr>
                <w:lang w:val="en-AU"/>
              </w:rPr>
            </w:pPr>
            <w:r>
              <w:rPr>
                <w:lang w:val="en-AU"/>
              </w:rPr>
              <w:t>Credit Report Screen Scraper</w:t>
            </w:r>
          </w:p>
        </w:tc>
        <w:tc>
          <w:tcPr>
            <w:tcW w:w="5336" w:type="dxa"/>
          </w:tcPr>
          <w:p w14:paraId="29012B34"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rPr>
                <w:lang w:val="en-AU"/>
              </w:rPr>
              <w:t>All views of the credit report are displayed using numero Flows forms.</w:t>
            </w:r>
          </w:p>
        </w:tc>
      </w:tr>
      <w:tr w:rsidR="003447E7" w:rsidRPr="00F941EF" w14:paraId="29012B38"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36" w14:textId="77777777" w:rsidR="003447E7" w:rsidRPr="00A705F4" w:rsidRDefault="006C56F2" w:rsidP="009F0ADF">
            <w:pPr>
              <w:pStyle w:val="BodyText"/>
              <w:rPr>
                <w:lang w:val="en-AU"/>
              </w:rPr>
            </w:pPr>
            <w:r>
              <w:rPr>
                <w:lang w:val="en-AU"/>
              </w:rPr>
              <w:t>Outbound Letters ?</w:t>
            </w:r>
          </w:p>
        </w:tc>
        <w:tc>
          <w:tcPr>
            <w:tcW w:w="5336" w:type="dxa"/>
          </w:tcPr>
          <w:p w14:paraId="29012B37" w14:textId="77777777" w:rsidR="003447E7" w:rsidRPr="00A32AB1"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p>
        </w:tc>
      </w:tr>
      <w:tr w:rsidR="003447E7" w:rsidRPr="00F941EF" w14:paraId="29012B3B" w14:textId="77777777" w:rsidTr="009F0ADF">
        <w:tc>
          <w:tcPr>
            <w:cnfStyle w:val="001000000000" w:firstRow="0" w:lastRow="0" w:firstColumn="1" w:lastColumn="0" w:oddVBand="0" w:evenVBand="0" w:oddHBand="0" w:evenHBand="0" w:firstRowFirstColumn="0" w:firstRowLastColumn="0" w:lastRowFirstColumn="0" w:lastRowLastColumn="0"/>
            <w:tcW w:w="3681" w:type="dxa"/>
          </w:tcPr>
          <w:p w14:paraId="29012B39" w14:textId="77777777" w:rsidR="003447E7" w:rsidRPr="00A705F4" w:rsidDel="00425352" w:rsidRDefault="009557F2" w:rsidP="009F0ADF">
            <w:pPr>
              <w:pStyle w:val="BodyText"/>
              <w:rPr>
                <w:lang w:val="en-AU"/>
              </w:rPr>
            </w:pPr>
            <w:r>
              <w:rPr>
                <w:lang w:val="en-AU"/>
              </w:rPr>
              <w:t>NOC ?</w:t>
            </w:r>
          </w:p>
        </w:tc>
        <w:tc>
          <w:tcPr>
            <w:tcW w:w="5336" w:type="dxa"/>
          </w:tcPr>
          <w:p w14:paraId="29012B3A" w14:textId="77777777" w:rsidR="003447E7" w:rsidRPr="00A32AB1" w:rsidDel="00425352"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p>
        </w:tc>
      </w:tr>
    </w:tbl>
    <w:p w14:paraId="29012B3C" w14:textId="77777777" w:rsidR="003447E7" w:rsidRDefault="003447E7" w:rsidP="003447E7">
      <w:pPr>
        <w:pStyle w:val="BodySmallRight"/>
      </w:pPr>
      <w:bookmarkStart w:id="34" w:name="_Ref228792488"/>
      <w:bookmarkStart w:id="35" w:name="_Toc228878892"/>
    </w:p>
    <w:p w14:paraId="29012B3D" w14:textId="77777777" w:rsidR="003447E7" w:rsidRDefault="003447E7" w:rsidP="003447E7">
      <w:r>
        <w:br w:type="page"/>
      </w:r>
    </w:p>
    <w:p w14:paraId="29012B3E" w14:textId="77777777" w:rsidR="003447E7" w:rsidRPr="00F941EF" w:rsidRDefault="003447E7" w:rsidP="003447E7">
      <w:pPr>
        <w:pStyle w:val="Heading1"/>
        <w:spacing w:before="360" w:after="240" w:line="360" w:lineRule="auto"/>
        <w:rPr>
          <w:sz w:val="20"/>
        </w:rPr>
      </w:pPr>
      <w:bookmarkStart w:id="36" w:name="_Toc497230122"/>
      <w:r w:rsidRPr="00F941EF">
        <w:rPr>
          <w:sz w:val="20"/>
        </w:rPr>
        <w:lastRenderedPageBreak/>
        <w:t xml:space="preserve">Operational </w:t>
      </w:r>
      <w:bookmarkEnd w:id="34"/>
      <w:bookmarkEnd w:id="35"/>
      <w:r w:rsidRPr="00F941EF">
        <w:rPr>
          <w:sz w:val="20"/>
        </w:rPr>
        <w:t>Architecture</w:t>
      </w:r>
      <w:bookmarkEnd w:id="36"/>
    </w:p>
    <w:p w14:paraId="29012B3F" w14:textId="77777777" w:rsidR="003447E7" w:rsidRDefault="003447E7" w:rsidP="003447E7">
      <w:pPr>
        <w:pStyle w:val="BodyText"/>
      </w:pPr>
      <w:r w:rsidRPr="00F941EF">
        <w:t>The sections below identify the key user roles of the numero interactive solution, broadly</w:t>
      </w:r>
      <w:r>
        <w:t xml:space="preserve"> </w:t>
      </w:r>
      <w:r w:rsidRPr="00F941EF">
        <w:t>describing each of their required uses.</w:t>
      </w:r>
    </w:p>
    <w:p w14:paraId="29012B40" w14:textId="77777777" w:rsidR="003447E7" w:rsidRDefault="00B63822" w:rsidP="00B63822">
      <w:pPr>
        <w:pStyle w:val="BodyText"/>
        <w:jc w:val="center"/>
      </w:pPr>
      <w:r>
        <w:rPr>
          <w:noProof/>
          <w:lang w:val="en-US"/>
        </w:rPr>
        <w:drawing>
          <wp:inline distT="0" distB="0" distL="0" distR="0" wp14:anchorId="2901332A" wp14:editId="2901332B">
            <wp:extent cx="6120765" cy="4450715"/>
            <wp:effectExtent l="152400" t="152400" r="356235" b="3689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perational Architecture - New Page (4).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4450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B41" w14:textId="77777777" w:rsidR="003447E7" w:rsidRDefault="003447E7" w:rsidP="003447E7">
      <w:pPr>
        <w:pStyle w:val="Heading2"/>
      </w:pPr>
      <w:bookmarkStart w:id="37" w:name="_Toc497230123"/>
      <w:r>
        <w:t>Consumers</w:t>
      </w:r>
      <w:bookmarkEnd w:id="37"/>
    </w:p>
    <w:p w14:paraId="29012B42" w14:textId="77777777" w:rsidR="003447E7" w:rsidRDefault="003447E7" w:rsidP="003447E7">
      <w:pPr>
        <w:pStyle w:val="BodyText"/>
        <w:numPr>
          <w:ilvl w:val="0"/>
          <w:numId w:val="27"/>
        </w:numPr>
      </w:pPr>
      <w:r>
        <w:t>Raise Dispute via Noddle/Reseller/Email/Phone/Letter</w:t>
      </w:r>
    </w:p>
    <w:p w14:paraId="29012B43" w14:textId="77777777" w:rsidR="003447E7" w:rsidRDefault="003447E7" w:rsidP="003447E7">
      <w:pPr>
        <w:pStyle w:val="BodyText"/>
        <w:numPr>
          <w:ilvl w:val="0"/>
          <w:numId w:val="27"/>
        </w:numPr>
      </w:pPr>
      <w:r>
        <w:t>Receive Dispute outcome via Email/Letter</w:t>
      </w:r>
    </w:p>
    <w:p w14:paraId="29012B44" w14:textId="77777777" w:rsidR="003447E7" w:rsidRDefault="003447E7" w:rsidP="003447E7">
      <w:pPr>
        <w:pStyle w:val="BodyText"/>
        <w:numPr>
          <w:ilvl w:val="0"/>
          <w:numId w:val="27"/>
        </w:numPr>
      </w:pPr>
      <w:r>
        <w:t>Receive Dispute notifications via Noddle/Reseller</w:t>
      </w:r>
    </w:p>
    <w:p w14:paraId="29012B45" w14:textId="77777777" w:rsidR="003447E7" w:rsidRPr="008219F5" w:rsidRDefault="003447E7" w:rsidP="003447E7">
      <w:pPr>
        <w:pStyle w:val="BodyText"/>
        <w:numPr>
          <w:ilvl w:val="0"/>
          <w:numId w:val="27"/>
        </w:numPr>
      </w:pPr>
      <w:r>
        <w:t>Respond to requests for further information and evidence</w:t>
      </w:r>
    </w:p>
    <w:p w14:paraId="29012B46" w14:textId="77777777" w:rsidR="003447E7" w:rsidRDefault="003447E7" w:rsidP="003447E7">
      <w:pPr>
        <w:pStyle w:val="Heading2"/>
      </w:pPr>
      <w:bookmarkStart w:id="38" w:name="_Toc497230124"/>
      <w:r>
        <w:t>Consumer Services Team Agent (Leeds)</w:t>
      </w:r>
      <w:bookmarkEnd w:id="38"/>
    </w:p>
    <w:p w14:paraId="29012B47" w14:textId="77777777" w:rsidR="003447E7" w:rsidRPr="008219F5" w:rsidRDefault="003447E7" w:rsidP="003447E7">
      <w:pPr>
        <w:pStyle w:val="BodyText"/>
        <w:numPr>
          <w:ilvl w:val="0"/>
          <w:numId w:val="28"/>
        </w:numPr>
      </w:pPr>
      <w:r w:rsidRPr="008219F5">
        <w:t xml:space="preserve">Raise Dispute Cases on behalf of </w:t>
      </w:r>
      <w:r>
        <w:t xml:space="preserve">a </w:t>
      </w:r>
      <w:r w:rsidRPr="008219F5">
        <w:t>consumer from Phone/Email/Letter</w:t>
      </w:r>
    </w:p>
    <w:p w14:paraId="29012B48" w14:textId="77777777" w:rsidR="003447E7" w:rsidRDefault="003447E7" w:rsidP="003447E7">
      <w:pPr>
        <w:pStyle w:val="Heading2"/>
      </w:pPr>
      <w:bookmarkStart w:id="39" w:name="_Toc497230125"/>
      <w:r>
        <w:t>Consumer Data Processing Agent</w:t>
      </w:r>
      <w:bookmarkEnd w:id="39"/>
    </w:p>
    <w:p w14:paraId="29012B49" w14:textId="77777777" w:rsidR="003447E7" w:rsidRDefault="003447E7" w:rsidP="003447E7">
      <w:pPr>
        <w:pStyle w:val="BodyText"/>
        <w:numPr>
          <w:ilvl w:val="0"/>
          <w:numId w:val="28"/>
        </w:numPr>
      </w:pPr>
      <w:r>
        <w:t>Receive Disputes direct from Noddle/Reseller</w:t>
      </w:r>
    </w:p>
    <w:p w14:paraId="29012B4A" w14:textId="77777777" w:rsidR="003447E7" w:rsidRDefault="003447E7" w:rsidP="003447E7">
      <w:pPr>
        <w:pStyle w:val="BodyText"/>
        <w:numPr>
          <w:ilvl w:val="0"/>
          <w:numId w:val="28"/>
        </w:numPr>
      </w:pPr>
      <w:r>
        <w:t>Raise Dispute cases received from non-integrated reseller emails</w:t>
      </w:r>
    </w:p>
    <w:p w14:paraId="29012B4B" w14:textId="77777777" w:rsidR="003447E7" w:rsidRDefault="00B63822" w:rsidP="003447E7">
      <w:pPr>
        <w:pStyle w:val="BodyText"/>
        <w:numPr>
          <w:ilvl w:val="0"/>
          <w:numId w:val="28"/>
        </w:numPr>
      </w:pPr>
      <w:r>
        <w:t>Receive Disputes logged by Consumer Services Team (Leeds)</w:t>
      </w:r>
    </w:p>
    <w:p w14:paraId="29012B4C" w14:textId="77777777" w:rsidR="003447E7" w:rsidRDefault="003447E7" w:rsidP="003447E7">
      <w:pPr>
        <w:pStyle w:val="BodyText"/>
        <w:numPr>
          <w:ilvl w:val="0"/>
          <w:numId w:val="28"/>
        </w:numPr>
      </w:pPr>
      <w:r>
        <w:t>Investigate and resolve Dispute cases</w:t>
      </w:r>
    </w:p>
    <w:p w14:paraId="29012B4D" w14:textId="77777777" w:rsidR="003447E7" w:rsidRDefault="003447E7" w:rsidP="003447E7">
      <w:pPr>
        <w:pStyle w:val="BodyText"/>
        <w:numPr>
          <w:ilvl w:val="0"/>
          <w:numId w:val="28"/>
        </w:numPr>
      </w:pPr>
      <w:r>
        <w:t>Send Dispute outcome email/letter to Consumer</w:t>
      </w:r>
    </w:p>
    <w:p w14:paraId="29012B4E" w14:textId="77777777" w:rsidR="003447E7" w:rsidRDefault="003447E7" w:rsidP="003447E7">
      <w:pPr>
        <w:pStyle w:val="BodyText"/>
        <w:numPr>
          <w:ilvl w:val="0"/>
          <w:numId w:val="28"/>
        </w:numPr>
      </w:pPr>
      <w:r>
        <w:lastRenderedPageBreak/>
        <w:t>Submit Data Update Request</w:t>
      </w:r>
    </w:p>
    <w:p w14:paraId="29012B4F" w14:textId="77777777" w:rsidR="003447E7" w:rsidRDefault="003447E7" w:rsidP="003447E7">
      <w:pPr>
        <w:pStyle w:val="BodyText"/>
        <w:numPr>
          <w:ilvl w:val="0"/>
          <w:numId w:val="28"/>
        </w:numPr>
      </w:pPr>
      <w:r>
        <w:t>Pass Dispute to Data Services</w:t>
      </w:r>
    </w:p>
    <w:p w14:paraId="29012B50" w14:textId="77777777" w:rsidR="003447E7" w:rsidRDefault="003447E7" w:rsidP="003447E7">
      <w:pPr>
        <w:pStyle w:val="BodyText"/>
        <w:numPr>
          <w:ilvl w:val="0"/>
          <w:numId w:val="28"/>
        </w:numPr>
      </w:pPr>
      <w:r>
        <w:t>Pass Dispute to Suppliers</w:t>
      </w:r>
    </w:p>
    <w:p w14:paraId="29012B51" w14:textId="77777777" w:rsidR="003447E7" w:rsidRDefault="003447E7" w:rsidP="003447E7">
      <w:pPr>
        <w:pStyle w:val="BodyText"/>
        <w:numPr>
          <w:ilvl w:val="0"/>
          <w:numId w:val="28"/>
        </w:numPr>
      </w:pPr>
      <w:r>
        <w:t>Receive Dispute outcome from Suppliers</w:t>
      </w:r>
    </w:p>
    <w:p w14:paraId="29012B52" w14:textId="77777777" w:rsidR="003447E7" w:rsidRDefault="003447E7" w:rsidP="003447E7">
      <w:pPr>
        <w:pStyle w:val="BodyText"/>
        <w:numPr>
          <w:ilvl w:val="0"/>
          <w:numId w:val="28"/>
        </w:numPr>
      </w:pPr>
      <w:r>
        <w:t>Receive cases from Data Services</w:t>
      </w:r>
    </w:p>
    <w:p w14:paraId="29012B53" w14:textId="77777777" w:rsidR="003447E7" w:rsidRDefault="003447E7" w:rsidP="003447E7">
      <w:pPr>
        <w:pStyle w:val="BodyText"/>
        <w:numPr>
          <w:ilvl w:val="0"/>
          <w:numId w:val="28"/>
        </w:numPr>
      </w:pPr>
      <w:r>
        <w:t>Receive requests for further information from Suppliers</w:t>
      </w:r>
    </w:p>
    <w:p w14:paraId="29012B54" w14:textId="77777777" w:rsidR="003447E7" w:rsidRDefault="003447E7" w:rsidP="003447E7">
      <w:pPr>
        <w:pStyle w:val="BodyText"/>
        <w:numPr>
          <w:ilvl w:val="0"/>
          <w:numId w:val="28"/>
        </w:numPr>
      </w:pPr>
      <w:r>
        <w:t>Send requests for further information and evidence to Consumers</w:t>
      </w:r>
    </w:p>
    <w:p w14:paraId="29012B55" w14:textId="77777777" w:rsidR="003447E7" w:rsidRDefault="003447E7" w:rsidP="003447E7">
      <w:pPr>
        <w:pStyle w:val="BodyText"/>
        <w:numPr>
          <w:ilvl w:val="0"/>
          <w:numId w:val="28"/>
        </w:numPr>
      </w:pPr>
      <w:r>
        <w:t>Receive responses to requests for information and evidence from Consumers</w:t>
      </w:r>
    </w:p>
    <w:p w14:paraId="29012B56" w14:textId="77777777" w:rsidR="003447E7" w:rsidRDefault="003447E7" w:rsidP="003447E7">
      <w:pPr>
        <w:pStyle w:val="BodyText"/>
        <w:numPr>
          <w:ilvl w:val="0"/>
          <w:numId w:val="28"/>
        </w:numPr>
      </w:pPr>
      <w:r>
        <w:t>Manage data fix exceptions</w:t>
      </w:r>
    </w:p>
    <w:p w14:paraId="29012B57" w14:textId="77777777" w:rsidR="003447E7" w:rsidRDefault="003447E7" w:rsidP="003447E7">
      <w:pPr>
        <w:pStyle w:val="Heading2"/>
      </w:pPr>
      <w:bookmarkStart w:id="40" w:name="_Toc497230126"/>
      <w:r>
        <w:t>Consumer Data Processing Senior Agent</w:t>
      </w:r>
      <w:bookmarkEnd w:id="40"/>
    </w:p>
    <w:p w14:paraId="29012B58" w14:textId="77777777" w:rsidR="003447E7" w:rsidRDefault="003447E7" w:rsidP="003447E7">
      <w:pPr>
        <w:pStyle w:val="BodyText"/>
      </w:pPr>
      <w:r>
        <w:t>As above +</w:t>
      </w:r>
    </w:p>
    <w:p w14:paraId="29012B59" w14:textId="77777777" w:rsidR="003447E7" w:rsidRDefault="003447E7" w:rsidP="003447E7">
      <w:pPr>
        <w:pStyle w:val="BodyText"/>
        <w:numPr>
          <w:ilvl w:val="0"/>
          <w:numId w:val="29"/>
        </w:numPr>
      </w:pPr>
      <w:r>
        <w:t>View operational MI</w:t>
      </w:r>
    </w:p>
    <w:p w14:paraId="29012B5A" w14:textId="77777777" w:rsidR="003447E7" w:rsidRDefault="003447E7" w:rsidP="003447E7">
      <w:pPr>
        <w:pStyle w:val="BodyText"/>
        <w:numPr>
          <w:ilvl w:val="0"/>
          <w:numId w:val="29"/>
        </w:numPr>
      </w:pPr>
      <w:r>
        <w:t>QA Disputes set as Rejected</w:t>
      </w:r>
    </w:p>
    <w:p w14:paraId="29012B5B" w14:textId="77777777" w:rsidR="003447E7" w:rsidRDefault="003447E7" w:rsidP="003447E7">
      <w:pPr>
        <w:pStyle w:val="BodyText"/>
        <w:numPr>
          <w:ilvl w:val="0"/>
          <w:numId w:val="29"/>
        </w:numPr>
      </w:pPr>
      <w:r>
        <w:t>QA Disputes set as Cancelled</w:t>
      </w:r>
    </w:p>
    <w:p w14:paraId="29012B5C" w14:textId="77777777" w:rsidR="003447E7" w:rsidRDefault="003447E7" w:rsidP="003447E7">
      <w:pPr>
        <w:pStyle w:val="BodyText"/>
        <w:numPr>
          <w:ilvl w:val="0"/>
          <w:numId w:val="29"/>
        </w:numPr>
      </w:pPr>
      <w:r>
        <w:t>QA Dispute cases</w:t>
      </w:r>
    </w:p>
    <w:p w14:paraId="29012B5D" w14:textId="77777777" w:rsidR="003447E7" w:rsidRDefault="003447E7" w:rsidP="003447E7">
      <w:pPr>
        <w:pStyle w:val="BodyText"/>
        <w:numPr>
          <w:ilvl w:val="0"/>
          <w:numId w:val="29"/>
        </w:numPr>
      </w:pPr>
      <w:r>
        <w:t>Manage content</w:t>
      </w:r>
    </w:p>
    <w:p w14:paraId="29012B5E" w14:textId="77777777" w:rsidR="003447E7" w:rsidRDefault="003447E7" w:rsidP="003447E7">
      <w:pPr>
        <w:pStyle w:val="Heading2"/>
      </w:pPr>
      <w:bookmarkStart w:id="41" w:name="_Toc497230127"/>
      <w:r>
        <w:t>Consumer Data Processing Team Leader</w:t>
      </w:r>
      <w:bookmarkEnd w:id="41"/>
    </w:p>
    <w:p w14:paraId="29012B5F" w14:textId="77777777" w:rsidR="003447E7" w:rsidRDefault="003447E7" w:rsidP="003447E7">
      <w:pPr>
        <w:pStyle w:val="BodyText"/>
        <w:numPr>
          <w:ilvl w:val="0"/>
          <w:numId w:val="29"/>
        </w:numPr>
      </w:pPr>
      <w:r>
        <w:t>View operational MI</w:t>
      </w:r>
    </w:p>
    <w:p w14:paraId="29012B60" w14:textId="77777777" w:rsidR="003447E7" w:rsidRDefault="003447E7" w:rsidP="003447E7">
      <w:pPr>
        <w:pStyle w:val="BodyText"/>
        <w:numPr>
          <w:ilvl w:val="0"/>
          <w:numId w:val="29"/>
        </w:numPr>
      </w:pPr>
      <w:r>
        <w:t>Authorise users and set work management (e.g. group access)</w:t>
      </w:r>
    </w:p>
    <w:p w14:paraId="29012B61" w14:textId="77777777" w:rsidR="003447E7" w:rsidRDefault="003447E7" w:rsidP="003447E7">
      <w:pPr>
        <w:pStyle w:val="BodyText"/>
        <w:numPr>
          <w:ilvl w:val="0"/>
          <w:numId w:val="29"/>
        </w:numPr>
      </w:pPr>
      <w:r>
        <w:t>Manage content</w:t>
      </w:r>
    </w:p>
    <w:p w14:paraId="29012B62" w14:textId="77777777" w:rsidR="003447E7" w:rsidRDefault="003447E7" w:rsidP="003447E7">
      <w:pPr>
        <w:pStyle w:val="Heading2"/>
      </w:pPr>
      <w:bookmarkStart w:id="42" w:name="_Toc497230128"/>
      <w:r>
        <w:t>Suppliers</w:t>
      </w:r>
      <w:bookmarkEnd w:id="42"/>
    </w:p>
    <w:p w14:paraId="29012B63" w14:textId="77777777" w:rsidR="003447E7" w:rsidRDefault="003447E7" w:rsidP="003447E7">
      <w:pPr>
        <w:pStyle w:val="BodyText"/>
        <w:numPr>
          <w:ilvl w:val="0"/>
          <w:numId w:val="29"/>
        </w:numPr>
      </w:pPr>
      <w:r>
        <w:t>Receive Dispute cases</w:t>
      </w:r>
    </w:p>
    <w:p w14:paraId="29012B64" w14:textId="77777777" w:rsidR="003447E7" w:rsidRDefault="003447E7" w:rsidP="003447E7">
      <w:pPr>
        <w:pStyle w:val="BodyText"/>
        <w:numPr>
          <w:ilvl w:val="0"/>
          <w:numId w:val="29"/>
        </w:numPr>
      </w:pPr>
      <w:r>
        <w:t>Resolve Dispute cases</w:t>
      </w:r>
    </w:p>
    <w:p w14:paraId="29012B65" w14:textId="77777777" w:rsidR="003447E7" w:rsidRDefault="003447E7" w:rsidP="003447E7">
      <w:pPr>
        <w:pStyle w:val="BodyText"/>
        <w:numPr>
          <w:ilvl w:val="0"/>
          <w:numId w:val="29"/>
        </w:numPr>
      </w:pPr>
      <w:r>
        <w:t>Fix data in Share Amend</w:t>
      </w:r>
    </w:p>
    <w:p w14:paraId="29012B66" w14:textId="77777777" w:rsidR="003447E7" w:rsidRDefault="003447E7" w:rsidP="003447E7">
      <w:pPr>
        <w:pStyle w:val="BodyText"/>
        <w:numPr>
          <w:ilvl w:val="0"/>
          <w:numId w:val="29"/>
        </w:numPr>
      </w:pPr>
      <w:r>
        <w:t>Notify Consumer Data Processing of Dispute outcome</w:t>
      </w:r>
    </w:p>
    <w:p w14:paraId="29012B67" w14:textId="77777777" w:rsidR="003447E7" w:rsidRDefault="003447E7" w:rsidP="003447E7">
      <w:pPr>
        <w:pStyle w:val="BodyText"/>
        <w:numPr>
          <w:ilvl w:val="0"/>
          <w:numId w:val="29"/>
        </w:numPr>
      </w:pPr>
      <w:r>
        <w:t>Request further information from Consumer Data Processing</w:t>
      </w:r>
    </w:p>
    <w:p w14:paraId="29012B68" w14:textId="77777777" w:rsidR="003447E7" w:rsidRDefault="003447E7" w:rsidP="003447E7">
      <w:pPr>
        <w:pStyle w:val="Heading2"/>
      </w:pPr>
      <w:bookmarkStart w:id="43" w:name="_Toc497230129"/>
      <w:r>
        <w:t>Data Services Data Amendment Analyst</w:t>
      </w:r>
      <w:bookmarkEnd w:id="43"/>
    </w:p>
    <w:p w14:paraId="29012B69" w14:textId="77777777" w:rsidR="003447E7" w:rsidRDefault="003447E7" w:rsidP="003447E7">
      <w:pPr>
        <w:pStyle w:val="BodyText"/>
        <w:numPr>
          <w:ilvl w:val="0"/>
          <w:numId w:val="29"/>
        </w:numPr>
      </w:pPr>
      <w:r>
        <w:t>Receive Disputes cases from Consumer Data Processing</w:t>
      </w:r>
    </w:p>
    <w:p w14:paraId="29012B6A" w14:textId="77777777" w:rsidR="003447E7" w:rsidRDefault="003447E7" w:rsidP="003447E7">
      <w:pPr>
        <w:pStyle w:val="BodyText"/>
        <w:numPr>
          <w:ilvl w:val="0"/>
          <w:numId w:val="29"/>
        </w:numPr>
      </w:pPr>
      <w:r>
        <w:t>Submit data fixes for Dispute cases</w:t>
      </w:r>
    </w:p>
    <w:p w14:paraId="29012B6B" w14:textId="77777777" w:rsidR="003447E7" w:rsidRDefault="003447E7" w:rsidP="003447E7">
      <w:pPr>
        <w:pStyle w:val="BodyText"/>
        <w:numPr>
          <w:ilvl w:val="0"/>
          <w:numId w:val="29"/>
        </w:numPr>
      </w:pPr>
      <w:r>
        <w:t>Send Dispute cases to Consumer Data Processing</w:t>
      </w:r>
    </w:p>
    <w:p w14:paraId="29012B6C" w14:textId="77777777" w:rsidR="003447E7" w:rsidRDefault="003447E7" w:rsidP="003447E7">
      <w:pPr>
        <w:pStyle w:val="BodyText"/>
        <w:numPr>
          <w:ilvl w:val="0"/>
          <w:numId w:val="29"/>
        </w:numPr>
      </w:pPr>
      <w:r>
        <w:t>Manage data fix exceptions</w:t>
      </w:r>
    </w:p>
    <w:p w14:paraId="29012B6D" w14:textId="77777777" w:rsidR="003447E7" w:rsidRDefault="003447E7" w:rsidP="003447E7">
      <w:pPr>
        <w:pStyle w:val="Heading2"/>
      </w:pPr>
      <w:bookmarkStart w:id="44" w:name="_Toc497230130"/>
      <w:r>
        <w:t>Data Services Manager</w:t>
      </w:r>
      <w:bookmarkEnd w:id="44"/>
    </w:p>
    <w:p w14:paraId="29012B6E" w14:textId="77777777" w:rsidR="003447E7" w:rsidRPr="00295D24" w:rsidRDefault="003447E7" w:rsidP="003447E7">
      <w:pPr>
        <w:pStyle w:val="BodyText"/>
        <w:numPr>
          <w:ilvl w:val="0"/>
          <w:numId w:val="26"/>
        </w:numPr>
      </w:pPr>
      <w:r w:rsidRPr="00295D24">
        <w:t>View operational MI</w:t>
      </w:r>
    </w:p>
    <w:p w14:paraId="29012B6F" w14:textId="77777777" w:rsidR="003447E7" w:rsidRPr="00295D24" w:rsidRDefault="003447E7" w:rsidP="003447E7">
      <w:pPr>
        <w:pStyle w:val="BodyText"/>
        <w:numPr>
          <w:ilvl w:val="0"/>
          <w:numId w:val="26"/>
        </w:numPr>
      </w:pPr>
      <w:r w:rsidRPr="00295D24">
        <w:t>Authorise users and set work management (e.g. group access)</w:t>
      </w:r>
    </w:p>
    <w:p w14:paraId="29012B70" w14:textId="77777777" w:rsidR="003447E7" w:rsidRPr="00295D24" w:rsidRDefault="003447E7" w:rsidP="003447E7">
      <w:pPr>
        <w:pStyle w:val="BodyText"/>
        <w:numPr>
          <w:ilvl w:val="0"/>
          <w:numId w:val="26"/>
        </w:numPr>
      </w:pPr>
      <w:r w:rsidRPr="00295D24">
        <w:t>Manage content</w:t>
      </w:r>
    </w:p>
    <w:p w14:paraId="29012B71" w14:textId="77777777" w:rsidR="003447E7" w:rsidRDefault="003447E7" w:rsidP="003447E7">
      <w:pPr>
        <w:pStyle w:val="Heading2"/>
      </w:pPr>
      <w:bookmarkStart w:id="45" w:name="_Toc497230131"/>
      <w:r>
        <w:t>Head of Consumer Data Processing and Data Services</w:t>
      </w:r>
      <w:bookmarkEnd w:id="45"/>
    </w:p>
    <w:p w14:paraId="29012B72" w14:textId="77777777" w:rsidR="003447E7" w:rsidRDefault="003447E7" w:rsidP="003447E7">
      <w:pPr>
        <w:pStyle w:val="BodyText"/>
        <w:numPr>
          <w:ilvl w:val="0"/>
          <w:numId w:val="26"/>
        </w:numPr>
      </w:pPr>
      <w:r>
        <w:t>View Operational MI</w:t>
      </w:r>
    </w:p>
    <w:p w14:paraId="29012B73" w14:textId="77777777" w:rsidR="003447E7" w:rsidRDefault="003447E7" w:rsidP="003447E7">
      <w:pPr>
        <w:pStyle w:val="Heading2"/>
      </w:pPr>
      <w:bookmarkStart w:id="46" w:name="_Toc497230132"/>
      <w:r>
        <w:lastRenderedPageBreak/>
        <w:t>Administrator</w:t>
      </w:r>
      <w:bookmarkEnd w:id="46"/>
    </w:p>
    <w:p w14:paraId="29012B74" w14:textId="77777777" w:rsidR="003447E7" w:rsidRDefault="003447E7" w:rsidP="003447E7">
      <w:pPr>
        <w:pStyle w:val="BodyText"/>
        <w:numPr>
          <w:ilvl w:val="0"/>
          <w:numId w:val="26"/>
        </w:numPr>
      </w:pPr>
      <w:r>
        <w:t>Maintain supplier contact details.</w:t>
      </w:r>
    </w:p>
    <w:p w14:paraId="29012B75" w14:textId="77777777" w:rsidR="003447E7" w:rsidRDefault="003447E7" w:rsidP="003447E7">
      <w:pPr>
        <w:pStyle w:val="BodyText"/>
        <w:numPr>
          <w:ilvl w:val="0"/>
          <w:numId w:val="26"/>
        </w:numPr>
      </w:pPr>
      <w:r>
        <w:t>Maintain user and group membership.</w:t>
      </w:r>
    </w:p>
    <w:p w14:paraId="29012B76" w14:textId="77777777" w:rsidR="003447E7" w:rsidRDefault="003447E7" w:rsidP="003447E7">
      <w:pPr>
        <w:pStyle w:val="BodyText"/>
        <w:numPr>
          <w:ilvl w:val="0"/>
          <w:numId w:val="26"/>
        </w:numPr>
      </w:pPr>
      <w:r>
        <w:t>Maintain content used in outbound correspondence (templates and paragraphs).</w:t>
      </w:r>
    </w:p>
    <w:p w14:paraId="29012B77" w14:textId="77777777" w:rsidR="003447E7" w:rsidRDefault="003447E7" w:rsidP="003447E7">
      <w:pPr>
        <w:pStyle w:val="BodyText"/>
        <w:numPr>
          <w:ilvl w:val="0"/>
          <w:numId w:val="26"/>
        </w:numPr>
      </w:pPr>
      <w:r>
        <w:t>Access to relevant management information and queries to monitor the performance of their team.</w:t>
      </w:r>
    </w:p>
    <w:p w14:paraId="29012B78" w14:textId="77777777" w:rsidR="003447E7" w:rsidRDefault="003447E7" w:rsidP="003447E7">
      <w:pPr>
        <w:pStyle w:val="BodyText"/>
        <w:numPr>
          <w:ilvl w:val="0"/>
          <w:numId w:val="26"/>
        </w:numPr>
      </w:pPr>
      <w:r>
        <w:t>Manage permitted configuration parameters.</w:t>
      </w:r>
      <w:bookmarkStart w:id="47" w:name="_Toc424824831"/>
      <w:bookmarkStart w:id="48" w:name="_Toc424824877"/>
      <w:bookmarkStart w:id="49" w:name="_Toc424895311"/>
      <w:bookmarkStart w:id="50" w:name="_Ref228791234"/>
      <w:bookmarkStart w:id="51" w:name="_Ref228792236"/>
      <w:bookmarkStart w:id="52" w:name="_Ref228793094"/>
      <w:bookmarkStart w:id="53" w:name="_Toc228878901"/>
      <w:bookmarkStart w:id="54" w:name="_Toc235000864"/>
      <w:bookmarkStart w:id="55" w:name="_Toc263262417"/>
      <w:bookmarkStart w:id="56" w:name="_Ref296002163"/>
      <w:bookmarkStart w:id="57" w:name="_Ref296002183"/>
      <w:bookmarkEnd w:id="47"/>
      <w:bookmarkEnd w:id="48"/>
      <w:bookmarkEnd w:id="49"/>
      <w:r>
        <w:br w:type="page"/>
      </w:r>
    </w:p>
    <w:p w14:paraId="29012B79" w14:textId="77777777" w:rsidR="003447E7" w:rsidRPr="00F941EF" w:rsidRDefault="003447E7" w:rsidP="003447E7">
      <w:pPr>
        <w:pStyle w:val="Heading1"/>
        <w:spacing w:before="360" w:after="240" w:line="360" w:lineRule="auto"/>
        <w:rPr>
          <w:sz w:val="20"/>
        </w:rPr>
      </w:pPr>
      <w:bookmarkStart w:id="58" w:name="_Toc497114554"/>
      <w:bookmarkStart w:id="59" w:name="_Toc497230133"/>
      <w:bookmarkStart w:id="60" w:name="_Ref402951034"/>
      <w:bookmarkStart w:id="61" w:name="_Ref237947940"/>
      <w:bookmarkStart w:id="62" w:name="_Toc263262423"/>
      <w:bookmarkEnd w:id="50"/>
      <w:bookmarkEnd w:id="51"/>
      <w:bookmarkEnd w:id="52"/>
      <w:bookmarkEnd w:id="53"/>
      <w:bookmarkEnd w:id="54"/>
      <w:bookmarkEnd w:id="55"/>
      <w:bookmarkEnd w:id="56"/>
      <w:bookmarkEnd w:id="57"/>
      <w:r>
        <w:rPr>
          <w:sz w:val="20"/>
        </w:rPr>
        <w:lastRenderedPageBreak/>
        <w:t>Technical</w:t>
      </w:r>
      <w:r w:rsidRPr="00F941EF">
        <w:rPr>
          <w:sz w:val="20"/>
        </w:rPr>
        <w:t xml:space="preserve"> Architecture</w:t>
      </w:r>
      <w:bookmarkEnd w:id="58"/>
      <w:bookmarkEnd w:id="59"/>
    </w:p>
    <w:p w14:paraId="29012B7A" w14:textId="77777777" w:rsidR="003447E7" w:rsidRPr="00F941EF" w:rsidRDefault="003447E7" w:rsidP="003447E7">
      <w:pPr>
        <w:pStyle w:val="BodyText"/>
      </w:pPr>
      <w:bookmarkStart w:id="63" w:name="_Toc424133356"/>
      <w:bookmarkStart w:id="64" w:name="_Toc424133691"/>
      <w:bookmarkStart w:id="65" w:name="_Overview"/>
      <w:bookmarkEnd w:id="63"/>
      <w:bookmarkEnd w:id="64"/>
      <w:bookmarkEnd w:id="65"/>
      <w:r w:rsidRPr="00F941EF">
        <w:t>The diagram below illustrates the high level architecture of the numero interactive solution, including the key interactions between each component in the architecture.</w:t>
      </w:r>
    </w:p>
    <w:p w14:paraId="29012B7B" w14:textId="77777777" w:rsidR="003447E7" w:rsidRPr="00F941EF" w:rsidRDefault="00280FDE" w:rsidP="009F0ADF">
      <w:pPr>
        <w:pStyle w:val="BodyText"/>
        <w:jc w:val="center"/>
        <w:rPr>
          <w:noProof/>
          <w:lang w:eastAsia="en-GB"/>
        </w:rPr>
      </w:pPr>
      <w:bookmarkStart w:id="66" w:name="_Toc235000866"/>
      <w:bookmarkStart w:id="67" w:name="_Toc263262419"/>
      <w:r>
        <w:rPr>
          <w:noProof/>
          <w:lang w:val="en-US"/>
        </w:rPr>
        <w:drawing>
          <wp:inline distT="0" distB="0" distL="0" distR="0" wp14:anchorId="2901332C" wp14:editId="2901332D">
            <wp:extent cx="6120765" cy="3872230"/>
            <wp:effectExtent l="152400" t="152400" r="356235" b="356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igh Level Technical ArchitectureV0_3 - Page-1 (2).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3872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B7C" w14:textId="77777777" w:rsidR="003447E7" w:rsidRPr="00231AC8" w:rsidRDefault="003447E7" w:rsidP="003447E7">
      <w:pPr>
        <w:pStyle w:val="Heading2"/>
      </w:pPr>
      <w:bookmarkStart w:id="68" w:name="_Toc497114555"/>
      <w:bookmarkStart w:id="69" w:name="_Toc497230134"/>
      <w:r w:rsidRPr="00231AC8">
        <w:t>Components</w:t>
      </w:r>
      <w:bookmarkEnd w:id="66"/>
      <w:bookmarkEnd w:id="67"/>
      <w:bookmarkEnd w:id="68"/>
      <w:bookmarkEnd w:id="69"/>
    </w:p>
    <w:p w14:paraId="29012B7D" w14:textId="77777777" w:rsidR="003447E7" w:rsidRPr="00231AC8" w:rsidRDefault="003447E7" w:rsidP="003447E7">
      <w:pPr>
        <w:pStyle w:val="Heading3"/>
        <w:rPr>
          <w:szCs w:val="22"/>
        </w:rPr>
      </w:pPr>
      <w:bookmarkStart w:id="70" w:name="_Toc228346112"/>
      <w:bookmarkStart w:id="71" w:name="_Toc228878904"/>
      <w:bookmarkStart w:id="72" w:name="_Toc235000867"/>
      <w:bookmarkStart w:id="73" w:name="_Toc263262420"/>
      <w:bookmarkStart w:id="74" w:name="_Toc497114556"/>
      <w:bookmarkStart w:id="75" w:name="_Toc497230135"/>
      <w:r w:rsidRPr="00F941EF">
        <w:t>numero interactive</w:t>
      </w:r>
      <w:bookmarkEnd w:id="70"/>
      <w:bookmarkEnd w:id="71"/>
      <w:bookmarkEnd w:id="72"/>
      <w:bookmarkEnd w:id="73"/>
      <w:bookmarkEnd w:id="74"/>
      <w:bookmarkEnd w:id="75"/>
    </w:p>
    <w:p w14:paraId="29012B7E" w14:textId="77777777" w:rsidR="003447E7" w:rsidRDefault="003447E7" w:rsidP="003447E7">
      <w:pPr>
        <w:pStyle w:val="BodyText"/>
        <w:numPr>
          <w:ilvl w:val="0"/>
          <w:numId w:val="23"/>
        </w:numPr>
        <w:rPr>
          <w:lang w:val="en-AU"/>
        </w:rPr>
      </w:pPr>
      <w:r>
        <w:rPr>
          <w:lang w:val="en-AU"/>
        </w:rPr>
        <w:t>Generates workitems from disputes received via Noddle and Reseller websites.</w:t>
      </w:r>
    </w:p>
    <w:p w14:paraId="29012B7F" w14:textId="77777777" w:rsidR="003447E7" w:rsidRDefault="003447E7" w:rsidP="003447E7">
      <w:pPr>
        <w:pStyle w:val="BodyText"/>
        <w:numPr>
          <w:ilvl w:val="0"/>
          <w:numId w:val="23"/>
        </w:numPr>
        <w:rPr>
          <w:lang w:val="en-AU"/>
        </w:rPr>
      </w:pPr>
      <w:r>
        <w:rPr>
          <w:lang w:val="en-AU"/>
        </w:rPr>
        <w:t>Generates workitems from disputes received via email, letter and manually logged telephone calls.</w:t>
      </w:r>
    </w:p>
    <w:p w14:paraId="29012B80" w14:textId="77777777" w:rsidR="003447E7" w:rsidRDefault="003447E7" w:rsidP="003447E7">
      <w:pPr>
        <w:pStyle w:val="BodyText"/>
        <w:numPr>
          <w:ilvl w:val="0"/>
          <w:numId w:val="23"/>
        </w:numPr>
        <w:rPr>
          <w:lang w:val="en-AU"/>
        </w:rPr>
      </w:pPr>
      <w:r>
        <w:rPr>
          <w:lang w:val="en-AU"/>
        </w:rPr>
        <w:t>Gets inbound letters and associated metadata from the file share.</w:t>
      </w:r>
    </w:p>
    <w:p w14:paraId="29012B81" w14:textId="77777777" w:rsidR="003447E7" w:rsidRDefault="003447E7" w:rsidP="003447E7">
      <w:pPr>
        <w:pStyle w:val="BodyText"/>
        <w:numPr>
          <w:ilvl w:val="0"/>
          <w:numId w:val="23"/>
        </w:numPr>
        <w:rPr>
          <w:lang w:val="en-AU"/>
        </w:rPr>
      </w:pPr>
      <w:r>
        <w:rPr>
          <w:lang w:val="en-AU"/>
        </w:rPr>
        <w:t>Gets consumer and credit report data from CIG Databases, and the Call Report website.</w:t>
      </w:r>
    </w:p>
    <w:p w14:paraId="29012B82" w14:textId="77777777" w:rsidR="003447E7" w:rsidRDefault="003447E7" w:rsidP="003447E7">
      <w:pPr>
        <w:pStyle w:val="BodyText"/>
        <w:numPr>
          <w:ilvl w:val="0"/>
          <w:numId w:val="23"/>
        </w:numPr>
        <w:rPr>
          <w:lang w:val="en-AU"/>
        </w:rPr>
      </w:pPr>
      <w:r>
        <w:rPr>
          <w:lang w:val="en-AU"/>
        </w:rPr>
        <w:t xml:space="preserve">Sends </w:t>
      </w:r>
      <w:r w:rsidR="00280FDE">
        <w:rPr>
          <w:lang w:val="en-AU"/>
        </w:rPr>
        <w:t>data update requests</w:t>
      </w:r>
      <w:r>
        <w:rPr>
          <w:lang w:val="en-AU"/>
        </w:rPr>
        <w:t xml:space="preserve"> to the bureau for processing.</w:t>
      </w:r>
    </w:p>
    <w:p w14:paraId="29012B83" w14:textId="77777777" w:rsidR="003447E7" w:rsidRDefault="003447E7" w:rsidP="003447E7">
      <w:pPr>
        <w:pStyle w:val="BodyText"/>
        <w:numPr>
          <w:ilvl w:val="0"/>
          <w:numId w:val="23"/>
        </w:numPr>
        <w:rPr>
          <w:lang w:val="en-AU"/>
        </w:rPr>
      </w:pPr>
      <w:r>
        <w:rPr>
          <w:lang w:val="en-AU"/>
        </w:rPr>
        <w:t>Generates dispute case notifications to the Noddle and Reseller websites.</w:t>
      </w:r>
    </w:p>
    <w:p w14:paraId="29012B84" w14:textId="77777777" w:rsidR="003447E7" w:rsidRDefault="003447E7" w:rsidP="003447E7">
      <w:pPr>
        <w:pStyle w:val="BodyText"/>
        <w:numPr>
          <w:ilvl w:val="0"/>
          <w:numId w:val="23"/>
        </w:numPr>
        <w:rPr>
          <w:lang w:val="en-AU"/>
        </w:rPr>
      </w:pPr>
      <w:r>
        <w:rPr>
          <w:lang w:val="en-AU"/>
        </w:rPr>
        <w:t>Sends manual and automated outbound emails to the mail server.</w:t>
      </w:r>
    </w:p>
    <w:p w14:paraId="29012B85" w14:textId="77777777" w:rsidR="003447E7" w:rsidRDefault="00280FDE" w:rsidP="003447E7">
      <w:pPr>
        <w:pStyle w:val="BodyText"/>
        <w:numPr>
          <w:ilvl w:val="0"/>
          <w:numId w:val="23"/>
        </w:numPr>
        <w:rPr>
          <w:lang w:val="en-AU"/>
        </w:rPr>
      </w:pPr>
      <w:r>
        <w:rPr>
          <w:lang w:val="en-AU"/>
        </w:rPr>
        <w:t>Creates</w:t>
      </w:r>
      <w:r w:rsidR="003447E7">
        <w:rPr>
          <w:lang w:val="en-AU"/>
        </w:rPr>
        <w:t xml:space="preserve"> manual and automated outbound letters </w:t>
      </w:r>
      <w:r>
        <w:rPr>
          <w:lang w:val="en-AU"/>
        </w:rPr>
        <w:t>for printing</w:t>
      </w:r>
      <w:r w:rsidR="003447E7">
        <w:rPr>
          <w:lang w:val="en-AU"/>
        </w:rPr>
        <w:t>.</w:t>
      </w:r>
    </w:p>
    <w:p w14:paraId="29012B86" w14:textId="77777777" w:rsidR="003447E7" w:rsidRDefault="003447E7" w:rsidP="003447E7">
      <w:pPr>
        <w:pStyle w:val="BodyText"/>
        <w:numPr>
          <w:ilvl w:val="0"/>
          <w:numId w:val="23"/>
        </w:numPr>
        <w:rPr>
          <w:lang w:val="en-AU"/>
        </w:rPr>
      </w:pPr>
      <w:r>
        <w:rPr>
          <w:lang w:val="en-AU"/>
        </w:rPr>
        <w:t>Generate operational m</w:t>
      </w:r>
      <w:r w:rsidRPr="00F941EF">
        <w:rPr>
          <w:lang w:val="en-AU"/>
        </w:rPr>
        <w:t>anagement Information including reports and queries</w:t>
      </w:r>
      <w:r>
        <w:rPr>
          <w:lang w:val="en-AU"/>
        </w:rPr>
        <w:t>.</w:t>
      </w:r>
    </w:p>
    <w:p w14:paraId="29012B87" w14:textId="77777777" w:rsidR="003447E7" w:rsidRPr="00F941EF" w:rsidRDefault="003447E7" w:rsidP="003447E7">
      <w:pPr>
        <w:pStyle w:val="Heading3"/>
      </w:pPr>
      <w:bookmarkStart w:id="76" w:name="_Toc497114557"/>
      <w:bookmarkStart w:id="77" w:name="_Toc497230136"/>
      <w:bookmarkStart w:id="78" w:name="_Toc263262421"/>
      <w:r w:rsidRPr="00F941EF">
        <w:t>numero interactive Client</w:t>
      </w:r>
      <w:bookmarkEnd w:id="76"/>
      <w:bookmarkEnd w:id="77"/>
    </w:p>
    <w:p w14:paraId="29012B88" w14:textId="77777777" w:rsidR="003447E7" w:rsidRDefault="003447E7" w:rsidP="003447E7">
      <w:pPr>
        <w:pStyle w:val="BodyText"/>
        <w:numPr>
          <w:ilvl w:val="0"/>
          <w:numId w:val="24"/>
        </w:numPr>
        <w:rPr>
          <w:lang w:val="en-AU"/>
        </w:rPr>
      </w:pPr>
      <w:r w:rsidRPr="00F941EF">
        <w:rPr>
          <w:lang w:val="en-AU"/>
        </w:rPr>
        <w:t xml:space="preserve">Provides the User Interface for processing </w:t>
      </w:r>
      <w:r>
        <w:rPr>
          <w:lang w:val="en-AU"/>
        </w:rPr>
        <w:t>dispute cases, running and viewing MI</w:t>
      </w:r>
      <w:r w:rsidRPr="00F941EF">
        <w:rPr>
          <w:lang w:val="en-AU"/>
        </w:rPr>
        <w:t xml:space="preserve"> and managing configuration</w:t>
      </w:r>
      <w:r>
        <w:rPr>
          <w:lang w:val="en-AU"/>
        </w:rPr>
        <w:t>.</w:t>
      </w:r>
    </w:p>
    <w:p w14:paraId="29012B89" w14:textId="77777777" w:rsidR="003447E7" w:rsidRDefault="003447E7" w:rsidP="003447E7">
      <w:pPr>
        <w:pStyle w:val="Heading3"/>
      </w:pPr>
      <w:bookmarkStart w:id="79" w:name="_Toc497230137"/>
      <w:r>
        <w:t>Noddle / Reseller Websites</w:t>
      </w:r>
      <w:bookmarkEnd w:id="79"/>
    </w:p>
    <w:p w14:paraId="29012B8A" w14:textId="77777777" w:rsidR="003447E7" w:rsidRDefault="003447E7" w:rsidP="003447E7">
      <w:pPr>
        <w:pStyle w:val="BodyText"/>
        <w:numPr>
          <w:ilvl w:val="0"/>
          <w:numId w:val="23"/>
        </w:numPr>
        <w:rPr>
          <w:lang w:val="en-AU"/>
        </w:rPr>
      </w:pPr>
      <w:r>
        <w:rPr>
          <w:lang w:val="en-AU"/>
        </w:rPr>
        <w:t>Send dispute cases into numero interactive.</w:t>
      </w:r>
    </w:p>
    <w:p w14:paraId="29012B8B" w14:textId="77777777" w:rsidR="003447E7" w:rsidRPr="00D77F90" w:rsidRDefault="003447E7" w:rsidP="003447E7">
      <w:pPr>
        <w:pStyle w:val="BodyText"/>
        <w:numPr>
          <w:ilvl w:val="0"/>
          <w:numId w:val="23"/>
        </w:numPr>
        <w:rPr>
          <w:lang w:val="en-AU"/>
        </w:rPr>
      </w:pPr>
      <w:r>
        <w:lastRenderedPageBreak/>
        <w:t xml:space="preserve">Receive </w:t>
      </w:r>
      <w:r>
        <w:rPr>
          <w:lang w:val="en-AU"/>
        </w:rPr>
        <w:t>dispute case notifications from numero interactive.</w:t>
      </w:r>
    </w:p>
    <w:p w14:paraId="29012B8C" w14:textId="77777777" w:rsidR="003447E7" w:rsidRDefault="0030327C" w:rsidP="003447E7">
      <w:pPr>
        <w:pStyle w:val="Heading3"/>
      </w:pPr>
      <w:bookmarkStart w:id="80" w:name="_Toc497230138"/>
      <w:bookmarkEnd w:id="78"/>
      <w:r>
        <w:t>Supplier Portal</w:t>
      </w:r>
      <w:bookmarkEnd w:id="80"/>
    </w:p>
    <w:p w14:paraId="29012B8D" w14:textId="77777777" w:rsidR="003447E7" w:rsidRPr="00974829" w:rsidRDefault="003447E7" w:rsidP="00280FDE">
      <w:pPr>
        <w:pStyle w:val="BodyText"/>
      </w:pPr>
      <w:r>
        <w:t xml:space="preserve">Covered in detail in the Optimus </w:t>
      </w:r>
      <w:r w:rsidR="0030327C">
        <w:t>Supplier Portal</w:t>
      </w:r>
      <w:r>
        <w:t xml:space="preserve"> Solution Design Document (Ref 3).</w:t>
      </w:r>
    </w:p>
    <w:p w14:paraId="29012B8E" w14:textId="77777777" w:rsidR="003447E7" w:rsidRDefault="003447E7" w:rsidP="003447E7">
      <w:pPr>
        <w:pStyle w:val="Heading3"/>
      </w:pPr>
      <w:bookmarkStart w:id="81" w:name="_Toc497114559"/>
      <w:bookmarkStart w:id="82" w:name="_Toc497230139"/>
      <w:r>
        <w:t>Share Amend</w:t>
      </w:r>
      <w:bookmarkEnd w:id="81"/>
      <w:bookmarkEnd w:id="82"/>
    </w:p>
    <w:p w14:paraId="29012B8F" w14:textId="77777777" w:rsidR="003447E7" w:rsidRDefault="003447E7" w:rsidP="003447E7">
      <w:pPr>
        <w:pStyle w:val="BodyText"/>
        <w:numPr>
          <w:ilvl w:val="0"/>
          <w:numId w:val="23"/>
        </w:numPr>
        <w:rPr>
          <w:lang w:val="en-AU"/>
        </w:rPr>
      </w:pPr>
      <w:r>
        <w:rPr>
          <w:lang w:val="en-AU"/>
        </w:rPr>
        <w:t>Provides the User Interface for submitting data updates to the CIG Databases.</w:t>
      </w:r>
    </w:p>
    <w:p w14:paraId="29012B90" w14:textId="77777777" w:rsidR="003447E7" w:rsidRDefault="003447E7" w:rsidP="003447E7">
      <w:pPr>
        <w:pStyle w:val="Heading3"/>
      </w:pPr>
      <w:bookmarkStart w:id="83" w:name="_Toc497230140"/>
      <w:bookmarkStart w:id="84" w:name="_Toc497114560"/>
      <w:r>
        <w:t>Call Report</w:t>
      </w:r>
      <w:bookmarkEnd w:id="83"/>
    </w:p>
    <w:p w14:paraId="29012B91" w14:textId="77777777" w:rsidR="003447E7" w:rsidRDefault="003447E7" w:rsidP="003447E7">
      <w:pPr>
        <w:pStyle w:val="BodyText"/>
        <w:numPr>
          <w:ilvl w:val="0"/>
          <w:numId w:val="23"/>
        </w:numPr>
      </w:pPr>
      <w:r>
        <w:t>Provides up to date consumer and credit data to numero interactive.</w:t>
      </w:r>
    </w:p>
    <w:p w14:paraId="29012B92" w14:textId="60FAF64E" w:rsidR="00280FDE" w:rsidRDefault="00280FDE" w:rsidP="003447E7">
      <w:pPr>
        <w:pStyle w:val="BodyText"/>
        <w:numPr>
          <w:ilvl w:val="0"/>
          <w:numId w:val="23"/>
        </w:numPr>
      </w:pPr>
      <w:r>
        <w:t>Suppress / Un-suppress credit report line items.</w:t>
      </w:r>
    </w:p>
    <w:p w14:paraId="16C8052D" w14:textId="392A5AD4" w:rsidR="00817260" w:rsidRPr="00A02010" w:rsidRDefault="0010563F" w:rsidP="003447E7">
      <w:pPr>
        <w:pStyle w:val="BodyText"/>
        <w:numPr>
          <w:ilvl w:val="0"/>
          <w:numId w:val="23"/>
        </w:numPr>
      </w:pPr>
      <w:r>
        <w:t>Provides stored procedures to remove searches.</w:t>
      </w:r>
    </w:p>
    <w:p w14:paraId="29012B93" w14:textId="77777777" w:rsidR="003447E7" w:rsidRDefault="003447E7" w:rsidP="003447E7">
      <w:pPr>
        <w:pStyle w:val="Heading3"/>
      </w:pPr>
      <w:bookmarkStart w:id="85" w:name="_Toc497230141"/>
      <w:r>
        <w:t>Bureau</w:t>
      </w:r>
      <w:bookmarkEnd w:id="84"/>
      <w:bookmarkEnd w:id="85"/>
    </w:p>
    <w:p w14:paraId="29012B94" w14:textId="77777777" w:rsidR="003447E7" w:rsidRDefault="003447E7" w:rsidP="003447E7">
      <w:pPr>
        <w:pStyle w:val="BodyText"/>
        <w:numPr>
          <w:ilvl w:val="0"/>
          <w:numId w:val="23"/>
        </w:numPr>
        <w:rPr>
          <w:lang w:val="en-AU"/>
        </w:rPr>
      </w:pPr>
      <w:r>
        <w:rPr>
          <w:lang w:val="en-AU"/>
        </w:rPr>
        <w:t>Message bus receiving aut</w:t>
      </w:r>
      <w:r w:rsidR="00280FDE">
        <w:rPr>
          <w:lang w:val="en-AU"/>
        </w:rPr>
        <w:t>omated and manual data update requests f</w:t>
      </w:r>
      <w:r>
        <w:rPr>
          <w:lang w:val="en-AU"/>
        </w:rPr>
        <w:t>rom numero interactive.</w:t>
      </w:r>
    </w:p>
    <w:p w14:paraId="29012B95" w14:textId="28170D57" w:rsidR="003447E7" w:rsidRDefault="003447E7" w:rsidP="003447E7">
      <w:pPr>
        <w:pStyle w:val="BodyText"/>
        <w:numPr>
          <w:ilvl w:val="0"/>
          <w:numId w:val="23"/>
        </w:numPr>
        <w:rPr>
          <w:lang w:val="en-AU"/>
        </w:rPr>
      </w:pPr>
      <w:r>
        <w:rPr>
          <w:lang w:val="en-AU"/>
        </w:rPr>
        <w:t>Provides status updates on data updates to numero interactive.</w:t>
      </w:r>
    </w:p>
    <w:p w14:paraId="1767788F" w14:textId="3C7F58A1" w:rsidR="005E44A6" w:rsidRPr="00A02010" w:rsidRDefault="005E44A6" w:rsidP="003447E7">
      <w:pPr>
        <w:pStyle w:val="BodyText"/>
        <w:numPr>
          <w:ilvl w:val="0"/>
          <w:numId w:val="23"/>
        </w:numPr>
        <w:rPr>
          <w:lang w:val="en-AU"/>
        </w:rPr>
      </w:pPr>
      <w:r>
        <w:rPr>
          <w:lang w:val="en-AU"/>
        </w:rPr>
        <w:t>Provides source data for address and alias link disputes.</w:t>
      </w:r>
    </w:p>
    <w:p w14:paraId="29012B96" w14:textId="77777777" w:rsidR="003447E7" w:rsidRDefault="003447E7" w:rsidP="003447E7">
      <w:pPr>
        <w:pStyle w:val="Heading3"/>
      </w:pPr>
      <w:bookmarkStart w:id="86" w:name="_Toc497114561"/>
      <w:bookmarkStart w:id="87" w:name="_Toc497230142"/>
      <w:r>
        <w:t>CIG Databases</w:t>
      </w:r>
      <w:bookmarkEnd w:id="86"/>
      <w:bookmarkEnd w:id="87"/>
    </w:p>
    <w:p w14:paraId="29012B97" w14:textId="77777777" w:rsidR="003447E7" w:rsidRDefault="003447E7" w:rsidP="003447E7">
      <w:pPr>
        <w:pStyle w:val="BodyText"/>
        <w:numPr>
          <w:ilvl w:val="0"/>
          <w:numId w:val="23"/>
        </w:numPr>
        <w:rPr>
          <w:lang w:val="en-AU"/>
        </w:rPr>
      </w:pPr>
      <w:r>
        <w:rPr>
          <w:lang w:val="en-AU"/>
        </w:rPr>
        <w:t>Receives and processes data updates from the Bureau and Share Amend.</w:t>
      </w:r>
    </w:p>
    <w:p w14:paraId="29012B98" w14:textId="77777777" w:rsidR="003447E7" w:rsidRDefault="003447E7" w:rsidP="003447E7">
      <w:pPr>
        <w:pStyle w:val="Heading3"/>
        <w:rPr>
          <w:lang w:val="en-AU"/>
        </w:rPr>
      </w:pPr>
      <w:bookmarkStart w:id="88" w:name="_Toc497114562"/>
      <w:bookmarkStart w:id="89" w:name="_Toc497230143"/>
      <w:r>
        <w:rPr>
          <w:lang w:val="en-AU"/>
        </w:rPr>
        <w:t>Mail Server</w:t>
      </w:r>
      <w:bookmarkEnd w:id="88"/>
      <w:bookmarkEnd w:id="89"/>
    </w:p>
    <w:p w14:paraId="29012B99" w14:textId="77777777" w:rsidR="003447E7" w:rsidRDefault="003447E7" w:rsidP="003447E7">
      <w:pPr>
        <w:pStyle w:val="BodyText"/>
        <w:numPr>
          <w:ilvl w:val="0"/>
          <w:numId w:val="25"/>
        </w:numPr>
        <w:rPr>
          <w:lang w:val="en-AU"/>
        </w:rPr>
      </w:pPr>
      <w:r>
        <w:rPr>
          <w:lang w:val="en-AU"/>
        </w:rPr>
        <w:t>Receives inbound email messages from the consumer.</w:t>
      </w:r>
    </w:p>
    <w:p w14:paraId="29012B9A" w14:textId="77777777" w:rsidR="003447E7" w:rsidRDefault="003447E7" w:rsidP="003447E7">
      <w:pPr>
        <w:pStyle w:val="BodyText"/>
        <w:numPr>
          <w:ilvl w:val="0"/>
          <w:numId w:val="25"/>
        </w:numPr>
        <w:rPr>
          <w:lang w:val="en-AU"/>
        </w:rPr>
      </w:pPr>
      <w:r>
        <w:rPr>
          <w:lang w:val="en-AU"/>
        </w:rPr>
        <w:t>Receives outbound email messages from numero interactive.</w:t>
      </w:r>
    </w:p>
    <w:p w14:paraId="29012B9B" w14:textId="77777777" w:rsidR="003447E7" w:rsidRDefault="003447E7" w:rsidP="003447E7">
      <w:pPr>
        <w:pStyle w:val="Heading3"/>
        <w:rPr>
          <w:lang w:val="en-AU"/>
        </w:rPr>
      </w:pPr>
      <w:bookmarkStart w:id="90" w:name="_Toc497114563"/>
      <w:bookmarkStart w:id="91" w:name="_Toc497230144"/>
      <w:r>
        <w:rPr>
          <w:lang w:val="en-AU"/>
        </w:rPr>
        <w:t>File Share</w:t>
      </w:r>
      <w:bookmarkEnd w:id="90"/>
      <w:bookmarkEnd w:id="91"/>
    </w:p>
    <w:p w14:paraId="29012B9C" w14:textId="77777777" w:rsidR="003447E7" w:rsidRDefault="003447E7" w:rsidP="003447E7">
      <w:pPr>
        <w:pStyle w:val="BodyText"/>
        <w:numPr>
          <w:ilvl w:val="0"/>
          <w:numId w:val="25"/>
        </w:numPr>
        <w:rPr>
          <w:lang w:val="en-AU"/>
        </w:rPr>
      </w:pPr>
      <w:r>
        <w:rPr>
          <w:lang w:val="en-AU"/>
        </w:rPr>
        <w:t>Receives inbound letters from the Callcredit scanning solution</w:t>
      </w:r>
    </w:p>
    <w:p w14:paraId="29012B9D" w14:textId="77777777" w:rsidR="003447E7" w:rsidRDefault="003447E7" w:rsidP="003447E7">
      <w:pPr>
        <w:pStyle w:val="BodyText"/>
        <w:numPr>
          <w:ilvl w:val="0"/>
          <w:numId w:val="25"/>
        </w:numPr>
        <w:rPr>
          <w:lang w:val="en-AU"/>
        </w:rPr>
      </w:pPr>
      <w:r>
        <w:rPr>
          <w:lang w:val="en-AU"/>
        </w:rPr>
        <w:t>Receives outbound letters generated by numero interactive.</w:t>
      </w:r>
    </w:p>
    <w:p w14:paraId="29012B9E" w14:textId="77777777" w:rsidR="003447E7" w:rsidRDefault="003447E7" w:rsidP="003447E7">
      <w:pPr>
        <w:pStyle w:val="Heading3"/>
        <w:rPr>
          <w:lang w:val="en-AU"/>
        </w:rPr>
      </w:pPr>
      <w:bookmarkStart w:id="92" w:name="_Toc497114564"/>
      <w:bookmarkStart w:id="93" w:name="_Toc497230145"/>
      <w:r>
        <w:rPr>
          <w:lang w:val="en-AU"/>
        </w:rPr>
        <w:t>Printer</w:t>
      </w:r>
      <w:bookmarkEnd w:id="92"/>
      <w:bookmarkEnd w:id="93"/>
    </w:p>
    <w:p w14:paraId="29012B9F" w14:textId="77777777" w:rsidR="003447E7" w:rsidRDefault="003447E7" w:rsidP="003447E7">
      <w:pPr>
        <w:pStyle w:val="BodyText"/>
        <w:numPr>
          <w:ilvl w:val="0"/>
          <w:numId w:val="25"/>
        </w:numPr>
        <w:rPr>
          <w:lang w:val="en-AU"/>
        </w:rPr>
      </w:pPr>
      <w:r>
        <w:rPr>
          <w:lang w:val="en-AU"/>
        </w:rPr>
        <w:t>Prints outbound letters.</w:t>
      </w:r>
    </w:p>
    <w:p w14:paraId="29012BA0" w14:textId="77777777" w:rsidR="003447E7" w:rsidRDefault="003447E7" w:rsidP="003447E7">
      <w:pPr>
        <w:rPr>
          <w:lang w:val="en-AU"/>
        </w:rPr>
      </w:pPr>
      <w:r>
        <w:rPr>
          <w:lang w:val="en-AU"/>
        </w:rPr>
        <w:br w:type="page"/>
      </w:r>
    </w:p>
    <w:p w14:paraId="29012BA1" w14:textId="77777777" w:rsidR="003447E7" w:rsidRPr="00F941EF" w:rsidRDefault="003447E7" w:rsidP="003447E7">
      <w:pPr>
        <w:pStyle w:val="Heading1"/>
        <w:spacing w:before="360" w:after="240" w:line="360" w:lineRule="auto"/>
        <w:rPr>
          <w:sz w:val="20"/>
        </w:rPr>
      </w:pPr>
      <w:bookmarkStart w:id="94" w:name="_Toc497114565"/>
      <w:bookmarkStart w:id="95" w:name="_Toc497230146"/>
      <w:bookmarkEnd w:id="60"/>
      <w:r w:rsidRPr="00F941EF">
        <w:rPr>
          <w:sz w:val="20"/>
        </w:rPr>
        <w:lastRenderedPageBreak/>
        <w:t>Interfaces</w:t>
      </w:r>
      <w:bookmarkEnd w:id="94"/>
      <w:bookmarkEnd w:id="95"/>
    </w:p>
    <w:p w14:paraId="29012BA2" w14:textId="77777777" w:rsidR="003447E7" w:rsidRDefault="003447E7" w:rsidP="003447E7">
      <w:pPr>
        <w:pStyle w:val="BodyText"/>
      </w:pPr>
      <w:r w:rsidRPr="00F941EF">
        <w:t>Each of the interfaces required by numero interactive is listed below</w:t>
      </w:r>
      <w:r>
        <w:t xml:space="preserve">, including the key inputs and </w:t>
      </w:r>
      <w:r w:rsidRPr="00F941EF">
        <w:t>outputs required to s</w:t>
      </w:r>
      <w:r>
        <w:t>upport the business processes.</w:t>
      </w:r>
    </w:p>
    <w:p w14:paraId="29012BA3" w14:textId="77777777" w:rsidR="003447E7" w:rsidRPr="00F941EF" w:rsidRDefault="003447E7" w:rsidP="0047537C">
      <w:pPr>
        <w:pStyle w:val="Heading2"/>
      </w:pPr>
      <w:bookmarkStart w:id="96" w:name="_Toc497114567"/>
      <w:bookmarkStart w:id="97" w:name="_Toc497230147"/>
      <w:r>
        <w:t>IF101</w:t>
      </w:r>
      <w:r w:rsidRPr="00F941EF">
        <w:t xml:space="preserve"> </w:t>
      </w:r>
      <w:bookmarkStart w:id="98" w:name="OLE_LINK1"/>
      <w:bookmarkStart w:id="99" w:name="OLE_LINK2"/>
      <w:r w:rsidRPr="00F941EF">
        <w:t xml:space="preserve">– </w:t>
      </w:r>
      <w:r>
        <w:t>Inbound</w:t>
      </w:r>
      <w:r w:rsidRPr="00F941EF">
        <w:t xml:space="preserve"> Emails</w:t>
      </w:r>
      <w:bookmarkEnd w:id="96"/>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BA7" w14:textId="77777777" w:rsidTr="009F0ADF">
        <w:trPr>
          <w:trHeight w:val="283"/>
          <w:jc w:val="center"/>
        </w:trPr>
        <w:tc>
          <w:tcPr>
            <w:tcW w:w="1029" w:type="dxa"/>
            <w:shd w:val="clear" w:color="auto" w:fill="B8CCE4"/>
          </w:tcPr>
          <w:p w14:paraId="29012BA4" w14:textId="77777777" w:rsidR="003447E7" w:rsidRPr="00F941EF" w:rsidRDefault="003447E7" w:rsidP="009F0ADF">
            <w:pPr>
              <w:pStyle w:val="BodyText"/>
            </w:pPr>
            <w:r w:rsidRPr="00F941EF">
              <w:t>Ref.</w:t>
            </w:r>
          </w:p>
        </w:tc>
        <w:tc>
          <w:tcPr>
            <w:tcW w:w="4658" w:type="dxa"/>
            <w:gridSpan w:val="2"/>
            <w:shd w:val="clear" w:color="auto" w:fill="B8CCE4"/>
          </w:tcPr>
          <w:p w14:paraId="29012BA5" w14:textId="77777777" w:rsidR="003447E7" w:rsidRPr="00F941EF" w:rsidRDefault="003447E7" w:rsidP="009F0ADF">
            <w:pPr>
              <w:pStyle w:val="BodyText"/>
            </w:pPr>
            <w:r w:rsidRPr="00F941EF">
              <w:t>Name</w:t>
            </w:r>
          </w:p>
        </w:tc>
        <w:tc>
          <w:tcPr>
            <w:tcW w:w="3129" w:type="dxa"/>
            <w:gridSpan w:val="2"/>
            <w:shd w:val="clear" w:color="auto" w:fill="B8CCE4"/>
          </w:tcPr>
          <w:p w14:paraId="29012BA6" w14:textId="77777777" w:rsidR="003447E7" w:rsidRPr="00F941EF" w:rsidRDefault="003447E7" w:rsidP="009F0ADF">
            <w:pPr>
              <w:pStyle w:val="BodyText"/>
            </w:pPr>
            <w:r w:rsidRPr="00F941EF">
              <w:t>Type</w:t>
            </w:r>
          </w:p>
        </w:tc>
      </w:tr>
      <w:tr w:rsidR="003447E7" w:rsidRPr="00F941EF" w14:paraId="29012BAB" w14:textId="77777777" w:rsidTr="009F0ADF">
        <w:trPr>
          <w:trHeight w:val="283"/>
          <w:jc w:val="center"/>
        </w:trPr>
        <w:tc>
          <w:tcPr>
            <w:tcW w:w="1029" w:type="dxa"/>
          </w:tcPr>
          <w:p w14:paraId="29012BA8" w14:textId="77777777" w:rsidR="003447E7" w:rsidRPr="00F941EF" w:rsidRDefault="003447E7" w:rsidP="009F0ADF">
            <w:pPr>
              <w:pStyle w:val="BodyText"/>
            </w:pPr>
            <w:r w:rsidRPr="00F941EF">
              <w:t>IF10</w:t>
            </w:r>
            <w:r>
              <w:t>1</w:t>
            </w:r>
          </w:p>
        </w:tc>
        <w:tc>
          <w:tcPr>
            <w:tcW w:w="4658" w:type="dxa"/>
            <w:gridSpan w:val="2"/>
          </w:tcPr>
          <w:p w14:paraId="29012BA9" w14:textId="77777777" w:rsidR="003447E7" w:rsidRPr="00F941EF" w:rsidRDefault="003447E7" w:rsidP="009F0ADF">
            <w:pPr>
              <w:pStyle w:val="BodyText"/>
            </w:pPr>
            <w:r>
              <w:t>Inbound</w:t>
            </w:r>
            <w:r w:rsidRPr="00F941EF">
              <w:t xml:space="preserve"> Emails</w:t>
            </w:r>
          </w:p>
        </w:tc>
        <w:tc>
          <w:tcPr>
            <w:tcW w:w="3129" w:type="dxa"/>
            <w:gridSpan w:val="2"/>
          </w:tcPr>
          <w:p w14:paraId="29012BAA" w14:textId="77777777" w:rsidR="003447E7" w:rsidRPr="00F941EF" w:rsidRDefault="003447E7" w:rsidP="009F0ADF">
            <w:pPr>
              <w:pStyle w:val="BodyText"/>
            </w:pPr>
            <w:r w:rsidRPr="00F941EF">
              <w:t>Email Gateway</w:t>
            </w:r>
          </w:p>
        </w:tc>
      </w:tr>
      <w:tr w:rsidR="003447E7" w:rsidRPr="00F941EF" w14:paraId="29012BAD" w14:textId="77777777" w:rsidTr="009F0ADF">
        <w:trPr>
          <w:trHeight w:val="283"/>
          <w:jc w:val="center"/>
        </w:trPr>
        <w:tc>
          <w:tcPr>
            <w:tcW w:w="8816" w:type="dxa"/>
            <w:gridSpan w:val="5"/>
            <w:shd w:val="clear" w:color="auto" w:fill="B8CCE4"/>
          </w:tcPr>
          <w:p w14:paraId="29012BAC" w14:textId="77777777" w:rsidR="003447E7" w:rsidRPr="00F941EF" w:rsidRDefault="003447E7" w:rsidP="009F0ADF">
            <w:pPr>
              <w:pStyle w:val="BodyText"/>
            </w:pPr>
            <w:r w:rsidRPr="00F941EF">
              <w:t>Usage</w:t>
            </w:r>
          </w:p>
        </w:tc>
      </w:tr>
      <w:tr w:rsidR="003447E7" w:rsidRPr="00F941EF" w14:paraId="29012BB0" w14:textId="77777777" w:rsidTr="009F0ADF">
        <w:trPr>
          <w:trHeight w:val="283"/>
          <w:jc w:val="center"/>
        </w:trPr>
        <w:tc>
          <w:tcPr>
            <w:tcW w:w="5707" w:type="dxa"/>
            <w:gridSpan w:val="4"/>
          </w:tcPr>
          <w:p w14:paraId="29012BAE" w14:textId="77777777" w:rsidR="003447E7" w:rsidRPr="00F941EF" w:rsidRDefault="003447E7" w:rsidP="009F0ADF">
            <w:pPr>
              <w:pStyle w:val="BodyText"/>
            </w:pPr>
            <w:r>
              <w:t>Receives</w:t>
            </w:r>
            <w:r w:rsidRPr="00F941EF">
              <w:t xml:space="preserve"> emails</w:t>
            </w:r>
          </w:p>
        </w:tc>
        <w:tc>
          <w:tcPr>
            <w:tcW w:w="3109" w:type="dxa"/>
          </w:tcPr>
          <w:p w14:paraId="29012BAF" w14:textId="77777777" w:rsidR="003447E7" w:rsidRPr="00F941EF" w:rsidRDefault="003447E7" w:rsidP="009F0ADF">
            <w:pPr>
              <w:pStyle w:val="BodyText"/>
            </w:pPr>
          </w:p>
        </w:tc>
      </w:tr>
      <w:tr w:rsidR="003447E7" w:rsidRPr="00F941EF" w14:paraId="29012BB3" w14:textId="77777777" w:rsidTr="009F0ADF">
        <w:trPr>
          <w:trHeight w:val="283"/>
          <w:jc w:val="center"/>
        </w:trPr>
        <w:tc>
          <w:tcPr>
            <w:tcW w:w="4408" w:type="dxa"/>
            <w:gridSpan w:val="2"/>
            <w:shd w:val="clear" w:color="auto" w:fill="B8CCE4"/>
          </w:tcPr>
          <w:p w14:paraId="29012BB1" w14:textId="77777777" w:rsidR="003447E7" w:rsidRPr="00F941EF" w:rsidRDefault="003447E7" w:rsidP="009F0ADF">
            <w:pPr>
              <w:pStyle w:val="BodyText"/>
            </w:pPr>
            <w:r w:rsidRPr="00F941EF">
              <w:t>Calling Component</w:t>
            </w:r>
          </w:p>
        </w:tc>
        <w:tc>
          <w:tcPr>
            <w:tcW w:w="4408" w:type="dxa"/>
            <w:gridSpan w:val="3"/>
            <w:shd w:val="clear" w:color="auto" w:fill="B8CCE4"/>
          </w:tcPr>
          <w:p w14:paraId="29012BB2" w14:textId="77777777" w:rsidR="003447E7" w:rsidRPr="00F941EF" w:rsidRDefault="003447E7" w:rsidP="009F0ADF">
            <w:pPr>
              <w:pStyle w:val="BodyText"/>
            </w:pPr>
            <w:r w:rsidRPr="00F941EF">
              <w:t>Called Component</w:t>
            </w:r>
          </w:p>
        </w:tc>
      </w:tr>
      <w:tr w:rsidR="003447E7" w:rsidRPr="00F941EF" w14:paraId="29012BB6" w14:textId="77777777" w:rsidTr="009F0ADF">
        <w:trPr>
          <w:trHeight w:val="283"/>
          <w:jc w:val="center"/>
        </w:trPr>
        <w:tc>
          <w:tcPr>
            <w:tcW w:w="4408" w:type="dxa"/>
            <w:gridSpan w:val="2"/>
            <w:shd w:val="clear" w:color="auto" w:fill="auto"/>
          </w:tcPr>
          <w:p w14:paraId="29012BB4" w14:textId="77777777" w:rsidR="003447E7" w:rsidRPr="00F941EF" w:rsidRDefault="003447E7" w:rsidP="009F0ADF">
            <w:pPr>
              <w:pStyle w:val="BodyText"/>
              <w:rPr>
                <w:b/>
              </w:rPr>
            </w:pPr>
            <w:r w:rsidRPr="00F941EF">
              <w:t>numero interactive</w:t>
            </w:r>
          </w:p>
        </w:tc>
        <w:tc>
          <w:tcPr>
            <w:tcW w:w="4408" w:type="dxa"/>
            <w:gridSpan w:val="3"/>
            <w:shd w:val="clear" w:color="auto" w:fill="auto"/>
          </w:tcPr>
          <w:p w14:paraId="29012BB5" w14:textId="77777777" w:rsidR="003447E7" w:rsidRPr="00F941EF" w:rsidRDefault="003447E7" w:rsidP="009F0ADF">
            <w:pPr>
              <w:pStyle w:val="BodyText"/>
            </w:pPr>
            <w:r w:rsidRPr="00F941EF">
              <w:t>Mail Server</w:t>
            </w:r>
          </w:p>
        </w:tc>
      </w:tr>
      <w:tr w:rsidR="003447E7" w:rsidRPr="00F941EF" w14:paraId="29012BB9" w14:textId="77777777" w:rsidTr="009F0ADF">
        <w:trPr>
          <w:trHeight w:val="283"/>
          <w:jc w:val="center"/>
        </w:trPr>
        <w:tc>
          <w:tcPr>
            <w:tcW w:w="4408" w:type="dxa"/>
            <w:gridSpan w:val="2"/>
            <w:shd w:val="clear" w:color="auto" w:fill="B8CCE4"/>
          </w:tcPr>
          <w:p w14:paraId="29012BB7" w14:textId="77777777" w:rsidR="003447E7" w:rsidRPr="00F941EF" w:rsidRDefault="003447E7" w:rsidP="009F0ADF">
            <w:pPr>
              <w:pStyle w:val="BodyText"/>
            </w:pPr>
            <w:r w:rsidRPr="00F941EF">
              <w:t>Minimum Inputs</w:t>
            </w:r>
          </w:p>
        </w:tc>
        <w:tc>
          <w:tcPr>
            <w:tcW w:w="4408" w:type="dxa"/>
            <w:gridSpan w:val="3"/>
            <w:shd w:val="clear" w:color="auto" w:fill="B8CCE4"/>
          </w:tcPr>
          <w:p w14:paraId="29012BB8" w14:textId="77777777" w:rsidR="003447E7" w:rsidRPr="00F941EF" w:rsidRDefault="003447E7" w:rsidP="009F0ADF">
            <w:pPr>
              <w:pStyle w:val="BodyText"/>
            </w:pPr>
            <w:r w:rsidRPr="00F941EF">
              <w:t>Minimum Outputs</w:t>
            </w:r>
          </w:p>
        </w:tc>
      </w:tr>
      <w:tr w:rsidR="003447E7" w:rsidRPr="00F941EF" w14:paraId="29012BBC" w14:textId="77777777" w:rsidTr="009F0ADF">
        <w:trPr>
          <w:trHeight w:val="283"/>
          <w:jc w:val="center"/>
        </w:trPr>
        <w:tc>
          <w:tcPr>
            <w:tcW w:w="4408" w:type="dxa"/>
            <w:gridSpan w:val="2"/>
            <w:shd w:val="clear" w:color="auto" w:fill="auto"/>
          </w:tcPr>
          <w:p w14:paraId="29012BBA" w14:textId="77777777" w:rsidR="003447E7" w:rsidRPr="00F941EF" w:rsidRDefault="003447E7" w:rsidP="00E21A62">
            <w:pPr>
              <w:pStyle w:val="BodyText"/>
            </w:pPr>
            <w:r>
              <w:t>Email</w:t>
            </w:r>
          </w:p>
        </w:tc>
        <w:tc>
          <w:tcPr>
            <w:tcW w:w="4408" w:type="dxa"/>
            <w:gridSpan w:val="3"/>
            <w:shd w:val="clear" w:color="auto" w:fill="auto"/>
          </w:tcPr>
          <w:p w14:paraId="29012BBB" w14:textId="77777777" w:rsidR="003447E7" w:rsidRPr="00F941EF" w:rsidRDefault="003447E7" w:rsidP="009F0ADF">
            <w:pPr>
              <w:pStyle w:val="BodyText"/>
            </w:pPr>
            <w:r w:rsidRPr="00F941EF">
              <w:t xml:space="preserve">numero interactive </w:t>
            </w:r>
            <w:r>
              <w:t>inbound</w:t>
            </w:r>
            <w:r w:rsidRPr="00F941EF">
              <w:t xml:space="preserve"> work item</w:t>
            </w:r>
          </w:p>
        </w:tc>
      </w:tr>
    </w:tbl>
    <w:p w14:paraId="29012BBD" w14:textId="77777777" w:rsidR="003447E7" w:rsidRPr="00F941EF" w:rsidRDefault="003447E7" w:rsidP="0047537C">
      <w:pPr>
        <w:pStyle w:val="Heading2"/>
      </w:pPr>
      <w:bookmarkStart w:id="100" w:name="_Toc497114568"/>
      <w:bookmarkStart w:id="101" w:name="_Toc497230148"/>
      <w:bookmarkStart w:id="102" w:name="OLE_LINK5"/>
      <w:bookmarkStart w:id="103" w:name="OLE_LINK6"/>
      <w:bookmarkEnd w:id="98"/>
      <w:bookmarkEnd w:id="99"/>
      <w:r>
        <w:t xml:space="preserve">IF102 </w:t>
      </w:r>
      <w:r w:rsidRPr="00F941EF">
        <w:t xml:space="preserve">– </w:t>
      </w:r>
      <w:bookmarkStart w:id="104" w:name="OLE_LINK3"/>
      <w:bookmarkStart w:id="105" w:name="OLE_LINK4"/>
      <w:bookmarkStart w:id="106" w:name="OLE_LINK13"/>
      <w:bookmarkStart w:id="107" w:name="OLE_LINK14"/>
      <w:bookmarkEnd w:id="100"/>
      <w:r w:rsidR="00C80387">
        <w:t>Receive Dispute API</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BC1" w14:textId="77777777" w:rsidTr="009F0ADF">
        <w:trPr>
          <w:trHeight w:val="283"/>
          <w:jc w:val="center"/>
        </w:trPr>
        <w:tc>
          <w:tcPr>
            <w:tcW w:w="1029" w:type="dxa"/>
            <w:shd w:val="clear" w:color="auto" w:fill="B8CCE4"/>
          </w:tcPr>
          <w:bookmarkEnd w:id="104"/>
          <w:bookmarkEnd w:id="105"/>
          <w:p w14:paraId="29012BBE" w14:textId="77777777" w:rsidR="003447E7" w:rsidRPr="00F941EF" w:rsidRDefault="003447E7" w:rsidP="009F0ADF">
            <w:pPr>
              <w:pStyle w:val="BodyText"/>
            </w:pPr>
            <w:r w:rsidRPr="00F941EF">
              <w:t>Ref.</w:t>
            </w:r>
          </w:p>
        </w:tc>
        <w:tc>
          <w:tcPr>
            <w:tcW w:w="4658" w:type="dxa"/>
            <w:gridSpan w:val="2"/>
            <w:shd w:val="clear" w:color="auto" w:fill="B8CCE4"/>
          </w:tcPr>
          <w:p w14:paraId="29012BBF" w14:textId="77777777" w:rsidR="003447E7" w:rsidRPr="00F941EF" w:rsidRDefault="003447E7" w:rsidP="009F0ADF">
            <w:pPr>
              <w:pStyle w:val="BodyText"/>
            </w:pPr>
            <w:r w:rsidRPr="00F941EF">
              <w:t>Name</w:t>
            </w:r>
          </w:p>
        </w:tc>
        <w:tc>
          <w:tcPr>
            <w:tcW w:w="3129" w:type="dxa"/>
            <w:gridSpan w:val="2"/>
            <w:shd w:val="clear" w:color="auto" w:fill="B8CCE4"/>
          </w:tcPr>
          <w:p w14:paraId="29012BC0" w14:textId="77777777" w:rsidR="003447E7" w:rsidRPr="00F941EF" w:rsidRDefault="003447E7" w:rsidP="009F0ADF">
            <w:pPr>
              <w:pStyle w:val="BodyText"/>
            </w:pPr>
            <w:r w:rsidRPr="00F941EF">
              <w:t>Type</w:t>
            </w:r>
          </w:p>
        </w:tc>
      </w:tr>
      <w:tr w:rsidR="003447E7" w:rsidRPr="00F941EF" w14:paraId="29012BC5" w14:textId="77777777" w:rsidTr="009F0ADF">
        <w:trPr>
          <w:trHeight w:val="283"/>
          <w:jc w:val="center"/>
        </w:trPr>
        <w:tc>
          <w:tcPr>
            <w:tcW w:w="1029" w:type="dxa"/>
          </w:tcPr>
          <w:p w14:paraId="29012BC2" w14:textId="77777777" w:rsidR="003447E7" w:rsidRPr="00F941EF" w:rsidRDefault="003447E7" w:rsidP="009F0ADF">
            <w:pPr>
              <w:pStyle w:val="BodyText"/>
            </w:pPr>
            <w:r w:rsidRPr="00F941EF">
              <w:t>IF10</w:t>
            </w:r>
            <w:r>
              <w:t>2</w:t>
            </w:r>
          </w:p>
        </w:tc>
        <w:tc>
          <w:tcPr>
            <w:tcW w:w="4658" w:type="dxa"/>
            <w:gridSpan w:val="2"/>
          </w:tcPr>
          <w:p w14:paraId="29012BC3" w14:textId="77777777" w:rsidR="003447E7" w:rsidRPr="00F941EF" w:rsidRDefault="00C80387" w:rsidP="009F0ADF">
            <w:pPr>
              <w:pStyle w:val="BodyText"/>
            </w:pPr>
            <w:r>
              <w:t>Receive Dispute API</w:t>
            </w:r>
          </w:p>
        </w:tc>
        <w:tc>
          <w:tcPr>
            <w:tcW w:w="3129" w:type="dxa"/>
            <w:gridSpan w:val="2"/>
          </w:tcPr>
          <w:p w14:paraId="29012BC4" w14:textId="77777777" w:rsidR="003447E7" w:rsidRPr="00F941EF" w:rsidRDefault="003447E7" w:rsidP="009F0ADF">
            <w:pPr>
              <w:pStyle w:val="BodyText"/>
            </w:pPr>
            <w:r>
              <w:t xml:space="preserve">Connect API </w:t>
            </w:r>
            <w:r w:rsidRPr="00F941EF">
              <w:t>Gateway</w:t>
            </w:r>
            <w:r>
              <w:t xml:space="preserve"> (inbound)</w:t>
            </w:r>
          </w:p>
        </w:tc>
      </w:tr>
      <w:tr w:rsidR="003447E7" w:rsidRPr="00F941EF" w14:paraId="29012BC7" w14:textId="77777777" w:rsidTr="009F0ADF">
        <w:trPr>
          <w:trHeight w:val="283"/>
          <w:jc w:val="center"/>
        </w:trPr>
        <w:tc>
          <w:tcPr>
            <w:tcW w:w="8816" w:type="dxa"/>
            <w:gridSpan w:val="5"/>
            <w:shd w:val="clear" w:color="auto" w:fill="B8CCE4"/>
          </w:tcPr>
          <w:p w14:paraId="29012BC6" w14:textId="77777777" w:rsidR="003447E7" w:rsidRPr="00F941EF" w:rsidRDefault="003447E7" w:rsidP="009F0ADF">
            <w:pPr>
              <w:pStyle w:val="BodyText"/>
            </w:pPr>
            <w:r w:rsidRPr="00F941EF">
              <w:t>Usage</w:t>
            </w:r>
          </w:p>
        </w:tc>
      </w:tr>
      <w:tr w:rsidR="003447E7" w:rsidRPr="00F941EF" w14:paraId="29012BCA" w14:textId="77777777" w:rsidTr="009F0ADF">
        <w:trPr>
          <w:trHeight w:val="283"/>
          <w:jc w:val="center"/>
        </w:trPr>
        <w:tc>
          <w:tcPr>
            <w:tcW w:w="5707" w:type="dxa"/>
            <w:gridSpan w:val="4"/>
          </w:tcPr>
          <w:p w14:paraId="29012BC8" w14:textId="77777777" w:rsidR="003447E7" w:rsidRPr="00F941EF" w:rsidRDefault="003447E7" w:rsidP="00C80387">
            <w:pPr>
              <w:pStyle w:val="BodyText"/>
            </w:pPr>
            <w:r>
              <w:t>Receives</w:t>
            </w:r>
            <w:r w:rsidRPr="00F941EF">
              <w:t xml:space="preserve"> </w:t>
            </w:r>
            <w:r>
              <w:t xml:space="preserve">dispute data from Noddle or Re-seller </w:t>
            </w:r>
            <w:r w:rsidR="00C80387">
              <w:t>or manually submitted disputes. Creates a record in stash and runs the grouping rules.</w:t>
            </w:r>
          </w:p>
        </w:tc>
        <w:tc>
          <w:tcPr>
            <w:tcW w:w="3109" w:type="dxa"/>
          </w:tcPr>
          <w:p w14:paraId="29012BC9" w14:textId="77777777" w:rsidR="003447E7" w:rsidRPr="00F941EF" w:rsidRDefault="003447E7" w:rsidP="009F0ADF">
            <w:pPr>
              <w:pStyle w:val="BodyText"/>
            </w:pPr>
          </w:p>
        </w:tc>
      </w:tr>
      <w:tr w:rsidR="003447E7" w:rsidRPr="00F941EF" w14:paraId="29012BCD" w14:textId="77777777" w:rsidTr="009F0ADF">
        <w:trPr>
          <w:trHeight w:val="283"/>
          <w:jc w:val="center"/>
        </w:trPr>
        <w:tc>
          <w:tcPr>
            <w:tcW w:w="4408" w:type="dxa"/>
            <w:gridSpan w:val="2"/>
            <w:shd w:val="clear" w:color="auto" w:fill="B8CCE4"/>
          </w:tcPr>
          <w:p w14:paraId="29012BCB" w14:textId="77777777" w:rsidR="003447E7" w:rsidRPr="00F941EF" w:rsidRDefault="003447E7" w:rsidP="009F0ADF">
            <w:pPr>
              <w:pStyle w:val="BodyText"/>
            </w:pPr>
            <w:r w:rsidRPr="00F941EF">
              <w:t>Calling Component</w:t>
            </w:r>
          </w:p>
        </w:tc>
        <w:tc>
          <w:tcPr>
            <w:tcW w:w="4408" w:type="dxa"/>
            <w:gridSpan w:val="3"/>
            <w:shd w:val="clear" w:color="auto" w:fill="B8CCE4"/>
          </w:tcPr>
          <w:p w14:paraId="29012BCC" w14:textId="77777777" w:rsidR="003447E7" w:rsidRPr="00F941EF" w:rsidRDefault="003447E7" w:rsidP="009F0ADF">
            <w:pPr>
              <w:pStyle w:val="BodyText"/>
            </w:pPr>
            <w:r w:rsidRPr="00F941EF">
              <w:t>Called Component</w:t>
            </w:r>
          </w:p>
        </w:tc>
      </w:tr>
      <w:tr w:rsidR="003447E7" w:rsidRPr="00F941EF" w14:paraId="29012BD0" w14:textId="77777777" w:rsidTr="009F0ADF">
        <w:trPr>
          <w:trHeight w:val="283"/>
          <w:jc w:val="center"/>
        </w:trPr>
        <w:tc>
          <w:tcPr>
            <w:tcW w:w="4408" w:type="dxa"/>
            <w:gridSpan w:val="2"/>
            <w:shd w:val="clear" w:color="auto" w:fill="auto"/>
          </w:tcPr>
          <w:p w14:paraId="29012BCE" w14:textId="77777777" w:rsidR="003447E7" w:rsidRPr="00F941EF" w:rsidRDefault="003447E7" w:rsidP="009F0ADF">
            <w:pPr>
              <w:pStyle w:val="BodyText"/>
              <w:rPr>
                <w:b/>
              </w:rPr>
            </w:pPr>
            <w:r>
              <w:t>Noddle</w:t>
            </w:r>
            <w:r w:rsidR="00C80387">
              <w:t xml:space="preserve"> / Reseller / numero</w:t>
            </w:r>
          </w:p>
        </w:tc>
        <w:tc>
          <w:tcPr>
            <w:tcW w:w="4408" w:type="dxa"/>
            <w:gridSpan w:val="3"/>
            <w:shd w:val="clear" w:color="auto" w:fill="auto"/>
          </w:tcPr>
          <w:p w14:paraId="29012BCF" w14:textId="77777777" w:rsidR="003447E7" w:rsidRPr="00F941EF" w:rsidRDefault="003447E7" w:rsidP="009F0ADF">
            <w:pPr>
              <w:pStyle w:val="BodyText"/>
            </w:pPr>
            <w:r>
              <w:t>Connect API (Inbound)</w:t>
            </w:r>
          </w:p>
        </w:tc>
      </w:tr>
      <w:tr w:rsidR="003447E7" w:rsidRPr="00F941EF" w14:paraId="29012BD3" w14:textId="77777777" w:rsidTr="009F0ADF">
        <w:trPr>
          <w:trHeight w:val="283"/>
          <w:jc w:val="center"/>
        </w:trPr>
        <w:tc>
          <w:tcPr>
            <w:tcW w:w="4408" w:type="dxa"/>
            <w:gridSpan w:val="2"/>
            <w:shd w:val="clear" w:color="auto" w:fill="B8CCE4"/>
          </w:tcPr>
          <w:p w14:paraId="29012BD1" w14:textId="77777777" w:rsidR="003447E7" w:rsidRPr="00F941EF" w:rsidRDefault="003447E7" w:rsidP="009F0ADF">
            <w:pPr>
              <w:pStyle w:val="BodyText"/>
            </w:pPr>
            <w:r w:rsidRPr="00F941EF">
              <w:t>Minimum Inputs</w:t>
            </w:r>
          </w:p>
        </w:tc>
        <w:tc>
          <w:tcPr>
            <w:tcW w:w="4408" w:type="dxa"/>
            <w:gridSpan w:val="3"/>
            <w:shd w:val="clear" w:color="auto" w:fill="B8CCE4"/>
          </w:tcPr>
          <w:p w14:paraId="29012BD2" w14:textId="77777777" w:rsidR="003447E7" w:rsidRPr="00F941EF" w:rsidRDefault="003447E7" w:rsidP="009F0ADF">
            <w:pPr>
              <w:pStyle w:val="BodyText"/>
            </w:pPr>
            <w:r w:rsidRPr="00F941EF">
              <w:t>Minimum Outputs</w:t>
            </w:r>
          </w:p>
        </w:tc>
      </w:tr>
      <w:tr w:rsidR="003447E7" w:rsidRPr="00F941EF" w14:paraId="29012BD6" w14:textId="77777777" w:rsidTr="009F0ADF">
        <w:trPr>
          <w:trHeight w:val="283"/>
          <w:jc w:val="center"/>
        </w:trPr>
        <w:tc>
          <w:tcPr>
            <w:tcW w:w="4408" w:type="dxa"/>
            <w:gridSpan w:val="2"/>
            <w:shd w:val="clear" w:color="auto" w:fill="auto"/>
          </w:tcPr>
          <w:p w14:paraId="29012BD4" w14:textId="77777777" w:rsidR="003447E7" w:rsidRPr="00F941EF" w:rsidRDefault="00E21A62" w:rsidP="009F0ADF">
            <w:pPr>
              <w:pStyle w:val="BodyText"/>
            </w:pPr>
            <w:r>
              <w:t>Dispute Data</w:t>
            </w:r>
          </w:p>
        </w:tc>
        <w:tc>
          <w:tcPr>
            <w:tcW w:w="4408" w:type="dxa"/>
            <w:gridSpan w:val="3"/>
            <w:shd w:val="clear" w:color="auto" w:fill="auto"/>
          </w:tcPr>
          <w:p w14:paraId="29012BD5" w14:textId="77777777" w:rsidR="003447E7" w:rsidRPr="00F941EF" w:rsidRDefault="00E21A62" w:rsidP="009F0ADF">
            <w:pPr>
              <w:pStyle w:val="BodyText"/>
            </w:pPr>
            <w:r>
              <w:t>Stash object</w:t>
            </w:r>
          </w:p>
        </w:tc>
      </w:tr>
    </w:tbl>
    <w:p w14:paraId="29012BD7" w14:textId="77777777" w:rsidR="003447E7" w:rsidRPr="00F941EF" w:rsidRDefault="003447E7" w:rsidP="0047537C">
      <w:pPr>
        <w:pStyle w:val="Heading2"/>
      </w:pPr>
      <w:bookmarkStart w:id="108" w:name="_Toc497114569"/>
      <w:bookmarkStart w:id="109" w:name="_Toc497230149"/>
      <w:bookmarkStart w:id="110" w:name="OLE_LINK7"/>
      <w:bookmarkStart w:id="111" w:name="OLE_LINK8"/>
      <w:bookmarkEnd w:id="102"/>
      <w:bookmarkEnd w:id="103"/>
      <w:bookmarkEnd w:id="106"/>
      <w:bookmarkEnd w:id="107"/>
      <w:r>
        <w:t>IF103 – Inbound</w:t>
      </w:r>
      <w:r w:rsidRPr="00F941EF">
        <w:t xml:space="preserve"> </w:t>
      </w:r>
      <w:r>
        <w:t>Whitemail Gateway</w:t>
      </w:r>
      <w:bookmarkEnd w:id="108"/>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BDB" w14:textId="77777777" w:rsidTr="009F0ADF">
        <w:trPr>
          <w:trHeight w:val="283"/>
          <w:jc w:val="center"/>
        </w:trPr>
        <w:tc>
          <w:tcPr>
            <w:tcW w:w="1029" w:type="dxa"/>
            <w:shd w:val="clear" w:color="auto" w:fill="B8CCE4"/>
          </w:tcPr>
          <w:p w14:paraId="29012BD8" w14:textId="77777777" w:rsidR="003447E7" w:rsidRPr="00F941EF" w:rsidRDefault="003447E7" w:rsidP="009F0ADF">
            <w:pPr>
              <w:pStyle w:val="BodyText"/>
            </w:pPr>
            <w:r w:rsidRPr="00F941EF">
              <w:t>Ref.</w:t>
            </w:r>
          </w:p>
        </w:tc>
        <w:tc>
          <w:tcPr>
            <w:tcW w:w="4658" w:type="dxa"/>
            <w:gridSpan w:val="2"/>
            <w:shd w:val="clear" w:color="auto" w:fill="B8CCE4"/>
          </w:tcPr>
          <w:p w14:paraId="29012BD9" w14:textId="77777777" w:rsidR="003447E7" w:rsidRPr="00F941EF" w:rsidRDefault="003447E7" w:rsidP="009F0ADF">
            <w:pPr>
              <w:pStyle w:val="BodyText"/>
            </w:pPr>
            <w:r w:rsidRPr="00F941EF">
              <w:t>Name</w:t>
            </w:r>
          </w:p>
        </w:tc>
        <w:tc>
          <w:tcPr>
            <w:tcW w:w="3129" w:type="dxa"/>
            <w:gridSpan w:val="2"/>
            <w:shd w:val="clear" w:color="auto" w:fill="B8CCE4"/>
          </w:tcPr>
          <w:p w14:paraId="29012BDA" w14:textId="77777777" w:rsidR="003447E7" w:rsidRPr="00F941EF" w:rsidRDefault="003447E7" w:rsidP="009F0ADF">
            <w:pPr>
              <w:pStyle w:val="BodyText"/>
            </w:pPr>
            <w:r w:rsidRPr="00F941EF">
              <w:t>Type</w:t>
            </w:r>
          </w:p>
        </w:tc>
      </w:tr>
      <w:tr w:rsidR="003447E7" w:rsidRPr="00F941EF" w14:paraId="29012BDF" w14:textId="77777777" w:rsidTr="009F0ADF">
        <w:trPr>
          <w:trHeight w:val="283"/>
          <w:jc w:val="center"/>
        </w:trPr>
        <w:tc>
          <w:tcPr>
            <w:tcW w:w="1029" w:type="dxa"/>
          </w:tcPr>
          <w:p w14:paraId="29012BDC" w14:textId="77777777" w:rsidR="003447E7" w:rsidRPr="00F941EF" w:rsidRDefault="003447E7" w:rsidP="009F0ADF">
            <w:pPr>
              <w:pStyle w:val="BodyText"/>
            </w:pPr>
            <w:r w:rsidRPr="00F941EF">
              <w:t>IF10</w:t>
            </w:r>
            <w:r>
              <w:t>3</w:t>
            </w:r>
          </w:p>
        </w:tc>
        <w:tc>
          <w:tcPr>
            <w:tcW w:w="4658" w:type="dxa"/>
            <w:gridSpan w:val="2"/>
          </w:tcPr>
          <w:p w14:paraId="29012BDD" w14:textId="77777777" w:rsidR="003447E7" w:rsidRPr="00F941EF" w:rsidRDefault="003447E7" w:rsidP="009F0ADF">
            <w:pPr>
              <w:pStyle w:val="BodyText"/>
            </w:pPr>
            <w:r>
              <w:t>I</w:t>
            </w:r>
            <w:r w:rsidRPr="003C332D">
              <w:t xml:space="preserve">nbound </w:t>
            </w:r>
            <w:r>
              <w:t>Whitemail Gateway</w:t>
            </w:r>
          </w:p>
        </w:tc>
        <w:tc>
          <w:tcPr>
            <w:tcW w:w="3129" w:type="dxa"/>
            <w:gridSpan w:val="2"/>
          </w:tcPr>
          <w:p w14:paraId="29012BDE" w14:textId="77777777" w:rsidR="003447E7" w:rsidRPr="00F941EF" w:rsidRDefault="003447E7" w:rsidP="009F0ADF">
            <w:pPr>
              <w:pStyle w:val="BodyText"/>
            </w:pPr>
            <w:r>
              <w:t>XSL Polling Source</w:t>
            </w:r>
          </w:p>
        </w:tc>
      </w:tr>
      <w:tr w:rsidR="003447E7" w:rsidRPr="00F941EF" w14:paraId="29012BE1" w14:textId="77777777" w:rsidTr="009F0ADF">
        <w:trPr>
          <w:trHeight w:val="283"/>
          <w:jc w:val="center"/>
        </w:trPr>
        <w:tc>
          <w:tcPr>
            <w:tcW w:w="8816" w:type="dxa"/>
            <w:gridSpan w:val="5"/>
            <w:shd w:val="clear" w:color="auto" w:fill="B8CCE4"/>
          </w:tcPr>
          <w:p w14:paraId="29012BE0" w14:textId="77777777" w:rsidR="003447E7" w:rsidRPr="00F941EF" w:rsidRDefault="003447E7" w:rsidP="009F0ADF">
            <w:pPr>
              <w:pStyle w:val="BodyText"/>
            </w:pPr>
            <w:r w:rsidRPr="00F941EF">
              <w:t>Usage</w:t>
            </w:r>
          </w:p>
        </w:tc>
      </w:tr>
      <w:tr w:rsidR="003447E7" w:rsidRPr="00F941EF" w14:paraId="29012BE4" w14:textId="77777777" w:rsidTr="009F0ADF">
        <w:trPr>
          <w:trHeight w:val="283"/>
          <w:jc w:val="center"/>
        </w:trPr>
        <w:tc>
          <w:tcPr>
            <w:tcW w:w="5707" w:type="dxa"/>
            <w:gridSpan w:val="4"/>
          </w:tcPr>
          <w:p w14:paraId="29012BE2" w14:textId="77777777" w:rsidR="003447E7" w:rsidRPr="00F941EF" w:rsidRDefault="003447E7" w:rsidP="009F0ADF">
            <w:pPr>
              <w:pStyle w:val="BodyText"/>
            </w:pPr>
            <w:r>
              <w:t>Generates inbound workitems from a pdf and xml pair stored on a file share.</w:t>
            </w:r>
          </w:p>
        </w:tc>
        <w:tc>
          <w:tcPr>
            <w:tcW w:w="3109" w:type="dxa"/>
          </w:tcPr>
          <w:p w14:paraId="29012BE3" w14:textId="77777777" w:rsidR="003447E7" w:rsidRPr="00F941EF" w:rsidRDefault="003447E7" w:rsidP="009F0ADF">
            <w:pPr>
              <w:pStyle w:val="BodyText"/>
            </w:pPr>
          </w:p>
        </w:tc>
      </w:tr>
      <w:tr w:rsidR="003447E7" w:rsidRPr="00F941EF" w14:paraId="29012BE7" w14:textId="77777777" w:rsidTr="009F0ADF">
        <w:trPr>
          <w:trHeight w:val="283"/>
          <w:jc w:val="center"/>
        </w:trPr>
        <w:tc>
          <w:tcPr>
            <w:tcW w:w="4408" w:type="dxa"/>
            <w:gridSpan w:val="2"/>
            <w:shd w:val="clear" w:color="auto" w:fill="B8CCE4"/>
          </w:tcPr>
          <w:p w14:paraId="29012BE5" w14:textId="77777777" w:rsidR="003447E7" w:rsidRPr="00F941EF" w:rsidRDefault="003447E7" w:rsidP="009F0ADF">
            <w:pPr>
              <w:pStyle w:val="BodyText"/>
            </w:pPr>
            <w:r w:rsidRPr="00F941EF">
              <w:lastRenderedPageBreak/>
              <w:t>Calling Component</w:t>
            </w:r>
          </w:p>
        </w:tc>
        <w:tc>
          <w:tcPr>
            <w:tcW w:w="4408" w:type="dxa"/>
            <w:gridSpan w:val="3"/>
            <w:shd w:val="clear" w:color="auto" w:fill="B8CCE4"/>
          </w:tcPr>
          <w:p w14:paraId="29012BE6" w14:textId="77777777" w:rsidR="003447E7" w:rsidRPr="00F941EF" w:rsidRDefault="003447E7" w:rsidP="009F0ADF">
            <w:pPr>
              <w:pStyle w:val="BodyText"/>
            </w:pPr>
            <w:r w:rsidRPr="00F941EF">
              <w:t>Called Component</w:t>
            </w:r>
          </w:p>
        </w:tc>
      </w:tr>
      <w:tr w:rsidR="003447E7" w:rsidRPr="00F941EF" w14:paraId="29012BEA" w14:textId="77777777" w:rsidTr="009F0ADF">
        <w:trPr>
          <w:trHeight w:val="283"/>
          <w:jc w:val="center"/>
        </w:trPr>
        <w:tc>
          <w:tcPr>
            <w:tcW w:w="4408" w:type="dxa"/>
            <w:gridSpan w:val="2"/>
            <w:shd w:val="clear" w:color="auto" w:fill="auto"/>
          </w:tcPr>
          <w:p w14:paraId="29012BE8" w14:textId="77777777" w:rsidR="003447E7" w:rsidRPr="00F941EF" w:rsidRDefault="003447E7" w:rsidP="009F0ADF">
            <w:pPr>
              <w:pStyle w:val="BodyText"/>
              <w:rPr>
                <w:b/>
              </w:rPr>
            </w:pPr>
            <w:r>
              <w:t>Numero interactive</w:t>
            </w:r>
          </w:p>
        </w:tc>
        <w:tc>
          <w:tcPr>
            <w:tcW w:w="4408" w:type="dxa"/>
            <w:gridSpan w:val="3"/>
            <w:shd w:val="clear" w:color="auto" w:fill="auto"/>
          </w:tcPr>
          <w:p w14:paraId="29012BE9" w14:textId="77777777" w:rsidR="003447E7" w:rsidRPr="00F941EF" w:rsidRDefault="003447E7" w:rsidP="009F0ADF">
            <w:pPr>
              <w:pStyle w:val="BodyText"/>
            </w:pPr>
            <w:r>
              <w:t>File share</w:t>
            </w:r>
          </w:p>
        </w:tc>
      </w:tr>
      <w:tr w:rsidR="003447E7" w:rsidRPr="00F941EF" w14:paraId="29012BED" w14:textId="77777777" w:rsidTr="009F0ADF">
        <w:trPr>
          <w:trHeight w:val="283"/>
          <w:jc w:val="center"/>
        </w:trPr>
        <w:tc>
          <w:tcPr>
            <w:tcW w:w="4408" w:type="dxa"/>
            <w:gridSpan w:val="2"/>
            <w:shd w:val="clear" w:color="auto" w:fill="B8CCE4"/>
          </w:tcPr>
          <w:p w14:paraId="29012BEB" w14:textId="77777777" w:rsidR="003447E7" w:rsidRPr="00F941EF" w:rsidRDefault="003447E7" w:rsidP="009F0ADF">
            <w:pPr>
              <w:pStyle w:val="BodyText"/>
            </w:pPr>
            <w:r w:rsidRPr="00F941EF">
              <w:t>Minimum Inputs</w:t>
            </w:r>
          </w:p>
        </w:tc>
        <w:tc>
          <w:tcPr>
            <w:tcW w:w="4408" w:type="dxa"/>
            <w:gridSpan w:val="3"/>
            <w:shd w:val="clear" w:color="auto" w:fill="B8CCE4"/>
          </w:tcPr>
          <w:p w14:paraId="29012BEC" w14:textId="77777777" w:rsidR="003447E7" w:rsidRPr="00F941EF" w:rsidRDefault="003447E7" w:rsidP="009F0ADF">
            <w:pPr>
              <w:pStyle w:val="BodyText"/>
            </w:pPr>
            <w:r w:rsidRPr="00F941EF">
              <w:t>Minimum Outputs</w:t>
            </w:r>
          </w:p>
        </w:tc>
      </w:tr>
      <w:tr w:rsidR="003447E7" w:rsidRPr="00F941EF" w14:paraId="29012BF0" w14:textId="77777777" w:rsidTr="009F0ADF">
        <w:trPr>
          <w:trHeight w:val="283"/>
          <w:jc w:val="center"/>
        </w:trPr>
        <w:tc>
          <w:tcPr>
            <w:tcW w:w="4408" w:type="dxa"/>
            <w:gridSpan w:val="2"/>
            <w:shd w:val="clear" w:color="auto" w:fill="auto"/>
          </w:tcPr>
          <w:p w14:paraId="29012BEE" w14:textId="77777777" w:rsidR="003447E7" w:rsidRPr="00F941EF" w:rsidRDefault="003447E7" w:rsidP="009F0ADF">
            <w:pPr>
              <w:pStyle w:val="BodyText"/>
            </w:pPr>
            <w:r>
              <w:t>Source ID</w:t>
            </w:r>
          </w:p>
        </w:tc>
        <w:tc>
          <w:tcPr>
            <w:tcW w:w="4408" w:type="dxa"/>
            <w:gridSpan w:val="3"/>
            <w:shd w:val="clear" w:color="auto" w:fill="auto"/>
          </w:tcPr>
          <w:p w14:paraId="29012BEF" w14:textId="77777777" w:rsidR="003447E7" w:rsidRPr="00F941EF" w:rsidRDefault="003447E7" w:rsidP="009F0ADF">
            <w:pPr>
              <w:pStyle w:val="BodyText"/>
            </w:pPr>
            <w:r>
              <w:t>numero interactive work item</w:t>
            </w:r>
          </w:p>
        </w:tc>
      </w:tr>
      <w:tr w:rsidR="001E08B7" w:rsidRPr="00F941EF" w14:paraId="29012BF3" w14:textId="77777777" w:rsidTr="009F0ADF">
        <w:trPr>
          <w:trHeight w:val="283"/>
          <w:jc w:val="center"/>
        </w:trPr>
        <w:tc>
          <w:tcPr>
            <w:tcW w:w="4408" w:type="dxa"/>
            <w:gridSpan w:val="2"/>
            <w:shd w:val="clear" w:color="auto" w:fill="auto"/>
          </w:tcPr>
          <w:p w14:paraId="29012BF1" w14:textId="77777777" w:rsidR="001E08B7" w:rsidRDefault="001E08B7" w:rsidP="009F0ADF">
            <w:pPr>
              <w:pStyle w:val="BodyText"/>
            </w:pPr>
            <w:r>
              <w:t>Meta Data</w:t>
            </w:r>
          </w:p>
        </w:tc>
        <w:tc>
          <w:tcPr>
            <w:tcW w:w="4408" w:type="dxa"/>
            <w:gridSpan w:val="3"/>
            <w:shd w:val="clear" w:color="auto" w:fill="auto"/>
          </w:tcPr>
          <w:p w14:paraId="29012BF2" w14:textId="77777777" w:rsidR="001E08B7" w:rsidRDefault="001E08B7" w:rsidP="009F0ADF">
            <w:pPr>
              <w:pStyle w:val="BodyText"/>
            </w:pPr>
          </w:p>
        </w:tc>
      </w:tr>
      <w:bookmarkEnd w:id="110"/>
      <w:bookmarkEnd w:id="111"/>
      <w:tr w:rsidR="003447E7" w:rsidRPr="00F941EF" w14:paraId="29012BF6" w14:textId="77777777" w:rsidTr="009F0ADF">
        <w:trPr>
          <w:trHeight w:val="283"/>
          <w:jc w:val="center"/>
        </w:trPr>
        <w:tc>
          <w:tcPr>
            <w:tcW w:w="4408" w:type="dxa"/>
            <w:gridSpan w:val="2"/>
            <w:shd w:val="clear" w:color="auto" w:fill="auto"/>
          </w:tcPr>
          <w:p w14:paraId="29012BF4" w14:textId="77777777" w:rsidR="003447E7" w:rsidRDefault="003447E7" w:rsidP="009F0ADF">
            <w:pPr>
              <w:pStyle w:val="BodyText"/>
            </w:pPr>
            <w:r>
              <w:t>Document</w:t>
            </w:r>
          </w:p>
        </w:tc>
        <w:tc>
          <w:tcPr>
            <w:tcW w:w="4408" w:type="dxa"/>
            <w:gridSpan w:val="3"/>
            <w:shd w:val="clear" w:color="auto" w:fill="auto"/>
          </w:tcPr>
          <w:p w14:paraId="29012BF5" w14:textId="77777777" w:rsidR="003447E7" w:rsidRDefault="003447E7" w:rsidP="009F0ADF">
            <w:pPr>
              <w:pStyle w:val="BodyText"/>
            </w:pPr>
          </w:p>
        </w:tc>
      </w:tr>
    </w:tbl>
    <w:p w14:paraId="29012BF7" w14:textId="77777777" w:rsidR="003447E7" w:rsidRPr="00F941EF" w:rsidRDefault="003447E7" w:rsidP="0047537C">
      <w:pPr>
        <w:pStyle w:val="Heading2"/>
      </w:pPr>
      <w:bookmarkStart w:id="112" w:name="_Toc497114570"/>
      <w:bookmarkStart w:id="113" w:name="_Toc497230150"/>
      <w:r>
        <w:t>IF104 – Log Exceptions</w:t>
      </w:r>
      <w:bookmarkEnd w:id="112"/>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BFB" w14:textId="77777777" w:rsidTr="009F0ADF">
        <w:trPr>
          <w:trHeight w:val="283"/>
          <w:jc w:val="center"/>
        </w:trPr>
        <w:tc>
          <w:tcPr>
            <w:tcW w:w="1029" w:type="dxa"/>
            <w:shd w:val="clear" w:color="auto" w:fill="B8CCE4"/>
          </w:tcPr>
          <w:p w14:paraId="29012BF8" w14:textId="77777777" w:rsidR="003447E7" w:rsidRPr="00F941EF" w:rsidRDefault="003447E7" w:rsidP="009F0ADF">
            <w:pPr>
              <w:pStyle w:val="BodyText"/>
            </w:pPr>
            <w:r w:rsidRPr="00F941EF">
              <w:t>Ref.</w:t>
            </w:r>
          </w:p>
        </w:tc>
        <w:tc>
          <w:tcPr>
            <w:tcW w:w="4658" w:type="dxa"/>
            <w:gridSpan w:val="2"/>
            <w:shd w:val="clear" w:color="auto" w:fill="B8CCE4"/>
          </w:tcPr>
          <w:p w14:paraId="29012BF9" w14:textId="77777777" w:rsidR="003447E7" w:rsidRPr="00F941EF" w:rsidRDefault="003447E7" w:rsidP="009F0ADF">
            <w:pPr>
              <w:pStyle w:val="BodyText"/>
            </w:pPr>
            <w:r w:rsidRPr="00F941EF">
              <w:t>Name</w:t>
            </w:r>
          </w:p>
        </w:tc>
        <w:tc>
          <w:tcPr>
            <w:tcW w:w="3129" w:type="dxa"/>
            <w:gridSpan w:val="2"/>
            <w:shd w:val="clear" w:color="auto" w:fill="B8CCE4"/>
          </w:tcPr>
          <w:p w14:paraId="29012BFA" w14:textId="77777777" w:rsidR="003447E7" w:rsidRPr="00F941EF" w:rsidRDefault="003447E7" w:rsidP="009F0ADF">
            <w:pPr>
              <w:pStyle w:val="BodyText"/>
            </w:pPr>
            <w:r w:rsidRPr="00F941EF">
              <w:t>Type</w:t>
            </w:r>
          </w:p>
        </w:tc>
      </w:tr>
      <w:tr w:rsidR="003447E7" w:rsidRPr="00F941EF" w14:paraId="29012BFF" w14:textId="77777777" w:rsidTr="009F0ADF">
        <w:trPr>
          <w:trHeight w:val="283"/>
          <w:jc w:val="center"/>
        </w:trPr>
        <w:tc>
          <w:tcPr>
            <w:tcW w:w="1029" w:type="dxa"/>
          </w:tcPr>
          <w:p w14:paraId="29012BFC" w14:textId="77777777" w:rsidR="003447E7" w:rsidRPr="00F941EF" w:rsidRDefault="003447E7" w:rsidP="009F0ADF">
            <w:pPr>
              <w:pStyle w:val="BodyText"/>
            </w:pPr>
            <w:r w:rsidRPr="00F941EF">
              <w:t>IF10</w:t>
            </w:r>
            <w:r>
              <w:t>4</w:t>
            </w:r>
          </w:p>
        </w:tc>
        <w:tc>
          <w:tcPr>
            <w:tcW w:w="4658" w:type="dxa"/>
            <w:gridSpan w:val="2"/>
          </w:tcPr>
          <w:p w14:paraId="29012BFD" w14:textId="77777777" w:rsidR="003447E7" w:rsidRPr="00F941EF" w:rsidRDefault="003447E7" w:rsidP="009F0ADF">
            <w:pPr>
              <w:pStyle w:val="BodyText"/>
            </w:pPr>
            <w:r>
              <w:t>Log Exceptions</w:t>
            </w:r>
          </w:p>
        </w:tc>
        <w:tc>
          <w:tcPr>
            <w:tcW w:w="3129" w:type="dxa"/>
            <w:gridSpan w:val="2"/>
          </w:tcPr>
          <w:p w14:paraId="29012BFE" w14:textId="77777777" w:rsidR="003447E7" w:rsidRPr="00F941EF" w:rsidRDefault="003447E7" w:rsidP="009F0ADF">
            <w:pPr>
              <w:pStyle w:val="BodyText"/>
            </w:pPr>
            <w:r w:rsidRPr="00523CF6">
              <w:t>Connect – CreateNewWorkItem</w:t>
            </w:r>
          </w:p>
        </w:tc>
      </w:tr>
      <w:tr w:rsidR="003447E7" w:rsidRPr="00F941EF" w14:paraId="29012C01" w14:textId="77777777" w:rsidTr="009F0ADF">
        <w:trPr>
          <w:trHeight w:val="283"/>
          <w:jc w:val="center"/>
        </w:trPr>
        <w:tc>
          <w:tcPr>
            <w:tcW w:w="8816" w:type="dxa"/>
            <w:gridSpan w:val="5"/>
            <w:shd w:val="clear" w:color="auto" w:fill="B8CCE4"/>
          </w:tcPr>
          <w:p w14:paraId="29012C00" w14:textId="77777777" w:rsidR="003447E7" w:rsidRPr="00F941EF" w:rsidRDefault="003447E7" w:rsidP="009F0ADF">
            <w:pPr>
              <w:pStyle w:val="BodyText"/>
            </w:pPr>
            <w:r w:rsidRPr="00F941EF">
              <w:t>Usage</w:t>
            </w:r>
          </w:p>
        </w:tc>
      </w:tr>
      <w:tr w:rsidR="003447E7" w:rsidRPr="00F941EF" w14:paraId="29012C04" w14:textId="77777777" w:rsidTr="009F0ADF">
        <w:trPr>
          <w:trHeight w:val="283"/>
          <w:jc w:val="center"/>
        </w:trPr>
        <w:tc>
          <w:tcPr>
            <w:tcW w:w="5707" w:type="dxa"/>
            <w:gridSpan w:val="4"/>
          </w:tcPr>
          <w:p w14:paraId="29012C02" w14:textId="77777777" w:rsidR="003447E7" w:rsidRPr="00F941EF" w:rsidRDefault="003447E7" w:rsidP="009F0ADF">
            <w:pPr>
              <w:pStyle w:val="BodyText"/>
            </w:pPr>
            <w:r>
              <w:t>Creates an exception if the data fix does not work.</w:t>
            </w:r>
          </w:p>
        </w:tc>
        <w:tc>
          <w:tcPr>
            <w:tcW w:w="3109" w:type="dxa"/>
          </w:tcPr>
          <w:p w14:paraId="29012C03" w14:textId="77777777" w:rsidR="003447E7" w:rsidRPr="00F941EF" w:rsidRDefault="003447E7" w:rsidP="009F0ADF">
            <w:pPr>
              <w:pStyle w:val="BodyText"/>
            </w:pPr>
          </w:p>
        </w:tc>
      </w:tr>
      <w:tr w:rsidR="003447E7" w:rsidRPr="00F941EF" w14:paraId="29012C07" w14:textId="77777777" w:rsidTr="009F0ADF">
        <w:trPr>
          <w:trHeight w:val="283"/>
          <w:jc w:val="center"/>
        </w:trPr>
        <w:tc>
          <w:tcPr>
            <w:tcW w:w="4408" w:type="dxa"/>
            <w:gridSpan w:val="2"/>
            <w:shd w:val="clear" w:color="auto" w:fill="B8CCE4"/>
          </w:tcPr>
          <w:p w14:paraId="29012C05"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06" w14:textId="77777777" w:rsidR="003447E7" w:rsidRPr="00F941EF" w:rsidRDefault="003447E7" w:rsidP="009F0ADF">
            <w:pPr>
              <w:pStyle w:val="BodyText"/>
            </w:pPr>
            <w:r w:rsidRPr="00F941EF">
              <w:t>Called Component</w:t>
            </w:r>
          </w:p>
        </w:tc>
      </w:tr>
      <w:tr w:rsidR="003447E7" w:rsidRPr="00F941EF" w14:paraId="29012C0A" w14:textId="77777777" w:rsidTr="009F0ADF">
        <w:trPr>
          <w:trHeight w:val="283"/>
          <w:jc w:val="center"/>
        </w:trPr>
        <w:tc>
          <w:tcPr>
            <w:tcW w:w="4408" w:type="dxa"/>
            <w:gridSpan w:val="2"/>
            <w:shd w:val="clear" w:color="auto" w:fill="auto"/>
          </w:tcPr>
          <w:p w14:paraId="29012C08" w14:textId="77777777" w:rsidR="003447E7" w:rsidRPr="00F941EF" w:rsidRDefault="003447E7" w:rsidP="009F0ADF">
            <w:pPr>
              <w:pStyle w:val="BodyText"/>
              <w:rPr>
                <w:b/>
              </w:rPr>
            </w:pPr>
            <w:r>
              <w:t>Connect API</w:t>
            </w:r>
          </w:p>
        </w:tc>
        <w:tc>
          <w:tcPr>
            <w:tcW w:w="4408" w:type="dxa"/>
            <w:gridSpan w:val="3"/>
            <w:shd w:val="clear" w:color="auto" w:fill="auto"/>
          </w:tcPr>
          <w:p w14:paraId="29012C09" w14:textId="77777777" w:rsidR="003447E7" w:rsidRPr="00F941EF" w:rsidRDefault="003447E7" w:rsidP="009F0ADF">
            <w:pPr>
              <w:pStyle w:val="BodyText"/>
            </w:pPr>
            <w:r>
              <w:t>Numero interactive</w:t>
            </w:r>
          </w:p>
        </w:tc>
      </w:tr>
      <w:tr w:rsidR="003447E7" w:rsidRPr="00F941EF" w14:paraId="29012C0D" w14:textId="77777777" w:rsidTr="009F0ADF">
        <w:trPr>
          <w:trHeight w:val="283"/>
          <w:jc w:val="center"/>
        </w:trPr>
        <w:tc>
          <w:tcPr>
            <w:tcW w:w="4408" w:type="dxa"/>
            <w:gridSpan w:val="2"/>
            <w:shd w:val="clear" w:color="auto" w:fill="B8CCE4"/>
          </w:tcPr>
          <w:p w14:paraId="29012C0B" w14:textId="77777777" w:rsidR="003447E7" w:rsidRPr="00F941EF" w:rsidRDefault="003447E7" w:rsidP="009F0ADF">
            <w:pPr>
              <w:pStyle w:val="BodyText"/>
            </w:pPr>
            <w:r w:rsidRPr="00F941EF">
              <w:t>Minimum Inputs</w:t>
            </w:r>
          </w:p>
        </w:tc>
        <w:tc>
          <w:tcPr>
            <w:tcW w:w="4408" w:type="dxa"/>
            <w:gridSpan w:val="3"/>
            <w:shd w:val="clear" w:color="auto" w:fill="B8CCE4"/>
          </w:tcPr>
          <w:p w14:paraId="29012C0C" w14:textId="77777777" w:rsidR="003447E7" w:rsidRPr="00F941EF" w:rsidRDefault="003447E7" w:rsidP="009F0ADF">
            <w:pPr>
              <w:pStyle w:val="BodyText"/>
            </w:pPr>
            <w:r w:rsidRPr="00F941EF">
              <w:t>Minimum Outputs</w:t>
            </w:r>
          </w:p>
        </w:tc>
      </w:tr>
      <w:tr w:rsidR="003447E7" w:rsidRPr="00F941EF" w14:paraId="29012C10" w14:textId="77777777" w:rsidTr="009F0ADF">
        <w:trPr>
          <w:trHeight w:val="283"/>
          <w:jc w:val="center"/>
        </w:trPr>
        <w:tc>
          <w:tcPr>
            <w:tcW w:w="4408" w:type="dxa"/>
            <w:gridSpan w:val="2"/>
            <w:shd w:val="clear" w:color="auto" w:fill="auto"/>
          </w:tcPr>
          <w:p w14:paraId="29012C0E" w14:textId="77777777" w:rsidR="003447E7" w:rsidRPr="00F941EF" w:rsidRDefault="003447E7" w:rsidP="009F0ADF">
            <w:pPr>
              <w:pStyle w:val="BodyText"/>
            </w:pPr>
            <w:r>
              <w:t>Stash Row ID</w:t>
            </w:r>
          </w:p>
        </w:tc>
        <w:tc>
          <w:tcPr>
            <w:tcW w:w="4408" w:type="dxa"/>
            <w:gridSpan w:val="3"/>
            <w:shd w:val="clear" w:color="auto" w:fill="auto"/>
          </w:tcPr>
          <w:p w14:paraId="29012C0F" w14:textId="77777777" w:rsidR="003447E7" w:rsidRPr="00F941EF" w:rsidRDefault="003447E7" w:rsidP="009F0ADF">
            <w:pPr>
              <w:pStyle w:val="BodyText"/>
            </w:pPr>
            <w:r>
              <w:t>numero interactive work item</w:t>
            </w:r>
          </w:p>
        </w:tc>
      </w:tr>
      <w:tr w:rsidR="003447E7" w:rsidRPr="00F941EF" w14:paraId="29012C13" w14:textId="77777777" w:rsidTr="009F0ADF">
        <w:trPr>
          <w:trHeight w:val="283"/>
          <w:jc w:val="center"/>
        </w:trPr>
        <w:tc>
          <w:tcPr>
            <w:tcW w:w="4408" w:type="dxa"/>
            <w:gridSpan w:val="2"/>
            <w:shd w:val="clear" w:color="auto" w:fill="auto"/>
          </w:tcPr>
          <w:p w14:paraId="29012C11" w14:textId="77777777" w:rsidR="003447E7" w:rsidRDefault="003447E7" w:rsidP="009F0ADF">
            <w:pPr>
              <w:pStyle w:val="BodyText"/>
            </w:pPr>
            <w:r>
              <w:t>Exception data</w:t>
            </w:r>
          </w:p>
        </w:tc>
        <w:tc>
          <w:tcPr>
            <w:tcW w:w="4408" w:type="dxa"/>
            <w:gridSpan w:val="3"/>
            <w:shd w:val="clear" w:color="auto" w:fill="auto"/>
          </w:tcPr>
          <w:p w14:paraId="29012C12" w14:textId="77777777" w:rsidR="003447E7" w:rsidRDefault="003447E7" w:rsidP="009F0ADF">
            <w:pPr>
              <w:pStyle w:val="BodyText"/>
            </w:pPr>
          </w:p>
        </w:tc>
      </w:tr>
    </w:tbl>
    <w:p w14:paraId="29012C14" w14:textId="77777777" w:rsidR="003447E7" w:rsidRPr="00454945" w:rsidRDefault="003447E7" w:rsidP="0047537C">
      <w:pPr>
        <w:pStyle w:val="Heading2"/>
        <w:rPr>
          <w:rStyle w:val="style31"/>
        </w:rPr>
      </w:pPr>
      <w:bookmarkStart w:id="114" w:name="_Toc497114571"/>
      <w:bookmarkStart w:id="115" w:name="_Toc497230151"/>
      <w:r>
        <w:rPr>
          <w:rStyle w:val="style31"/>
        </w:rPr>
        <w:t>IF105</w:t>
      </w:r>
      <w:r w:rsidRPr="00454945">
        <w:rPr>
          <w:rStyle w:val="style31"/>
        </w:rPr>
        <w:t xml:space="preserve"> – Outbound Emails</w:t>
      </w:r>
      <w:bookmarkEnd w:id="114"/>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18" w14:textId="77777777" w:rsidTr="009F0ADF">
        <w:trPr>
          <w:trHeight w:val="283"/>
          <w:jc w:val="center"/>
        </w:trPr>
        <w:tc>
          <w:tcPr>
            <w:tcW w:w="1029" w:type="dxa"/>
            <w:shd w:val="clear" w:color="auto" w:fill="B8CCE4"/>
          </w:tcPr>
          <w:p w14:paraId="29012C15" w14:textId="77777777" w:rsidR="003447E7" w:rsidRPr="00F941EF" w:rsidRDefault="003447E7" w:rsidP="009F0ADF">
            <w:pPr>
              <w:pStyle w:val="BodyText"/>
            </w:pPr>
            <w:r w:rsidRPr="00F941EF">
              <w:t>Ref.</w:t>
            </w:r>
          </w:p>
        </w:tc>
        <w:tc>
          <w:tcPr>
            <w:tcW w:w="4658" w:type="dxa"/>
            <w:gridSpan w:val="2"/>
            <w:shd w:val="clear" w:color="auto" w:fill="B8CCE4"/>
          </w:tcPr>
          <w:p w14:paraId="29012C16" w14:textId="77777777" w:rsidR="003447E7" w:rsidRPr="00F941EF" w:rsidRDefault="003447E7" w:rsidP="009F0ADF">
            <w:pPr>
              <w:pStyle w:val="BodyText"/>
            </w:pPr>
            <w:r w:rsidRPr="00F941EF">
              <w:t>Name</w:t>
            </w:r>
          </w:p>
        </w:tc>
        <w:tc>
          <w:tcPr>
            <w:tcW w:w="3129" w:type="dxa"/>
            <w:gridSpan w:val="2"/>
            <w:shd w:val="clear" w:color="auto" w:fill="B8CCE4"/>
          </w:tcPr>
          <w:p w14:paraId="29012C17" w14:textId="77777777" w:rsidR="003447E7" w:rsidRPr="00F941EF" w:rsidRDefault="003447E7" w:rsidP="009F0ADF">
            <w:pPr>
              <w:pStyle w:val="BodyText"/>
            </w:pPr>
            <w:r w:rsidRPr="00F941EF">
              <w:t>Type</w:t>
            </w:r>
          </w:p>
        </w:tc>
      </w:tr>
      <w:tr w:rsidR="003447E7" w:rsidRPr="00F941EF" w14:paraId="29012C1C" w14:textId="77777777" w:rsidTr="009F0ADF">
        <w:trPr>
          <w:trHeight w:val="283"/>
          <w:jc w:val="center"/>
        </w:trPr>
        <w:tc>
          <w:tcPr>
            <w:tcW w:w="1029" w:type="dxa"/>
          </w:tcPr>
          <w:p w14:paraId="29012C19" w14:textId="77777777" w:rsidR="003447E7" w:rsidRPr="00F941EF" w:rsidRDefault="003447E7" w:rsidP="009F0ADF">
            <w:pPr>
              <w:pStyle w:val="BodyText"/>
            </w:pPr>
            <w:r w:rsidRPr="00F941EF">
              <w:t>IF10</w:t>
            </w:r>
            <w:r>
              <w:t>5</w:t>
            </w:r>
          </w:p>
        </w:tc>
        <w:tc>
          <w:tcPr>
            <w:tcW w:w="4658" w:type="dxa"/>
            <w:gridSpan w:val="2"/>
          </w:tcPr>
          <w:p w14:paraId="29012C1A" w14:textId="77777777" w:rsidR="003447E7" w:rsidRPr="00F941EF" w:rsidRDefault="003447E7" w:rsidP="009F0ADF">
            <w:pPr>
              <w:pStyle w:val="BodyText"/>
            </w:pPr>
            <w:r w:rsidRPr="00F941EF">
              <w:t>Outbound Emails</w:t>
            </w:r>
          </w:p>
        </w:tc>
        <w:tc>
          <w:tcPr>
            <w:tcW w:w="3129" w:type="dxa"/>
            <w:gridSpan w:val="2"/>
          </w:tcPr>
          <w:p w14:paraId="29012C1B" w14:textId="77777777" w:rsidR="003447E7" w:rsidRPr="00F941EF" w:rsidRDefault="003447E7" w:rsidP="009F0ADF">
            <w:pPr>
              <w:pStyle w:val="BodyText"/>
            </w:pPr>
            <w:r w:rsidRPr="00F941EF">
              <w:t>Email Gateway</w:t>
            </w:r>
          </w:p>
        </w:tc>
      </w:tr>
      <w:tr w:rsidR="003447E7" w:rsidRPr="00F941EF" w14:paraId="29012C1E" w14:textId="77777777" w:rsidTr="009F0ADF">
        <w:trPr>
          <w:trHeight w:val="283"/>
          <w:jc w:val="center"/>
        </w:trPr>
        <w:tc>
          <w:tcPr>
            <w:tcW w:w="8816" w:type="dxa"/>
            <w:gridSpan w:val="5"/>
            <w:shd w:val="clear" w:color="auto" w:fill="B8CCE4"/>
          </w:tcPr>
          <w:p w14:paraId="29012C1D" w14:textId="77777777" w:rsidR="003447E7" w:rsidRPr="00F941EF" w:rsidRDefault="003447E7" w:rsidP="009F0ADF">
            <w:pPr>
              <w:pStyle w:val="BodyText"/>
            </w:pPr>
            <w:r w:rsidRPr="00F941EF">
              <w:t>Usage</w:t>
            </w:r>
          </w:p>
        </w:tc>
      </w:tr>
      <w:tr w:rsidR="003447E7" w:rsidRPr="00F941EF" w14:paraId="29012C21" w14:textId="77777777" w:rsidTr="009F0ADF">
        <w:trPr>
          <w:trHeight w:val="283"/>
          <w:jc w:val="center"/>
        </w:trPr>
        <w:tc>
          <w:tcPr>
            <w:tcW w:w="5707" w:type="dxa"/>
            <w:gridSpan w:val="4"/>
          </w:tcPr>
          <w:p w14:paraId="29012C1F" w14:textId="77777777" w:rsidR="003447E7" w:rsidRPr="00F941EF" w:rsidRDefault="003447E7" w:rsidP="009F0ADF">
            <w:pPr>
              <w:pStyle w:val="BodyText"/>
            </w:pPr>
            <w:r w:rsidRPr="00F941EF">
              <w:t>Send emails</w:t>
            </w:r>
          </w:p>
        </w:tc>
        <w:tc>
          <w:tcPr>
            <w:tcW w:w="3109" w:type="dxa"/>
          </w:tcPr>
          <w:p w14:paraId="29012C20" w14:textId="77777777" w:rsidR="003447E7" w:rsidRPr="00F941EF" w:rsidRDefault="003447E7" w:rsidP="009F0ADF">
            <w:pPr>
              <w:pStyle w:val="BodyText"/>
            </w:pPr>
          </w:p>
        </w:tc>
      </w:tr>
      <w:tr w:rsidR="003447E7" w:rsidRPr="00F941EF" w14:paraId="29012C24" w14:textId="77777777" w:rsidTr="009F0ADF">
        <w:trPr>
          <w:trHeight w:val="283"/>
          <w:jc w:val="center"/>
        </w:trPr>
        <w:tc>
          <w:tcPr>
            <w:tcW w:w="4408" w:type="dxa"/>
            <w:gridSpan w:val="2"/>
            <w:shd w:val="clear" w:color="auto" w:fill="B8CCE4"/>
          </w:tcPr>
          <w:p w14:paraId="29012C22"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23" w14:textId="77777777" w:rsidR="003447E7" w:rsidRPr="00F941EF" w:rsidRDefault="003447E7" w:rsidP="009F0ADF">
            <w:pPr>
              <w:pStyle w:val="BodyText"/>
            </w:pPr>
            <w:r w:rsidRPr="00F941EF">
              <w:t>Called Component</w:t>
            </w:r>
          </w:p>
        </w:tc>
      </w:tr>
      <w:tr w:rsidR="003447E7" w:rsidRPr="00F941EF" w14:paraId="29012C27" w14:textId="77777777" w:rsidTr="009F0ADF">
        <w:trPr>
          <w:trHeight w:val="283"/>
          <w:jc w:val="center"/>
        </w:trPr>
        <w:tc>
          <w:tcPr>
            <w:tcW w:w="4408" w:type="dxa"/>
            <w:gridSpan w:val="2"/>
            <w:shd w:val="clear" w:color="auto" w:fill="auto"/>
          </w:tcPr>
          <w:p w14:paraId="29012C25" w14:textId="77777777" w:rsidR="003447E7" w:rsidRPr="00F941EF" w:rsidRDefault="003447E7" w:rsidP="009F0ADF">
            <w:pPr>
              <w:pStyle w:val="BodyText"/>
              <w:rPr>
                <w:b/>
              </w:rPr>
            </w:pPr>
            <w:r w:rsidRPr="00F941EF">
              <w:t>numero interactive</w:t>
            </w:r>
          </w:p>
        </w:tc>
        <w:tc>
          <w:tcPr>
            <w:tcW w:w="4408" w:type="dxa"/>
            <w:gridSpan w:val="3"/>
            <w:shd w:val="clear" w:color="auto" w:fill="auto"/>
          </w:tcPr>
          <w:p w14:paraId="29012C26" w14:textId="77777777" w:rsidR="003447E7" w:rsidRPr="00F941EF" w:rsidRDefault="003447E7" w:rsidP="009F0ADF">
            <w:pPr>
              <w:pStyle w:val="BodyText"/>
            </w:pPr>
            <w:r w:rsidRPr="00F941EF">
              <w:t>Mail Server</w:t>
            </w:r>
          </w:p>
        </w:tc>
      </w:tr>
      <w:tr w:rsidR="003447E7" w:rsidRPr="00F941EF" w14:paraId="29012C2A" w14:textId="77777777" w:rsidTr="009F0ADF">
        <w:trPr>
          <w:trHeight w:val="283"/>
          <w:jc w:val="center"/>
        </w:trPr>
        <w:tc>
          <w:tcPr>
            <w:tcW w:w="4408" w:type="dxa"/>
            <w:gridSpan w:val="2"/>
            <w:shd w:val="clear" w:color="auto" w:fill="B8CCE4"/>
          </w:tcPr>
          <w:p w14:paraId="29012C28" w14:textId="77777777" w:rsidR="003447E7" w:rsidRPr="00F941EF" w:rsidRDefault="003447E7" w:rsidP="009F0ADF">
            <w:pPr>
              <w:pStyle w:val="BodyText"/>
            </w:pPr>
            <w:r w:rsidRPr="00F941EF">
              <w:t>Minimum Inputs</w:t>
            </w:r>
          </w:p>
        </w:tc>
        <w:tc>
          <w:tcPr>
            <w:tcW w:w="4408" w:type="dxa"/>
            <w:gridSpan w:val="3"/>
            <w:shd w:val="clear" w:color="auto" w:fill="B8CCE4"/>
          </w:tcPr>
          <w:p w14:paraId="29012C29" w14:textId="77777777" w:rsidR="003447E7" w:rsidRPr="00F941EF" w:rsidRDefault="003447E7" w:rsidP="009F0ADF">
            <w:pPr>
              <w:pStyle w:val="BodyText"/>
            </w:pPr>
            <w:r w:rsidRPr="00F941EF">
              <w:t>Minimum Outputs</w:t>
            </w:r>
          </w:p>
        </w:tc>
      </w:tr>
      <w:tr w:rsidR="003447E7" w:rsidRPr="00F941EF" w14:paraId="29012C2D" w14:textId="77777777" w:rsidTr="009F0ADF">
        <w:trPr>
          <w:trHeight w:val="283"/>
          <w:jc w:val="center"/>
        </w:trPr>
        <w:tc>
          <w:tcPr>
            <w:tcW w:w="4408" w:type="dxa"/>
            <w:gridSpan w:val="2"/>
            <w:shd w:val="clear" w:color="auto" w:fill="auto"/>
          </w:tcPr>
          <w:p w14:paraId="29012C2B" w14:textId="77777777" w:rsidR="003447E7" w:rsidRPr="00F941EF" w:rsidRDefault="003447E7" w:rsidP="009F0ADF">
            <w:pPr>
              <w:pStyle w:val="BodyText"/>
            </w:pPr>
            <w:r w:rsidRPr="00F941EF">
              <w:t>numero interactive outbound work item</w:t>
            </w:r>
          </w:p>
        </w:tc>
        <w:tc>
          <w:tcPr>
            <w:tcW w:w="4408" w:type="dxa"/>
            <w:gridSpan w:val="3"/>
            <w:shd w:val="clear" w:color="auto" w:fill="auto"/>
          </w:tcPr>
          <w:p w14:paraId="29012C2C" w14:textId="77777777" w:rsidR="003447E7" w:rsidRPr="00F941EF" w:rsidRDefault="003447E7" w:rsidP="009F0ADF">
            <w:pPr>
              <w:pStyle w:val="BodyText"/>
            </w:pPr>
            <w:r w:rsidRPr="00F941EF">
              <w:t xml:space="preserve">Email </w:t>
            </w:r>
          </w:p>
        </w:tc>
      </w:tr>
    </w:tbl>
    <w:p w14:paraId="29012C2E" w14:textId="77777777" w:rsidR="003447E7" w:rsidRPr="00454945" w:rsidRDefault="003447E7" w:rsidP="0047537C">
      <w:pPr>
        <w:pStyle w:val="Heading2"/>
        <w:rPr>
          <w:rStyle w:val="style31"/>
        </w:rPr>
      </w:pPr>
      <w:bookmarkStart w:id="116" w:name="_Toc424133035"/>
      <w:bookmarkStart w:id="117" w:name="_Toc424133369"/>
      <w:bookmarkStart w:id="118" w:name="_Toc424133704"/>
      <w:bookmarkStart w:id="119" w:name="_Toc424134036"/>
      <w:bookmarkStart w:id="120" w:name="_Toc424135011"/>
      <w:bookmarkStart w:id="121" w:name="_Toc424133097"/>
      <w:bookmarkStart w:id="122" w:name="_Toc424133431"/>
      <w:bookmarkStart w:id="123" w:name="_Toc424133766"/>
      <w:bookmarkStart w:id="124" w:name="_Toc424134098"/>
      <w:bookmarkStart w:id="125" w:name="_Toc424135073"/>
      <w:bookmarkStart w:id="126" w:name="_Toc424133141"/>
      <w:bookmarkStart w:id="127" w:name="_Toc424133475"/>
      <w:bookmarkStart w:id="128" w:name="_Toc424133810"/>
      <w:bookmarkStart w:id="129" w:name="_Toc424134142"/>
      <w:bookmarkStart w:id="130" w:name="_Toc424135117"/>
      <w:bookmarkStart w:id="131" w:name="_Toc424133142"/>
      <w:bookmarkStart w:id="132" w:name="_Toc424133476"/>
      <w:bookmarkStart w:id="133" w:name="_Toc424133811"/>
      <w:bookmarkStart w:id="134" w:name="_Toc424134143"/>
      <w:bookmarkStart w:id="135" w:name="_Toc424135118"/>
      <w:bookmarkStart w:id="136" w:name="_Toc424133194"/>
      <w:bookmarkStart w:id="137" w:name="_Toc424133528"/>
      <w:bookmarkStart w:id="138" w:name="_Toc424133863"/>
      <w:bookmarkStart w:id="139" w:name="_Toc424134195"/>
      <w:bookmarkStart w:id="140" w:name="_Toc424135170"/>
      <w:bookmarkStart w:id="141" w:name="_Toc424133326"/>
      <w:bookmarkStart w:id="142" w:name="_Toc424133660"/>
      <w:bookmarkStart w:id="143" w:name="_Toc424133995"/>
      <w:bookmarkStart w:id="144" w:name="_Toc424134327"/>
      <w:bookmarkStart w:id="145" w:name="_Toc424135302"/>
      <w:bookmarkStart w:id="146" w:name="_Toc497114572"/>
      <w:bookmarkStart w:id="147" w:name="_Toc497230152"/>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Pr>
          <w:rStyle w:val="style31"/>
        </w:rPr>
        <w:lastRenderedPageBreak/>
        <w:t>IF106</w:t>
      </w:r>
      <w:r w:rsidRPr="00454945">
        <w:rPr>
          <w:rStyle w:val="style31"/>
        </w:rPr>
        <w:t xml:space="preserve"> – </w:t>
      </w:r>
      <w:r>
        <w:rPr>
          <w:rStyle w:val="style31"/>
        </w:rPr>
        <w:t>Outbound Whitemail</w:t>
      </w:r>
      <w:bookmarkEnd w:id="146"/>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32" w14:textId="77777777" w:rsidTr="009F0ADF">
        <w:trPr>
          <w:trHeight w:val="283"/>
          <w:jc w:val="center"/>
        </w:trPr>
        <w:tc>
          <w:tcPr>
            <w:tcW w:w="1029" w:type="dxa"/>
            <w:shd w:val="clear" w:color="auto" w:fill="B8CCE4"/>
          </w:tcPr>
          <w:p w14:paraId="29012C2F" w14:textId="77777777" w:rsidR="003447E7" w:rsidRPr="00F941EF" w:rsidRDefault="003447E7" w:rsidP="009F0ADF">
            <w:pPr>
              <w:pStyle w:val="BodyText"/>
            </w:pPr>
            <w:r w:rsidRPr="00F941EF">
              <w:t>Ref.</w:t>
            </w:r>
          </w:p>
        </w:tc>
        <w:tc>
          <w:tcPr>
            <w:tcW w:w="4658" w:type="dxa"/>
            <w:gridSpan w:val="2"/>
            <w:shd w:val="clear" w:color="auto" w:fill="B8CCE4"/>
          </w:tcPr>
          <w:p w14:paraId="29012C30" w14:textId="77777777" w:rsidR="003447E7" w:rsidRPr="00F941EF" w:rsidRDefault="003447E7" w:rsidP="009F0ADF">
            <w:pPr>
              <w:pStyle w:val="BodyText"/>
            </w:pPr>
            <w:r w:rsidRPr="00F941EF">
              <w:t>Name</w:t>
            </w:r>
          </w:p>
        </w:tc>
        <w:tc>
          <w:tcPr>
            <w:tcW w:w="3129" w:type="dxa"/>
            <w:gridSpan w:val="2"/>
            <w:shd w:val="clear" w:color="auto" w:fill="B8CCE4"/>
          </w:tcPr>
          <w:p w14:paraId="29012C31" w14:textId="77777777" w:rsidR="003447E7" w:rsidRPr="00F941EF" w:rsidRDefault="003447E7" w:rsidP="009F0ADF">
            <w:pPr>
              <w:pStyle w:val="BodyText"/>
            </w:pPr>
            <w:r w:rsidRPr="00F941EF">
              <w:t>Type</w:t>
            </w:r>
          </w:p>
        </w:tc>
      </w:tr>
      <w:tr w:rsidR="003447E7" w:rsidRPr="00F941EF" w14:paraId="29012C36" w14:textId="77777777" w:rsidTr="009F0ADF">
        <w:trPr>
          <w:trHeight w:val="283"/>
          <w:jc w:val="center"/>
        </w:trPr>
        <w:tc>
          <w:tcPr>
            <w:tcW w:w="1029" w:type="dxa"/>
          </w:tcPr>
          <w:p w14:paraId="29012C33" w14:textId="77777777" w:rsidR="003447E7" w:rsidRPr="00F941EF" w:rsidRDefault="003447E7" w:rsidP="009F0ADF">
            <w:pPr>
              <w:pStyle w:val="BodyText"/>
            </w:pPr>
            <w:r w:rsidRPr="00F941EF">
              <w:t>IF10</w:t>
            </w:r>
            <w:r>
              <w:t>6</w:t>
            </w:r>
          </w:p>
        </w:tc>
        <w:tc>
          <w:tcPr>
            <w:tcW w:w="4658" w:type="dxa"/>
            <w:gridSpan w:val="2"/>
          </w:tcPr>
          <w:p w14:paraId="29012C34" w14:textId="77777777" w:rsidR="003447E7" w:rsidRPr="00F941EF" w:rsidRDefault="003447E7" w:rsidP="009F0ADF">
            <w:pPr>
              <w:pStyle w:val="BodyText"/>
            </w:pPr>
            <w:r>
              <w:t>Outbound Whitemail</w:t>
            </w:r>
          </w:p>
        </w:tc>
        <w:tc>
          <w:tcPr>
            <w:tcW w:w="3129" w:type="dxa"/>
            <w:gridSpan w:val="2"/>
          </w:tcPr>
          <w:p w14:paraId="29012C35" w14:textId="77777777" w:rsidR="003447E7" w:rsidRPr="00F941EF" w:rsidRDefault="003447E7" w:rsidP="009F0ADF">
            <w:pPr>
              <w:pStyle w:val="BodyText"/>
            </w:pPr>
            <w:r>
              <w:t>File System Sink</w:t>
            </w:r>
          </w:p>
        </w:tc>
      </w:tr>
      <w:tr w:rsidR="003447E7" w:rsidRPr="00F941EF" w14:paraId="29012C38" w14:textId="77777777" w:rsidTr="009F0ADF">
        <w:trPr>
          <w:trHeight w:val="283"/>
          <w:jc w:val="center"/>
        </w:trPr>
        <w:tc>
          <w:tcPr>
            <w:tcW w:w="8816" w:type="dxa"/>
            <w:gridSpan w:val="5"/>
            <w:shd w:val="clear" w:color="auto" w:fill="B8CCE4"/>
          </w:tcPr>
          <w:p w14:paraId="29012C37" w14:textId="77777777" w:rsidR="003447E7" w:rsidRPr="00F941EF" w:rsidRDefault="003447E7" w:rsidP="009F0ADF">
            <w:pPr>
              <w:pStyle w:val="BodyText"/>
            </w:pPr>
            <w:r w:rsidRPr="00F941EF">
              <w:t>Usage</w:t>
            </w:r>
          </w:p>
        </w:tc>
      </w:tr>
      <w:tr w:rsidR="003447E7" w:rsidRPr="00F941EF" w14:paraId="29012C3B" w14:textId="77777777" w:rsidTr="009F0ADF">
        <w:trPr>
          <w:trHeight w:val="283"/>
          <w:jc w:val="center"/>
        </w:trPr>
        <w:tc>
          <w:tcPr>
            <w:tcW w:w="5707" w:type="dxa"/>
            <w:gridSpan w:val="4"/>
          </w:tcPr>
          <w:p w14:paraId="29012C39" w14:textId="77777777" w:rsidR="003447E7" w:rsidRPr="00F941EF" w:rsidRDefault="003447E7" w:rsidP="009F0ADF">
            <w:pPr>
              <w:pStyle w:val="BodyText"/>
            </w:pPr>
            <w:r>
              <w:t>Generates letter</w:t>
            </w:r>
          </w:p>
        </w:tc>
        <w:tc>
          <w:tcPr>
            <w:tcW w:w="3109" w:type="dxa"/>
          </w:tcPr>
          <w:p w14:paraId="29012C3A" w14:textId="77777777" w:rsidR="003447E7" w:rsidRPr="00F941EF" w:rsidRDefault="003447E7" w:rsidP="009F0ADF">
            <w:pPr>
              <w:pStyle w:val="BodyText"/>
            </w:pPr>
          </w:p>
        </w:tc>
      </w:tr>
      <w:tr w:rsidR="003447E7" w:rsidRPr="00F941EF" w14:paraId="29012C3E" w14:textId="77777777" w:rsidTr="009F0ADF">
        <w:trPr>
          <w:trHeight w:val="283"/>
          <w:jc w:val="center"/>
        </w:trPr>
        <w:tc>
          <w:tcPr>
            <w:tcW w:w="4408" w:type="dxa"/>
            <w:gridSpan w:val="2"/>
            <w:shd w:val="clear" w:color="auto" w:fill="B8CCE4"/>
          </w:tcPr>
          <w:p w14:paraId="29012C3C"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3D" w14:textId="77777777" w:rsidR="003447E7" w:rsidRPr="00F941EF" w:rsidRDefault="003447E7" w:rsidP="009F0ADF">
            <w:pPr>
              <w:pStyle w:val="BodyText"/>
            </w:pPr>
            <w:r w:rsidRPr="00F941EF">
              <w:t>Called Component</w:t>
            </w:r>
          </w:p>
        </w:tc>
      </w:tr>
      <w:tr w:rsidR="003447E7" w:rsidRPr="00F941EF" w14:paraId="29012C41" w14:textId="77777777" w:rsidTr="009F0ADF">
        <w:trPr>
          <w:trHeight w:val="283"/>
          <w:jc w:val="center"/>
        </w:trPr>
        <w:tc>
          <w:tcPr>
            <w:tcW w:w="4408" w:type="dxa"/>
            <w:gridSpan w:val="2"/>
            <w:shd w:val="clear" w:color="auto" w:fill="auto"/>
          </w:tcPr>
          <w:p w14:paraId="29012C3F" w14:textId="77777777" w:rsidR="003447E7" w:rsidRPr="00F941EF" w:rsidRDefault="003447E7" w:rsidP="009F0ADF">
            <w:pPr>
              <w:pStyle w:val="BodyText"/>
              <w:rPr>
                <w:b/>
              </w:rPr>
            </w:pPr>
            <w:r>
              <w:t>numero interactive</w:t>
            </w:r>
          </w:p>
        </w:tc>
        <w:tc>
          <w:tcPr>
            <w:tcW w:w="4408" w:type="dxa"/>
            <w:gridSpan w:val="3"/>
            <w:shd w:val="clear" w:color="auto" w:fill="auto"/>
          </w:tcPr>
          <w:p w14:paraId="29012C40" w14:textId="77777777" w:rsidR="003447E7" w:rsidRPr="00F941EF" w:rsidRDefault="003447E7" w:rsidP="009F0ADF">
            <w:pPr>
              <w:pStyle w:val="BodyText"/>
            </w:pPr>
            <w:r>
              <w:t>File share</w:t>
            </w:r>
          </w:p>
        </w:tc>
      </w:tr>
      <w:tr w:rsidR="003447E7" w:rsidRPr="00F941EF" w14:paraId="29012C44" w14:textId="77777777" w:rsidTr="009F0ADF">
        <w:trPr>
          <w:trHeight w:val="283"/>
          <w:jc w:val="center"/>
        </w:trPr>
        <w:tc>
          <w:tcPr>
            <w:tcW w:w="4408" w:type="dxa"/>
            <w:gridSpan w:val="2"/>
            <w:shd w:val="clear" w:color="auto" w:fill="B8CCE4"/>
          </w:tcPr>
          <w:p w14:paraId="29012C42" w14:textId="77777777" w:rsidR="003447E7" w:rsidRPr="00F941EF" w:rsidRDefault="003447E7" w:rsidP="009F0ADF">
            <w:pPr>
              <w:pStyle w:val="BodyText"/>
            </w:pPr>
            <w:r w:rsidRPr="00F941EF">
              <w:t>Minimum Inputs</w:t>
            </w:r>
          </w:p>
        </w:tc>
        <w:tc>
          <w:tcPr>
            <w:tcW w:w="4408" w:type="dxa"/>
            <w:gridSpan w:val="3"/>
            <w:shd w:val="clear" w:color="auto" w:fill="B8CCE4"/>
          </w:tcPr>
          <w:p w14:paraId="29012C43" w14:textId="77777777" w:rsidR="003447E7" w:rsidRPr="00F941EF" w:rsidRDefault="003447E7" w:rsidP="009F0ADF">
            <w:pPr>
              <w:pStyle w:val="BodyText"/>
            </w:pPr>
            <w:r w:rsidRPr="00F941EF">
              <w:t>Minimum Outputs</w:t>
            </w:r>
          </w:p>
        </w:tc>
      </w:tr>
      <w:tr w:rsidR="003447E7" w:rsidRPr="00F941EF" w14:paraId="29012C47" w14:textId="77777777" w:rsidTr="009F0ADF">
        <w:trPr>
          <w:trHeight w:val="283"/>
          <w:jc w:val="center"/>
        </w:trPr>
        <w:tc>
          <w:tcPr>
            <w:tcW w:w="4408" w:type="dxa"/>
            <w:gridSpan w:val="2"/>
            <w:shd w:val="clear" w:color="auto" w:fill="auto"/>
          </w:tcPr>
          <w:p w14:paraId="29012C45" w14:textId="77777777" w:rsidR="003447E7" w:rsidRPr="00F941EF" w:rsidRDefault="003447E7" w:rsidP="009F0ADF">
            <w:pPr>
              <w:pStyle w:val="BodyText"/>
            </w:pPr>
            <w:r>
              <w:t>Outbound Workitem</w:t>
            </w:r>
          </w:p>
        </w:tc>
        <w:tc>
          <w:tcPr>
            <w:tcW w:w="4408" w:type="dxa"/>
            <w:gridSpan w:val="3"/>
            <w:shd w:val="clear" w:color="auto" w:fill="auto"/>
          </w:tcPr>
          <w:p w14:paraId="29012C46" w14:textId="77777777" w:rsidR="003447E7" w:rsidRPr="00F941EF" w:rsidRDefault="003447E7" w:rsidP="009F0ADF">
            <w:pPr>
              <w:pStyle w:val="BodyText"/>
            </w:pPr>
            <w:r>
              <w:t>PDF Letter Representation</w:t>
            </w:r>
          </w:p>
        </w:tc>
      </w:tr>
    </w:tbl>
    <w:p w14:paraId="29012C48" w14:textId="77777777" w:rsidR="003447E7" w:rsidRPr="007466E9" w:rsidRDefault="003447E7" w:rsidP="0047537C">
      <w:pPr>
        <w:pStyle w:val="Heading2"/>
        <w:rPr>
          <w:rStyle w:val="style31"/>
        </w:rPr>
      </w:pPr>
      <w:bookmarkStart w:id="148" w:name="_Toc497114573"/>
      <w:bookmarkStart w:id="149" w:name="_Toc497230153"/>
      <w:bookmarkStart w:id="150" w:name="OLE_LINK17"/>
      <w:bookmarkStart w:id="151" w:name="OLE_LINK18"/>
      <w:r w:rsidRPr="007466E9">
        <w:rPr>
          <w:rStyle w:val="style31"/>
        </w:rPr>
        <w:t>IF107 –</w:t>
      </w:r>
      <w:r>
        <w:rPr>
          <w:rStyle w:val="style31"/>
        </w:rPr>
        <w:t xml:space="preserve"> </w:t>
      </w:r>
      <w:r w:rsidR="00C80387">
        <w:rPr>
          <w:rStyle w:val="style31"/>
        </w:rPr>
        <w:t>Submit</w:t>
      </w:r>
      <w:r w:rsidRPr="007466E9">
        <w:rPr>
          <w:rStyle w:val="style31"/>
        </w:rPr>
        <w:t xml:space="preserve"> Disputes Case</w:t>
      </w:r>
      <w:bookmarkEnd w:id="148"/>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4C" w14:textId="77777777" w:rsidTr="009F0ADF">
        <w:trPr>
          <w:trHeight w:val="283"/>
          <w:jc w:val="center"/>
        </w:trPr>
        <w:tc>
          <w:tcPr>
            <w:tcW w:w="1029" w:type="dxa"/>
            <w:shd w:val="clear" w:color="auto" w:fill="B8CCE4"/>
          </w:tcPr>
          <w:p w14:paraId="29012C49" w14:textId="77777777" w:rsidR="003447E7" w:rsidRPr="00F941EF" w:rsidRDefault="003447E7" w:rsidP="009F0ADF">
            <w:pPr>
              <w:pStyle w:val="BodyText"/>
            </w:pPr>
            <w:r w:rsidRPr="00F941EF">
              <w:t>Ref.</w:t>
            </w:r>
          </w:p>
        </w:tc>
        <w:tc>
          <w:tcPr>
            <w:tcW w:w="4658" w:type="dxa"/>
            <w:gridSpan w:val="2"/>
            <w:shd w:val="clear" w:color="auto" w:fill="B8CCE4"/>
          </w:tcPr>
          <w:p w14:paraId="29012C4A" w14:textId="77777777" w:rsidR="003447E7" w:rsidRPr="00F941EF" w:rsidRDefault="003447E7" w:rsidP="009F0ADF">
            <w:pPr>
              <w:pStyle w:val="BodyText"/>
            </w:pPr>
            <w:r w:rsidRPr="00F941EF">
              <w:t>Name</w:t>
            </w:r>
          </w:p>
        </w:tc>
        <w:tc>
          <w:tcPr>
            <w:tcW w:w="3129" w:type="dxa"/>
            <w:gridSpan w:val="2"/>
            <w:shd w:val="clear" w:color="auto" w:fill="B8CCE4"/>
          </w:tcPr>
          <w:p w14:paraId="29012C4B" w14:textId="77777777" w:rsidR="003447E7" w:rsidRPr="00F941EF" w:rsidRDefault="003447E7" w:rsidP="009F0ADF">
            <w:pPr>
              <w:pStyle w:val="BodyText"/>
            </w:pPr>
            <w:r w:rsidRPr="00F941EF">
              <w:t>Type</w:t>
            </w:r>
          </w:p>
        </w:tc>
      </w:tr>
      <w:tr w:rsidR="003447E7" w:rsidRPr="00F941EF" w14:paraId="29012C50" w14:textId="77777777" w:rsidTr="009F0ADF">
        <w:trPr>
          <w:trHeight w:val="283"/>
          <w:jc w:val="center"/>
        </w:trPr>
        <w:tc>
          <w:tcPr>
            <w:tcW w:w="1029" w:type="dxa"/>
          </w:tcPr>
          <w:p w14:paraId="29012C4D" w14:textId="77777777" w:rsidR="003447E7" w:rsidRPr="00F941EF" w:rsidRDefault="003447E7" w:rsidP="009F0ADF">
            <w:pPr>
              <w:pStyle w:val="BodyText"/>
            </w:pPr>
            <w:r w:rsidRPr="00F941EF">
              <w:t>IF10</w:t>
            </w:r>
            <w:r>
              <w:t>7</w:t>
            </w:r>
          </w:p>
        </w:tc>
        <w:tc>
          <w:tcPr>
            <w:tcW w:w="4658" w:type="dxa"/>
            <w:gridSpan w:val="2"/>
          </w:tcPr>
          <w:p w14:paraId="29012C4E" w14:textId="77777777" w:rsidR="003447E7" w:rsidRPr="00F941EF" w:rsidRDefault="00C80387" w:rsidP="009F0ADF">
            <w:pPr>
              <w:pStyle w:val="BodyText"/>
            </w:pPr>
            <w:r>
              <w:rPr>
                <w:rStyle w:val="style31"/>
              </w:rPr>
              <w:t>Submit</w:t>
            </w:r>
            <w:r w:rsidR="003447E7" w:rsidRPr="007466E9">
              <w:rPr>
                <w:rStyle w:val="style31"/>
              </w:rPr>
              <w:t xml:space="preserve"> Disputes Case</w:t>
            </w:r>
          </w:p>
        </w:tc>
        <w:tc>
          <w:tcPr>
            <w:tcW w:w="3129" w:type="dxa"/>
            <w:gridSpan w:val="2"/>
          </w:tcPr>
          <w:p w14:paraId="29012C4F" w14:textId="77777777" w:rsidR="003447E7" w:rsidRPr="00F941EF" w:rsidRDefault="003447E7" w:rsidP="009F0ADF">
            <w:pPr>
              <w:pStyle w:val="BodyText"/>
            </w:pPr>
            <w:bookmarkStart w:id="152" w:name="OLE_LINK9"/>
            <w:bookmarkStart w:id="153" w:name="OLE_LINK10"/>
            <w:bookmarkStart w:id="154" w:name="OLE_LINK11"/>
            <w:r>
              <w:t>Connect – CreateNewWorkItem</w:t>
            </w:r>
            <w:bookmarkEnd w:id="152"/>
            <w:bookmarkEnd w:id="153"/>
            <w:bookmarkEnd w:id="154"/>
          </w:p>
        </w:tc>
      </w:tr>
      <w:tr w:rsidR="003447E7" w:rsidRPr="00F941EF" w14:paraId="29012C52" w14:textId="77777777" w:rsidTr="009F0ADF">
        <w:trPr>
          <w:trHeight w:val="283"/>
          <w:jc w:val="center"/>
        </w:trPr>
        <w:tc>
          <w:tcPr>
            <w:tcW w:w="8816" w:type="dxa"/>
            <w:gridSpan w:val="5"/>
            <w:shd w:val="clear" w:color="auto" w:fill="B8CCE4"/>
          </w:tcPr>
          <w:p w14:paraId="29012C51" w14:textId="77777777" w:rsidR="003447E7" w:rsidRPr="00F941EF" w:rsidRDefault="003447E7" w:rsidP="009F0ADF">
            <w:pPr>
              <w:pStyle w:val="BodyText"/>
            </w:pPr>
            <w:r w:rsidRPr="00F941EF">
              <w:t>Usage</w:t>
            </w:r>
          </w:p>
        </w:tc>
      </w:tr>
      <w:tr w:rsidR="003447E7" w:rsidRPr="00F941EF" w14:paraId="29012C55" w14:textId="77777777" w:rsidTr="009F0ADF">
        <w:trPr>
          <w:trHeight w:val="283"/>
          <w:jc w:val="center"/>
        </w:trPr>
        <w:tc>
          <w:tcPr>
            <w:tcW w:w="5707" w:type="dxa"/>
            <w:gridSpan w:val="4"/>
          </w:tcPr>
          <w:p w14:paraId="29012C53" w14:textId="77777777" w:rsidR="003447E7" w:rsidRPr="00F941EF" w:rsidRDefault="003447E7" w:rsidP="009F0ADF">
            <w:pPr>
              <w:pStyle w:val="BodyText"/>
            </w:pPr>
            <w:r>
              <w:t>Receives</w:t>
            </w:r>
            <w:r w:rsidRPr="00F941EF">
              <w:t xml:space="preserve"> </w:t>
            </w:r>
            <w:r>
              <w:t>disputes data from Stash or API</w:t>
            </w:r>
            <w:r w:rsidR="00C80387">
              <w:t xml:space="preserve"> and submits the Dispute into numero interactive</w:t>
            </w:r>
          </w:p>
        </w:tc>
        <w:tc>
          <w:tcPr>
            <w:tcW w:w="3109" w:type="dxa"/>
          </w:tcPr>
          <w:p w14:paraId="29012C54" w14:textId="77777777" w:rsidR="003447E7" w:rsidRPr="00F941EF" w:rsidRDefault="003447E7" w:rsidP="009F0ADF">
            <w:pPr>
              <w:pStyle w:val="BodyText"/>
            </w:pPr>
          </w:p>
        </w:tc>
      </w:tr>
      <w:tr w:rsidR="003447E7" w:rsidRPr="00F941EF" w14:paraId="29012C58" w14:textId="77777777" w:rsidTr="009F0ADF">
        <w:trPr>
          <w:trHeight w:val="283"/>
          <w:jc w:val="center"/>
        </w:trPr>
        <w:tc>
          <w:tcPr>
            <w:tcW w:w="4408" w:type="dxa"/>
            <w:gridSpan w:val="2"/>
            <w:shd w:val="clear" w:color="auto" w:fill="B8CCE4"/>
          </w:tcPr>
          <w:p w14:paraId="29012C56"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57" w14:textId="77777777" w:rsidR="003447E7" w:rsidRPr="00F941EF" w:rsidRDefault="003447E7" w:rsidP="009F0ADF">
            <w:pPr>
              <w:pStyle w:val="BodyText"/>
            </w:pPr>
            <w:r w:rsidRPr="00F941EF">
              <w:t>Called Component</w:t>
            </w:r>
          </w:p>
        </w:tc>
      </w:tr>
      <w:tr w:rsidR="003447E7" w:rsidRPr="00F941EF" w14:paraId="29012C5B" w14:textId="77777777" w:rsidTr="009F0ADF">
        <w:trPr>
          <w:trHeight w:val="283"/>
          <w:jc w:val="center"/>
        </w:trPr>
        <w:tc>
          <w:tcPr>
            <w:tcW w:w="4408" w:type="dxa"/>
            <w:gridSpan w:val="2"/>
            <w:shd w:val="clear" w:color="auto" w:fill="auto"/>
          </w:tcPr>
          <w:p w14:paraId="29012C59" w14:textId="77777777" w:rsidR="003447E7" w:rsidRPr="00F941EF" w:rsidRDefault="003447E7" w:rsidP="009F0ADF">
            <w:pPr>
              <w:pStyle w:val="BodyText"/>
              <w:rPr>
                <w:b/>
              </w:rPr>
            </w:pPr>
            <w:r>
              <w:t>Connect API (inbound)</w:t>
            </w:r>
          </w:p>
        </w:tc>
        <w:tc>
          <w:tcPr>
            <w:tcW w:w="4408" w:type="dxa"/>
            <w:gridSpan w:val="3"/>
            <w:shd w:val="clear" w:color="auto" w:fill="auto"/>
          </w:tcPr>
          <w:p w14:paraId="29012C5A" w14:textId="77777777" w:rsidR="003447E7" w:rsidRPr="00F941EF" w:rsidRDefault="003447E7" w:rsidP="009F0ADF">
            <w:pPr>
              <w:pStyle w:val="BodyText"/>
            </w:pPr>
            <w:r>
              <w:t>numero interactive</w:t>
            </w:r>
          </w:p>
        </w:tc>
      </w:tr>
      <w:tr w:rsidR="003447E7" w:rsidRPr="00F941EF" w14:paraId="29012C5E" w14:textId="77777777" w:rsidTr="009F0ADF">
        <w:trPr>
          <w:trHeight w:val="283"/>
          <w:jc w:val="center"/>
        </w:trPr>
        <w:tc>
          <w:tcPr>
            <w:tcW w:w="4408" w:type="dxa"/>
            <w:gridSpan w:val="2"/>
            <w:shd w:val="clear" w:color="auto" w:fill="B8CCE4"/>
          </w:tcPr>
          <w:p w14:paraId="29012C5C" w14:textId="77777777" w:rsidR="003447E7" w:rsidRPr="00F941EF" w:rsidRDefault="003447E7" w:rsidP="009F0ADF">
            <w:pPr>
              <w:pStyle w:val="BodyText"/>
            </w:pPr>
            <w:r w:rsidRPr="00F941EF">
              <w:t>Minimum Inputs</w:t>
            </w:r>
            <w:r>
              <w:t xml:space="preserve"> </w:t>
            </w:r>
          </w:p>
        </w:tc>
        <w:tc>
          <w:tcPr>
            <w:tcW w:w="4408" w:type="dxa"/>
            <w:gridSpan w:val="3"/>
            <w:shd w:val="clear" w:color="auto" w:fill="B8CCE4"/>
          </w:tcPr>
          <w:p w14:paraId="29012C5D" w14:textId="77777777" w:rsidR="003447E7" w:rsidRPr="00F941EF" w:rsidRDefault="003447E7" w:rsidP="009F0ADF">
            <w:pPr>
              <w:pStyle w:val="BodyText"/>
            </w:pPr>
            <w:r w:rsidRPr="00F941EF">
              <w:t>Minimum Outputs</w:t>
            </w:r>
          </w:p>
        </w:tc>
      </w:tr>
      <w:tr w:rsidR="003447E7" w:rsidRPr="00F941EF" w14:paraId="29012C61" w14:textId="77777777" w:rsidTr="009F0ADF">
        <w:trPr>
          <w:trHeight w:val="283"/>
          <w:jc w:val="center"/>
        </w:trPr>
        <w:tc>
          <w:tcPr>
            <w:tcW w:w="4408" w:type="dxa"/>
            <w:gridSpan w:val="2"/>
            <w:shd w:val="clear" w:color="auto" w:fill="auto"/>
          </w:tcPr>
          <w:p w14:paraId="29012C5F" w14:textId="77777777" w:rsidR="003447E7" w:rsidRPr="00F941EF" w:rsidRDefault="003447E7" w:rsidP="009F0ADF">
            <w:pPr>
              <w:pStyle w:val="BodyText"/>
            </w:pPr>
            <w:bookmarkStart w:id="155" w:name="_Hlk496512918"/>
            <w:r>
              <w:t>Stash Row ID</w:t>
            </w:r>
          </w:p>
        </w:tc>
        <w:tc>
          <w:tcPr>
            <w:tcW w:w="4408" w:type="dxa"/>
            <w:gridSpan w:val="3"/>
            <w:shd w:val="clear" w:color="auto" w:fill="auto"/>
          </w:tcPr>
          <w:p w14:paraId="29012C60" w14:textId="77777777" w:rsidR="003447E7" w:rsidRPr="00F941EF" w:rsidRDefault="003447E7" w:rsidP="009F0ADF">
            <w:pPr>
              <w:pStyle w:val="BodyText"/>
            </w:pPr>
            <w:r>
              <w:t>numero interactive work item</w:t>
            </w:r>
          </w:p>
        </w:tc>
      </w:tr>
    </w:tbl>
    <w:p w14:paraId="29012C62" w14:textId="77777777" w:rsidR="003447E7" w:rsidRPr="007466E9" w:rsidRDefault="003447E7" w:rsidP="0047537C">
      <w:pPr>
        <w:pStyle w:val="Heading2"/>
        <w:rPr>
          <w:rStyle w:val="style31"/>
        </w:rPr>
      </w:pPr>
      <w:bookmarkStart w:id="156" w:name="_Toc497114574"/>
      <w:bookmarkStart w:id="157" w:name="_Toc497230154"/>
      <w:bookmarkStart w:id="158" w:name="OLE_LINK19"/>
      <w:bookmarkEnd w:id="150"/>
      <w:bookmarkEnd w:id="151"/>
      <w:bookmarkEnd w:id="155"/>
      <w:r w:rsidRPr="007466E9">
        <w:rPr>
          <w:rStyle w:val="style31"/>
        </w:rPr>
        <w:t>IF201 – Alert Schedule</w:t>
      </w:r>
      <w:bookmarkEnd w:id="156"/>
      <w:bookmarkEnd w:id="1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66" w14:textId="77777777" w:rsidTr="009F0ADF">
        <w:trPr>
          <w:trHeight w:val="283"/>
          <w:jc w:val="center"/>
        </w:trPr>
        <w:tc>
          <w:tcPr>
            <w:tcW w:w="1029" w:type="dxa"/>
            <w:shd w:val="clear" w:color="auto" w:fill="B8CCE4"/>
          </w:tcPr>
          <w:p w14:paraId="29012C63" w14:textId="77777777" w:rsidR="003447E7" w:rsidRPr="00F941EF" w:rsidRDefault="003447E7" w:rsidP="009F0ADF">
            <w:pPr>
              <w:pStyle w:val="BodyText"/>
            </w:pPr>
            <w:r w:rsidRPr="00F941EF">
              <w:t>Ref.</w:t>
            </w:r>
          </w:p>
        </w:tc>
        <w:tc>
          <w:tcPr>
            <w:tcW w:w="4658" w:type="dxa"/>
            <w:gridSpan w:val="2"/>
            <w:shd w:val="clear" w:color="auto" w:fill="B8CCE4"/>
          </w:tcPr>
          <w:p w14:paraId="29012C64" w14:textId="77777777" w:rsidR="003447E7" w:rsidRPr="00F941EF" w:rsidRDefault="003447E7" w:rsidP="009F0ADF">
            <w:pPr>
              <w:pStyle w:val="BodyText"/>
            </w:pPr>
            <w:r w:rsidRPr="00F941EF">
              <w:t>Name</w:t>
            </w:r>
          </w:p>
        </w:tc>
        <w:tc>
          <w:tcPr>
            <w:tcW w:w="3129" w:type="dxa"/>
            <w:gridSpan w:val="2"/>
            <w:shd w:val="clear" w:color="auto" w:fill="B8CCE4"/>
          </w:tcPr>
          <w:p w14:paraId="29012C65" w14:textId="77777777" w:rsidR="003447E7" w:rsidRPr="00F941EF" w:rsidRDefault="003447E7" w:rsidP="009F0ADF">
            <w:pPr>
              <w:pStyle w:val="BodyText"/>
            </w:pPr>
            <w:r w:rsidRPr="00F941EF">
              <w:t>Type</w:t>
            </w:r>
          </w:p>
        </w:tc>
      </w:tr>
      <w:tr w:rsidR="003447E7" w:rsidRPr="00F941EF" w14:paraId="29012C6A" w14:textId="77777777" w:rsidTr="009F0ADF">
        <w:trPr>
          <w:trHeight w:val="283"/>
          <w:jc w:val="center"/>
        </w:trPr>
        <w:tc>
          <w:tcPr>
            <w:tcW w:w="1029" w:type="dxa"/>
          </w:tcPr>
          <w:p w14:paraId="29012C67" w14:textId="77777777" w:rsidR="003447E7" w:rsidRPr="00F941EF" w:rsidRDefault="003447E7" w:rsidP="009F0ADF">
            <w:pPr>
              <w:pStyle w:val="BodyText"/>
            </w:pPr>
            <w:r>
              <w:t>IF201</w:t>
            </w:r>
          </w:p>
        </w:tc>
        <w:tc>
          <w:tcPr>
            <w:tcW w:w="4658" w:type="dxa"/>
            <w:gridSpan w:val="2"/>
          </w:tcPr>
          <w:p w14:paraId="29012C68" w14:textId="77777777" w:rsidR="003447E7" w:rsidRPr="00F941EF" w:rsidRDefault="003447E7" w:rsidP="009F0ADF">
            <w:pPr>
              <w:pStyle w:val="BodyText"/>
            </w:pPr>
            <w:r>
              <w:t>Alert Schedule</w:t>
            </w:r>
          </w:p>
        </w:tc>
        <w:tc>
          <w:tcPr>
            <w:tcW w:w="3129" w:type="dxa"/>
            <w:gridSpan w:val="2"/>
          </w:tcPr>
          <w:p w14:paraId="29012C69" w14:textId="77777777" w:rsidR="003447E7" w:rsidRPr="00F941EF" w:rsidRDefault="003447E7" w:rsidP="009F0ADF">
            <w:pPr>
              <w:pStyle w:val="BodyText"/>
            </w:pPr>
            <w:bookmarkStart w:id="159" w:name="OLE_LINK20"/>
            <w:r>
              <w:t>Stash Endpoint API</w:t>
            </w:r>
            <w:bookmarkEnd w:id="159"/>
          </w:p>
        </w:tc>
      </w:tr>
      <w:tr w:rsidR="003447E7" w:rsidRPr="00F941EF" w14:paraId="29012C6C" w14:textId="77777777" w:rsidTr="009F0ADF">
        <w:trPr>
          <w:trHeight w:val="283"/>
          <w:jc w:val="center"/>
        </w:trPr>
        <w:tc>
          <w:tcPr>
            <w:tcW w:w="8816" w:type="dxa"/>
            <w:gridSpan w:val="5"/>
            <w:shd w:val="clear" w:color="auto" w:fill="B8CCE4"/>
          </w:tcPr>
          <w:p w14:paraId="29012C6B" w14:textId="77777777" w:rsidR="003447E7" w:rsidRPr="00F941EF" w:rsidRDefault="003447E7" w:rsidP="009F0ADF">
            <w:pPr>
              <w:pStyle w:val="BodyText"/>
            </w:pPr>
            <w:r w:rsidRPr="00F941EF">
              <w:t>Usage</w:t>
            </w:r>
          </w:p>
        </w:tc>
      </w:tr>
      <w:tr w:rsidR="003447E7" w:rsidRPr="00F941EF" w14:paraId="29012C6F" w14:textId="77777777" w:rsidTr="009F0ADF">
        <w:trPr>
          <w:trHeight w:val="283"/>
          <w:jc w:val="center"/>
        </w:trPr>
        <w:tc>
          <w:tcPr>
            <w:tcW w:w="5707" w:type="dxa"/>
            <w:gridSpan w:val="4"/>
          </w:tcPr>
          <w:p w14:paraId="29012C6D" w14:textId="77777777" w:rsidR="003447E7" w:rsidRPr="00F941EF" w:rsidRDefault="003447E7" w:rsidP="009F0ADF">
            <w:pPr>
              <w:pStyle w:val="BodyText"/>
            </w:pPr>
            <w:r>
              <w:t xml:space="preserve">Pulls reference data on </w:t>
            </w:r>
            <w:r w:rsidR="0030327C">
              <w:t>Supplier</w:t>
            </w:r>
            <w:r>
              <w:t xml:space="preserve"> communication schedules from Stash</w:t>
            </w:r>
          </w:p>
        </w:tc>
        <w:tc>
          <w:tcPr>
            <w:tcW w:w="3109" w:type="dxa"/>
          </w:tcPr>
          <w:p w14:paraId="29012C6E" w14:textId="77777777" w:rsidR="003447E7" w:rsidRPr="00F941EF" w:rsidRDefault="003447E7" w:rsidP="009F0ADF">
            <w:pPr>
              <w:pStyle w:val="BodyText"/>
            </w:pPr>
          </w:p>
        </w:tc>
      </w:tr>
      <w:tr w:rsidR="003447E7" w:rsidRPr="00F941EF" w14:paraId="29012C72" w14:textId="77777777" w:rsidTr="009F0ADF">
        <w:trPr>
          <w:trHeight w:val="283"/>
          <w:jc w:val="center"/>
        </w:trPr>
        <w:tc>
          <w:tcPr>
            <w:tcW w:w="4408" w:type="dxa"/>
            <w:gridSpan w:val="2"/>
            <w:shd w:val="clear" w:color="auto" w:fill="B8CCE4"/>
          </w:tcPr>
          <w:p w14:paraId="29012C70"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71" w14:textId="77777777" w:rsidR="003447E7" w:rsidRPr="00F941EF" w:rsidRDefault="003447E7" w:rsidP="009F0ADF">
            <w:pPr>
              <w:pStyle w:val="BodyText"/>
            </w:pPr>
            <w:r w:rsidRPr="00F941EF">
              <w:t>Called Component</w:t>
            </w:r>
          </w:p>
        </w:tc>
      </w:tr>
      <w:tr w:rsidR="003447E7" w:rsidRPr="00F941EF" w14:paraId="29012C75" w14:textId="77777777" w:rsidTr="009F0ADF">
        <w:trPr>
          <w:trHeight w:val="283"/>
          <w:jc w:val="center"/>
        </w:trPr>
        <w:tc>
          <w:tcPr>
            <w:tcW w:w="4408" w:type="dxa"/>
            <w:gridSpan w:val="2"/>
            <w:shd w:val="clear" w:color="auto" w:fill="auto"/>
          </w:tcPr>
          <w:p w14:paraId="29012C73" w14:textId="77777777" w:rsidR="003447E7" w:rsidRPr="00F941EF" w:rsidRDefault="003447E7" w:rsidP="009F0ADF">
            <w:pPr>
              <w:pStyle w:val="BodyText"/>
              <w:rPr>
                <w:b/>
              </w:rPr>
            </w:pPr>
            <w:r>
              <w:t>numero interactive</w:t>
            </w:r>
          </w:p>
        </w:tc>
        <w:tc>
          <w:tcPr>
            <w:tcW w:w="4408" w:type="dxa"/>
            <w:gridSpan w:val="3"/>
            <w:shd w:val="clear" w:color="auto" w:fill="auto"/>
          </w:tcPr>
          <w:p w14:paraId="29012C74" w14:textId="77777777" w:rsidR="003447E7" w:rsidRPr="00F941EF" w:rsidRDefault="003447E7" w:rsidP="009F0ADF">
            <w:pPr>
              <w:pStyle w:val="BodyText"/>
            </w:pPr>
            <w:r>
              <w:t>Stash</w:t>
            </w:r>
          </w:p>
        </w:tc>
      </w:tr>
      <w:tr w:rsidR="003447E7" w:rsidRPr="00F941EF" w14:paraId="29012C78" w14:textId="77777777" w:rsidTr="009F0ADF">
        <w:trPr>
          <w:trHeight w:val="283"/>
          <w:jc w:val="center"/>
        </w:trPr>
        <w:tc>
          <w:tcPr>
            <w:tcW w:w="4408" w:type="dxa"/>
            <w:gridSpan w:val="2"/>
            <w:shd w:val="clear" w:color="auto" w:fill="B8CCE4"/>
          </w:tcPr>
          <w:p w14:paraId="29012C76" w14:textId="77777777" w:rsidR="003447E7" w:rsidRPr="00F941EF" w:rsidRDefault="003447E7" w:rsidP="009F0ADF">
            <w:pPr>
              <w:pStyle w:val="BodyText"/>
            </w:pPr>
            <w:r w:rsidRPr="00F941EF">
              <w:t>Minimum Inputs</w:t>
            </w:r>
          </w:p>
        </w:tc>
        <w:tc>
          <w:tcPr>
            <w:tcW w:w="4408" w:type="dxa"/>
            <w:gridSpan w:val="3"/>
            <w:shd w:val="clear" w:color="auto" w:fill="B8CCE4"/>
          </w:tcPr>
          <w:p w14:paraId="29012C77" w14:textId="77777777" w:rsidR="003447E7" w:rsidRPr="00F941EF" w:rsidRDefault="003447E7" w:rsidP="009F0ADF">
            <w:pPr>
              <w:pStyle w:val="BodyText"/>
            </w:pPr>
            <w:r w:rsidRPr="00F941EF">
              <w:t>Minimum Outputs</w:t>
            </w:r>
          </w:p>
        </w:tc>
      </w:tr>
      <w:tr w:rsidR="003447E7" w:rsidRPr="00F941EF" w14:paraId="29012C7B" w14:textId="77777777" w:rsidTr="009F0ADF">
        <w:trPr>
          <w:trHeight w:val="283"/>
          <w:jc w:val="center"/>
        </w:trPr>
        <w:tc>
          <w:tcPr>
            <w:tcW w:w="4408" w:type="dxa"/>
            <w:gridSpan w:val="2"/>
            <w:shd w:val="clear" w:color="auto" w:fill="auto"/>
          </w:tcPr>
          <w:p w14:paraId="29012C79" w14:textId="77777777" w:rsidR="003447E7" w:rsidRPr="00F941EF" w:rsidRDefault="0030327C" w:rsidP="009F0ADF">
            <w:pPr>
              <w:pStyle w:val="BodyText"/>
            </w:pPr>
            <w:r>
              <w:lastRenderedPageBreak/>
              <w:t>Supplier</w:t>
            </w:r>
            <w:r w:rsidR="003447E7">
              <w:t xml:space="preserve"> ID</w:t>
            </w:r>
          </w:p>
        </w:tc>
        <w:tc>
          <w:tcPr>
            <w:tcW w:w="4408" w:type="dxa"/>
            <w:gridSpan w:val="3"/>
            <w:shd w:val="clear" w:color="auto" w:fill="auto"/>
          </w:tcPr>
          <w:p w14:paraId="29012C7A" w14:textId="77777777" w:rsidR="003447E7" w:rsidRPr="00F941EF" w:rsidRDefault="0030327C" w:rsidP="009F0ADF">
            <w:pPr>
              <w:pStyle w:val="BodyText"/>
            </w:pPr>
            <w:r>
              <w:t>Supplier</w:t>
            </w:r>
            <w:r w:rsidR="003447E7">
              <w:t xml:space="preserve"> communications schedule data</w:t>
            </w:r>
          </w:p>
        </w:tc>
      </w:tr>
      <w:tr w:rsidR="003447E7" w:rsidRPr="00F941EF" w14:paraId="29012C7E" w14:textId="77777777" w:rsidTr="009F0ADF">
        <w:trPr>
          <w:trHeight w:val="283"/>
          <w:jc w:val="center"/>
        </w:trPr>
        <w:tc>
          <w:tcPr>
            <w:tcW w:w="4408" w:type="dxa"/>
            <w:gridSpan w:val="2"/>
            <w:shd w:val="clear" w:color="auto" w:fill="auto"/>
          </w:tcPr>
          <w:p w14:paraId="29012C7C" w14:textId="77777777" w:rsidR="003447E7" w:rsidRDefault="003447E7" w:rsidP="009F0ADF">
            <w:pPr>
              <w:pStyle w:val="BodyText"/>
            </w:pPr>
          </w:p>
        </w:tc>
        <w:tc>
          <w:tcPr>
            <w:tcW w:w="4408" w:type="dxa"/>
            <w:gridSpan w:val="3"/>
            <w:shd w:val="clear" w:color="auto" w:fill="auto"/>
          </w:tcPr>
          <w:p w14:paraId="29012C7D" w14:textId="77777777" w:rsidR="003447E7" w:rsidRDefault="001E08B7" w:rsidP="009F0ADF">
            <w:pPr>
              <w:pStyle w:val="BodyText"/>
            </w:pPr>
            <w:r>
              <w:t>Supplier contact information</w:t>
            </w:r>
          </w:p>
        </w:tc>
      </w:tr>
      <w:bookmarkEnd w:id="158"/>
    </w:tbl>
    <w:p w14:paraId="29012C7F" w14:textId="77777777" w:rsidR="003447E7" w:rsidRDefault="003447E7" w:rsidP="003447E7"/>
    <w:p w14:paraId="29012C80" w14:textId="77777777" w:rsidR="003447E7" w:rsidRPr="007466E9" w:rsidRDefault="003447E7" w:rsidP="0047537C">
      <w:pPr>
        <w:pStyle w:val="Heading2"/>
        <w:rPr>
          <w:rStyle w:val="style31"/>
        </w:rPr>
      </w:pPr>
      <w:bookmarkStart w:id="160" w:name="_Toc497114575"/>
      <w:bookmarkStart w:id="161" w:name="_Toc497230155"/>
      <w:bookmarkStart w:id="162" w:name="OLE_LINK21"/>
      <w:r w:rsidRPr="007466E9">
        <w:rPr>
          <w:rStyle w:val="style31"/>
        </w:rPr>
        <w:t>IF202 – Data Fix Rules</w:t>
      </w:r>
      <w:bookmarkEnd w:id="160"/>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84" w14:textId="77777777" w:rsidTr="009F0ADF">
        <w:trPr>
          <w:trHeight w:val="283"/>
          <w:jc w:val="center"/>
        </w:trPr>
        <w:tc>
          <w:tcPr>
            <w:tcW w:w="1029" w:type="dxa"/>
            <w:shd w:val="clear" w:color="auto" w:fill="B8CCE4"/>
          </w:tcPr>
          <w:p w14:paraId="29012C81" w14:textId="77777777" w:rsidR="003447E7" w:rsidRPr="00F941EF" w:rsidRDefault="003447E7" w:rsidP="009F0ADF">
            <w:pPr>
              <w:pStyle w:val="BodyText"/>
            </w:pPr>
            <w:r w:rsidRPr="00F941EF">
              <w:t>Ref.</w:t>
            </w:r>
          </w:p>
        </w:tc>
        <w:tc>
          <w:tcPr>
            <w:tcW w:w="4658" w:type="dxa"/>
            <w:gridSpan w:val="2"/>
            <w:shd w:val="clear" w:color="auto" w:fill="B8CCE4"/>
          </w:tcPr>
          <w:p w14:paraId="29012C82" w14:textId="77777777" w:rsidR="003447E7" w:rsidRPr="00F941EF" w:rsidRDefault="003447E7" w:rsidP="009F0ADF">
            <w:pPr>
              <w:pStyle w:val="BodyText"/>
            </w:pPr>
            <w:r w:rsidRPr="00F941EF">
              <w:t>Name</w:t>
            </w:r>
          </w:p>
        </w:tc>
        <w:tc>
          <w:tcPr>
            <w:tcW w:w="3129" w:type="dxa"/>
            <w:gridSpan w:val="2"/>
            <w:shd w:val="clear" w:color="auto" w:fill="B8CCE4"/>
          </w:tcPr>
          <w:p w14:paraId="29012C83" w14:textId="77777777" w:rsidR="003447E7" w:rsidRPr="00F941EF" w:rsidRDefault="003447E7" w:rsidP="009F0ADF">
            <w:pPr>
              <w:pStyle w:val="BodyText"/>
            </w:pPr>
            <w:r w:rsidRPr="00F941EF">
              <w:t>Type</w:t>
            </w:r>
          </w:p>
        </w:tc>
      </w:tr>
      <w:tr w:rsidR="003447E7" w:rsidRPr="00F941EF" w14:paraId="29012C88" w14:textId="77777777" w:rsidTr="009F0ADF">
        <w:trPr>
          <w:trHeight w:val="283"/>
          <w:jc w:val="center"/>
        </w:trPr>
        <w:tc>
          <w:tcPr>
            <w:tcW w:w="1029" w:type="dxa"/>
          </w:tcPr>
          <w:p w14:paraId="29012C85" w14:textId="77777777" w:rsidR="003447E7" w:rsidRPr="00F941EF" w:rsidRDefault="003447E7" w:rsidP="009F0ADF">
            <w:pPr>
              <w:pStyle w:val="BodyText"/>
            </w:pPr>
            <w:r>
              <w:t>IF202</w:t>
            </w:r>
          </w:p>
        </w:tc>
        <w:tc>
          <w:tcPr>
            <w:tcW w:w="4658" w:type="dxa"/>
            <w:gridSpan w:val="2"/>
          </w:tcPr>
          <w:p w14:paraId="29012C86" w14:textId="77777777" w:rsidR="003447E7" w:rsidRPr="00F941EF" w:rsidRDefault="003447E7" w:rsidP="009F0ADF">
            <w:pPr>
              <w:pStyle w:val="BodyText"/>
            </w:pPr>
            <w:r w:rsidRPr="00F655E1">
              <w:t>Data Fix Rules</w:t>
            </w:r>
          </w:p>
        </w:tc>
        <w:tc>
          <w:tcPr>
            <w:tcW w:w="3129" w:type="dxa"/>
            <w:gridSpan w:val="2"/>
          </w:tcPr>
          <w:p w14:paraId="29012C87" w14:textId="77777777" w:rsidR="003447E7" w:rsidRPr="00F941EF" w:rsidRDefault="003447E7" w:rsidP="009F0ADF">
            <w:pPr>
              <w:pStyle w:val="BodyText"/>
            </w:pPr>
            <w:r>
              <w:t>Stash Endpoint API</w:t>
            </w:r>
          </w:p>
        </w:tc>
      </w:tr>
      <w:tr w:rsidR="003447E7" w:rsidRPr="00F941EF" w14:paraId="29012C8A" w14:textId="77777777" w:rsidTr="009F0ADF">
        <w:trPr>
          <w:trHeight w:val="283"/>
          <w:jc w:val="center"/>
        </w:trPr>
        <w:tc>
          <w:tcPr>
            <w:tcW w:w="8816" w:type="dxa"/>
            <w:gridSpan w:val="5"/>
            <w:shd w:val="clear" w:color="auto" w:fill="B8CCE4"/>
          </w:tcPr>
          <w:p w14:paraId="29012C89" w14:textId="77777777" w:rsidR="003447E7" w:rsidRPr="00F941EF" w:rsidRDefault="003447E7" w:rsidP="009F0ADF">
            <w:pPr>
              <w:pStyle w:val="BodyText"/>
            </w:pPr>
            <w:r w:rsidRPr="00F941EF">
              <w:t>Usage</w:t>
            </w:r>
          </w:p>
        </w:tc>
      </w:tr>
      <w:tr w:rsidR="003447E7" w:rsidRPr="00F941EF" w14:paraId="29012C8D" w14:textId="77777777" w:rsidTr="009F0ADF">
        <w:trPr>
          <w:trHeight w:val="283"/>
          <w:jc w:val="center"/>
        </w:trPr>
        <w:tc>
          <w:tcPr>
            <w:tcW w:w="5707" w:type="dxa"/>
            <w:gridSpan w:val="4"/>
          </w:tcPr>
          <w:p w14:paraId="29012C8B" w14:textId="77777777" w:rsidR="003447E7" w:rsidRPr="00F941EF" w:rsidRDefault="003447E7" w:rsidP="009F0ADF">
            <w:pPr>
              <w:pStyle w:val="BodyText"/>
            </w:pPr>
            <w:r>
              <w:t>Pulls the rules for data fixes from Stash</w:t>
            </w:r>
            <w:r w:rsidR="007225B5">
              <w:t xml:space="preserve"> to determine how a data update is processed.</w:t>
            </w:r>
          </w:p>
        </w:tc>
        <w:tc>
          <w:tcPr>
            <w:tcW w:w="3109" w:type="dxa"/>
          </w:tcPr>
          <w:p w14:paraId="29012C8C" w14:textId="77777777" w:rsidR="003447E7" w:rsidRPr="00F941EF" w:rsidRDefault="003447E7" w:rsidP="009F0ADF">
            <w:pPr>
              <w:pStyle w:val="BodyText"/>
            </w:pPr>
          </w:p>
        </w:tc>
      </w:tr>
      <w:tr w:rsidR="003447E7" w:rsidRPr="00F941EF" w14:paraId="29012C90" w14:textId="77777777" w:rsidTr="009F0ADF">
        <w:trPr>
          <w:trHeight w:val="283"/>
          <w:jc w:val="center"/>
        </w:trPr>
        <w:tc>
          <w:tcPr>
            <w:tcW w:w="4408" w:type="dxa"/>
            <w:gridSpan w:val="2"/>
            <w:shd w:val="clear" w:color="auto" w:fill="B8CCE4"/>
          </w:tcPr>
          <w:p w14:paraId="29012C8E"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8F" w14:textId="77777777" w:rsidR="003447E7" w:rsidRPr="00F941EF" w:rsidRDefault="003447E7" w:rsidP="009F0ADF">
            <w:pPr>
              <w:pStyle w:val="BodyText"/>
            </w:pPr>
            <w:r w:rsidRPr="00F941EF">
              <w:t>Called Component</w:t>
            </w:r>
          </w:p>
        </w:tc>
      </w:tr>
      <w:tr w:rsidR="003447E7" w:rsidRPr="00F941EF" w14:paraId="29012C93" w14:textId="77777777" w:rsidTr="009F0ADF">
        <w:trPr>
          <w:trHeight w:val="283"/>
          <w:jc w:val="center"/>
        </w:trPr>
        <w:tc>
          <w:tcPr>
            <w:tcW w:w="4408" w:type="dxa"/>
            <w:gridSpan w:val="2"/>
            <w:shd w:val="clear" w:color="auto" w:fill="auto"/>
          </w:tcPr>
          <w:p w14:paraId="29012C91" w14:textId="77777777" w:rsidR="003447E7" w:rsidRPr="00F941EF" w:rsidRDefault="003447E7" w:rsidP="009F0ADF">
            <w:pPr>
              <w:pStyle w:val="BodyText"/>
              <w:rPr>
                <w:b/>
              </w:rPr>
            </w:pPr>
            <w:r>
              <w:t>numero interactive</w:t>
            </w:r>
          </w:p>
        </w:tc>
        <w:tc>
          <w:tcPr>
            <w:tcW w:w="4408" w:type="dxa"/>
            <w:gridSpan w:val="3"/>
            <w:shd w:val="clear" w:color="auto" w:fill="auto"/>
          </w:tcPr>
          <w:p w14:paraId="29012C92" w14:textId="77777777" w:rsidR="003447E7" w:rsidRPr="00F941EF" w:rsidRDefault="003447E7" w:rsidP="009F0ADF">
            <w:pPr>
              <w:pStyle w:val="BodyText"/>
            </w:pPr>
            <w:r>
              <w:t>Stash</w:t>
            </w:r>
          </w:p>
        </w:tc>
      </w:tr>
      <w:tr w:rsidR="003447E7" w:rsidRPr="00F941EF" w14:paraId="29012C96" w14:textId="77777777" w:rsidTr="009F0ADF">
        <w:trPr>
          <w:trHeight w:val="283"/>
          <w:jc w:val="center"/>
        </w:trPr>
        <w:tc>
          <w:tcPr>
            <w:tcW w:w="4408" w:type="dxa"/>
            <w:gridSpan w:val="2"/>
            <w:shd w:val="clear" w:color="auto" w:fill="B8CCE4"/>
          </w:tcPr>
          <w:p w14:paraId="29012C94" w14:textId="77777777" w:rsidR="003447E7" w:rsidRPr="00F941EF" w:rsidRDefault="003447E7" w:rsidP="009F0ADF">
            <w:pPr>
              <w:pStyle w:val="BodyText"/>
            </w:pPr>
            <w:r w:rsidRPr="00F941EF">
              <w:t>Minimum Inputs</w:t>
            </w:r>
          </w:p>
        </w:tc>
        <w:tc>
          <w:tcPr>
            <w:tcW w:w="4408" w:type="dxa"/>
            <w:gridSpan w:val="3"/>
            <w:shd w:val="clear" w:color="auto" w:fill="B8CCE4"/>
          </w:tcPr>
          <w:p w14:paraId="29012C95" w14:textId="77777777" w:rsidR="003447E7" w:rsidRPr="00F941EF" w:rsidRDefault="003447E7" w:rsidP="009F0ADF">
            <w:pPr>
              <w:pStyle w:val="BodyText"/>
            </w:pPr>
            <w:r w:rsidRPr="00F941EF">
              <w:t>Minimum Outputs</w:t>
            </w:r>
          </w:p>
        </w:tc>
      </w:tr>
      <w:tr w:rsidR="003447E7" w:rsidRPr="00F941EF" w14:paraId="29012C99" w14:textId="77777777" w:rsidTr="009F0ADF">
        <w:trPr>
          <w:trHeight w:val="283"/>
          <w:jc w:val="center"/>
        </w:trPr>
        <w:tc>
          <w:tcPr>
            <w:tcW w:w="4408" w:type="dxa"/>
            <w:gridSpan w:val="2"/>
            <w:shd w:val="clear" w:color="auto" w:fill="auto"/>
          </w:tcPr>
          <w:p w14:paraId="29012C97" w14:textId="77777777" w:rsidR="003447E7" w:rsidRPr="00F941EF" w:rsidRDefault="0030327C" w:rsidP="009F0ADF">
            <w:pPr>
              <w:pStyle w:val="BodyText"/>
            </w:pPr>
            <w:r>
              <w:t>Supplier</w:t>
            </w:r>
            <w:r w:rsidR="003447E7">
              <w:t xml:space="preserve"> ID</w:t>
            </w:r>
          </w:p>
        </w:tc>
        <w:tc>
          <w:tcPr>
            <w:tcW w:w="4408" w:type="dxa"/>
            <w:gridSpan w:val="3"/>
            <w:shd w:val="clear" w:color="auto" w:fill="auto"/>
          </w:tcPr>
          <w:p w14:paraId="29012C98" w14:textId="77777777" w:rsidR="003447E7" w:rsidRPr="00F941EF" w:rsidRDefault="003447E7" w:rsidP="009F0ADF">
            <w:pPr>
              <w:pStyle w:val="BodyText"/>
            </w:pPr>
            <w:r>
              <w:t>Data fix rules</w:t>
            </w:r>
          </w:p>
        </w:tc>
      </w:tr>
      <w:tr w:rsidR="003447E7" w:rsidRPr="00F941EF" w14:paraId="29012C9C" w14:textId="77777777" w:rsidTr="009F0ADF">
        <w:trPr>
          <w:trHeight w:val="283"/>
          <w:jc w:val="center"/>
        </w:trPr>
        <w:tc>
          <w:tcPr>
            <w:tcW w:w="4408" w:type="dxa"/>
            <w:gridSpan w:val="2"/>
            <w:shd w:val="clear" w:color="auto" w:fill="auto"/>
          </w:tcPr>
          <w:p w14:paraId="29012C9A" w14:textId="77777777" w:rsidR="003447E7" w:rsidRDefault="003447E7" w:rsidP="009F0ADF">
            <w:pPr>
              <w:pStyle w:val="BodyText"/>
            </w:pPr>
            <w:r>
              <w:t>Dispute Type</w:t>
            </w:r>
          </w:p>
        </w:tc>
        <w:tc>
          <w:tcPr>
            <w:tcW w:w="4408" w:type="dxa"/>
            <w:gridSpan w:val="3"/>
            <w:shd w:val="clear" w:color="auto" w:fill="auto"/>
          </w:tcPr>
          <w:p w14:paraId="29012C9B" w14:textId="77777777" w:rsidR="003447E7" w:rsidRDefault="003447E7" w:rsidP="009F0ADF">
            <w:pPr>
              <w:pStyle w:val="BodyText"/>
            </w:pPr>
          </w:p>
        </w:tc>
      </w:tr>
      <w:tr w:rsidR="00CA6879" w:rsidRPr="00F941EF" w14:paraId="29012C9F" w14:textId="77777777" w:rsidTr="009F0ADF">
        <w:trPr>
          <w:trHeight w:val="283"/>
          <w:jc w:val="center"/>
        </w:trPr>
        <w:tc>
          <w:tcPr>
            <w:tcW w:w="4408" w:type="dxa"/>
            <w:gridSpan w:val="2"/>
            <w:shd w:val="clear" w:color="auto" w:fill="auto"/>
          </w:tcPr>
          <w:p w14:paraId="29012C9D" w14:textId="77777777" w:rsidR="00CA6879" w:rsidRDefault="00CA6879" w:rsidP="009F0ADF">
            <w:pPr>
              <w:pStyle w:val="BodyText"/>
            </w:pPr>
            <w:r>
              <w:t>Dispute Data</w:t>
            </w:r>
          </w:p>
        </w:tc>
        <w:tc>
          <w:tcPr>
            <w:tcW w:w="4408" w:type="dxa"/>
            <w:gridSpan w:val="3"/>
            <w:shd w:val="clear" w:color="auto" w:fill="auto"/>
          </w:tcPr>
          <w:p w14:paraId="29012C9E" w14:textId="77777777" w:rsidR="00CA6879" w:rsidRDefault="00CA6879" w:rsidP="009F0ADF">
            <w:pPr>
              <w:pStyle w:val="BodyText"/>
            </w:pPr>
          </w:p>
        </w:tc>
      </w:tr>
    </w:tbl>
    <w:p w14:paraId="29012CA0" w14:textId="77777777" w:rsidR="003447E7" w:rsidRPr="007466E9" w:rsidRDefault="003447E7" w:rsidP="0047537C">
      <w:pPr>
        <w:pStyle w:val="Heading2"/>
        <w:rPr>
          <w:rStyle w:val="style31"/>
        </w:rPr>
      </w:pPr>
      <w:bookmarkStart w:id="163" w:name="_Toc497114576"/>
      <w:bookmarkStart w:id="164" w:name="_Toc497230156"/>
      <w:bookmarkStart w:id="165" w:name="OLE_LINK22"/>
      <w:bookmarkStart w:id="166" w:name="OLE_LINK23"/>
      <w:bookmarkEnd w:id="162"/>
      <w:r w:rsidRPr="007466E9">
        <w:rPr>
          <w:rStyle w:val="style31"/>
        </w:rPr>
        <w:t>IF203 – Exception Rules</w:t>
      </w:r>
      <w:bookmarkEnd w:id="163"/>
      <w:bookmarkEnd w:id="1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A4" w14:textId="77777777" w:rsidTr="009F0ADF">
        <w:trPr>
          <w:trHeight w:val="283"/>
          <w:jc w:val="center"/>
        </w:trPr>
        <w:tc>
          <w:tcPr>
            <w:tcW w:w="1029" w:type="dxa"/>
            <w:shd w:val="clear" w:color="auto" w:fill="B8CCE4"/>
          </w:tcPr>
          <w:p w14:paraId="29012CA1" w14:textId="77777777" w:rsidR="003447E7" w:rsidRPr="00F941EF" w:rsidRDefault="003447E7" w:rsidP="009F0ADF">
            <w:pPr>
              <w:pStyle w:val="BodyText"/>
            </w:pPr>
            <w:r w:rsidRPr="00F941EF">
              <w:t>Ref.</w:t>
            </w:r>
          </w:p>
        </w:tc>
        <w:tc>
          <w:tcPr>
            <w:tcW w:w="4658" w:type="dxa"/>
            <w:gridSpan w:val="2"/>
            <w:shd w:val="clear" w:color="auto" w:fill="B8CCE4"/>
          </w:tcPr>
          <w:p w14:paraId="29012CA2" w14:textId="77777777" w:rsidR="003447E7" w:rsidRPr="00F941EF" w:rsidRDefault="003447E7" w:rsidP="009F0ADF">
            <w:pPr>
              <w:pStyle w:val="BodyText"/>
            </w:pPr>
            <w:r w:rsidRPr="00F941EF">
              <w:t>Name</w:t>
            </w:r>
          </w:p>
        </w:tc>
        <w:tc>
          <w:tcPr>
            <w:tcW w:w="3129" w:type="dxa"/>
            <w:gridSpan w:val="2"/>
            <w:shd w:val="clear" w:color="auto" w:fill="B8CCE4"/>
          </w:tcPr>
          <w:p w14:paraId="29012CA3" w14:textId="77777777" w:rsidR="003447E7" w:rsidRPr="00F941EF" w:rsidRDefault="003447E7" w:rsidP="009F0ADF">
            <w:pPr>
              <w:pStyle w:val="BodyText"/>
            </w:pPr>
            <w:r w:rsidRPr="00F941EF">
              <w:t>Type</w:t>
            </w:r>
          </w:p>
        </w:tc>
      </w:tr>
      <w:tr w:rsidR="003447E7" w:rsidRPr="00F941EF" w14:paraId="29012CA8" w14:textId="77777777" w:rsidTr="009F0ADF">
        <w:trPr>
          <w:trHeight w:val="283"/>
          <w:jc w:val="center"/>
        </w:trPr>
        <w:tc>
          <w:tcPr>
            <w:tcW w:w="1029" w:type="dxa"/>
          </w:tcPr>
          <w:p w14:paraId="29012CA5" w14:textId="77777777" w:rsidR="003447E7" w:rsidRPr="00F941EF" w:rsidRDefault="003447E7" w:rsidP="009F0ADF">
            <w:pPr>
              <w:pStyle w:val="BodyText"/>
            </w:pPr>
            <w:r>
              <w:t>IF203</w:t>
            </w:r>
          </w:p>
        </w:tc>
        <w:tc>
          <w:tcPr>
            <w:tcW w:w="4658" w:type="dxa"/>
            <w:gridSpan w:val="2"/>
          </w:tcPr>
          <w:p w14:paraId="29012CA6" w14:textId="77777777" w:rsidR="003447E7" w:rsidRPr="00F941EF" w:rsidRDefault="003447E7" w:rsidP="009F0ADF">
            <w:pPr>
              <w:pStyle w:val="BodyText"/>
            </w:pPr>
            <w:r w:rsidRPr="00031A10">
              <w:t>Exception Rules</w:t>
            </w:r>
          </w:p>
        </w:tc>
        <w:tc>
          <w:tcPr>
            <w:tcW w:w="3129" w:type="dxa"/>
            <w:gridSpan w:val="2"/>
          </w:tcPr>
          <w:p w14:paraId="29012CA7" w14:textId="77777777" w:rsidR="003447E7" w:rsidRPr="00F941EF" w:rsidRDefault="003447E7" w:rsidP="009F0ADF">
            <w:pPr>
              <w:pStyle w:val="BodyText"/>
            </w:pPr>
            <w:r>
              <w:t>Stash Endpoint API</w:t>
            </w:r>
          </w:p>
        </w:tc>
      </w:tr>
      <w:tr w:rsidR="003447E7" w:rsidRPr="00F941EF" w14:paraId="29012CAA" w14:textId="77777777" w:rsidTr="009F0ADF">
        <w:trPr>
          <w:trHeight w:val="283"/>
          <w:jc w:val="center"/>
        </w:trPr>
        <w:tc>
          <w:tcPr>
            <w:tcW w:w="8816" w:type="dxa"/>
            <w:gridSpan w:val="5"/>
            <w:shd w:val="clear" w:color="auto" w:fill="B8CCE4"/>
          </w:tcPr>
          <w:p w14:paraId="29012CA9" w14:textId="77777777" w:rsidR="003447E7" w:rsidRPr="00F941EF" w:rsidRDefault="003447E7" w:rsidP="009F0ADF">
            <w:pPr>
              <w:pStyle w:val="BodyText"/>
            </w:pPr>
            <w:r w:rsidRPr="00F941EF">
              <w:t>Usage</w:t>
            </w:r>
          </w:p>
        </w:tc>
      </w:tr>
      <w:tr w:rsidR="003447E7" w:rsidRPr="00F941EF" w14:paraId="29012CAD" w14:textId="77777777" w:rsidTr="009F0ADF">
        <w:trPr>
          <w:trHeight w:val="283"/>
          <w:jc w:val="center"/>
        </w:trPr>
        <w:tc>
          <w:tcPr>
            <w:tcW w:w="5707" w:type="dxa"/>
            <w:gridSpan w:val="4"/>
          </w:tcPr>
          <w:p w14:paraId="29012CAB" w14:textId="77777777" w:rsidR="003447E7" w:rsidRPr="00F941EF" w:rsidRDefault="003447E7" w:rsidP="009F0ADF">
            <w:pPr>
              <w:pStyle w:val="BodyText"/>
            </w:pPr>
            <w:r>
              <w:t>Pulls reference data regarding exception handling from Stash</w:t>
            </w:r>
          </w:p>
        </w:tc>
        <w:tc>
          <w:tcPr>
            <w:tcW w:w="3109" w:type="dxa"/>
          </w:tcPr>
          <w:p w14:paraId="29012CAC" w14:textId="77777777" w:rsidR="003447E7" w:rsidRPr="00F941EF" w:rsidRDefault="003447E7" w:rsidP="009F0ADF">
            <w:pPr>
              <w:pStyle w:val="BodyText"/>
            </w:pPr>
          </w:p>
        </w:tc>
      </w:tr>
      <w:tr w:rsidR="003447E7" w:rsidRPr="00F941EF" w14:paraId="29012CB0" w14:textId="77777777" w:rsidTr="009F0ADF">
        <w:trPr>
          <w:trHeight w:val="283"/>
          <w:jc w:val="center"/>
        </w:trPr>
        <w:tc>
          <w:tcPr>
            <w:tcW w:w="4408" w:type="dxa"/>
            <w:gridSpan w:val="2"/>
            <w:shd w:val="clear" w:color="auto" w:fill="B8CCE4"/>
          </w:tcPr>
          <w:p w14:paraId="29012CAE"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AF" w14:textId="77777777" w:rsidR="003447E7" w:rsidRPr="00F941EF" w:rsidRDefault="003447E7" w:rsidP="009F0ADF">
            <w:pPr>
              <w:pStyle w:val="BodyText"/>
            </w:pPr>
            <w:r w:rsidRPr="00F941EF">
              <w:t>Called Component</w:t>
            </w:r>
          </w:p>
        </w:tc>
      </w:tr>
      <w:tr w:rsidR="003447E7" w:rsidRPr="00F941EF" w14:paraId="29012CB3" w14:textId="77777777" w:rsidTr="009F0ADF">
        <w:trPr>
          <w:trHeight w:val="283"/>
          <w:jc w:val="center"/>
        </w:trPr>
        <w:tc>
          <w:tcPr>
            <w:tcW w:w="4408" w:type="dxa"/>
            <w:gridSpan w:val="2"/>
            <w:shd w:val="clear" w:color="auto" w:fill="auto"/>
          </w:tcPr>
          <w:p w14:paraId="29012CB1" w14:textId="77777777" w:rsidR="003447E7" w:rsidRPr="00F941EF" w:rsidRDefault="003447E7" w:rsidP="009F0ADF">
            <w:pPr>
              <w:pStyle w:val="BodyText"/>
              <w:rPr>
                <w:b/>
              </w:rPr>
            </w:pPr>
            <w:r>
              <w:t>numero interactive</w:t>
            </w:r>
          </w:p>
        </w:tc>
        <w:tc>
          <w:tcPr>
            <w:tcW w:w="4408" w:type="dxa"/>
            <w:gridSpan w:val="3"/>
            <w:shd w:val="clear" w:color="auto" w:fill="auto"/>
          </w:tcPr>
          <w:p w14:paraId="29012CB2" w14:textId="77777777" w:rsidR="003447E7" w:rsidRPr="00F941EF" w:rsidRDefault="003447E7" w:rsidP="009F0ADF">
            <w:pPr>
              <w:pStyle w:val="BodyText"/>
            </w:pPr>
            <w:r>
              <w:t>Stash</w:t>
            </w:r>
          </w:p>
        </w:tc>
      </w:tr>
      <w:tr w:rsidR="003447E7" w:rsidRPr="00F941EF" w14:paraId="29012CB6" w14:textId="77777777" w:rsidTr="009F0ADF">
        <w:trPr>
          <w:trHeight w:val="283"/>
          <w:jc w:val="center"/>
        </w:trPr>
        <w:tc>
          <w:tcPr>
            <w:tcW w:w="4408" w:type="dxa"/>
            <w:gridSpan w:val="2"/>
            <w:shd w:val="clear" w:color="auto" w:fill="B8CCE4"/>
          </w:tcPr>
          <w:p w14:paraId="29012CB4" w14:textId="77777777" w:rsidR="003447E7" w:rsidRPr="00F941EF" w:rsidRDefault="003447E7" w:rsidP="009F0ADF">
            <w:pPr>
              <w:pStyle w:val="BodyText"/>
            </w:pPr>
            <w:r w:rsidRPr="00F941EF">
              <w:t>Minimum Inputs</w:t>
            </w:r>
          </w:p>
        </w:tc>
        <w:tc>
          <w:tcPr>
            <w:tcW w:w="4408" w:type="dxa"/>
            <w:gridSpan w:val="3"/>
            <w:shd w:val="clear" w:color="auto" w:fill="B8CCE4"/>
          </w:tcPr>
          <w:p w14:paraId="29012CB5" w14:textId="77777777" w:rsidR="003447E7" w:rsidRPr="00F941EF" w:rsidRDefault="003447E7" w:rsidP="009F0ADF">
            <w:pPr>
              <w:pStyle w:val="BodyText"/>
            </w:pPr>
            <w:r w:rsidRPr="00F941EF">
              <w:t>Minimum Outputs</w:t>
            </w:r>
          </w:p>
        </w:tc>
      </w:tr>
      <w:tr w:rsidR="003447E7" w:rsidRPr="00F941EF" w14:paraId="29012CB9" w14:textId="77777777" w:rsidTr="009F0ADF">
        <w:trPr>
          <w:trHeight w:val="283"/>
          <w:jc w:val="center"/>
        </w:trPr>
        <w:tc>
          <w:tcPr>
            <w:tcW w:w="4408" w:type="dxa"/>
            <w:gridSpan w:val="2"/>
            <w:shd w:val="clear" w:color="auto" w:fill="auto"/>
          </w:tcPr>
          <w:p w14:paraId="29012CB7" w14:textId="77777777" w:rsidR="003447E7" w:rsidRPr="00F941EF" w:rsidRDefault="0030327C" w:rsidP="009F0ADF">
            <w:pPr>
              <w:pStyle w:val="BodyText"/>
            </w:pPr>
            <w:r>
              <w:t>Supplier</w:t>
            </w:r>
            <w:r w:rsidR="003447E7">
              <w:t xml:space="preserve"> ID</w:t>
            </w:r>
          </w:p>
        </w:tc>
        <w:tc>
          <w:tcPr>
            <w:tcW w:w="4408" w:type="dxa"/>
            <w:gridSpan w:val="3"/>
            <w:shd w:val="clear" w:color="auto" w:fill="auto"/>
          </w:tcPr>
          <w:p w14:paraId="29012CB8" w14:textId="77777777" w:rsidR="003447E7" w:rsidRPr="00F941EF" w:rsidRDefault="003447E7" w:rsidP="009F0ADF">
            <w:pPr>
              <w:pStyle w:val="BodyText"/>
            </w:pPr>
            <w:r>
              <w:t>Exception rules</w:t>
            </w:r>
          </w:p>
        </w:tc>
      </w:tr>
      <w:tr w:rsidR="003447E7" w:rsidRPr="00F941EF" w14:paraId="29012CBC" w14:textId="77777777" w:rsidTr="009F0ADF">
        <w:trPr>
          <w:trHeight w:val="283"/>
          <w:jc w:val="center"/>
        </w:trPr>
        <w:tc>
          <w:tcPr>
            <w:tcW w:w="4408" w:type="dxa"/>
            <w:gridSpan w:val="2"/>
            <w:shd w:val="clear" w:color="auto" w:fill="auto"/>
          </w:tcPr>
          <w:p w14:paraId="29012CBA" w14:textId="77777777" w:rsidR="003447E7" w:rsidRDefault="003447E7" w:rsidP="009F0ADF">
            <w:pPr>
              <w:pStyle w:val="BodyText"/>
            </w:pPr>
            <w:r>
              <w:t>Dispute Type</w:t>
            </w:r>
          </w:p>
        </w:tc>
        <w:tc>
          <w:tcPr>
            <w:tcW w:w="4408" w:type="dxa"/>
            <w:gridSpan w:val="3"/>
            <w:shd w:val="clear" w:color="auto" w:fill="auto"/>
          </w:tcPr>
          <w:p w14:paraId="29012CBB" w14:textId="77777777" w:rsidR="003447E7" w:rsidRDefault="003447E7" w:rsidP="009F0ADF">
            <w:pPr>
              <w:pStyle w:val="BodyText"/>
            </w:pPr>
          </w:p>
        </w:tc>
      </w:tr>
      <w:tr w:rsidR="00CA6879" w:rsidRPr="00F941EF" w14:paraId="29012CBF" w14:textId="77777777" w:rsidTr="009F0ADF">
        <w:trPr>
          <w:trHeight w:val="283"/>
          <w:jc w:val="center"/>
        </w:trPr>
        <w:tc>
          <w:tcPr>
            <w:tcW w:w="4408" w:type="dxa"/>
            <w:gridSpan w:val="2"/>
            <w:shd w:val="clear" w:color="auto" w:fill="auto"/>
          </w:tcPr>
          <w:p w14:paraId="29012CBD" w14:textId="77777777" w:rsidR="00CA6879" w:rsidRDefault="00CA6879" w:rsidP="009F0ADF">
            <w:pPr>
              <w:pStyle w:val="BodyText"/>
            </w:pPr>
            <w:r>
              <w:t>Dispute Data</w:t>
            </w:r>
          </w:p>
        </w:tc>
        <w:tc>
          <w:tcPr>
            <w:tcW w:w="4408" w:type="dxa"/>
            <w:gridSpan w:val="3"/>
            <w:shd w:val="clear" w:color="auto" w:fill="auto"/>
          </w:tcPr>
          <w:p w14:paraId="29012CBE" w14:textId="77777777" w:rsidR="00CA6879" w:rsidRDefault="00CA6879" w:rsidP="009F0ADF">
            <w:pPr>
              <w:pStyle w:val="BodyText"/>
            </w:pPr>
          </w:p>
        </w:tc>
      </w:tr>
    </w:tbl>
    <w:p w14:paraId="29012CC0" w14:textId="77777777" w:rsidR="003447E7" w:rsidRPr="007466E9" w:rsidRDefault="003447E7" w:rsidP="0047537C">
      <w:pPr>
        <w:pStyle w:val="Heading2"/>
        <w:rPr>
          <w:rStyle w:val="style31"/>
        </w:rPr>
      </w:pPr>
      <w:bookmarkStart w:id="167" w:name="_Toc497114577"/>
      <w:bookmarkStart w:id="168" w:name="_Toc497230157"/>
      <w:bookmarkStart w:id="169" w:name="OLE_LINK24"/>
      <w:bookmarkEnd w:id="165"/>
      <w:bookmarkEnd w:id="166"/>
      <w:r w:rsidRPr="007466E9">
        <w:rPr>
          <w:rStyle w:val="style31"/>
        </w:rPr>
        <w:lastRenderedPageBreak/>
        <w:t>IF20</w:t>
      </w:r>
      <w:r>
        <w:rPr>
          <w:rStyle w:val="style31"/>
        </w:rPr>
        <w:t>4</w:t>
      </w:r>
      <w:r w:rsidRPr="007466E9">
        <w:rPr>
          <w:rStyle w:val="style31"/>
        </w:rPr>
        <w:t xml:space="preserve"> – Get Auto Processing Rules</w:t>
      </w:r>
      <w:bookmarkEnd w:id="167"/>
      <w:bookmarkEnd w:id="1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C4" w14:textId="77777777" w:rsidTr="009F0ADF">
        <w:trPr>
          <w:trHeight w:val="283"/>
          <w:jc w:val="center"/>
        </w:trPr>
        <w:tc>
          <w:tcPr>
            <w:tcW w:w="1029" w:type="dxa"/>
            <w:shd w:val="clear" w:color="auto" w:fill="B8CCE4"/>
          </w:tcPr>
          <w:p w14:paraId="29012CC1" w14:textId="77777777" w:rsidR="003447E7" w:rsidRPr="00F941EF" w:rsidRDefault="003447E7" w:rsidP="009F0ADF">
            <w:pPr>
              <w:pStyle w:val="BodyText"/>
            </w:pPr>
            <w:r w:rsidRPr="00F941EF">
              <w:t>Ref.</w:t>
            </w:r>
          </w:p>
        </w:tc>
        <w:tc>
          <w:tcPr>
            <w:tcW w:w="4658" w:type="dxa"/>
            <w:gridSpan w:val="2"/>
            <w:shd w:val="clear" w:color="auto" w:fill="B8CCE4"/>
          </w:tcPr>
          <w:p w14:paraId="29012CC2" w14:textId="77777777" w:rsidR="003447E7" w:rsidRPr="00F941EF" w:rsidRDefault="003447E7" w:rsidP="009F0ADF">
            <w:pPr>
              <w:pStyle w:val="BodyText"/>
            </w:pPr>
            <w:r w:rsidRPr="00F941EF">
              <w:t>Name</w:t>
            </w:r>
          </w:p>
        </w:tc>
        <w:tc>
          <w:tcPr>
            <w:tcW w:w="3129" w:type="dxa"/>
            <w:gridSpan w:val="2"/>
            <w:shd w:val="clear" w:color="auto" w:fill="B8CCE4"/>
          </w:tcPr>
          <w:p w14:paraId="29012CC3" w14:textId="77777777" w:rsidR="003447E7" w:rsidRPr="00F941EF" w:rsidRDefault="003447E7" w:rsidP="009F0ADF">
            <w:pPr>
              <w:pStyle w:val="BodyText"/>
            </w:pPr>
            <w:r w:rsidRPr="00F941EF">
              <w:t>Type</w:t>
            </w:r>
          </w:p>
        </w:tc>
      </w:tr>
      <w:tr w:rsidR="003447E7" w:rsidRPr="00F941EF" w14:paraId="29012CC8" w14:textId="77777777" w:rsidTr="009F0ADF">
        <w:trPr>
          <w:trHeight w:val="283"/>
          <w:jc w:val="center"/>
        </w:trPr>
        <w:tc>
          <w:tcPr>
            <w:tcW w:w="1029" w:type="dxa"/>
          </w:tcPr>
          <w:p w14:paraId="29012CC5" w14:textId="77777777" w:rsidR="003447E7" w:rsidRPr="00F941EF" w:rsidRDefault="003447E7" w:rsidP="009F0ADF">
            <w:pPr>
              <w:pStyle w:val="BodyText"/>
            </w:pPr>
            <w:r>
              <w:t>IF204</w:t>
            </w:r>
          </w:p>
        </w:tc>
        <w:tc>
          <w:tcPr>
            <w:tcW w:w="4658" w:type="dxa"/>
            <w:gridSpan w:val="2"/>
          </w:tcPr>
          <w:p w14:paraId="29012CC6" w14:textId="77777777" w:rsidR="003447E7" w:rsidRPr="00F941EF" w:rsidRDefault="003447E7" w:rsidP="009F0ADF">
            <w:pPr>
              <w:pStyle w:val="BodyText"/>
            </w:pPr>
            <w:r w:rsidRPr="007466E9">
              <w:t>Get Auto Processing Rules</w:t>
            </w:r>
          </w:p>
        </w:tc>
        <w:tc>
          <w:tcPr>
            <w:tcW w:w="3129" w:type="dxa"/>
            <w:gridSpan w:val="2"/>
          </w:tcPr>
          <w:p w14:paraId="29012CC7" w14:textId="77777777" w:rsidR="003447E7" w:rsidRPr="00F941EF" w:rsidRDefault="003447E7" w:rsidP="009F0ADF">
            <w:pPr>
              <w:pStyle w:val="BodyText"/>
            </w:pPr>
            <w:r>
              <w:t>Stash Endpoint API</w:t>
            </w:r>
          </w:p>
        </w:tc>
      </w:tr>
      <w:tr w:rsidR="003447E7" w:rsidRPr="00F941EF" w14:paraId="29012CCA" w14:textId="77777777" w:rsidTr="009F0ADF">
        <w:trPr>
          <w:trHeight w:val="283"/>
          <w:jc w:val="center"/>
        </w:trPr>
        <w:tc>
          <w:tcPr>
            <w:tcW w:w="8816" w:type="dxa"/>
            <w:gridSpan w:val="5"/>
            <w:shd w:val="clear" w:color="auto" w:fill="B8CCE4"/>
          </w:tcPr>
          <w:p w14:paraId="29012CC9" w14:textId="77777777" w:rsidR="003447E7" w:rsidRPr="00F941EF" w:rsidRDefault="003447E7" w:rsidP="009F0ADF">
            <w:pPr>
              <w:pStyle w:val="BodyText"/>
            </w:pPr>
            <w:r w:rsidRPr="00F941EF">
              <w:t>Usage</w:t>
            </w:r>
          </w:p>
        </w:tc>
      </w:tr>
      <w:tr w:rsidR="003447E7" w:rsidRPr="00F941EF" w14:paraId="29012CCD" w14:textId="77777777" w:rsidTr="009F0ADF">
        <w:trPr>
          <w:trHeight w:val="283"/>
          <w:jc w:val="center"/>
        </w:trPr>
        <w:tc>
          <w:tcPr>
            <w:tcW w:w="5707" w:type="dxa"/>
            <w:gridSpan w:val="4"/>
          </w:tcPr>
          <w:p w14:paraId="29012CCB" w14:textId="77777777" w:rsidR="003447E7" w:rsidRPr="00F941EF" w:rsidRDefault="003447E7" w:rsidP="009F0ADF">
            <w:pPr>
              <w:pStyle w:val="BodyText"/>
            </w:pPr>
            <w:bookmarkStart w:id="170" w:name="OLE_LINK28"/>
            <w:bookmarkStart w:id="171" w:name="OLE_LINK29"/>
            <w:r>
              <w:t>Pulls the auto processing rules from Stash</w:t>
            </w:r>
            <w:bookmarkEnd w:id="170"/>
            <w:bookmarkEnd w:id="171"/>
          </w:p>
        </w:tc>
        <w:tc>
          <w:tcPr>
            <w:tcW w:w="3109" w:type="dxa"/>
          </w:tcPr>
          <w:p w14:paraId="29012CCC" w14:textId="77777777" w:rsidR="003447E7" w:rsidRPr="00F941EF" w:rsidRDefault="003447E7" w:rsidP="009F0ADF">
            <w:pPr>
              <w:pStyle w:val="BodyText"/>
            </w:pPr>
          </w:p>
        </w:tc>
      </w:tr>
      <w:tr w:rsidR="003447E7" w:rsidRPr="00F941EF" w14:paraId="29012CD0" w14:textId="77777777" w:rsidTr="009F0ADF">
        <w:trPr>
          <w:trHeight w:val="283"/>
          <w:jc w:val="center"/>
        </w:trPr>
        <w:tc>
          <w:tcPr>
            <w:tcW w:w="4408" w:type="dxa"/>
            <w:gridSpan w:val="2"/>
            <w:shd w:val="clear" w:color="auto" w:fill="B8CCE4"/>
          </w:tcPr>
          <w:p w14:paraId="29012CCE"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CF" w14:textId="77777777" w:rsidR="003447E7" w:rsidRPr="00F941EF" w:rsidRDefault="003447E7" w:rsidP="009F0ADF">
            <w:pPr>
              <w:pStyle w:val="BodyText"/>
            </w:pPr>
            <w:r w:rsidRPr="00F941EF">
              <w:t>Called Component</w:t>
            </w:r>
          </w:p>
        </w:tc>
      </w:tr>
      <w:tr w:rsidR="003447E7" w:rsidRPr="00F941EF" w14:paraId="29012CD3" w14:textId="77777777" w:rsidTr="009F0ADF">
        <w:trPr>
          <w:trHeight w:val="283"/>
          <w:jc w:val="center"/>
        </w:trPr>
        <w:tc>
          <w:tcPr>
            <w:tcW w:w="4408" w:type="dxa"/>
            <w:gridSpan w:val="2"/>
            <w:shd w:val="clear" w:color="auto" w:fill="auto"/>
          </w:tcPr>
          <w:p w14:paraId="29012CD1" w14:textId="77777777" w:rsidR="003447E7" w:rsidRPr="00F941EF" w:rsidRDefault="003447E7" w:rsidP="009F0ADF">
            <w:pPr>
              <w:pStyle w:val="BodyText"/>
              <w:rPr>
                <w:b/>
              </w:rPr>
            </w:pPr>
            <w:r>
              <w:t>numero interactive</w:t>
            </w:r>
          </w:p>
        </w:tc>
        <w:tc>
          <w:tcPr>
            <w:tcW w:w="4408" w:type="dxa"/>
            <w:gridSpan w:val="3"/>
            <w:shd w:val="clear" w:color="auto" w:fill="auto"/>
          </w:tcPr>
          <w:p w14:paraId="29012CD2" w14:textId="77777777" w:rsidR="003447E7" w:rsidRPr="00F941EF" w:rsidRDefault="003447E7" w:rsidP="009F0ADF">
            <w:pPr>
              <w:pStyle w:val="BodyText"/>
            </w:pPr>
            <w:r>
              <w:t>Stash</w:t>
            </w:r>
          </w:p>
        </w:tc>
      </w:tr>
      <w:tr w:rsidR="003447E7" w:rsidRPr="00F941EF" w14:paraId="29012CD6" w14:textId="77777777" w:rsidTr="009F0ADF">
        <w:trPr>
          <w:trHeight w:val="283"/>
          <w:jc w:val="center"/>
        </w:trPr>
        <w:tc>
          <w:tcPr>
            <w:tcW w:w="4408" w:type="dxa"/>
            <w:gridSpan w:val="2"/>
            <w:shd w:val="clear" w:color="auto" w:fill="B8CCE4"/>
          </w:tcPr>
          <w:p w14:paraId="29012CD4" w14:textId="77777777" w:rsidR="003447E7" w:rsidRPr="00F941EF" w:rsidRDefault="003447E7" w:rsidP="009F0ADF">
            <w:pPr>
              <w:pStyle w:val="BodyText"/>
            </w:pPr>
            <w:r w:rsidRPr="00F941EF">
              <w:t>Minimum Inputs</w:t>
            </w:r>
          </w:p>
        </w:tc>
        <w:tc>
          <w:tcPr>
            <w:tcW w:w="4408" w:type="dxa"/>
            <w:gridSpan w:val="3"/>
            <w:shd w:val="clear" w:color="auto" w:fill="B8CCE4"/>
          </w:tcPr>
          <w:p w14:paraId="29012CD5" w14:textId="77777777" w:rsidR="003447E7" w:rsidRPr="00F941EF" w:rsidRDefault="003447E7" w:rsidP="009F0ADF">
            <w:pPr>
              <w:pStyle w:val="BodyText"/>
            </w:pPr>
            <w:r w:rsidRPr="00F941EF">
              <w:t>Minimum Outputs</w:t>
            </w:r>
          </w:p>
        </w:tc>
      </w:tr>
      <w:tr w:rsidR="003447E7" w:rsidRPr="00F941EF" w14:paraId="29012CD9" w14:textId="77777777" w:rsidTr="009F0ADF">
        <w:trPr>
          <w:trHeight w:val="283"/>
          <w:jc w:val="center"/>
        </w:trPr>
        <w:tc>
          <w:tcPr>
            <w:tcW w:w="4408" w:type="dxa"/>
            <w:gridSpan w:val="2"/>
            <w:shd w:val="clear" w:color="auto" w:fill="auto"/>
          </w:tcPr>
          <w:p w14:paraId="29012CD7" w14:textId="77777777" w:rsidR="003447E7" w:rsidRPr="00F941EF" w:rsidRDefault="0030327C" w:rsidP="009F0ADF">
            <w:pPr>
              <w:pStyle w:val="BodyText"/>
            </w:pPr>
            <w:bookmarkStart w:id="172" w:name="_Hlk496518756"/>
            <w:r>
              <w:t>Supplier</w:t>
            </w:r>
            <w:r w:rsidR="003447E7">
              <w:t xml:space="preserve"> ID</w:t>
            </w:r>
          </w:p>
        </w:tc>
        <w:tc>
          <w:tcPr>
            <w:tcW w:w="4408" w:type="dxa"/>
            <w:gridSpan w:val="3"/>
            <w:shd w:val="clear" w:color="auto" w:fill="auto"/>
          </w:tcPr>
          <w:p w14:paraId="29012CD8" w14:textId="77777777" w:rsidR="003447E7" w:rsidRPr="00F941EF" w:rsidRDefault="003447E7" w:rsidP="009F0ADF">
            <w:pPr>
              <w:pStyle w:val="BodyText"/>
            </w:pPr>
            <w:r>
              <w:t>Auto Processing Rules</w:t>
            </w:r>
          </w:p>
        </w:tc>
      </w:tr>
      <w:tr w:rsidR="003447E7" w:rsidRPr="00F941EF" w14:paraId="29012CDC" w14:textId="77777777" w:rsidTr="009F0ADF">
        <w:trPr>
          <w:trHeight w:val="283"/>
          <w:jc w:val="center"/>
        </w:trPr>
        <w:tc>
          <w:tcPr>
            <w:tcW w:w="4408" w:type="dxa"/>
            <w:gridSpan w:val="2"/>
            <w:shd w:val="clear" w:color="auto" w:fill="auto"/>
          </w:tcPr>
          <w:p w14:paraId="29012CDA" w14:textId="77777777" w:rsidR="003447E7" w:rsidRDefault="003447E7" w:rsidP="009F0ADF">
            <w:pPr>
              <w:pStyle w:val="BodyText"/>
            </w:pPr>
            <w:r>
              <w:t>Dispute Type</w:t>
            </w:r>
          </w:p>
        </w:tc>
        <w:tc>
          <w:tcPr>
            <w:tcW w:w="4408" w:type="dxa"/>
            <w:gridSpan w:val="3"/>
            <w:shd w:val="clear" w:color="auto" w:fill="auto"/>
          </w:tcPr>
          <w:p w14:paraId="29012CDB" w14:textId="77777777" w:rsidR="003447E7" w:rsidRDefault="003447E7" w:rsidP="009F0ADF">
            <w:pPr>
              <w:pStyle w:val="BodyText"/>
            </w:pPr>
          </w:p>
        </w:tc>
      </w:tr>
      <w:tr w:rsidR="00CA6879" w:rsidRPr="00F941EF" w14:paraId="29012CDF" w14:textId="77777777" w:rsidTr="009F0ADF">
        <w:trPr>
          <w:trHeight w:val="283"/>
          <w:jc w:val="center"/>
        </w:trPr>
        <w:tc>
          <w:tcPr>
            <w:tcW w:w="4408" w:type="dxa"/>
            <w:gridSpan w:val="2"/>
            <w:shd w:val="clear" w:color="auto" w:fill="auto"/>
          </w:tcPr>
          <w:p w14:paraId="29012CDD" w14:textId="77777777" w:rsidR="00CA6879" w:rsidRDefault="00CA6879" w:rsidP="009F0ADF">
            <w:pPr>
              <w:pStyle w:val="BodyText"/>
            </w:pPr>
            <w:r>
              <w:t>Dispute Data</w:t>
            </w:r>
          </w:p>
        </w:tc>
        <w:tc>
          <w:tcPr>
            <w:tcW w:w="4408" w:type="dxa"/>
            <w:gridSpan w:val="3"/>
            <w:shd w:val="clear" w:color="auto" w:fill="auto"/>
          </w:tcPr>
          <w:p w14:paraId="29012CDE" w14:textId="77777777" w:rsidR="00CA6879" w:rsidRDefault="00CA6879" w:rsidP="009F0ADF">
            <w:pPr>
              <w:pStyle w:val="BodyText"/>
            </w:pPr>
          </w:p>
        </w:tc>
      </w:tr>
    </w:tbl>
    <w:p w14:paraId="29012CE0" w14:textId="77777777" w:rsidR="003447E7" w:rsidRPr="007466E9" w:rsidRDefault="003447E7" w:rsidP="0047537C">
      <w:pPr>
        <w:pStyle w:val="Heading2"/>
        <w:rPr>
          <w:rStyle w:val="style31"/>
        </w:rPr>
      </w:pPr>
      <w:bookmarkStart w:id="173" w:name="_Toc497114578"/>
      <w:bookmarkStart w:id="174" w:name="_Toc497230158"/>
      <w:bookmarkStart w:id="175" w:name="OLE_LINK25"/>
      <w:bookmarkStart w:id="176" w:name="OLE_LINK26"/>
      <w:bookmarkStart w:id="177" w:name="OLE_LINK27"/>
      <w:bookmarkEnd w:id="172"/>
      <w:r w:rsidRPr="007466E9">
        <w:rPr>
          <w:rStyle w:val="style31"/>
        </w:rPr>
        <w:t>IF20</w:t>
      </w:r>
      <w:r>
        <w:rPr>
          <w:rStyle w:val="style31"/>
        </w:rPr>
        <w:t>5</w:t>
      </w:r>
      <w:r w:rsidRPr="007466E9">
        <w:rPr>
          <w:rStyle w:val="style31"/>
        </w:rPr>
        <w:t xml:space="preserve"> – </w:t>
      </w:r>
      <w:r w:rsidRPr="0004772F">
        <w:rPr>
          <w:rStyle w:val="style31"/>
        </w:rPr>
        <w:t>Get Dispute Data</w:t>
      </w:r>
      <w:bookmarkEnd w:id="173"/>
      <w:bookmarkEnd w:id="1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E4" w14:textId="77777777" w:rsidTr="009F0ADF">
        <w:trPr>
          <w:trHeight w:val="283"/>
          <w:jc w:val="center"/>
        </w:trPr>
        <w:tc>
          <w:tcPr>
            <w:tcW w:w="1029" w:type="dxa"/>
            <w:shd w:val="clear" w:color="auto" w:fill="B8CCE4"/>
          </w:tcPr>
          <w:p w14:paraId="29012CE1" w14:textId="77777777" w:rsidR="003447E7" w:rsidRPr="00F941EF" w:rsidRDefault="003447E7" w:rsidP="009F0ADF">
            <w:pPr>
              <w:pStyle w:val="BodyText"/>
            </w:pPr>
            <w:r w:rsidRPr="00F941EF">
              <w:t>Ref.</w:t>
            </w:r>
          </w:p>
        </w:tc>
        <w:tc>
          <w:tcPr>
            <w:tcW w:w="4658" w:type="dxa"/>
            <w:gridSpan w:val="2"/>
            <w:shd w:val="clear" w:color="auto" w:fill="B8CCE4"/>
          </w:tcPr>
          <w:p w14:paraId="29012CE2" w14:textId="77777777" w:rsidR="003447E7" w:rsidRPr="00F941EF" w:rsidRDefault="003447E7" w:rsidP="009F0ADF">
            <w:pPr>
              <w:pStyle w:val="BodyText"/>
            </w:pPr>
            <w:r w:rsidRPr="00F941EF">
              <w:t>Name</w:t>
            </w:r>
          </w:p>
        </w:tc>
        <w:tc>
          <w:tcPr>
            <w:tcW w:w="3129" w:type="dxa"/>
            <w:gridSpan w:val="2"/>
            <w:shd w:val="clear" w:color="auto" w:fill="B8CCE4"/>
          </w:tcPr>
          <w:p w14:paraId="29012CE3" w14:textId="77777777" w:rsidR="003447E7" w:rsidRPr="00F941EF" w:rsidRDefault="003447E7" w:rsidP="009F0ADF">
            <w:pPr>
              <w:pStyle w:val="BodyText"/>
            </w:pPr>
            <w:r w:rsidRPr="00F941EF">
              <w:t>Type</w:t>
            </w:r>
          </w:p>
        </w:tc>
      </w:tr>
      <w:tr w:rsidR="003447E7" w:rsidRPr="00F941EF" w14:paraId="29012CE8" w14:textId="77777777" w:rsidTr="009F0ADF">
        <w:trPr>
          <w:trHeight w:val="283"/>
          <w:jc w:val="center"/>
        </w:trPr>
        <w:tc>
          <w:tcPr>
            <w:tcW w:w="1029" w:type="dxa"/>
          </w:tcPr>
          <w:p w14:paraId="29012CE5" w14:textId="77777777" w:rsidR="003447E7" w:rsidRPr="00F941EF" w:rsidRDefault="003447E7" w:rsidP="009F0ADF">
            <w:pPr>
              <w:pStyle w:val="BodyText"/>
            </w:pPr>
            <w:r>
              <w:t>IF205</w:t>
            </w:r>
          </w:p>
        </w:tc>
        <w:tc>
          <w:tcPr>
            <w:tcW w:w="4658" w:type="dxa"/>
            <w:gridSpan w:val="2"/>
          </w:tcPr>
          <w:p w14:paraId="29012CE6" w14:textId="77777777" w:rsidR="003447E7" w:rsidRPr="00F941EF" w:rsidRDefault="003447E7" w:rsidP="009F0ADF">
            <w:pPr>
              <w:pStyle w:val="BodyText"/>
            </w:pPr>
            <w:r w:rsidRPr="0004772F">
              <w:t>Get Dispute Data</w:t>
            </w:r>
          </w:p>
        </w:tc>
        <w:tc>
          <w:tcPr>
            <w:tcW w:w="3129" w:type="dxa"/>
            <w:gridSpan w:val="2"/>
          </w:tcPr>
          <w:p w14:paraId="29012CE7" w14:textId="77777777" w:rsidR="003447E7" w:rsidRPr="00F941EF" w:rsidRDefault="003447E7" w:rsidP="009F0ADF">
            <w:pPr>
              <w:pStyle w:val="BodyText"/>
            </w:pPr>
            <w:r>
              <w:t>Stash Endpoint API</w:t>
            </w:r>
          </w:p>
        </w:tc>
      </w:tr>
      <w:tr w:rsidR="003447E7" w:rsidRPr="00F941EF" w14:paraId="29012CEA" w14:textId="77777777" w:rsidTr="009F0ADF">
        <w:trPr>
          <w:trHeight w:val="283"/>
          <w:jc w:val="center"/>
        </w:trPr>
        <w:tc>
          <w:tcPr>
            <w:tcW w:w="8816" w:type="dxa"/>
            <w:gridSpan w:val="5"/>
            <w:shd w:val="clear" w:color="auto" w:fill="B8CCE4"/>
          </w:tcPr>
          <w:p w14:paraId="29012CE9" w14:textId="77777777" w:rsidR="003447E7" w:rsidRPr="00F941EF" w:rsidRDefault="003447E7" w:rsidP="009F0ADF">
            <w:pPr>
              <w:pStyle w:val="BodyText"/>
            </w:pPr>
            <w:r w:rsidRPr="00F941EF">
              <w:t>Usage</w:t>
            </w:r>
          </w:p>
        </w:tc>
      </w:tr>
      <w:tr w:rsidR="003447E7" w:rsidRPr="00F941EF" w14:paraId="29012CED" w14:textId="77777777" w:rsidTr="009F0ADF">
        <w:trPr>
          <w:trHeight w:val="283"/>
          <w:jc w:val="center"/>
        </w:trPr>
        <w:tc>
          <w:tcPr>
            <w:tcW w:w="5707" w:type="dxa"/>
            <w:gridSpan w:val="4"/>
          </w:tcPr>
          <w:p w14:paraId="29012CEB" w14:textId="77777777" w:rsidR="003447E7" w:rsidRPr="00F941EF" w:rsidRDefault="003447E7" w:rsidP="009F0ADF">
            <w:pPr>
              <w:pStyle w:val="BodyText"/>
            </w:pPr>
            <w:r>
              <w:t>Retrieves the dispute data from Stash</w:t>
            </w:r>
          </w:p>
        </w:tc>
        <w:tc>
          <w:tcPr>
            <w:tcW w:w="3109" w:type="dxa"/>
          </w:tcPr>
          <w:p w14:paraId="29012CEC" w14:textId="77777777" w:rsidR="003447E7" w:rsidRPr="00F941EF" w:rsidRDefault="003447E7" w:rsidP="009F0ADF">
            <w:pPr>
              <w:pStyle w:val="BodyText"/>
            </w:pPr>
          </w:p>
        </w:tc>
      </w:tr>
      <w:tr w:rsidR="003447E7" w:rsidRPr="00F941EF" w14:paraId="29012CF0" w14:textId="77777777" w:rsidTr="009F0ADF">
        <w:trPr>
          <w:trHeight w:val="283"/>
          <w:jc w:val="center"/>
        </w:trPr>
        <w:tc>
          <w:tcPr>
            <w:tcW w:w="4408" w:type="dxa"/>
            <w:gridSpan w:val="2"/>
            <w:shd w:val="clear" w:color="auto" w:fill="B8CCE4"/>
          </w:tcPr>
          <w:p w14:paraId="29012CEE" w14:textId="77777777" w:rsidR="003447E7" w:rsidRPr="00F941EF" w:rsidRDefault="003447E7" w:rsidP="009F0ADF">
            <w:pPr>
              <w:pStyle w:val="BodyText"/>
            </w:pPr>
            <w:r w:rsidRPr="00F941EF">
              <w:t>Calling Component</w:t>
            </w:r>
          </w:p>
        </w:tc>
        <w:tc>
          <w:tcPr>
            <w:tcW w:w="4408" w:type="dxa"/>
            <w:gridSpan w:val="3"/>
            <w:shd w:val="clear" w:color="auto" w:fill="B8CCE4"/>
          </w:tcPr>
          <w:p w14:paraId="29012CEF" w14:textId="77777777" w:rsidR="003447E7" w:rsidRPr="00F941EF" w:rsidRDefault="003447E7" w:rsidP="009F0ADF">
            <w:pPr>
              <w:pStyle w:val="BodyText"/>
            </w:pPr>
            <w:r w:rsidRPr="00F941EF">
              <w:t>Called Component</w:t>
            </w:r>
          </w:p>
        </w:tc>
      </w:tr>
      <w:tr w:rsidR="003447E7" w:rsidRPr="00F941EF" w14:paraId="29012CF3" w14:textId="77777777" w:rsidTr="009F0ADF">
        <w:trPr>
          <w:trHeight w:val="283"/>
          <w:jc w:val="center"/>
        </w:trPr>
        <w:tc>
          <w:tcPr>
            <w:tcW w:w="4408" w:type="dxa"/>
            <w:gridSpan w:val="2"/>
            <w:shd w:val="clear" w:color="auto" w:fill="auto"/>
          </w:tcPr>
          <w:p w14:paraId="29012CF1" w14:textId="77777777" w:rsidR="003447E7" w:rsidRPr="00F941EF" w:rsidRDefault="003447E7" w:rsidP="009F0ADF">
            <w:pPr>
              <w:pStyle w:val="BodyText"/>
              <w:rPr>
                <w:b/>
              </w:rPr>
            </w:pPr>
            <w:r>
              <w:t>numero interactive</w:t>
            </w:r>
          </w:p>
        </w:tc>
        <w:tc>
          <w:tcPr>
            <w:tcW w:w="4408" w:type="dxa"/>
            <w:gridSpan w:val="3"/>
            <w:shd w:val="clear" w:color="auto" w:fill="auto"/>
          </w:tcPr>
          <w:p w14:paraId="29012CF2" w14:textId="77777777" w:rsidR="003447E7" w:rsidRPr="00F941EF" w:rsidRDefault="003447E7" w:rsidP="009F0ADF">
            <w:pPr>
              <w:pStyle w:val="BodyText"/>
            </w:pPr>
            <w:r>
              <w:t>Stash</w:t>
            </w:r>
          </w:p>
        </w:tc>
      </w:tr>
      <w:tr w:rsidR="003447E7" w:rsidRPr="00F941EF" w14:paraId="29012CF6" w14:textId="77777777" w:rsidTr="009F0ADF">
        <w:trPr>
          <w:trHeight w:val="283"/>
          <w:jc w:val="center"/>
        </w:trPr>
        <w:tc>
          <w:tcPr>
            <w:tcW w:w="4408" w:type="dxa"/>
            <w:gridSpan w:val="2"/>
            <w:shd w:val="clear" w:color="auto" w:fill="B8CCE4"/>
          </w:tcPr>
          <w:p w14:paraId="29012CF4" w14:textId="77777777" w:rsidR="003447E7" w:rsidRPr="00F941EF" w:rsidRDefault="003447E7" w:rsidP="009F0ADF">
            <w:pPr>
              <w:pStyle w:val="BodyText"/>
            </w:pPr>
            <w:r w:rsidRPr="00F941EF">
              <w:t>Minimum Inputs</w:t>
            </w:r>
          </w:p>
        </w:tc>
        <w:tc>
          <w:tcPr>
            <w:tcW w:w="4408" w:type="dxa"/>
            <w:gridSpan w:val="3"/>
            <w:shd w:val="clear" w:color="auto" w:fill="B8CCE4"/>
          </w:tcPr>
          <w:p w14:paraId="29012CF5" w14:textId="77777777" w:rsidR="003447E7" w:rsidRPr="00F941EF" w:rsidRDefault="003447E7" w:rsidP="009F0ADF">
            <w:pPr>
              <w:pStyle w:val="BodyText"/>
            </w:pPr>
            <w:r w:rsidRPr="00F941EF">
              <w:t>Minimum Outputs</w:t>
            </w:r>
          </w:p>
        </w:tc>
      </w:tr>
      <w:tr w:rsidR="003447E7" w:rsidRPr="00F941EF" w14:paraId="29012CF9" w14:textId="77777777" w:rsidTr="009F0ADF">
        <w:trPr>
          <w:trHeight w:val="283"/>
          <w:jc w:val="center"/>
        </w:trPr>
        <w:tc>
          <w:tcPr>
            <w:tcW w:w="4408" w:type="dxa"/>
            <w:gridSpan w:val="2"/>
            <w:shd w:val="clear" w:color="auto" w:fill="auto"/>
          </w:tcPr>
          <w:p w14:paraId="29012CF7" w14:textId="77777777" w:rsidR="003447E7" w:rsidRPr="00F941EF" w:rsidRDefault="00270E5D" w:rsidP="009F0ADF">
            <w:pPr>
              <w:pStyle w:val="BodyText"/>
            </w:pPr>
            <w:r>
              <w:t>Stash Row Id</w:t>
            </w:r>
          </w:p>
        </w:tc>
        <w:tc>
          <w:tcPr>
            <w:tcW w:w="4408" w:type="dxa"/>
            <w:gridSpan w:val="3"/>
            <w:shd w:val="clear" w:color="auto" w:fill="auto"/>
          </w:tcPr>
          <w:p w14:paraId="29012CF8" w14:textId="77777777" w:rsidR="003447E7" w:rsidRPr="00F941EF" w:rsidRDefault="003447E7" w:rsidP="009F0ADF">
            <w:pPr>
              <w:pStyle w:val="BodyText"/>
            </w:pPr>
            <w:r>
              <w:t>Dispute Data</w:t>
            </w:r>
          </w:p>
        </w:tc>
      </w:tr>
    </w:tbl>
    <w:p w14:paraId="29012CFA" w14:textId="77777777" w:rsidR="003447E7" w:rsidRPr="007466E9" w:rsidRDefault="003447E7" w:rsidP="0047537C">
      <w:pPr>
        <w:pStyle w:val="Heading2"/>
        <w:rPr>
          <w:rStyle w:val="style31"/>
        </w:rPr>
      </w:pPr>
      <w:bookmarkStart w:id="178" w:name="_Toc497114579"/>
      <w:bookmarkStart w:id="179" w:name="_Toc497230159"/>
      <w:bookmarkEnd w:id="175"/>
      <w:bookmarkEnd w:id="176"/>
      <w:bookmarkEnd w:id="177"/>
      <w:r w:rsidRPr="007466E9">
        <w:rPr>
          <w:rStyle w:val="style31"/>
        </w:rPr>
        <w:t>IF20</w:t>
      </w:r>
      <w:r>
        <w:rPr>
          <w:rStyle w:val="style31"/>
        </w:rPr>
        <w:t>6</w:t>
      </w:r>
      <w:r w:rsidRPr="007466E9">
        <w:rPr>
          <w:rStyle w:val="style31"/>
        </w:rPr>
        <w:t xml:space="preserve"> – </w:t>
      </w:r>
      <w:r w:rsidRPr="0004772F">
        <w:rPr>
          <w:rStyle w:val="style31"/>
        </w:rPr>
        <w:t xml:space="preserve">Get </w:t>
      </w:r>
      <w:r>
        <w:rPr>
          <w:rStyle w:val="style31"/>
        </w:rPr>
        <w:t>Previous Cases</w:t>
      </w:r>
      <w:bookmarkEnd w:id="178"/>
      <w:bookmarkEnd w:id="1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CFE" w14:textId="77777777" w:rsidTr="009F0ADF">
        <w:trPr>
          <w:trHeight w:val="283"/>
          <w:jc w:val="center"/>
        </w:trPr>
        <w:tc>
          <w:tcPr>
            <w:tcW w:w="1029" w:type="dxa"/>
            <w:shd w:val="clear" w:color="auto" w:fill="B8CCE4"/>
          </w:tcPr>
          <w:p w14:paraId="29012CFB" w14:textId="77777777" w:rsidR="003447E7" w:rsidRPr="00F941EF" w:rsidRDefault="003447E7" w:rsidP="009F0ADF">
            <w:pPr>
              <w:pStyle w:val="BodyText"/>
            </w:pPr>
            <w:r w:rsidRPr="00F941EF">
              <w:t>Ref.</w:t>
            </w:r>
          </w:p>
        </w:tc>
        <w:tc>
          <w:tcPr>
            <w:tcW w:w="4658" w:type="dxa"/>
            <w:gridSpan w:val="2"/>
            <w:shd w:val="clear" w:color="auto" w:fill="B8CCE4"/>
          </w:tcPr>
          <w:p w14:paraId="29012CFC" w14:textId="77777777" w:rsidR="003447E7" w:rsidRPr="00F941EF" w:rsidRDefault="003447E7" w:rsidP="009F0ADF">
            <w:pPr>
              <w:pStyle w:val="BodyText"/>
            </w:pPr>
            <w:r w:rsidRPr="00F941EF">
              <w:t>Name</w:t>
            </w:r>
          </w:p>
        </w:tc>
        <w:tc>
          <w:tcPr>
            <w:tcW w:w="3129" w:type="dxa"/>
            <w:gridSpan w:val="2"/>
            <w:shd w:val="clear" w:color="auto" w:fill="B8CCE4"/>
          </w:tcPr>
          <w:p w14:paraId="29012CFD" w14:textId="77777777" w:rsidR="003447E7" w:rsidRPr="00F941EF" w:rsidRDefault="003447E7" w:rsidP="009F0ADF">
            <w:pPr>
              <w:pStyle w:val="BodyText"/>
            </w:pPr>
            <w:r w:rsidRPr="00F941EF">
              <w:t>Type</w:t>
            </w:r>
          </w:p>
        </w:tc>
      </w:tr>
      <w:tr w:rsidR="003447E7" w:rsidRPr="00F941EF" w14:paraId="29012D02" w14:textId="77777777" w:rsidTr="009F0ADF">
        <w:trPr>
          <w:trHeight w:val="283"/>
          <w:jc w:val="center"/>
        </w:trPr>
        <w:tc>
          <w:tcPr>
            <w:tcW w:w="1029" w:type="dxa"/>
          </w:tcPr>
          <w:p w14:paraId="29012CFF" w14:textId="77777777" w:rsidR="003447E7" w:rsidRPr="00F941EF" w:rsidRDefault="003447E7" w:rsidP="009F0ADF">
            <w:pPr>
              <w:pStyle w:val="BodyText"/>
            </w:pPr>
            <w:r>
              <w:t>IF206</w:t>
            </w:r>
          </w:p>
        </w:tc>
        <w:tc>
          <w:tcPr>
            <w:tcW w:w="4658" w:type="dxa"/>
            <w:gridSpan w:val="2"/>
          </w:tcPr>
          <w:p w14:paraId="29012D00" w14:textId="77777777" w:rsidR="003447E7" w:rsidRPr="00F941EF" w:rsidRDefault="003447E7" w:rsidP="009F0ADF">
            <w:pPr>
              <w:pStyle w:val="BodyText"/>
            </w:pPr>
            <w:r w:rsidRPr="0004772F">
              <w:t xml:space="preserve">Get </w:t>
            </w:r>
            <w:r>
              <w:t>Previous Cases</w:t>
            </w:r>
          </w:p>
        </w:tc>
        <w:tc>
          <w:tcPr>
            <w:tcW w:w="3129" w:type="dxa"/>
            <w:gridSpan w:val="2"/>
          </w:tcPr>
          <w:p w14:paraId="29012D01" w14:textId="77777777" w:rsidR="003447E7" w:rsidRPr="00F941EF" w:rsidRDefault="003447E7" w:rsidP="009F0ADF">
            <w:pPr>
              <w:pStyle w:val="BodyText"/>
            </w:pPr>
            <w:r>
              <w:t>Stash Endpoint API</w:t>
            </w:r>
          </w:p>
        </w:tc>
      </w:tr>
      <w:tr w:rsidR="003447E7" w:rsidRPr="00F941EF" w14:paraId="29012D04" w14:textId="77777777" w:rsidTr="009F0ADF">
        <w:trPr>
          <w:trHeight w:val="283"/>
          <w:jc w:val="center"/>
        </w:trPr>
        <w:tc>
          <w:tcPr>
            <w:tcW w:w="8816" w:type="dxa"/>
            <w:gridSpan w:val="5"/>
            <w:shd w:val="clear" w:color="auto" w:fill="B8CCE4"/>
          </w:tcPr>
          <w:p w14:paraId="29012D03" w14:textId="77777777" w:rsidR="003447E7" w:rsidRPr="00F941EF" w:rsidRDefault="003447E7" w:rsidP="009F0ADF">
            <w:pPr>
              <w:pStyle w:val="BodyText"/>
            </w:pPr>
            <w:r w:rsidRPr="00F941EF">
              <w:t>Usage</w:t>
            </w:r>
          </w:p>
        </w:tc>
      </w:tr>
      <w:tr w:rsidR="003447E7" w:rsidRPr="00F941EF" w14:paraId="29012D07" w14:textId="77777777" w:rsidTr="009F0ADF">
        <w:trPr>
          <w:trHeight w:val="283"/>
          <w:jc w:val="center"/>
        </w:trPr>
        <w:tc>
          <w:tcPr>
            <w:tcW w:w="5707" w:type="dxa"/>
            <w:gridSpan w:val="4"/>
          </w:tcPr>
          <w:p w14:paraId="29012D05" w14:textId="77777777" w:rsidR="003447E7" w:rsidRPr="00F941EF" w:rsidRDefault="003447E7" w:rsidP="009F0ADF">
            <w:pPr>
              <w:pStyle w:val="BodyText"/>
            </w:pPr>
            <w:r>
              <w:t>Retrieves any previous disputes from Stash</w:t>
            </w:r>
          </w:p>
        </w:tc>
        <w:tc>
          <w:tcPr>
            <w:tcW w:w="3109" w:type="dxa"/>
          </w:tcPr>
          <w:p w14:paraId="29012D06" w14:textId="77777777" w:rsidR="003447E7" w:rsidRPr="00F941EF" w:rsidRDefault="003447E7" w:rsidP="009F0ADF">
            <w:pPr>
              <w:pStyle w:val="BodyText"/>
            </w:pPr>
          </w:p>
        </w:tc>
      </w:tr>
      <w:tr w:rsidR="003447E7" w:rsidRPr="00F941EF" w14:paraId="29012D0A" w14:textId="77777777" w:rsidTr="009F0ADF">
        <w:trPr>
          <w:trHeight w:val="283"/>
          <w:jc w:val="center"/>
        </w:trPr>
        <w:tc>
          <w:tcPr>
            <w:tcW w:w="4408" w:type="dxa"/>
            <w:gridSpan w:val="2"/>
            <w:shd w:val="clear" w:color="auto" w:fill="B8CCE4"/>
          </w:tcPr>
          <w:p w14:paraId="29012D08"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09" w14:textId="77777777" w:rsidR="003447E7" w:rsidRPr="00F941EF" w:rsidRDefault="003447E7" w:rsidP="009F0ADF">
            <w:pPr>
              <w:pStyle w:val="BodyText"/>
            </w:pPr>
            <w:r w:rsidRPr="00F941EF">
              <w:t>Called Component</w:t>
            </w:r>
          </w:p>
        </w:tc>
      </w:tr>
      <w:tr w:rsidR="003447E7" w:rsidRPr="00F941EF" w14:paraId="29012D0D" w14:textId="77777777" w:rsidTr="009F0ADF">
        <w:trPr>
          <w:trHeight w:val="283"/>
          <w:jc w:val="center"/>
        </w:trPr>
        <w:tc>
          <w:tcPr>
            <w:tcW w:w="4408" w:type="dxa"/>
            <w:gridSpan w:val="2"/>
            <w:shd w:val="clear" w:color="auto" w:fill="auto"/>
          </w:tcPr>
          <w:p w14:paraId="29012D0B" w14:textId="77777777" w:rsidR="003447E7" w:rsidRPr="00F941EF" w:rsidRDefault="003447E7" w:rsidP="009F0ADF">
            <w:pPr>
              <w:pStyle w:val="BodyText"/>
              <w:rPr>
                <w:b/>
              </w:rPr>
            </w:pPr>
            <w:r>
              <w:lastRenderedPageBreak/>
              <w:t>numero interactive</w:t>
            </w:r>
          </w:p>
        </w:tc>
        <w:tc>
          <w:tcPr>
            <w:tcW w:w="4408" w:type="dxa"/>
            <w:gridSpan w:val="3"/>
            <w:shd w:val="clear" w:color="auto" w:fill="auto"/>
          </w:tcPr>
          <w:p w14:paraId="29012D0C" w14:textId="77777777" w:rsidR="003447E7" w:rsidRPr="00F941EF" w:rsidRDefault="003447E7" w:rsidP="009F0ADF">
            <w:pPr>
              <w:pStyle w:val="BodyText"/>
            </w:pPr>
            <w:r>
              <w:t>Stash</w:t>
            </w:r>
          </w:p>
        </w:tc>
      </w:tr>
      <w:tr w:rsidR="003447E7" w:rsidRPr="00F941EF" w14:paraId="29012D10" w14:textId="77777777" w:rsidTr="009F0ADF">
        <w:trPr>
          <w:trHeight w:val="283"/>
          <w:jc w:val="center"/>
        </w:trPr>
        <w:tc>
          <w:tcPr>
            <w:tcW w:w="4408" w:type="dxa"/>
            <w:gridSpan w:val="2"/>
            <w:shd w:val="clear" w:color="auto" w:fill="B8CCE4"/>
          </w:tcPr>
          <w:p w14:paraId="29012D0E" w14:textId="77777777" w:rsidR="003447E7" w:rsidRPr="00F941EF" w:rsidRDefault="003447E7" w:rsidP="009F0ADF">
            <w:pPr>
              <w:pStyle w:val="BodyText"/>
            </w:pPr>
            <w:r w:rsidRPr="00F941EF">
              <w:t>Minimum Inputs</w:t>
            </w:r>
          </w:p>
        </w:tc>
        <w:tc>
          <w:tcPr>
            <w:tcW w:w="4408" w:type="dxa"/>
            <w:gridSpan w:val="3"/>
            <w:shd w:val="clear" w:color="auto" w:fill="B8CCE4"/>
          </w:tcPr>
          <w:p w14:paraId="29012D0F" w14:textId="77777777" w:rsidR="003447E7" w:rsidRPr="00F941EF" w:rsidRDefault="003447E7" w:rsidP="009F0ADF">
            <w:pPr>
              <w:pStyle w:val="BodyText"/>
            </w:pPr>
            <w:r w:rsidRPr="00F941EF">
              <w:t>Minimum Outputs</w:t>
            </w:r>
          </w:p>
        </w:tc>
      </w:tr>
      <w:tr w:rsidR="003447E7" w:rsidRPr="00F941EF" w14:paraId="29012D13" w14:textId="77777777" w:rsidTr="009F0ADF">
        <w:trPr>
          <w:trHeight w:val="283"/>
          <w:jc w:val="center"/>
        </w:trPr>
        <w:tc>
          <w:tcPr>
            <w:tcW w:w="4408" w:type="dxa"/>
            <w:gridSpan w:val="2"/>
            <w:shd w:val="clear" w:color="auto" w:fill="auto"/>
          </w:tcPr>
          <w:p w14:paraId="29012D11" w14:textId="77777777" w:rsidR="003447E7" w:rsidRPr="00F941EF" w:rsidRDefault="003447E7" w:rsidP="009F0ADF">
            <w:pPr>
              <w:pStyle w:val="BodyText"/>
            </w:pPr>
            <w:r>
              <w:t>Consumer ID</w:t>
            </w:r>
          </w:p>
        </w:tc>
        <w:tc>
          <w:tcPr>
            <w:tcW w:w="4408" w:type="dxa"/>
            <w:gridSpan w:val="3"/>
            <w:shd w:val="clear" w:color="auto" w:fill="auto"/>
          </w:tcPr>
          <w:p w14:paraId="29012D12" w14:textId="77777777" w:rsidR="003447E7" w:rsidRPr="00F941EF" w:rsidRDefault="003447E7" w:rsidP="009F0ADF">
            <w:pPr>
              <w:pStyle w:val="BodyText"/>
            </w:pPr>
            <w:r>
              <w:t>Dispute Data</w:t>
            </w:r>
          </w:p>
        </w:tc>
      </w:tr>
      <w:tr w:rsidR="003447E7" w:rsidRPr="00F941EF" w14:paraId="29012D16" w14:textId="77777777" w:rsidTr="009F0ADF">
        <w:trPr>
          <w:trHeight w:val="283"/>
          <w:jc w:val="center"/>
        </w:trPr>
        <w:tc>
          <w:tcPr>
            <w:tcW w:w="4408" w:type="dxa"/>
            <w:gridSpan w:val="2"/>
            <w:shd w:val="clear" w:color="auto" w:fill="auto"/>
          </w:tcPr>
          <w:p w14:paraId="29012D14" w14:textId="77777777" w:rsidR="003447E7" w:rsidRDefault="003447E7" w:rsidP="009F0ADF">
            <w:pPr>
              <w:pStyle w:val="BodyText"/>
            </w:pPr>
          </w:p>
        </w:tc>
        <w:tc>
          <w:tcPr>
            <w:tcW w:w="4408" w:type="dxa"/>
            <w:gridSpan w:val="3"/>
            <w:shd w:val="clear" w:color="auto" w:fill="auto"/>
          </w:tcPr>
          <w:p w14:paraId="29012D15" w14:textId="77777777" w:rsidR="003447E7" w:rsidRDefault="003447E7" w:rsidP="009F0ADF">
            <w:pPr>
              <w:pStyle w:val="BodyText"/>
            </w:pPr>
            <w:r>
              <w:t>Case IDs</w:t>
            </w:r>
          </w:p>
        </w:tc>
      </w:tr>
    </w:tbl>
    <w:p w14:paraId="29012D17" w14:textId="77777777" w:rsidR="003447E7" w:rsidRPr="007466E9" w:rsidRDefault="003447E7" w:rsidP="0047537C">
      <w:pPr>
        <w:pStyle w:val="Heading2"/>
        <w:rPr>
          <w:rStyle w:val="style31"/>
        </w:rPr>
      </w:pPr>
      <w:bookmarkStart w:id="180" w:name="_Toc497114580"/>
      <w:bookmarkStart w:id="181" w:name="_Toc497230160"/>
      <w:bookmarkStart w:id="182" w:name="OLE_LINK34"/>
      <w:bookmarkStart w:id="183" w:name="OLE_LINK35"/>
      <w:r w:rsidRPr="007466E9">
        <w:rPr>
          <w:rStyle w:val="style31"/>
        </w:rPr>
        <w:t>IF20</w:t>
      </w:r>
      <w:r>
        <w:rPr>
          <w:rStyle w:val="style31"/>
        </w:rPr>
        <w:t>7</w:t>
      </w:r>
      <w:r w:rsidRPr="007466E9">
        <w:rPr>
          <w:rStyle w:val="style31"/>
        </w:rPr>
        <w:t xml:space="preserve"> – </w:t>
      </w:r>
      <w:r w:rsidRPr="002C6A84">
        <w:rPr>
          <w:rStyle w:val="style31"/>
        </w:rPr>
        <w:t>Get Validation Rules</w:t>
      </w:r>
      <w:bookmarkEnd w:id="180"/>
      <w:bookmarkEnd w:id="1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1B" w14:textId="77777777" w:rsidTr="009F0ADF">
        <w:trPr>
          <w:trHeight w:val="283"/>
          <w:jc w:val="center"/>
        </w:trPr>
        <w:tc>
          <w:tcPr>
            <w:tcW w:w="1029" w:type="dxa"/>
            <w:shd w:val="clear" w:color="auto" w:fill="B8CCE4"/>
          </w:tcPr>
          <w:p w14:paraId="29012D18" w14:textId="77777777" w:rsidR="003447E7" w:rsidRPr="00F941EF" w:rsidRDefault="003447E7" w:rsidP="009F0ADF">
            <w:pPr>
              <w:pStyle w:val="BodyText"/>
            </w:pPr>
            <w:r w:rsidRPr="00F941EF">
              <w:t>Ref.</w:t>
            </w:r>
          </w:p>
        </w:tc>
        <w:tc>
          <w:tcPr>
            <w:tcW w:w="4658" w:type="dxa"/>
            <w:gridSpan w:val="2"/>
            <w:shd w:val="clear" w:color="auto" w:fill="B8CCE4"/>
          </w:tcPr>
          <w:p w14:paraId="29012D19" w14:textId="77777777" w:rsidR="003447E7" w:rsidRPr="00F941EF" w:rsidRDefault="003447E7" w:rsidP="009F0ADF">
            <w:pPr>
              <w:pStyle w:val="BodyText"/>
            </w:pPr>
            <w:r w:rsidRPr="00F941EF">
              <w:t>Name</w:t>
            </w:r>
          </w:p>
        </w:tc>
        <w:tc>
          <w:tcPr>
            <w:tcW w:w="3129" w:type="dxa"/>
            <w:gridSpan w:val="2"/>
            <w:shd w:val="clear" w:color="auto" w:fill="B8CCE4"/>
          </w:tcPr>
          <w:p w14:paraId="29012D1A" w14:textId="77777777" w:rsidR="003447E7" w:rsidRPr="00F941EF" w:rsidRDefault="003447E7" w:rsidP="009F0ADF">
            <w:pPr>
              <w:pStyle w:val="BodyText"/>
            </w:pPr>
            <w:r w:rsidRPr="00F941EF">
              <w:t>Type</w:t>
            </w:r>
          </w:p>
        </w:tc>
      </w:tr>
      <w:tr w:rsidR="003447E7" w:rsidRPr="00F941EF" w14:paraId="29012D1F" w14:textId="77777777" w:rsidTr="009F0ADF">
        <w:trPr>
          <w:trHeight w:val="283"/>
          <w:jc w:val="center"/>
        </w:trPr>
        <w:tc>
          <w:tcPr>
            <w:tcW w:w="1029" w:type="dxa"/>
          </w:tcPr>
          <w:p w14:paraId="29012D1C" w14:textId="77777777" w:rsidR="003447E7" w:rsidRPr="00F941EF" w:rsidRDefault="003447E7" w:rsidP="009F0ADF">
            <w:pPr>
              <w:pStyle w:val="BodyText"/>
            </w:pPr>
            <w:r>
              <w:t>IF207</w:t>
            </w:r>
          </w:p>
        </w:tc>
        <w:tc>
          <w:tcPr>
            <w:tcW w:w="4658" w:type="dxa"/>
            <w:gridSpan w:val="2"/>
          </w:tcPr>
          <w:p w14:paraId="29012D1D" w14:textId="77777777" w:rsidR="003447E7" w:rsidRPr="00F941EF" w:rsidRDefault="003447E7" w:rsidP="009F0ADF">
            <w:pPr>
              <w:pStyle w:val="BodyText"/>
            </w:pPr>
            <w:r w:rsidRPr="002C6A84">
              <w:t>Get Validation Rules</w:t>
            </w:r>
          </w:p>
        </w:tc>
        <w:tc>
          <w:tcPr>
            <w:tcW w:w="3129" w:type="dxa"/>
            <w:gridSpan w:val="2"/>
          </w:tcPr>
          <w:p w14:paraId="29012D1E" w14:textId="77777777" w:rsidR="003447E7" w:rsidRPr="00F941EF" w:rsidRDefault="003447E7" w:rsidP="009F0ADF">
            <w:pPr>
              <w:pStyle w:val="BodyText"/>
            </w:pPr>
            <w:r>
              <w:t>Stash Endpoint API</w:t>
            </w:r>
          </w:p>
        </w:tc>
      </w:tr>
      <w:tr w:rsidR="003447E7" w:rsidRPr="00F941EF" w14:paraId="29012D21" w14:textId="77777777" w:rsidTr="009F0ADF">
        <w:trPr>
          <w:trHeight w:val="283"/>
          <w:jc w:val="center"/>
        </w:trPr>
        <w:tc>
          <w:tcPr>
            <w:tcW w:w="8816" w:type="dxa"/>
            <w:gridSpan w:val="5"/>
            <w:shd w:val="clear" w:color="auto" w:fill="B8CCE4"/>
          </w:tcPr>
          <w:p w14:paraId="29012D20" w14:textId="77777777" w:rsidR="003447E7" w:rsidRPr="00F941EF" w:rsidRDefault="003447E7" w:rsidP="009F0ADF">
            <w:pPr>
              <w:pStyle w:val="BodyText"/>
            </w:pPr>
            <w:r w:rsidRPr="00F941EF">
              <w:t>Usage</w:t>
            </w:r>
          </w:p>
        </w:tc>
      </w:tr>
      <w:tr w:rsidR="003447E7" w:rsidRPr="00F941EF" w14:paraId="29012D24" w14:textId="77777777" w:rsidTr="009F0ADF">
        <w:trPr>
          <w:trHeight w:val="283"/>
          <w:jc w:val="center"/>
        </w:trPr>
        <w:tc>
          <w:tcPr>
            <w:tcW w:w="5707" w:type="dxa"/>
            <w:gridSpan w:val="4"/>
          </w:tcPr>
          <w:p w14:paraId="29012D22" w14:textId="77777777" w:rsidR="003447E7" w:rsidRPr="00F941EF" w:rsidRDefault="003447E7" w:rsidP="009F0ADF">
            <w:pPr>
              <w:pStyle w:val="BodyText"/>
            </w:pPr>
            <w:r>
              <w:t>Pulls the validation rules from Stash</w:t>
            </w:r>
          </w:p>
        </w:tc>
        <w:tc>
          <w:tcPr>
            <w:tcW w:w="3109" w:type="dxa"/>
          </w:tcPr>
          <w:p w14:paraId="29012D23" w14:textId="77777777" w:rsidR="003447E7" w:rsidRPr="00F941EF" w:rsidRDefault="003447E7" w:rsidP="009F0ADF">
            <w:pPr>
              <w:pStyle w:val="BodyText"/>
            </w:pPr>
          </w:p>
        </w:tc>
      </w:tr>
      <w:tr w:rsidR="003447E7" w:rsidRPr="00F941EF" w14:paraId="29012D27" w14:textId="77777777" w:rsidTr="009F0ADF">
        <w:trPr>
          <w:trHeight w:val="283"/>
          <w:jc w:val="center"/>
        </w:trPr>
        <w:tc>
          <w:tcPr>
            <w:tcW w:w="4408" w:type="dxa"/>
            <w:gridSpan w:val="2"/>
            <w:shd w:val="clear" w:color="auto" w:fill="B8CCE4"/>
          </w:tcPr>
          <w:p w14:paraId="29012D25"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26" w14:textId="77777777" w:rsidR="003447E7" w:rsidRPr="00F941EF" w:rsidRDefault="003447E7" w:rsidP="009F0ADF">
            <w:pPr>
              <w:pStyle w:val="BodyText"/>
            </w:pPr>
            <w:r w:rsidRPr="00F941EF">
              <w:t>Called Component</w:t>
            </w:r>
          </w:p>
        </w:tc>
      </w:tr>
      <w:tr w:rsidR="003447E7" w:rsidRPr="00F941EF" w14:paraId="29012D2A" w14:textId="77777777" w:rsidTr="009F0ADF">
        <w:trPr>
          <w:trHeight w:val="283"/>
          <w:jc w:val="center"/>
        </w:trPr>
        <w:tc>
          <w:tcPr>
            <w:tcW w:w="4408" w:type="dxa"/>
            <w:gridSpan w:val="2"/>
            <w:shd w:val="clear" w:color="auto" w:fill="auto"/>
          </w:tcPr>
          <w:p w14:paraId="29012D28" w14:textId="77777777" w:rsidR="003447E7" w:rsidRPr="00F941EF" w:rsidRDefault="003447E7" w:rsidP="009F0ADF">
            <w:pPr>
              <w:pStyle w:val="BodyText"/>
              <w:rPr>
                <w:b/>
              </w:rPr>
            </w:pPr>
            <w:r>
              <w:t>numero interactive</w:t>
            </w:r>
          </w:p>
        </w:tc>
        <w:tc>
          <w:tcPr>
            <w:tcW w:w="4408" w:type="dxa"/>
            <w:gridSpan w:val="3"/>
            <w:shd w:val="clear" w:color="auto" w:fill="auto"/>
          </w:tcPr>
          <w:p w14:paraId="29012D29" w14:textId="77777777" w:rsidR="003447E7" w:rsidRPr="00F941EF" w:rsidRDefault="003447E7" w:rsidP="009F0ADF">
            <w:pPr>
              <w:pStyle w:val="BodyText"/>
            </w:pPr>
            <w:r>
              <w:t>Stash</w:t>
            </w:r>
          </w:p>
        </w:tc>
      </w:tr>
      <w:tr w:rsidR="003447E7" w:rsidRPr="00F941EF" w14:paraId="29012D2D" w14:textId="77777777" w:rsidTr="009F0ADF">
        <w:trPr>
          <w:trHeight w:val="283"/>
          <w:jc w:val="center"/>
        </w:trPr>
        <w:tc>
          <w:tcPr>
            <w:tcW w:w="4408" w:type="dxa"/>
            <w:gridSpan w:val="2"/>
            <w:shd w:val="clear" w:color="auto" w:fill="B8CCE4"/>
          </w:tcPr>
          <w:p w14:paraId="29012D2B" w14:textId="77777777" w:rsidR="003447E7" w:rsidRPr="00F941EF" w:rsidRDefault="003447E7" w:rsidP="009F0ADF">
            <w:pPr>
              <w:pStyle w:val="BodyText"/>
            </w:pPr>
            <w:r w:rsidRPr="00F941EF">
              <w:t>Minimum Inputs</w:t>
            </w:r>
          </w:p>
        </w:tc>
        <w:tc>
          <w:tcPr>
            <w:tcW w:w="4408" w:type="dxa"/>
            <w:gridSpan w:val="3"/>
            <w:shd w:val="clear" w:color="auto" w:fill="B8CCE4"/>
          </w:tcPr>
          <w:p w14:paraId="29012D2C" w14:textId="77777777" w:rsidR="003447E7" w:rsidRPr="00F941EF" w:rsidRDefault="003447E7" w:rsidP="009F0ADF">
            <w:pPr>
              <w:pStyle w:val="BodyText"/>
            </w:pPr>
            <w:r w:rsidRPr="00F941EF">
              <w:t>Minimum Outputs</w:t>
            </w:r>
          </w:p>
        </w:tc>
      </w:tr>
      <w:tr w:rsidR="003447E7" w:rsidRPr="00F941EF" w14:paraId="29012D30" w14:textId="77777777" w:rsidTr="009F0ADF">
        <w:trPr>
          <w:trHeight w:val="283"/>
          <w:jc w:val="center"/>
        </w:trPr>
        <w:tc>
          <w:tcPr>
            <w:tcW w:w="4408" w:type="dxa"/>
            <w:gridSpan w:val="2"/>
            <w:shd w:val="clear" w:color="auto" w:fill="auto"/>
          </w:tcPr>
          <w:p w14:paraId="29012D2E" w14:textId="77777777" w:rsidR="003447E7" w:rsidRPr="00F941EF" w:rsidRDefault="0030327C" w:rsidP="009F0ADF">
            <w:pPr>
              <w:pStyle w:val="BodyText"/>
            </w:pPr>
            <w:r>
              <w:t>Supplier</w:t>
            </w:r>
            <w:r w:rsidR="003447E7">
              <w:t xml:space="preserve"> ID</w:t>
            </w:r>
          </w:p>
        </w:tc>
        <w:tc>
          <w:tcPr>
            <w:tcW w:w="4408" w:type="dxa"/>
            <w:gridSpan w:val="3"/>
            <w:shd w:val="clear" w:color="auto" w:fill="auto"/>
          </w:tcPr>
          <w:p w14:paraId="29012D2F" w14:textId="77777777" w:rsidR="003447E7" w:rsidRPr="00F941EF" w:rsidRDefault="003447E7" w:rsidP="009F0ADF">
            <w:pPr>
              <w:pStyle w:val="BodyText"/>
            </w:pPr>
            <w:r>
              <w:t>Validation Rules</w:t>
            </w:r>
          </w:p>
        </w:tc>
      </w:tr>
      <w:tr w:rsidR="003447E7" w:rsidRPr="00F941EF" w14:paraId="29012D33" w14:textId="77777777" w:rsidTr="009F0ADF">
        <w:trPr>
          <w:trHeight w:val="283"/>
          <w:jc w:val="center"/>
        </w:trPr>
        <w:tc>
          <w:tcPr>
            <w:tcW w:w="4408" w:type="dxa"/>
            <w:gridSpan w:val="2"/>
            <w:shd w:val="clear" w:color="auto" w:fill="auto"/>
          </w:tcPr>
          <w:p w14:paraId="29012D31" w14:textId="77777777" w:rsidR="003447E7" w:rsidRDefault="003447E7" w:rsidP="009F0ADF">
            <w:pPr>
              <w:pStyle w:val="BodyText"/>
            </w:pPr>
            <w:r>
              <w:t>Dispute Type</w:t>
            </w:r>
          </w:p>
        </w:tc>
        <w:tc>
          <w:tcPr>
            <w:tcW w:w="4408" w:type="dxa"/>
            <w:gridSpan w:val="3"/>
            <w:shd w:val="clear" w:color="auto" w:fill="auto"/>
          </w:tcPr>
          <w:p w14:paraId="29012D32" w14:textId="77777777" w:rsidR="003447E7" w:rsidRDefault="003447E7" w:rsidP="009F0ADF">
            <w:pPr>
              <w:pStyle w:val="BodyText"/>
            </w:pPr>
          </w:p>
        </w:tc>
      </w:tr>
      <w:tr w:rsidR="00270E5D" w:rsidRPr="00F941EF" w14:paraId="29012D36" w14:textId="77777777" w:rsidTr="009F0ADF">
        <w:trPr>
          <w:trHeight w:val="283"/>
          <w:jc w:val="center"/>
        </w:trPr>
        <w:tc>
          <w:tcPr>
            <w:tcW w:w="4408" w:type="dxa"/>
            <w:gridSpan w:val="2"/>
            <w:shd w:val="clear" w:color="auto" w:fill="auto"/>
          </w:tcPr>
          <w:p w14:paraId="29012D34" w14:textId="77777777" w:rsidR="00270E5D" w:rsidRDefault="00270E5D" w:rsidP="009F0ADF">
            <w:pPr>
              <w:pStyle w:val="BodyText"/>
            </w:pPr>
            <w:r>
              <w:t>Dispute Data</w:t>
            </w:r>
          </w:p>
        </w:tc>
        <w:tc>
          <w:tcPr>
            <w:tcW w:w="4408" w:type="dxa"/>
            <w:gridSpan w:val="3"/>
            <w:shd w:val="clear" w:color="auto" w:fill="auto"/>
          </w:tcPr>
          <w:p w14:paraId="29012D35" w14:textId="77777777" w:rsidR="00270E5D" w:rsidRDefault="00270E5D" w:rsidP="009F0ADF">
            <w:pPr>
              <w:pStyle w:val="BodyText"/>
            </w:pPr>
          </w:p>
        </w:tc>
      </w:tr>
    </w:tbl>
    <w:p w14:paraId="29012D37" w14:textId="77777777" w:rsidR="003447E7" w:rsidRPr="007466E9" w:rsidRDefault="003447E7" w:rsidP="0047537C">
      <w:pPr>
        <w:pStyle w:val="Heading2"/>
        <w:rPr>
          <w:rStyle w:val="style31"/>
        </w:rPr>
      </w:pPr>
      <w:bookmarkStart w:id="184" w:name="_Toc497114583"/>
      <w:bookmarkStart w:id="185" w:name="_Toc497230161"/>
      <w:bookmarkStart w:id="186" w:name="OLE_LINK42"/>
      <w:bookmarkStart w:id="187" w:name="OLE_LINK43"/>
      <w:r w:rsidRPr="007466E9">
        <w:rPr>
          <w:rStyle w:val="style31"/>
        </w:rPr>
        <w:t>IF2</w:t>
      </w:r>
      <w:r>
        <w:rPr>
          <w:rStyle w:val="style31"/>
        </w:rPr>
        <w:t>10</w:t>
      </w:r>
      <w:r w:rsidRPr="007466E9">
        <w:rPr>
          <w:rStyle w:val="style31"/>
        </w:rPr>
        <w:t xml:space="preserve"> – </w:t>
      </w:r>
      <w:r w:rsidRPr="00075869">
        <w:rPr>
          <w:rStyle w:val="style31"/>
        </w:rPr>
        <w:t>Update Dispute</w:t>
      </w:r>
      <w:r>
        <w:rPr>
          <w:rStyle w:val="style31"/>
        </w:rPr>
        <w:t>s</w:t>
      </w:r>
      <w:bookmarkEnd w:id="184"/>
      <w:bookmarkEnd w:id="1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3B" w14:textId="77777777" w:rsidTr="009F0ADF">
        <w:trPr>
          <w:trHeight w:val="283"/>
          <w:jc w:val="center"/>
        </w:trPr>
        <w:tc>
          <w:tcPr>
            <w:tcW w:w="1029" w:type="dxa"/>
            <w:shd w:val="clear" w:color="auto" w:fill="B8CCE4"/>
          </w:tcPr>
          <w:p w14:paraId="29012D38" w14:textId="77777777" w:rsidR="003447E7" w:rsidRPr="00F941EF" w:rsidRDefault="003447E7" w:rsidP="009F0ADF">
            <w:pPr>
              <w:pStyle w:val="BodyText"/>
            </w:pPr>
            <w:r w:rsidRPr="00F941EF">
              <w:t>Ref.</w:t>
            </w:r>
          </w:p>
        </w:tc>
        <w:tc>
          <w:tcPr>
            <w:tcW w:w="4658" w:type="dxa"/>
            <w:gridSpan w:val="2"/>
            <w:shd w:val="clear" w:color="auto" w:fill="B8CCE4"/>
          </w:tcPr>
          <w:p w14:paraId="29012D39" w14:textId="77777777" w:rsidR="003447E7" w:rsidRPr="00F941EF" w:rsidRDefault="003447E7" w:rsidP="009F0ADF">
            <w:pPr>
              <w:pStyle w:val="BodyText"/>
            </w:pPr>
            <w:r w:rsidRPr="00F941EF">
              <w:t>Name</w:t>
            </w:r>
          </w:p>
        </w:tc>
        <w:tc>
          <w:tcPr>
            <w:tcW w:w="3129" w:type="dxa"/>
            <w:gridSpan w:val="2"/>
            <w:shd w:val="clear" w:color="auto" w:fill="B8CCE4"/>
          </w:tcPr>
          <w:p w14:paraId="29012D3A" w14:textId="77777777" w:rsidR="003447E7" w:rsidRPr="00F941EF" w:rsidRDefault="003447E7" w:rsidP="009F0ADF">
            <w:pPr>
              <w:pStyle w:val="BodyText"/>
            </w:pPr>
            <w:r w:rsidRPr="00F941EF">
              <w:t>Type</w:t>
            </w:r>
          </w:p>
        </w:tc>
      </w:tr>
      <w:tr w:rsidR="003447E7" w:rsidRPr="00F941EF" w14:paraId="29012D3F" w14:textId="77777777" w:rsidTr="009F0ADF">
        <w:trPr>
          <w:trHeight w:val="283"/>
          <w:jc w:val="center"/>
        </w:trPr>
        <w:tc>
          <w:tcPr>
            <w:tcW w:w="1029" w:type="dxa"/>
          </w:tcPr>
          <w:p w14:paraId="29012D3C" w14:textId="77777777" w:rsidR="003447E7" w:rsidRPr="00F941EF" w:rsidRDefault="003447E7" w:rsidP="009F0ADF">
            <w:pPr>
              <w:pStyle w:val="BodyText"/>
            </w:pPr>
            <w:r>
              <w:t>IF210</w:t>
            </w:r>
          </w:p>
        </w:tc>
        <w:tc>
          <w:tcPr>
            <w:tcW w:w="4658" w:type="dxa"/>
            <w:gridSpan w:val="2"/>
          </w:tcPr>
          <w:p w14:paraId="29012D3D" w14:textId="77777777" w:rsidR="003447E7" w:rsidRPr="00F941EF" w:rsidRDefault="003447E7" w:rsidP="009F0ADF">
            <w:pPr>
              <w:pStyle w:val="BodyText"/>
            </w:pPr>
            <w:r w:rsidRPr="00075869">
              <w:t>Update Dispute</w:t>
            </w:r>
            <w:r>
              <w:t>s</w:t>
            </w:r>
          </w:p>
        </w:tc>
        <w:tc>
          <w:tcPr>
            <w:tcW w:w="3129" w:type="dxa"/>
            <w:gridSpan w:val="2"/>
          </w:tcPr>
          <w:p w14:paraId="29012D3E" w14:textId="77777777" w:rsidR="003447E7" w:rsidRPr="00F941EF" w:rsidRDefault="003447E7" w:rsidP="009F0ADF">
            <w:pPr>
              <w:pStyle w:val="BodyText"/>
            </w:pPr>
            <w:r>
              <w:t>Stash Endpoint API</w:t>
            </w:r>
          </w:p>
        </w:tc>
      </w:tr>
      <w:tr w:rsidR="003447E7" w:rsidRPr="00F941EF" w14:paraId="29012D41" w14:textId="77777777" w:rsidTr="009F0ADF">
        <w:trPr>
          <w:trHeight w:val="283"/>
          <w:jc w:val="center"/>
        </w:trPr>
        <w:tc>
          <w:tcPr>
            <w:tcW w:w="8816" w:type="dxa"/>
            <w:gridSpan w:val="5"/>
            <w:shd w:val="clear" w:color="auto" w:fill="B8CCE4"/>
          </w:tcPr>
          <w:p w14:paraId="29012D40" w14:textId="77777777" w:rsidR="003447E7" w:rsidRPr="00F941EF" w:rsidRDefault="003447E7" w:rsidP="009F0ADF">
            <w:pPr>
              <w:pStyle w:val="BodyText"/>
            </w:pPr>
            <w:r w:rsidRPr="00F941EF">
              <w:t>Usage</w:t>
            </w:r>
          </w:p>
        </w:tc>
      </w:tr>
      <w:tr w:rsidR="003447E7" w:rsidRPr="00F941EF" w14:paraId="29012D44" w14:textId="77777777" w:rsidTr="009F0ADF">
        <w:trPr>
          <w:trHeight w:val="283"/>
          <w:jc w:val="center"/>
        </w:trPr>
        <w:tc>
          <w:tcPr>
            <w:tcW w:w="5707" w:type="dxa"/>
            <w:gridSpan w:val="4"/>
          </w:tcPr>
          <w:p w14:paraId="29012D42" w14:textId="77777777" w:rsidR="003447E7" w:rsidRPr="00F941EF" w:rsidRDefault="003447E7" w:rsidP="009F0ADF">
            <w:pPr>
              <w:pStyle w:val="BodyText"/>
            </w:pPr>
            <w:r>
              <w:t>Update the dispute in Stash</w:t>
            </w:r>
          </w:p>
        </w:tc>
        <w:tc>
          <w:tcPr>
            <w:tcW w:w="3109" w:type="dxa"/>
          </w:tcPr>
          <w:p w14:paraId="29012D43" w14:textId="77777777" w:rsidR="003447E7" w:rsidRPr="00F941EF" w:rsidRDefault="003447E7" w:rsidP="009F0ADF">
            <w:pPr>
              <w:pStyle w:val="BodyText"/>
            </w:pPr>
          </w:p>
        </w:tc>
      </w:tr>
      <w:tr w:rsidR="003447E7" w:rsidRPr="00F941EF" w14:paraId="29012D47" w14:textId="77777777" w:rsidTr="009F0ADF">
        <w:trPr>
          <w:trHeight w:val="283"/>
          <w:jc w:val="center"/>
        </w:trPr>
        <w:tc>
          <w:tcPr>
            <w:tcW w:w="4408" w:type="dxa"/>
            <w:gridSpan w:val="2"/>
            <w:shd w:val="clear" w:color="auto" w:fill="B8CCE4"/>
          </w:tcPr>
          <w:p w14:paraId="29012D45"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46" w14:textId="77777777" w:rsidR="003447E7" w:rsidRPr="00F941EF" w:rsidRDefault="003447E7" w:rsidP="009F0ADF">
            <w:pPr>
              <w:pStyle w:val="BodyText"/>
            </w:pPr>
            <w:r w:rsidRPr="00F941EF">
              <w:t>Called Component</w:t>
            </w:r>
          </w:p>
        </w:tc>
      </w:tr>
      <w:tr w:rsidR="003447E7" w:rsidRPr="00F941EF" w14:paraId="29012D4A" w14:textId="77777777" w:rsidTr="009F0ADF">
        <w:trPr>
          <w:trHeight w:val="283"/>
          <w:jc w:val="center"/>
        </w:trPr>
        <w:tc>
          <w:tcPr>
            <w:tcW w:w="4408" w:type="dxa"/>
            <w:gridSpan w:val="2"/>
            <w:shd w:val="clear" w:color="auto" w:fill="auto"/>
          </w:tcPr>
          <w:p w14:paraId="29012D48" w14:textId="77777777" w:rsidR="003447E7" w:rsidRPr="00F941EF" w:rsidRDefault="003447E7" w:rsidP="009F0ADF">
            <w:pPr>
              <w:pStyle w:val="BodyText"/>
              <w:rPr>
                <w:b/>
              </w:rPr>
            </w:pPr>
            <w:r>
              <w:t>numero interactive</w:t>
            </w:r>
          </w:p>
        </w:tc>
        <w:tc>
          <w:tcPr>
            <w:tcW w:w="4408" w:type="dxa"/>
            <w:gridSpan w:val="3"/>
            <w:shd w:val="clear" w:color="auto" w:fill="auto"/>
          </w:tcPr>
          <w:p w14:paraId="29012D49" w14:textId="77777777" w:rsidR="003447E7" w:rsidRPr="00F941EF" w:rsidRDefault="003447E7" w:rsidP="009F0ADF">
            <w:pPr>
              <w:pStyle w:val="BodyText"/>
            </w:pPr>
            <w:r>
              <w:t>Stash</w:t>
            </w:r>
          </w:p>
        </w:tc>
      </w:tr>
      <w:tr w:rsidR="003447E7" w:rsidRPr="00F941EF" w14:paraId="29012D4D" w14:textId="77777777" w:rsidTr="009F0ADF">
        <w:trPr>
          <w:trHeight w:val="283"/>
          <w:jc w:val="center"/>
        </w:trPr>
        <w:tc>
          <w:tcPr>
            <w:tcW w:w="4408" w:type="dxa"/>
            <w:gridSpan w:val="2"/>
            <w:shd w:val="clear" w:color="auto" w:fill="B8CCE4"/>
          </w:tcPr>
          <w:p w14:paraId="29012D4B" w14:textId="77777777" w:rsidR="003447E7" w:rsidRPr="00F941EF" w:rsidRDefault="003447E7" w:rsidP="009F0ADF">
            <w:pPr>
              <w:pStyle w:val="BodyText"/>
            </w:pPr>
            <w:r w:rsidRPr="00F941EF">
              <w:t>Minimum Inputs</w:t>
            </w:r>
          </w:p>
        </w:tc>
        <w:tc>
          <w:tcPr>
            <w:tcW w:w="4408" w:type="dxa"/>
            <w:gridSpan w:val="3"/>
            <w:shd w:val="clear" w:color="auto" w:fill="B8CCE4"/>
          </w:tcPr>
          <w:p w14:paraId="29012D4C" w14:textId="77777777" w:rsidR="003447E7" w:rsidRPr="00F941EF" w:rsidRDefault="003447E7" w:rsidP="009F0ADF">
            <w:pPr>
              <w:pStyle w:val="BodyText"/>
            </w:pPr>
            <w:r w:rsidRPr="00F941EF">
              <w:t>Minimum Outputs</w:t>
            </w:r>
          </w:p>
        </w:tc>
      </w:tr>
      <w:tr w:rsidR="003447E7" w:rsidRPr="00F941EF" w14:paraId="29012D50" w14:textId="77777777" w:rsidTr="009F0ADF">
        <w:trPr>
          <w:trHeight w:val="283"/>
          <w:jc w:val="center"/>
        </w:trPr>
        <w:tc>
          <w:tcPr>
            <w:tcW w:w="4408" w:type="dxa"/>
            <w:gridSpan w:val="2"/>
            <w:shd w:val="clear" w:color="auto" w:fill="auto"/>
          </w:tcPr>
          <w:p w14:paraId="29012D4E" w14:textId="77777777" w:rsidR="003447E7" w:rsidRPr="00F941EF" w:rsidRDefault="00270E5D" w:rsidP="009F0ADF">
            <w:pPr>
              <w:pStyle w:val="BodyText"/>
            </w:pPr>
            <w:r>
              <w:t>Stash Row Id</w:t>
            </w:r>
          </w:p>
        </w:tc>
        <w:tc>
          <w:tcPr>
            <w:tcW w:w="4408" w:type="dxa"/>
            <w:gridSpan w:val="3"/>
            <w:shd w:val="clear" w:color="auto" w:fill="auto"/>
          </w:tcPr>
          <w:p w14:paraId="29012D4F" w14:textId="77777777" w:rsidR="003447E7" w:rsidRPr="00F941EF" w:rsidRDefault="003447E7" w:rsidP="009F0ADF">
            <w:pPr>
              <w:pStyle w:val="BodyText"/>
            </w:pPr>
            <w:r>
              <w:t>Dispute data</w:t>
            </w:r>
          </w:p>
        </w:tc>
      </w:tr>
      <w:tr w:rsidR="00C80387" w:rsidRPr="00F941EF" w14:paraId="29012D53" w14:textId="77777777" w:rsidTr="009F0ADF">
        <w:trPr>
          <w:trHeight w:val="283"/>
          <w:jc w:val="center"/>
        </w:trPr>
        <w:tc>
          <w:tcPr>
            <w:tcW w:w="4408" w:type="dxa"/>
            <w:gridSpan w:val="2"/>
            <w:shd w:val="clear" w:color="auto" w:fill="auto"/>
          </w:tcPr>
          <w:p w14:paraId="29012D51" w14:textId="77777777" w:rsidR="00C80387" w:rsidRDefault="00C80387" w:rsidP="009F0ADF">
            <w:pPr>
              <w:pStyle w:val="BodyText"/>
            </w:pPr>
            <w:r>
              <w:t>Dispute Data</w:t>
            </w:r>
          </w:p>
        </w:tc>
        <w:tc>
          <w:tcPr>
            <w:tcW w:w="4408" w:type="dxa"/>
            <w:gridSpan w:val="3"/>
            <w:shd w:val="clear" w:color="auto" w:fill="auto"/>
          </w:tcPr>
          <w:p w14:paraId="29012D52" w14:textId="77777777" w:rsidR="00C80387" w:rsidRDefault="00C80387" w:rsidP="009F0ADF">
            <w:pPr>
              <w:pStyle w:val="BodyText"/>
            </w:pPr>
          </w:p>
        </w:tc>
      </w:tr>
    </w:tbl>
    <w:p w14:paraId="29012D54" w14:textId="77777777" w:rsidR="003447E7" w:rsidRPr="007466E9" w:rsidRDefault="003447E7" w:rsidP="0047537C">
      <w:pPr>
        <w:pStyle w:val="Heading2"/>
        <w:rPr>
          <w:rStyle w:val="style31"/>
        </w:rPr>
      </w:pPr>
      <w:bookmarkStart w:id="188" w:name="_Toc497114584"/>
      <w:bookmarkStart w:id="189" w:name="_Toc497230162"/>
      <w:bookmarkStart w:id="190" w:name="OLE_LINK46"/>
      <w:bookmarkStart w:id="191" w:name="OLE_LINK47"/>
      <w:bookmarkEnd w:id="186"/>
      <w:bookmarkEnd w:id="187"/>
      <w:r w:rsidRPr="007466E9">
        <w:rPr>
          <w:rStyle w:val="style31"/>
        </w:rPr>
        <w:lastRenderedPageBreak/>
        <w:t>IF</w:t>
      </w:r>
      <w:r>
        <w:rPr>
          <w:rStyle w:val="style31"/>
        </w:rPr>
        <w:t>301</w:t>
      </w:r>
      <w:r w:rsidRPr="007466E9">
        <w:rPr>
          <w:rStyle w:val="style31"/>
        </w:rPr>
        <w:t xml:space="preserve"> – </w:t>
      </w:r>
      <w:r>
        <w:rPr>
          <w:rStyle w:val="style31"/>
        </w:rPr>
        <w:t>Get Consumer</w:t>
      </w:r>
      <w:bookmarkEnd w:id="188"/>
      <w:bookmarkEnd w:id="1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58" w14:textId="77777777" w:rsidTr="009F0ADF">
        <w:trPr>
          <w:trHeight w:val="283"/>
          <w:jc w:val="center"/>
        </w:trPr>
        <w:tc>
          <w:tcPr>
            <w:tcW w:w="1029" w:type="dxa"/>
            <w:shd w:val="clear" w:color="auto" w:fill="B8CCE4"/>
          </w:tcPr>
          <w:p w14:paraId="29012D55" w14:textId="77777777" w:rsidR="003447E7" w:rsidRPr="00F941EF" w:rsidRDefault="003447E7" w:rsidP="009F0ADF">
            <w:pPr>
              <w:pStyle w:val="BodyText"/>
            </w:pPr>
            <w:r w:rsidRPr="00F941EF">
              <w:t>Ref.</w:t>
            </w:r>
          </w:p>
        </w:tc>
        <w:tc>
          <w:tcPr>
            <w:tcW w:w="4658" w:type="dxa"/>
            <w:gridSpan w:val="2"/>
            <w:shd w:val="clear" w:color="auto" w:fill="B8CCE4"/>
          </w:tcPr>
          <w:p w14:paraId="29012D56" w14:textId="77777777" w:rsidR="003447E7" w:rsidRPr="00F941EF" w:rsidRDefault="003447E7" w:rsidP="009F0ADF">
            <w:pPr>
              <w:pStyle w:val="BodyText"/>
            </w:pPr>
            <w:r w:rsidRPr="00F941EF">
              <w:t>Name</w:t>
            </w:r>
          </w:p>
        </w:tc>
        <w:tc>
          <w:tcPr>
            <w:tcW w:w="3129" w:type="dxa"/>
            <w:gridSpan w:val="2"/>
            <w:shd w:val="clear" w:color="auto" w:fill="B8CCE4"/>
          </w:tcPr>
          <w:p w14:paraId="29012D57" w14:textId="77777777" w:rsidR="003447E7" w:rsidRPr="00F941EF" w:rsidRDefault="003447E7" w:rsidP="009F0ADF">
            <w:pPr>
              <w:pStyle w:val="BodyText"/>
            </w:pPr>
            <w:r w:rsidRPr="00F941EF">
              <w:t>Type</w:t>
            </w:r>
          </w:p>
        </w:tc>
      </w:tr>
      <w:tr w:rsidR="003447E7" w:rsidRPr="00F941EF" w14:paraId="29012D5C" w14:textId="77777777" w:rsidTr="009F0ADF">
        <w:trPr>
          <w:trHeight w:val="283"/>
          <w:jc w:val="center"/>
        </w:trPr>
        <w:tc>
          <w:tcPr>
            <w:tcW w:w="1029" w:type="dxa"/>
          </w:tcPr>
          <w:p w14:paraId="29012D59" w14:textId="77777777" w:rsidR="003447E7" w:rsidRPr="00F941EF" w:rsidRDefault="003447E7" w:rsidP="009F0ADF">
            <w:pPr>
              <w:pStyle w:val="BodyText"/>
            </w:pPr>
            <w:r>
              <w:t>IF301</w:t>
            </w:r>
          </w:p>
        </w:tc>
        <w:tc>
          <w:tcPr>
            <w:tcW w:w="4658" w:type="dxa"/>
            <w:gridSpan w:val="2"/>
          </w:tcPr>
          <w:p w14:paraId="29012D5A" w14:textId="77777777" w:rsidR="003447E7" w:rsidRPr="00F941EF" w:rsidRDefault="003447E7" w:rsidP="009F0ADF">
            <w:pPr>
              <w:pStyle w:val="BodyText"/>
            </w:pPr>
            <w:r>
              <w:t>Get Consumer</w:t>
            </w:r>
          </w:p>
        </w:tc>
        <w:tc>
          <w:tcPr>
            <w:tcW w:w="3129" w:type="dxa"/>
            <w:gridSpan w:val="2"/>
          </w:tcPr>
          <w:p w14:paraId="29012D5B" w14:textId="77777777" w:rsidR="003447E7" w:rsidRPr="00F941EF" w:rsidRDefault="003447E7" w:rsidP="009F0ADF">
            <w:pPr>
              <w:pStyle w:val="BodyText"/>
            </w:pPr>
            <w:bookmarkStart w:id="192" w:name="OLE_LINK55"/>
            <w:bookmarkStart w:id="193" w:name="OLE_LINK56"/>
            <w:r>
              <w:t>Connect Gateway (Inbound)</w:t>
            </w:r>
            <w:bookmarkEnd w:id="192"/>
            <w:bookmarkEnd w:id="193"/>
          </w:p>
        </w:tc>
      </w:tr>
      <w:tr w:rsidR="003447E7" w:rsidRPr="00F941EF" w14:paraId="29012D5E" w14:textId="77777777" w:rsidTr="009F0ADF">
        <w:trPr>
          <w:trHeight w:val="283"/>
          <w:jc w:val="center"/>
        </w:trPr>
        <w:tc>
          <w:tcPr>
            <w:tcW w:w="8816" w:type="dxa"/>
            <w:gridSpan w:val="5"/>
            <w:shd w:val="clear" w:color="auto" w:fill="B8CCE4"/>
          </w:tcPr>
          <w:p w14:paraId="29012D5D" w14:textId="77777777" w:rsidR="003447E7" w:rsidRPr="00F941EF" w:rsidRDefault="003447E7" w:rsidP="009F0ADF">
            <w:pPr>
              <w:pStyle w:val="BodyText"/>
            </w:pPr>
            <w:r w:rsidRPr="00F941EF">
              <w:t>Usage</w:t>
            </w:r>
          </w:p>
        </w:tc>
      </w:tr>
      <w:tr w:rsidR="003447E7" w:rsidRPr="00F941EF" w14:paraId="29012D61" w14:textId="77777777" w:rsidTr="009F0ADF">
        <w:trPr>
          <w:trHeight w:val="283"/>
          <w:jc w:val="center"/>
        </w:trPr>
        <w:tc>
          <w:tcPr>
            <w:tcW w:w="5707" w:type="dxa"/>
            <w:gridSpan w:val="4"/>
          </w:tcPr>
          <w:p w14:paraId="29012D5F" w14:textId="77777777" w:rsidR="003447E7" w:rsidRPr="00F941EF" w:rsidRDefault="003447E7" w:rsidP="009F0ADF">
            <w:pPr>
              <w:pStyle w:val="BodyText"/>
            </w:pPr>
            <w:r>
              <w:t>Retrieve consumer data for a dispute from Call Report</w:t>
            </w:r>
          </w:p>
        </w:tc>
        <w:tc>
          <w:tcPr>
            <w:tcW w:w="3109" w:type="dxa"/>
          </w:tcPr>
          <w:p w14:paraId="29012D60" w14:textId="77777777" w:rsidR="003447E7" w:rsidRPr="00F941EF" w:rsidRDefault="003447E7" w:rsidP="009F0ADF">
            <w:pPr>
              <w:pStyle w:val="BodyText"/>
            </w:pPr>
          </w:p>
        </w:tc>
      </w:tr>
      <w:tr w:rsidR="003447E7" w:rsidRPr="00F941EF" w14:paraId="29012D64" w14:textId="77777777" w:rsidTr="009F0ADF">
        <w:trPr>
          <w:trHeight w:val="283"/>
          <w:jc w:val="center"/>
        </w:trPr>
        <w:tc>
          <w:tcPr>
            <w:tcW w:w="4408" w:type="dxa"/>
            <w:gridSpan w:val="2"/>
            <w:shd w:val="clear" w:color="auto" w:fill="B8CCE4"/>
          </w:tcPr>
          <w:p w14:paraId="29012D62"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63" w14:textId="77777777" w:rsidR="003447E7" w:rsidRPr="00F941EF" w:rsidRDefault="003447E7" w:rsidP="009F0ADF">
            <w:pPr>
              <w:pStyle w:val="BodyText"/>
            </w:pPr>
            <w:r w:rsidRPr="00F941EF">
              <w:t>Called Component</w:t>
            </w:r>
          </w:p>
        </w:tc>
      </w:tr>
      <w:tr w:rsidR="003447E7" w:rsidRPr="00F941EF" w14:paraId="29012D67" w14:textId="77777777" w:rsidTr="009F0ADF">
        <w:trPr>
          <w:trHeight w:val="283"/>
          <w:jc w:val="center"/>
        </w:trPr>
        <w:tc>
          <w:tcPr>
            <w:tcW w:w="4408" w:type="dxa"/>
            <w:gridSpan w:val="2"/>
            <w:shd w:val="clear" w:color="auto" w:fill="auto"/>
          </w:tcPr>
          <w:p w14:paraId="29012D65" w14:textId="77777777" w:rsidR="003447E7" w:rsidRPr="00F941EF" w:rsidRDefault="003447E7" w:rsidP="009F0ADF">
            <w:pPr>
              <w:pStyle w:val="BodyText"/>
              <w:rPr>
                <w:b/>
              </w:rPr>
            </w:pPr>
            <w:r>
              <w:t>Connect</w:t>
            </w:r>
          </w:p>
        </w:tc>
        <w:tc>
          <w:tcPr>
            <w:tcW w:w="4408" w:type="dxa"/>
            <w:gridSpan w:val="3"/>
            <w:shd w:val="clear" w:color="auto" w:fill="auto"/>
          </w:tcPr>
          <w:p w14:paraId="29012D66" w14:textId="77777777" w:rsidR="003447E7" w:rsidRPr="00F941EF" w:rsidRDefault="003447E7" w:rsidP="009F0ADF">
            <w:pPr>
              <w:pStyle w:val="BodyText"/>
            </w:pPr>
            <w:r>
              <w:t>Call Report</w:t>
            </w:r>
          </w:p>
        </w:tc>
      </w:tr>
      <w:tr w:rsidR="003447E7" w:rsidRPr="00F941EF" w14:paraId="29012D6A" w14:textId="77777777" w:rsidTr="009F0ADF">
        <w:trPr>
          <w:trHeight w:val="283"/>
          <w:jc w:val="center"/>
        </w:trPr>
        <w:tc>
          <w:tcPr>
            <w:tcW w:w="4408" w:type="dxa"/>
            <w:gridSpan w:val="2"/>
            <w:shd w:val="clear" w:color="auto" w:fill="B8CCE4"/>
          </w:tcPr>
          <w:p w14:paraId="29012D68" w14:textId="77777777" w:rsidR="003447E7" w:rsidRPr="00F941EF" w:rsidRDefault="003447E7" w:rsidP="009F0ADF">
            <w:pPr>
              <w:pStyle w:val="BodyText"/>
            </w:pPr>
            <w:r w:rsidRPr="00F941EF">
              <w:t>Minimum Inputs</w:t>
            </w:r>
          </w:p>
        </w:tc>
        <w:tc>
          <w:tcPr>
            <w:tcW w:w="4408" w:type="dxa"/>
            <w:gridSpan w:val="3"/>
            <w:shd w:val="clear" w:color="auto" w:fill="B8CCE4"/>
          </w:tcPr>
          <w:p w14:paraId="29012D69" w14:textId="77777777" w:rsidR="003447E7" w:rsidRPr="00F941EF" w:rsidRDefault="003447E7" w:rsidP="009F0ADF">
            <w:pPr>
              <w:pStyle w:val="BodyText"/>
            </w:pPr>
            <w:r w:rsidRPr="00F941EF">
              <w:t>Minimum Outputs</w:t>
            </w:r>
          </w:p>
        </w:tc>
      </w:tr>
      <w:tr w:rsidR="003447E7" w:rsidRPr="00F941EF" w14:paraId="29012D6D" w14:textId="77777777" w:rsidTr="009F0ADF">
        <w:trPr>
          <w:trHeight w:val="283"/>
          <w:jc w:val="center"/>
        </w:trPr>
        <w:tc>
          <w:tcPr>
            <w:tcW w:w="4408" w:type="dxa"/>
            <w:gridSpan w:val="2"/>
            <w:shd w:val="clear" w:color="auto" w:fill="auto"/>
          </w:tcPr>
          <w:p w14:paraId="29012D6B" w14:textId="77777777" w:rsidR="003447E7" w:rsidRPr="00F941EF" w:rsidRDefault="003447E7" w:rsidP="009F0ADF">
            <w:pPr>
              <w:pStyle w:val="BodyText"/>
            </w:pPr>
            <w:r>
              <w:t>Search Criteria</w:t>
            </w:r>
          </w:p>
        </w:tc>
        <w:tc>
          <w:tcPr>
            <w:tcW w:w="4408" w:type="dxa"/>
            <w:gridSpan w:val="3"/>
            <w:shd w:val="clear" w:color="auto" w:fill="auto"/>
          </w:tcPr>
          <w:p w14:paraId="29012D6C" w14:textId="77777777" w:rsidR="003447E7" w:rsidRPr="00F941EF" w:rsidRDefault="003447E7" w:rsidP="009F0ADF">
            <w:pPr>
              <w:pStyle w:val="BodyText"/>
            </w:pPr>
            <w:r>
              <w:t>Consumer data</w:t>
            </w:r>
          </w:p>
        </w:tc>
      </w:tr>
    </w:tbl>
    <w:p w14:paraId="29012D6E" w14:textId="77777777" w:rsidR="003447E7" w:rsidRPr="007466E9" w:rsidRDefault="003447E7" w:rsidP="0047537C">
      <w:pPr>
        <w:pStyle w:val="Heading2"/>
        <w:rPr>
          <w:rStyle w:val="style31"/>
        </w:rPr>
      </w:pPr>
      <w:bookmarkStart w:id="194" w:name="_Toc497114585"/>
      <w:bookmarkStart w:id="195" w:name="_Toc497230163"/>
      <w:bookmarkStart w:id="196" w:name="OLE_LINK48"/>
      <w:bookmarkEnd w:id="190"/>
      <w:bookmarkEnd w:id="191"/>
      <w:r w:rsidRPr="007466E9">
        <w:rPr>
          <w:rStyle w:val="style31"/>
        </w:rPr>
        <w:t>IF</w:t>
      </w:r>
      <w:r>
        <w:rPr>
          <w:rStyle w:val="style31"/>
        </w:rPr>
        <w:t>302</w:t>
      </w:r>
      <w:r w:rsidRPr="007466E9">
        <w:rPr>
          <w:rStyle w:val="style31"/>
        </w:rPr>
        <w:t xml:space="preserve"> – </w:t>
      </w:r>
      <w:r>
        <w:rPr>
          <w:rStyle w:val="style31"/>
        </w:rPr>
        <w:t>Get Credit Report</w:t>
      </w:r>
      <w:bookmarkEnd w:id="194"/>
      <w:bookmarkEnd w:id="1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72" w14:textId="77777777" w:rsidTr="009F0ADF">
        <w:trPr>
          <w:trHeight w:val="283"/>
          <w:jc w:val="center"/>
        </w:trPr>
        <w:tc>
          <w:tcPr>
            <w:tcW w:w="1029" w:type="dxa"/>
            <w:shd w:val="clear" w:color="auto" w:fill="B8CCE4"/>
          </w:tcPr>
          <w:p w14:paraId="29012D6F" w14:textId="77777777" w:rsidR="003447E7" w:rsidRPr="00F941EF" w:rsidRDefault="003447E7" w:rsidP="009F0ADF">
            <w:pPr>
              <w:pStyle w:val="BodyText"/>
            </w:pPr>
            <w:r w:rsidRPr="00F941EF">
              <w:t>Ref.</w:t>
            </w:r>
          </w:p>
        </w:tc>
        <w:tc>
          <w:tcPr>
            <w:tcW w:w="4658" w:type="dxa"/>
            <w:gridSpan w:val="2"/>
            <w:shd w:val="clear" w:color="auto" w:fill="B8CCE4"/>
          </w:tcPr>
          <w:p w14:paraId="29012D70" w14:textId="77777777" w:rsidR="003447E7" w:rsidRPr="00F941EF" w:rsidRDefault="003447E7" w:rsidP="009F0ADF">
            <w:pPr>
              <w:pStyle w:val="BodyText"/>
            </w:pPr>
            <w:r w:rsidRPr="00F941EF">
              <w:t>Name</w:t>
            </w:r>
          </w:p>
        </w:tc>
        <w:tc>
          <w:tcPr>
            <w:tcW w:w="3129" w:type="dxa"/>
            <w:gridSpan w:val="2"/>
            <w:shd w:val="clear" w:color="auto" w:fill="B8CCE4"/>
          </w:tcPr>
          <w:p w14:paraId="29012D71" w14:textId="77777777" w:rsidR="003447E7" w:rsidRPr="00F941EF" w:rsidRDefault="003447E7" w:rsidP="009F0ADF">
            <w:pPr>
              <w:pStyle w:val="BodyText"/>
            </w:pPr>
            <w:r w:rsidRPr="00F941EF">
              <w:t>Type</w:t>
            </w:r>
          </w:p>
        </w:tc>
      </w:tr>
      <w:tr w:rsidR="003447E7" w:rsidRPr="00F941EF" w14:paraId="29012D76" w14:textId="77777777" w:rsidTr="009F0ADF">
        <w:trPr>
          <w:trHeight w:val="283"/>
          <w:jc w:val="center"/>
        </w:trPr>
        <w:tc>
          <w:tcPr>
            <w:tcW w:w="1029" w:type="dxa"/>
          </w:tcPr>
          <w:p w14:paraId="29012D73" w14:textId="77777777" w:rsidR="003447E7" w:rsidRPr="00F941EF" w:rsidRDefault="003447E7" w:rsidP="009F0ADF">
            <w:pPr>
              <w:pStyle w:val="BodyText"/>
            </w:pPr>
            <w:r>
              <w:t>IF302</w:t>
            </w:r>
          </w:p>
        </w:tc>
        <w:tc>
          <w:tcPr>
            <w:tcW w:w="4658" w:type="dxa"/>
            <w:gridSpan w:val="2"/>
          </w:tcPr>
          <w:p w14:paraId="29012D74" w14:textId="77777777" w:rsidR="003447E7" w:rsidRPr="00F941EF" w:rsidRDefault="003447E7" w:rsidP="009F0ADF">
            <w:pPr>
              <w:pStyle w:val="BodyText"/>
            </w:pPr>
            <w:r>
              <w:t>Get Credit Report</w:t>
            </w:r>
          </w:p>
        </w:tc>
        <w:tc>
          <w:tcPr>
            <w:tcW w:w="3129" w:type="dxa"/>
            <w:gridSpan w:val="2"/>
          </w:tcPr>
          <w:p w14:paraId="29012D75" w14:textId="77777777" w:rsidR="003447E7" w:rsidRPr="00F941EF" w:rsidRDefault="003447E7" w:rsidP="009F0ADF">
            <w:pPr>
              <w:pStyle w:val="BodyText"/>
            </w:pPr>
            <w:r>
              <w:t>Connect Gateway (Inbound)</w:t>
            </w:r>
          </w:p>
        </w:tc>
      </w:tr>
      <w:tr w:rsidR="003447E7" w:rsidRPr="00F941EF" w14:paraId="29012D78" w14:textId="77777777" w:rsidTr="009F0ADF">
        <w:trPr>
          <w:trHeight w:val="283"/>
          <w:jc w:val="center"/>
        </w:trPr>
        <w:tc>
          <w:tcPr>
            <w:tcW w:w="8816" w:type="dxa"/>
            <w:gridSpan w:val="5"/>
            <w:shd w:val="clear" w:color="auto" w:fill="B8CCE4"/>
          </w:tcPr>
          <w:p w14:paraId="29012D77" w14:textId="77777777" w:rsidR="003447E7" w:rsidRPr="00F941EF" w:rsidRDefault="003447E7" w:rsidP="009F0ADF">
            <w:pPr>
              <w:pStyle w:val="BodyText"/>
            </w:pPr>
            <w:r w:rsidRPr="00F941EF">
              <w:t>Usage</w:t>
            </w:r>
          </w:p>
        </w:tc>
      </w:tr>
      <w:tr w:rsidR="003447E7" w:rsidRPr="00F941EF" w14:paraId="29012D7B" w14:textId="77777777" w:rsidTr="009F0ADF">
        <w:trPr>
          <w:trHeight w:val="283"/>
          <w:jc w:val="center"/>
        </w:trPr>
        <w:tc>
          <w:tcPr>
            <w:tcW w:w="5707" w:type="dxa"/>
            <w:gridSpan w:val="4"/>
          </w:tcPr>
          <w:p w14:paraId="29012D79" w14:textId="77777777" w:rsidR="003447E7" w:rsidRPr="00F941EF" w:rsidRDefault="003447E7" w:rsidP="009F0ADF">
            <w:pPr>
              <w:pStyle w:val="BodyText"/>
            </w:pPr>
            <w:r>
              <w:t>Retrieve credit report for a dispute from Call Report</w:t>
            </w:r>
          </w:p>
        </w:tc>
        <w:tc>
          <w:tcPr>
            <w:tcW w:w="3109" w:type="dxa"/>
          </w:tcPr>
          <w:p w14:paraId="29012D7A" w14:textId="77777777" w:rsidR="003447E7" w:rsidRPr="00F941EF" w:rsidRDefault="003447E7" w:rsidP="009F0ADF">
            <w:pPr>
              <w:pStyle w:val="BodyText"/>
            </w:pPr>
          </w:p>
        </w:tc>
      </w:tr>
      <w:tr w:rsidR="003447E7" w:rsidRPr="00F941EF" w14:paraId="29012D7E" w14:textId="77777777" w:rsidTr="009F0ADF">
        <w:trPr>
          <w:trHeight w:val="283"/>
          <w:jc w:val="center"/>
        </w:trPr>
        <w:tc>
          <w:tcPr>
            <w:tcW w:w="4408" w:type="dxa"/>
            <w:gridSpan w:val="2"/>
            <w:shd w:val="clear" w:color="auto" w:fill="B8CCE4"/>
          </w:tcPr>
          <w:p w14:paraId="29012D7C"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7D" w14:textId="77777777" w:rsidR="003447E7" w:rsidRPr="00F941EF" w:rsidRDefault="003447E7" w:rsidP="009F0ADF">
            <w:pPr>
              <w:pStyle w:val="BodyText"/>
            </w:pPr>
            <w:r w:rsidRPr="00F941EF">
              <w:t>Called Component</w:t>
            </w:r>
          </w:p>
        </w:tc>
      </w:tr>
      <w:tr w:rsidR="003447E7" w:rsidRPr="00F941EF" w14:paraId="29012D81" w14:textId="77777777" w:rsidTr="009F0ADF">
        <w:trPr>
          <w:trHeight w:val="283"/>
          <w:jc w:val="center"/>
        </w:trPr>
        <w:tc>
          <w:tcPr>
            <w:tcW w:w="4408" w:type="dxa"/>
            <w:gridSpan w:val="2"/>
            <w:shd w:val="clear" w:color="auto" w:fill="auto"/>
          </w:tcPr>
          <w:p w14:paraId="29012D7F" w14:textId="77777777" w:rsidR="003447E7" w:rsidRPr="00F941EF" w:rsidRDefault="003447E7" w:rsidP="009F0ADF">
            <w:pPr>
              <w:pStyle w:val="BodyText"/>
              <w:rPr>
                <w:b/>
              </w:rPr>
            </w:pPr>
            <w:r>
              <w:t>Connect</w:t>
            </w:r>
          </w:p>
        </w:tc>
        <w:tc>
          <w:tcPr>
            <w:tcW w:w="4408" w:type="dxa"/>
            <w:gridSpan w:val="3"/>
            <w:shd w:val="clear" w:color="auto" w:fill="auto"/>
          </w:tcPr>
          <w:p w14:paraId="29012D80" w14:textId="77777777" w:rsidR="003447E7" w:rsidRPr="00F941EF" w:rsidRDefault="003447E7" w:rsidP="009F0ADF">
            <w:pPr>
              <w:pStyle w:val="BodyText"/>
            </w:pPr>
            <w:r>
              <w:t>Call Report</w:t>
            </w:r>
          </w:p>
        </w:tc>
      </w:tr>
      <w:tr w:rsidR="003447E7" w:rsidRPr="00F941EF" w14:paraId="29012D84" w14:textId="77777777" w:rsidTr="009F0ADF">
        <w:trPr>
          <w:trHeight w:val="283"/>
          <w:jc w:val="center"/>
        </w:trPr>
        <w:tc>
          <w:tcPr>
            <w:tcW w:w="4408" w:type="dxa"/>
            <w:gridSpan w:val="2"/>
            <w:shd w:val="clear" w:color="auto" w:fill="B8CCE4"/>
          </w:tcPr>
          <w:p w14:paraId="29012D82" w14:textId="77777777" w:rsidR="003447E7" w:rsidRPr="00F941EF" w:rsidRDefault="003447E7" w:rsidP="009F0ADF">
            <w:pPr>
              <w:pStyle w:val="BodyText"/>
            </w:pPr>
            <w:r w:rsidRPr="00F941EF">
              <w:t>Minimum Inputs</w:t>
            </w:r>
          </w:p>
        </w:tc>
        <w:tc>
          <w:tcPr>
            <w:tcW w:w="4408" w:type="dxa"/>
            <w:gridSpan w:val="3"/>
            <w:shd w:val="clear" w:color="auto" w:fill="B8CCE4"/>
          </w:tcPr>
          <w:p w14:paraId="29012D83" w14:textId="77777777" w:rsidR="003447E7" w:rsidRPr="00F941EF" w:rsidRDefault="003447E7" w:rsidP="009F0ADF">
            <w:pPr>
              <w:pStyle w:val="BodyText"/>
            </w:pPr>
            <w:r w:rsidRPr="00F941EF">
              <w:t>Minimum Outputs</w:t>
            </w:r>
          </w:p>
        </w:tc>
      </w:tr>
      <w:tr w:rsidR="003447E7" w:rsidRPr="00F941EF" w14:paraId="29012D87" w14:textId="77777777" w:rsidTr="009F0ADF">
        <w:trPr>
          <w:trHeight w:val="283"/>
          <w:jc w:val="center"/>
        </w:trPr>
        <w:tc>
          <w:tcPr>
            <w:tcW w:w="4408" w:type="dxa"/>
            <w:gridSpan w:val="2"/>
            <w:shd w:val="clear" w:color="auto" w:fill="auto"/>
          </w:tcPr>
          <w:p w14:paraId="29012D85" w14:textId="77777777" w:rsidR="003447E7" w:rsidRPr="00F941EF" w:rsidRDefault="003447E7" w:rsidP="009F0ADF">
            <w:pPr>
              <w:pStyle w:val="BodyText"/>
            </w:pPr>
            <w:r>
              <w:t>Search Criteria</w:t>
            </w:r>
          </w:p>
        </w:tc>
        <w:tc>
          <w:tcPr>
            <w:tcW w:w="4408" w:type="dxa"/>
            <w:gridSpan w:val="3"/>
            <w:shd w:val="clear" w:color="auto" w:fill="auto"/>
          </w:tcPr>
          <w:p w14:paraId="29012D86" w14:textId="77777777" w:rsidR="003447E7" w:rsidRPr="00F941EF" w:rsidRDefault="003447E7" w:rsidP="009F0ADF">
            <w:pPr>
              <w:pStyle w:val="BodyText"/>
            </w:pPr>
            <w:r>
              <w:t>Credit Report</w:t>
            </w:r>
          </w:p>
        </w:tc>
      </w:tr>
    </w:tbl>
    <w:p w14:paraId="29012D88" w14:textId="77777777" w:rsidR="003447E7" w:rsidRPr="007466E9" w:rsidRDefault="003447E7" w:rsidP="0047537C">
      <w:pPr>
        <w:pStyle w:val="Heading2"/>
        <w:rPr>
          <w:rStyle w:val="style31"/>
        </w:rPr>
      </w:pPr>
      <w:bookmarkStart w:id="197" w:name="_Toc497114586"/>
      <w:bookmarkStart w:id="198" w:name="_Toc497230164"/>
      <w:bookmarkStart w:id="199" w:name="OLE_LINK49"/>
      <w:bookmarkStart w:id="200" w:name="OLE_LINK50"/>
      <w:bookmarkEnd w:id="196"/>
      <w:r w:rsidRPr="007466E9">
        <w:rPr>
          <w:rStyle w:val="style31"/>
        </w:rPr>
        <w:t>IF</w:t>
      </w:r>
      <w:r>
        <w:rPr>
          <w:rStyle w:val="style31"/>
        </w:rPr>
        <w:t>303</w:t>
      </w:r>
      <w:r w:rsidRPr="007466E9">
        <w:rPr>
          <w:rStyle w:val="style31"/>
        </w:rPr>
        <w:t xml:space="preserve"> – </w:t>
      </w:r>
      <w:r>
        <w:rPr>
          <w:rStyle w:val="style31"/>
        </w:rPr>
        <w:t>Get Sub Report</w:t>
      </w:r>
      <w:bookmarkEnd w:id="197"/>
      <w:bookmarkEnd w:id="1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8C" w14:textId="77777777" w:rsidTr="009F0ADF">
        <w:trPr>
          <w:trHeight w:val="283"/>
          <w:jc w:val="center"/>
        </w:trPr>
        <w:tc>
          <w:tcPr>
            <w:tcW w:w="1029" w:type="dxa"/>
            <w:shd w:val="clear" w:color="auto" w:fill="B8CCE4"/>
          </w:tcPr>
          <w:p w14:paraId="29012D89" w14:textId="77777777" w:rsidR="003447E7" w:rsidRPr="00F941EF" w:rsidRDefault="003447E7" w:rsidP="009F0ADF">
            <w:pPr>
              <w:pStyle w:val="BodyText"/>
            </w:pPr>
            <w:r w:rsidRPr="00F941EF">
              <w:t>Ref.</w:t>
            </w:r>
          </w:p>
        </w:tc>
        <w:tc>
          <w:tcPr>
            <w:tcW w:w="4658" w:type="dxa"/>
            <w:gridSpan w:val="2"/>
            <w:shd w:val="clear" w:color="auto" w:fill="B8CCE4"/>
          </w:tcPr>
          <w:p w14:paraId="29012D8A" w14:textId="77777777" w:rsidR="003447E7" w:rsidRPr="00F941EF" w:rsidRDefault="003447E7" w:rsidP="009F0ADF">
            <w:pPr>
              <w:pStyle w:val="BodyText"/>
            </w:pPr>
            <w:r w:rsidRPr="00F941EF">
              <w:t>Name</w:t>
            </w:r>
          </w:p>
        </w:tc>
        <w:tc>
          <w:tcPr>
            <w:tcW w:w="3129" w:type="dxa"/>
            <w:gridSpan w:val="2"/>
            <w:shd w:val="clear" w:color="auto" w:fill="B8CCE4"/>
          </w:tcPr>
          <w:p w14:paraId="29012D8B" w14:textId="77777777" w:rsidR="003447E7" w:rsidRPr="00F941EF" w:rsidRDefault="003447E7" w:rsidP="009F0ADF">
            <w:pPr>
              <w:pStyle w:val="BodyText"/>
            </w:pPr>
            <w:r w:rsidRPr="00F941EF">
              <w:t>Type</w:t>
            </w:r>
          </w:p>
        </w:tc>
      </w:tr>
      <w:tr w:rsidR="003447E7" w:rsidRPr="00F941EF" w14:paraId="29012D90" w14:textId="77777777" w:rsidTr="009F0ADF">
        <w:trPr>
          <w:trHeight w:val="283"/>
          <w:jc w:val="center"/>
        </w:trPr>
        <w:tc>
          <w:tcPr>
            <w:tcW w:w="1029" w:type="dxa"/>
          </w:tcPr>
          <w:p w14:paraId="29012D8D" w14:textId="77777777" w:rsidR="003447E7" w:rsidRPr="00F941EF" w:rsidRDefault="003447E7" w:rsidP="009F0ADF">
            <w:pPr>
              <w:pStyle w:val="BodyText"/>
            </w:pPr>
            <w:r>
              <w:t>IF303</w:t>
            </w:r>
          </w:p>
        </w:tc>
        <w:tc>
          <w:tcPr>
            <w:tcW w:w="4658" w:type="dxa"/>
            <w:gridSpan w:val="2"/>
          </w:tcPr>
          <w:p w14:paraId="29012D8E" w14:textId="77777777" w:rsidR="003447E7" w:rsidRPr="00F941EF" w:rsidRDefault="003447E7" w:rsidP="009F0ADF">
            <w:pPr>
              <w:pStyle w:val="BodyText"/>
            </w:pPr>
            <w:r>
              <w:t>Get Sub Report</w:t>
            </w:r>
          </w:p>
        </w:tc>
        <w:tc>
          <w:tcPr>
            <w:tcW w:w="3129" w:type="dxa"/>
            <w:gridSpan w:val="2"/>
          </w:tcPr>
          <w:p w14:paraId="29012D8F" w14:textId="77777777" w:rsidR="003447E7" w:rsidRPr="00F941EF" w:rsidRDefault="003447E7" w:rsidP="009F0ADF">
            <w:pPr>
              <w:pStyle w:val="BodyText"/>
            </w:pPr>
            <w:r>
              <w:t>Connect Gateway (Inbound)</w:t>
            </w:r>
          </w:p>
        </w:tc>
      </w:tr>
      <w:tr w:rsidR="003447E7" w:rsidRPr="00F941EF" w14:paraId="29012D92" w14:textId="77777777" w:rsidTr="009F0ADF">
        <w:trPr>
          <w:trHeight w:val="283"/>
          <w:jc w:val="center"/>
        </w:trPr>
        <w:tc>
          <w:tcPr>
            <w:tcW w:w="8816" w:type="dxa"/>
            <w:gridSpan w:val="5"/>
            <w:shd w:val="clear" w:color="auto" w:fill="B8CCE4"/>
          </w:tcPr>
          <w:p w14:paraId="29012D91" w14:textId="77777777" w:rsidR="003447E7" w:rsidRPr="00F941EF" w:rsidRDefault="003447E7" w:rsidP="009F0ADF">
            <w:pPr>
              <w:pStyle w:val="BodyText"/>
            </w:pPr>
            <w:r w:rsidRPr="00F941EF">
              <w:t>Usage</w:t>
            </w:r>
          </w:p>
        </w:tc>
      </w:tr>
      <w:tr w:rsidR="003447E7" w:rsidRPr="00F941EF" w14:paraId="29012D95" w14:textId="77777777" w:rsidTr="009F0ADF">
        <w:trPr>
          <w:trHeight w:val="283"/>
          <w:jc w:val="center"/>
        </w:trPr>
        <w:tc>
          <w:tcPr>
            <w:tcW w:w="5707" w:type="dxa"/>
            <w:gridSpan w:val="4"/>
          </w:tcPr>
          <w:p w14:paraId="29012D93" w14:textId="77777777" w:rsidR="003447E7" w:rsidRPr="00F941EF" w:rsidRDefault="003447E7" w:rsidP="00EC7928">
            <w:pPr>
              <w:pStyle w:val="BodyText"/>
            </w:pPr>
            <w:r>
              <w:t xml:space="preserve">Retrieve </w:t>
            </w:r>
            <w:r w:rsidR="00EC7928">
              <w:t>filtered</w:t>
            </w:r>
            <w:r>
              <w:t xml:space="preserve"> </w:t>
            </w:r>
            <w:r w:rsidR="00EC7928">
              <w:t>credit report based on line type, e.g. address</w:t>
            </w:r>
          </w:p>
        </w:tc>
        <w:tc>
          <w:tcPr>
            <w:tcW w:w="3109" w:type="dxa"/>
          </w:tcPr>
          <w:p w14:paraId="29012D94" w14:textId="77777777" w:rsidR="003447E7" w:rsidRPr="00F941EF" w:rsidRDefault="003447E7" w:rsidP="009F0ADF">
            <w:pPr>
              <w:pStyle w:val="BodyText"/>
            </w:pPr>
          </w:p>
        </w:tc>
      </w:tr>
      <w:tr w:rsidR="003447E7" w:rsidRPr="00F941EF" w14:paraId="29012D98" w14:textId="77777777" w:rsidTr="009F0ADF">
        <w:trPr>
          <w:trHeight w:val="283"/>
          <w:jc w:val="center"/>
        </w:trPr>
        <w:tc>
          <w:tcPr>
            <w:tcW w:w="4408" w:type="dxa"/>
            <w:gridSpan w:val="2"/>
            <w:shd w:val="clear" w:color="auto" w:fill="B8CCE4"/>
          </w:tcPr>
          <w:p w14:paraId="29012D96"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97" w14:textId="77777777" w:rsidR="003447E7" w:rsidRPr="00F941EF" w:rsidRDefault="003447E7" w:rsidP="009F0ADF">
            <w:pPr>
              <w:pStyle w:val="BodyText"/>
            </w:pPr>
            <w:r w:rsidRPr="00F941EF">
              <w:t>Called Component</w:t>
            </w:r>
          </w:p>
        </w:tc>
      </w:tr>
      <w:tr w:rsidR="003447E7" w:rsidRPr="00F941EF" w14:paraId="29012D9B" w14:textId="77777777" w:rsidTr="009F0ADF">
        <w:trPr>
          <w:trHeight w:val="283"/>
          <w:jc w:val="center"/>
        </w:trPr>
        <w:tc>
          <w:tcPr>
            <w:tcW w:w="4408" w:type="dxa"/>
            <w:gridSpan w:val="2"/>
            <w:shd w:val="clear" w:color="auto" w:fill="auto"/>
          </w:tcPr>
          <w:p w14:paraId="29012D99" w14:textId="77777777" w:rsidR="003447E7" w:rsidRPr="00F941EF" w:rsidRDefault="003447E7" w:rsidP="009F0ADF">
            <w:pPr>
              <w:pStyle w:val="BodyText"/>
              <w:rPr>
                <w:b/>
              </w:rPr>
            </w:pPr>
            <w:r>
              <w:t>Connect</w:t>
            </w:r>
          </w:p>
        </w:tc>
        <w:tc>
          <w:tcPr>
            <w:tcW w:w="4408" w:type="dxa"/>
            <w:gridSpan w:val="3"/>
            <w:shd w:val="clear" w:color="auto" w:fill="auto"/>
          </w:tcPr>
          <w:p w14:paraId="29012D9A" w14:textId="77777777" w:rsidR="003447E7" w:rsidRPr="00F941EF" w:rsidRDefault="003447E7" w:rsidP="009F0ADF">
            <w:pPr>
              <w:pStyle w:val="BodyText"/>
            </w:pPr>
            <w:r>
              <w:t>Call Report</w:t>
            </w:r>
          </w:p>
        </w:tc>
      </w:tr>
      <w:tr w:rsidR="003447E7" w:rsidRPr="00F941EF" w14:paraId="29012D9E" w14:textId="77777777" w:rsidTr="009F0ADF">
        <w:trPr>
          <w:trHeight w:val="283"/>
          <w:jc w:val="center"/>
        </w:trPr>
        <w:tc>
          <w:tcPr>
            <w:tcW w:w="4408" w:type="dxa"/>
            <w:gridSpan w:val="2"/>
            <w:shd w:val="clear" w:color="auto" w:fill="B8CCE4"/>
          </w:tcPr>
          <w:p w14:paraId="29012D9C" w14:textId="77777777" w:rsidR="003447E7" w:rsidRPr="00F941EF" w:rsidRDefault="003447E7" w:rsidP="009F0ADF">
            <w:pPr>
              <w:pStyle w:val="BodyText"/>
            </w:pPr>
            <w:r w:rsidRPr="00F941EF">
              <w:t>Minimum Inputs</w:t>
            </w:r>
          </w:p>
        </w:tc>
        <w:tc>
          <w:tcPr>
            <w:tcW w:w="4408" w:type="dxa"/>
            <w:gridSpan w:val="3"/>
            <w:shd w:val="clear" w:color="auto" w:fill="B8CCE4"/>
          </w:tcPr>
          <w:p w14:paraId="29012D9D" w14:textId="77777777" w:rsidR="003447E7" w:rsidRPr="00F941EF" w:rsidRDefault="003447E7" w:rsidP="009F0ADF">
            <w:pPr>
              <w:pStyle w:val="BodyText"/>
            </w:pPr>
            <w:r w:rsidRPr="00F941EF">
              <w:t>Minimum Outputs</w:t>
            </w:r>
          </w:p>
        </w:tc>
      </w:tr>
      <w:tr w:rsidR="003447E7" w:rsidRPr="00F941EF" w14:paraId="29012DA1" w14:textId="77777777" w:rsidTr="009F0ADF">
        <w:trPr>
          <w:trHeight w:val="283"/>
          <w:jc w:val="center"/>
        </w:trPr>
        <w:tc>
          <w:tcPr>
            <w:tcW w:w="4408" w:type="dxa"/>
            <w:gridSpan w:val="2"/>
            <w:shd w:val="clear" w:color="auto" w:fill="auto"/>
          </w:tcPr>
          <w:p w14:paraId="29012D9F" w14:textId="77777777" w:rsidR="003447E7" w:rsidRPr="00F941EF" w:rsidRDefault="003447E7" w:rsidP="009F0ADF">
            <w:pPr>
              <w:pStyle w:val="BodyText"/>
            </w:pPr>
            <w:r>
              <w:lastRenderedPageBreak/>
              <w:t>Search Criteria</w:t>
            </w:r>
          </w:p>
        </w:tc>
        <w:tc>
          <w:tcPr>
            <w:tcW w:w="4408" w:type="dxa"/>
            <w:gridSpan w:val="3"/>
            <w:shd w:val="clear" w:color="auto" w:fill="auto"/>
          </w:tcPr>
          <w:p w14:paraId="29012DA0" w14:textId="77777777" w:rsidR="003447E7" w:rsidRPr="00F941EF" w:rsidRDefault="003447E7" w:rsidP="009F0ADF">
            <w:pPr>
              <w:pStyle w:val="BodyText"/>
            </w:pPr>
            <w:r>
              <w:t>Sub Report</w:t>
            </w:r>
          </w:p>
        </w:tc>
      </w:tr>
    </w:tbl>
    <w:p w14:paraId="29012DA2" w14:textId="77777777" w:rsidR="003447E7" w:rsidRPr="007466E9" w:rsidRDefault="003447E7" w:rsidP="0047537C">
      <w:pPr>
        <w:pStyle w:val="Heading2"/>
        <w:rPr>
          <w:rStyle w:val="style31"/>
        </w:rPr>
      </w:pPr>
      <w:bookmarkStart w:id="201" w:name="_Toc497114587"/>
      <w:bookmarkStart w:id="202" w:name="_Toc497230165"/>
      <w:bookmarkStart w:id="203" w:name="OLE_LINK51"/>
      <w:bookmarkStart w:id="204" w:name="OLE_LINK52"/>
      <w:bookmarkEnd w:id="199"/>
      <w:bookmarkEnd w:id="200"/>
      <w:r w:rsidRPr="007466E9">
        <w:rPr>
          <w:rStyle w:val="style31"/>
        </w:rPr>
        <w:t>IF</w:t>
      </w:r>
      <w:r>
        <w:rPr>
          <w:rStyle w:val="style31"/>
        </w:rPr>
        <w:t>304</w:t>
      </w:r>
      <w:r w:rsidRPr="007466E9">
        <w:rPr>
          <w:rStyle w:val="style31"/>
        </w:rPr>
        <w:t xml:space="preserve"> – </w:t>
      </w:r>
      <w:r>
        <w:rPr>
          <w:rStyle w:val="style31"/>
        </w:rPr>
        <w:t>Suppress Credit Report Line Item</w:t>
      </w:r>
      <w:bookmarkEnd w:id="201"/>
      <w:bookmarkEnd w:id="2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A6" w14:textId="77777777" w:rsidTr="009F0ADF">
        <w:trPr>
          <w:trHeight w:val="283"/>
          <w:jc w:val="center"/>
        </w:trPr>
        <w:tc>
          <w:tcPr>
            <w:tcW w:w="1029" w:type="dxa"/>
            <w:shd w:val="clear" w:color="auto" w:fill="B8CCE4"/>
          </w:tcPr>
          <w:p w14:paraId="29012DA3" w14:textId="77777777" w:rsidR="003447E7" w:rsidRPr="00F941EF" w:rsidRDefault="003447E7" w:rsidP="009F0ADF">
            <w:pPr>
              <w:pStyle w:val="BodyText"/>
            </w:pPr>
            <w:r w:rsidRPr="00F941EF">
              <w:t>Ref.</w:t>
            </w:r>
          </w:p>
        </w:tc>
        <w:tc>
          <w:tcPr>
            <w:tcW w:w="4658" w:type="dxa"/>
            <w:gridSpan w:val="2"/>
            <w:shd w:val="clear" w:color="auto" w:fill="B8CCE4"/>
          </w:tcPr>
          <w:p w14:paraId="29012DA4" w14:textId="77777777" w:rsidR="003447E7" w:rsidRPr="00F941EF" w:rsidRDefault="003447E7" w:rsidP="009F0ADF">
            <w:pPr>
              <w:pStyle w:val="BodyText"/>
              <w:tabs>
                <w:tab w:val="left" w:pos="870"/>
              </w:tabs>
            </w:pPr>
            <w:r w:rsidRPr="00F941EF">
              <w:t>Name</w:t>
            </w:r>
            <w:r>
              <w:tab/>
            </w:r>
          </w:p>
        </w:tc>
        <w:tc>
          <w:tcPr>
            <w:tcW w:w="3129" w:type="dxa"/>
            <w:gridSpan w:val="2"/>
            <w:shd w:val="clear" w:color="auto" w:fill="B8CCE4"/>
          </w:tcPr>
          <w:p w14:paraId="29012DA5" w14:textId="77777777" w:rsidR="003447E7" w:rsidRPr="00F941EF" w:rsidRDefault="003447E7" w:rsidP="009F0ADF">
            <w:pPr>
              <w:pStyle w:val="BodyText"/>
            </w:pPr>
            <w:r w:rsidRPr="00F941EF">
              <w:t>Type</w:t>
            </w:r>
          </w:p>
        </w:tc>
      </w:tr>
      <w:tr w:rsidR="003447E7" w:rsidRPr="00F941EF" w14:paraId="29012DAA" w14:textId="77777777" w:rsidTr="009F0ADF">
        <w:trPr>
          <w:trHeight w:val="283"/>
          <w:jc w:val="center"/>
        </w:trPr>
        <w:tc>
          <w:tcPr>
            <w:tcW w:w="1029" w:type="dxa"/>
          </w:tcPr>
          <w:p w14:paraId="29012DA7" w14:textId="77777777" w:rsidR="003447E7" w:rsidRPr="00F941EF" w:rsidRDefault="003447E7" w:rsidP="009F0ADF">
            <w:pPr>
              <w:pStyle w:val="BodyText"/>
            </w:pPr>
            <w:r>
              <w:t>IF304</w:t>
            </w:r>
          </w:p>
        </w:tc>
        <w:tc>
          <w:tcPr>
            <w:tcW w:w="4658" w:type="dxa"/>
            <w:gridSpan w:val="2"/>
          </w:tcPr>
          <w:p w14:paraId="29012DA8" w14:textId="77777777" w:rsidR="003447E7" w:rsidRPr="00F941EF" w:rsidRDefault="003447E7" w:rsidP="009F0ADF">
            <w:pPr>
              <w:pStyle w:val="BodyText"/>
            </w:pPr>
            <w:r>
              <w:t>Suppress Credit Report Line Item</w:t>
            </w:r>
          </w:p>
        </w:tc>
        <w:tc>
          <w:tcPr>
            <w:tcW w:w="3129" w:type="dxa"/>
            <w:gridSpan w:val="2"/>
          </w:tcPr>
          <w:p w14:paraId="29012DA9" w14:textId="77777777" w:rsidR="003447E7" w:rsidRPr="00F941EF" w:rsidRDefault="003447E7" w:rsidP="009F0ADF">
            <w:pPr>
              <w:pStyle w:val="BodyText"/>
            </w:pPr>
            <w:r>
              <w:t>Connect Gateway (Inbound)</w:t>
            </w:r>
          </w:p>
        </w:tc>
      </w:tr>
      <w:tr w:rsidR="003447E7" w:rsidRPr="00F941EF" w14:paraId="29012DAC" w14:textId="77777777" w:rsidTr="009F0ADF">
        <w:trPr>
          <w:trHeight w:val="283"/>
          <w:jc w:val="center"/>
        </w:trPr>
        <w:tc>
          <w:tcPr>
            <w:tcW w:w="8816" w:type="dxa"/>
            <w:gridSpan w:val="5"/>
            <w:shd w:val="clear" w:color="auto" w:fill="B8CCE4"/>
          </w:tcPr>
          <w:p w14:paraId="29012DAB" w14:textId="77777777" w:rsidR="003447E7" w:rsidRPr="00F941EF" w:rsidRDefault="003447E7" w:rsidP="009F0ADF">
            <w:pPr>
              <w:pStyle w:val="BodyText"/>
            </w:pPr>
            <w:r w:rsidRPr="00F941EF">
              <w:t>Usage</w:t>
            </w:r>
          </w:p>
        </w:tc>
      </w:tr>
      <w:tr w:rsidR="003447E7" w:rsidRPr="00F941EF" w14:paraId="29012DAF" w14:textId="77777777" w:rsidTr="009F0ADF">
        <w:trPr>
          <w:trHeight w:val="283"/>
          <w:jc w:val="center"/>
        </w:trPr>
        <w:tc>
          <w:tcPr>
            <w:tcW w:w="5707" w:type="dxa"/>
            <w:gridSpan w:val="4"/>
          </w:tcPr>
          <w:p w14:paraId="29012DAD" w14:textId="77777777" w:rsidR="003447E7" w:rsidRPr="00F941EF" w:rsidRDefault="003E485C" w:rsidP="009F0ADF">
            <w:pPr>
              <w:pStyle w:val="BodyText"/>
            </w:pPr>
            <w:r>
              <w:t>Suppresses credit report line item.</w:t>
            </w:r>
          </w:p>
        </w:tc>
        <w:tc>
          <w:tcPr>
            <w:tcW w:w="3109" w:type="dxa"/>
          </w:tcPr>
          <w:p w14:paraId="29012DAE" w14:textId="77777777" w:rsidR="003447E7" w:rsidRPr="00F941EF" w:rsidRDefault="003447E7" w:rsidP="009F0ADF">
            <w:pPr>
              <w:pStyle w:val="BodyText"/>
            </w:pPr>
          </w:p>
        </w:tc>
      </w:tr>
      <w:tr w:rsidR="003447E7" w:rsidRPr="00F941EF" w14:paraId="29012DB2" w14:textId="77777777" w:rsidTr="009F0ADF">
        <w:trPr>
          <w:trHeight w:val="283"/>
          <w:jc w:val="center"/>
        </w:trPr>
        <w:tc>
          <w:tcPr>
            <w:tcW w:w="4408" w:type="dxa"/>
            <w:gridSpan w:val="2"/>
            <w:shd w:val="clear" w:color="auto" w:fill="B8CCE4"/>
          </w:tcPr>
          <w:p w14:paraId="29012DB0"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B1" w14:textId="77777777" w:rsidR="003447E7" w:rsidRPr="00F941EF" w:rsidRDefault="003447E7" w:rsidP="009F0ADF">
            <w:pPr>
              <w:pStyle w:val="BodyText"/>
            </w:pPr>
            <w:r w:rsidRPr="00F941EF">
              <w:t>Called Component</w:t>
            </w:r>
          </w:p>
        </w:tc>
      </w:tr>
      <w:tr w:rsidR="003447E7" w:rsidRPr="00F941EF" w14:paraId="29012DB5" w14:textId="77777777" w:rsidTr="009F0ADF">
        <w:trPr>
          <w:trHeight w:val="283"/>
          <w:jc w:val="center"/>
        </w:trPr>
        <w:tc>
          <w:tcPr>
            <w:tcW w:w="4408" w:type="dxa"/>
            <w:gridSpan w:val="2"/>
            <w:shd w:val="clear" w:color="auto" w:fill="auto"/>
          </w:tcPr>
          <w:p w14:paraId="29012DB3" w14:textId="77777777" w:rsidR="003447E7" w:rsidRPr="00F941EF" w:rsidRDefault="003447E7" w:rsidP="009F0ADF">
            <w:pPr>
              <w:pStyle w:val="BodyText"/>
              <w:rPr>
                <w:b/>
              </w:rPr>
            </w:pPr>
            <w:r>
              <w:t>Connect</w:t>
            </w:r>
          </w:p>
        </w:tc>
        <w:tc>
          <w:tcPr>
            <w:tcW w:w="4408" w:type="dxa"/>
            <w:gridSpan w:val="3"/>
            <w:shd w:val="clear" w:color="auto" w:fill="auto"/>
          </w:tcPr>
          <w:p w14:paraId="29012DB4" w14:textId="77777777" w:rsidR="003447E7" w:rsidRPr="00F941EF" w:rsidRDefault="003447E7" w:rsidP="009F0ADF">
            <w:pPr>
              <w:pStyle w:val="BodyText"/>
            </w:pPr>
            <w:r>
              <w:t>Call Report</w:t>
            </w:r>
          </w:p>
        </w:tc>
      </w:tr>
      <w:tr w:rsidR="003447E7" w:rsidRPr="00F941EF" w14:paraId="29012DB8" w14:textId="77777777" w:rsidTr="009F0ADF">
        <w:trPr>
          <w:trHeight w:val="283"/>
          <w:jc w:val="center"/>
        </w:trPr>
        <w:tc>
          <w:tcPr>
            <w:tcW w:w="4408" w:type="dxa"/>
            <w:gridSpan w:val="2"/>
            <w:shd w:val="clear" w:color="auto" w:fill="B8CCE4"/>
          </w:tcPr>
          <w:p w14:paraId="29012DB6" w14:textId="77777777" w:rsidR="003447E7" w:rsidRPr="00F941EF" w:rsidRDefault="003447E7" w:rsidP="009F0ADF">
            <w:pPr>
              <w:pStyle w:val="BodyText"/>
            </w:pPr>
            <w:r w:rsidRPr="00F941EF">
              <w:t>Minimum Inputs</w:t>
            </w:r>
          </w:p>
        </w:tc>
        <w:tc>
          <w:tcPr>
            <w:tcW w:w="4408" w:type="dxa"/>
            <w:gridSpan w:val="3"/>
            <w:shd w:val="clear" w:color="auto" w:fill="B8CCE4"/>
          </w:tcPr>
          <w:p w14:paraId="29012DB7" w14:textId="77777777" w:rsidR="003447E7" w:rsidRPr="00F941EF" w:rsidRDefault="003447E7" w:rsidP="009F0ADF">
            <w:pPr>
              <w:pStyle w:val="BodyText"/>
            </w:pPr>
            <w:r w:rsidRPr="00F941EF">
              <w:t>Minimum Outputs</w:t>
            </w:r>
          </w:p>
        </w:tc>
      </w:tr>
      <w:tr w:rsidR="00B95D3B" w:rsidRPr="00F941EF" w14:paraId="29012DBB" w14:textId="77777777" w:rsidTr="009F0ADF">
        <w:trPr>
          <w:trHeight w:val="283"/>
          <w:jc w:val="center"/>
        </w:trPr>
        <w:tc>
          <w:tcPr>
            <w:tcW w:w="4408" w:type="dxa"/>
            <w:gridSpan w:val="2"/>
            <w:shd w:val="clear" w:color="auto" w:fill="auto"/>
          </w:tcPr>
          <w:p w14:paraId="29012DB9" w14:textId="77777777" w:rsidR="00B95D3B" w:rsidRPr="00F941EF" w:rsidRDefault="00B95D3B" w:rsidP="00B95D3B">
            <w:pPr>
              <w:pStyle w:val="BodyText"/>
            </w:pPr>
            <w:r>
              <w:t>Dispute Id</w:t>
            </w:r>
          </w:p>
        </w:tc>
        <w:tc>
          <w:tcPr>
            <w:tcW w:w="4408" w:type="dxa"/>
            <w:gridSpan w:val="3"/>
            <w:shd w:val="clear" w:color="auto" w:fill="auto"/>
          </w:tcPr>
          <w:p w14:paraId="29012DBA" w14:textId="77777777" w:rsidR="00B95D3B" w:rsidRPr="00F941EF" w:rsidRDefault="00B95D3B" w:rsidP="00B95D3B">
            <w:pPr>
              <w:pStyle w:val="BodyText"/>
            </w:pPr>
            <w:r>
              <w:t>Success</w:t>
            </w:r>
          </w:p>
        </w:tc>
      </w:tr>
      <w:tr w:rsidR="00B95D3B" w:rsidRPr="00F941EF" w14:paraId="29012DBE" w14:textId="77777777" w:rsidTr="009F0ADF">
        <w:trPr>
          <w:trHeight w:val="283"/>
          <w:jc w:val="center"/>
        </w:trPr>
        <w:tc>
          <w:tcPr>
            <w:tcW w:w="4408" w:type="dxa"/>
            <w:gridSpan w:val="2"/>
            <w:shd w:val="clear" w:color="auto" w:fill="auto"/>
          </w:tcPr>
          <w:p w14:paraId="29012DBC" w14:textId="77777777" w:rsidR="00B95D3B" w:rsidRDefault="00B95D3B" w:rsidP="00B95D3B">
            <w:pPr>
              <w:pStyle w:val="BodyText"/>
            </w:pPr>
            <w:r>
              <w:t>Dispute Data</w:t>
            </w:r>
          </w:p>
        </w:tc>
        <w:tc>
          <w:tcPr>
            <w:tcW w:w="4408" w:type="dxa"/>
            <w:gridSpan w:val="3"/>
            <w:shd w:val="clear" w:color="auto" w:fill="auto"/>
          </w:tcPr>
          <w:p w14:paraId="29012DBD" w14:textId="77777777" w:rsidR="00B95D3B" w:rsidRDefault="00B95D3B" w:rsidP="00B95D3B">
            <w:pPr>
              <w:pStyle w:val="BodyText"/>
            </w:pPr>
            <w:r>
              <w:t>Exception</w:t>
            </w:r>
          </w:p>
        </w:tc>
      </w:tr>
    </w:tbl>
    <w:p w14:paraId="29012DBF" w14:textId="77777777" w:rsidR="003447E7" w:rsidRPr="007466E9" w:rsidRDefault="003447E7" w:rsidP="0047537C">
      <w:pPr>
        <w:pStyle w:val="Heading2"/>
        <w:rPr>
          <w:rStyle w:val="style31"/>
        </w:rPr>
      </w:pPr>
      <w:bookmarkStart w:id="205" w:name="_Toc497230166"/>
      <w:bookmarkStart w:id="206" w:name="_Toc497114588"/>
      <w:bookmarkStart w:id="207" w:name="OLE_LINK53"/>
      <w:bookmarkStart w:id="208" w:name="OLE_LINK54"/>
      <w:bookmarkEnd w:id="203"/>
      <w:bookmarkEnd w:id="204"/>
      <w:r w:rsidRPr="007466E9">
        <w:rPr>
          <w:rStyle w:val="style31"/>
        </w:rPr>
        <w:t>IF</w:t>
      </w:r>
      <w:r>
        <w:rPr>
          <w:rStyle w:val="style31"/>
        </w:rPr>
        <w:t>305</w:t>
      </w:r>
      <w:r w:rsidRPr="007466E9">
        <w:rPr>
          <w:rStyle w:val="style31"/>
        </w:rPr>
        <w:t xml:space="preserve"> – </w:t>
      </w:r>
      <w:r>
        <w:rPr>
          <w:rStyle w:val="style31"/>
        </w:rPr>
        <w:t>Un-Suppress Credit Report Line Item</w:t>
      </w:r>
      <w:bookmarkEnd w:id="2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C3" w14:textId="77777777" w:rsidTr="009F0ADF">
        <w:trPr>
          <w:trHeight w:val="283"/>
          <w:jc w:val="center"/>
        </w:trPr>
        <w:tc>
          <w:tcPr>
            <w:tcW w:w="1029" w:type="dxa"/>
            <w:shd w:val="clear" w:color="auto" w:fill="B8CCE4"/>
          </w:tcPr>
          <w:p w14:paraId="29012DC0" w14:textId="77777777" w:rsidR="003447E7" w:rsidRPr="00F941EF" w:rsidRDefault="003447E7" w:rsidP="009F0ADF">
            <w:pPr>
              <w:pStyle w:val="BodyText"/>
            </w:pPr>
            <w:r w:rsidRPr="00F941EF">
              <w:t>Ref.</w:t>
            </w:r>
          </w:p>
        </w:tc>
        <w:tc>
          <w:tcPr>
            <w:tcW w:w="4658" w:type="dxa"/>
            <w:gridSpan w:val="2"/>
            <w:shd w:val="clear" w:color="auto" w:fill="B8CCE4"/>
          </w:tcPr>
          <w:p w14:paraId="29012DC1" w14:textId="77777777" w:rsidR="003447E7" w:rsidRPr="00F941EF" w:rsidRDefault="003447E7" w:rsidP="009F0ADF">
            <w:pPr>
              <w:pStyle w:val="BodyText"/>
              <w:tabs>
                <w:tab w:val="left" w:pos="870"/>
              </w:tabs>
            </w:pPr>
            <w:r w:rsidRPr="00F941EF">
              <w:t>Name</w:t>
            </w:r>
            <w:r>
              <w:tab/>
            </w:r>
          </w:p>
        </w:tc>
        <w:tc>
          <w:tcPr>
            <w:tcW w:w="3129" w:type="dxa"/>
            <w:gridSpan w:val="2"/>
            <w:shd w:val="clear" w:color="auto" w:fill="B8CCE4"/>
          </w:tcPr>
          <w:p w14:paraId="29012DC2" w14:textId="77777777" w:rsidR="003447E7" w:rsidRPr="00F941EF" w:rsidRDefault="003447E7" w:rsidP="009F0ADF">
            <w:pPr>
              <w:pStyle w:val="BodyText"/>
            </w:pPr>
            <w:r w:rsidRPr="00F941EF">
              <w:t>Type</w:t>
            </w:r>
          </w:p>
        </w:tc>
      </w:tr>
      <w:tr w:rsidR="003447E7" w:rsidRPr="00F941EF" w14:paraId="29012DC7" w14:textId="77777777" w:rsidTr="009F0ADF">
        <w:trPr>
          <w:trHeight w:val="283"/>
          <w:jc w:val="center"/>
        </w:trPr>
        <w:tc>
          <w:tcPr>
            <w:tcW w:w="1029" w:type="dxa"/>
          </w:tcPr>
          <w:p w14:paraId="29012DC4" w14:textId="77777777" w:rsidR="003447E7" w:rsidRPr="00F941EF" w:rsidRDefault="003447E7" w:rsidP="009F0ADF">
            <w:pPr>
              <w:pStyle w:val="BodyText"/>
            </w:pPr>
            <w:r>
              <w:t>IF305</w:t>
            </w:r>
          </w:p>
        </w:tc>
        <w:tc>
          <w:tcPr>
            <w:tcW w:w="4658" w:type="dxa"/>
            <w:gridSpan w:val="2"/>
          </w:tcPr>
          <w:p w14:paraId="29012DC5" w14:textId="77777777" w:rsidR="003447E7" w:rsidRPr="00F941EF" w:rsidRDefault="003447E7" w:rsidP="009F0ADF">
            <w:pPr>
              <w:pStyle w:val="BodyText"/>
            </w:pPr>
            <w:r>
              <w:t>Un-Suppress Credit Report Line Item</w:t>
            </w:r>
          </w:p>
        </w:tc>
        <w:tc>
          <w:tcPr>
            <w:tcW w:w="3129" w:type="dxa"/>
            <w:gridSpan w:val="2"/>
          </w:tcPr>
          <w:p w14:paraId="29012DC6" w14:textId="77777777" w:rsidR="003447E7" w:rsidRPr="00F941EF" w:rsidRDefault="003447E7" w:rsidP="009F0ADF">
            <w:pPr>
              <w:pStyle w:val="BodyText"/>
            </w:pPr>
            <w:r>
              <w:t>Connect Gateway (Inbound)</w:t>
            </w:r>
          </w:p>
        </w:tc>
      </w:tr>
      <w:tr w:rsidR="003447E7" w:rsidRPr="00F941EF" w14:paraId="29012DC9" w14:textId="77777777" w:rsidTr="009F0ADF">
        <w:trPr>
          <w:trHeight w:val="283"/>
          <w:jc w:val="center"/>
        </w:trPr>
        <w:tc>
          <w:tcPr>
            <w:tcW w:w="8816" w:type="dxa"/>
            <w:gridSpan w:val="5"/>
            <w:shd w:val="clear" w:color="auto" w:fill="B8CCE4"/>
          </w:tcPr>
          <w:p w14:paraId="29012DC8" w14:textId="77777777" w:rsidR="003447E7" w:rsidRPr="00F941EF" w:rsidRDefault="003447E7" w:rsidP="009F0ADF">
            <w:pPr>
              <w:pStyle w:val="BodyText"/>
            </w:pPr>
            <w:r w:rsidRPr="00F941EF">
              <w:t>Usage</w:t>
            </w:r>
          </w:p>
        </w:tc>
      </w:tr>
      <w:tr w:rsidR="003447E7" w:rsidRPr="00F941EF" w14:paraId="29012DCC" w14:textId="77777777" w:rsidTr="009F0ADF">
        <w:trPr>
          <w:trHeight w:val="283"/>
          <w:jc w:val="center"/>
        </w:trPr>
        <w:tc>
          <w:tcPr>
            <w:tcW w:w="5707" w:type="dxa"/>
            <w:gridSpan w:val="4"/>
          </w:tcPr>
          <w:p w14:paraId="29012DCA" w14:textId="77777777" w:rsidR="003447E7" w:rsidRPr="00F941EF" w:rsidRDefault="003E485C" w:rsidP="009F0ADF">
            <w:pPr>
              <w:pStyle w:val="BodyText"/>
            </w:pPr>
            <w:r>
              <w:t>Un-suppresses credit report line item.</w:t>
            </w:r>
          </w:p>
        </w:tc>
        <w:tc>
          <w:tcPr>
            <w:tcW w:w="3109" w:type="dxa"/>
          </w:tcPr>
          <w:p w14:paraId="29012DCB" w14:textId="77777777" w:rsidR="003447E7" w:rsidRPr="00F941EF" w:rsidRDefault="003447E7" w:rsidP="009F0ADF">
            <w:pPr>
              <w:pStyle w:val="BodyText"/>
            </w:pPr>
          </w:p>
        </w:tc>
      </w:tr>
      <w:tr w:rsidR="003447E7" w:rsidRPr="00F941EF" w14:paraId="29012DCF" w14:textId="77777777" w:rsidTr="009F0ADF">
        <w:trPr>
          <w:trHeight w:val="283"/>
          <w:jc w:val="center"/>
        </w:trPr>
        <w:tc>
          <w:tcPr>
            <w:tcW w:w="4408" w:type="dxa"/>
            <w:gridSpan w:val="2"/>
            <w:shd w:val="clear" w:color="auto" w:fill="B8CCE4"/>
          </w:tcPr>
          <w:p w14:paraId="29012DCD" w14:textId="77777777" w:rsidR="003447E7" w:rsidRPr="00F941EF" w:rsidRDefault="003447E7" w:rsidP="009F0ADF">
            <w:pPr>
              <w:pStyle w:val="BodyText"/>
            </w:pPr>
            <w:r w:rsidRPr="00F941EF">
              <w:t>Calling Component</w:t>
            </w:r>
          </w:p>
        </w:tc>
        <w:tc>
          <w:tcPr>
            <w:tcW w:w="4408" w:type="dxa"/>
            <w:gridSpan w:val="3"/>
            <w:shd w:val="clear" w:color="auto" w:fill="B8CCE4"/>
          </w:tcPr>
          <w:p w14:paraId="29012DCE" w14:textId="77777777" w:rsidR="003447E7" w:rsidRPr="00F941EF" w:rsidRDefault="003447E7" w:rsidP="009F0ADF">
            <w:pPr>
              <w:pStyle w:val="BodyText"/>
            </w:pPr>
            <w:r w:rsidRPr="00F941EF">
              <w:t>Called Component</w:t>
            </w:r>
          </w:p>
        </w:tc>
      </w:tr>
      <w:tr w:rsidR="003447E7" w:rsidRPr="00F941EF" w14:paraId="29012DD2" w14:textId="77777777" w:rsidTr="009F0ADF">
        <w:trPr>
          <w:trHeight w:val="283"/>
          <w:jc w:val="center"/>
        </w:trPr>
        <w:tc>
          <w:tcPr>
            <w:tcW w:w="4408" w:type="dxa"/>
            <w:gridSpan w:val="2"/>
            <w:shd w:val="clear" w:color="auto" w:fill="auto"/>
          </w:tcPr>
          <w:p w14:paraId="29012DD0" w14:textId="77777777" w:rsidR="003447E7" w:rsidRPr="00F941EF" w:rsidRDefault="003447E7" w:rsidP="009F0ADF">
            <w:pPr>
              <w:pStyle w:val="BodyText"/>
              <w:rPr>
                <w:b/>
              </w:rPr>
            </w:pPr>
            <w:r>
              <w:t>Connect</w:t>
            </w:r>
          </w:p>
        </w:tc>
        <w:tc>
          <w:tcPr>
            <w:tcW w:w="4408" w:type="dxa"/>
            <w:gridSpan w:val="3"/>
            <w:shd w:val="clear" w:color="auto" w:fill="auto"/>
          </w:tcPr>
          <w:p w14:paraId="29012DD1" w14:textId="77777777" w:rsidR="003447E7" w:rsidRPr="00F941EF" w:rsidRDefault="003447E7" w:rsidP="009F0ADF">
            <w:pPr>
              <w:pStyle w:val="BodyText"/>
            </w:pPr>
            <w:r>
              <w:t>Call Report</w:t>
            </w:r>
          </w:p>
        </w:tc>
      </w:tr>
      <w:tr w:rsidR="003447E7" w:rsidRPr="00F941EF" w14:paraId="29012DD5" w14:textId="77777777" w:rsidTr="009F0ADF">
        <w:trPr>
          <w:trHeight w:val="283"/>
          <w:jc w:val="center"/>
        </w:trPr>
        <w:tc>
          <w:tcPr>
            <w:tcW w:w="4408" w:type="dxa"/>
            <w:gridSpan w:val="2"/>
            <w:shd w:val="clear" w:color="auto" w:fill="B8CCE4"/>
          </w:tcPr>
          <w:p w14:paraId="29012DD3" w14:textId="77777777" w:rsidR="003447E7" w:rsidRPr="00F941EF" w:rsidRDefault="003447E7" w:rsidP="009F0ADF">
            <w:pPr>
              <w:pStyle w:val="BodyText"/>
            </w:pPr>
            <w:r w:rsidRPr="00F941EF">
              <w:t>Minimum Inputs</w:t>
            </w:r>
          </w:p>
        </w:tc>
        <w:tc>
          <w:tcPr>
            <w:tcW w:w="4408" w:type="dxa"/>
            <w:gridSpan w:val="3"/>
            <w:shd w:val="clear" w:color="auto" w:fill="B8CCE4"/>
          </w:tcPr>
          <w:p w14:paraId="29012DD4" w14:textId="77777777" w:rsidR="003447E7" w:rsidRPr="00F941EF" w:rsidRDefault="003447E7" w:rsidP="009F0ADF">
            <w:pPr>
              <w:pStyle w:val="BodyText"/>
            </w:pPr>
            <w:r w:rsidRPr="00F941EF">
              <w:t>Minimum Outputs</w:t>
            </w:r>
          </w:p>
        </w:tc>
      </w:tr>
      <w:tr w:rsidR="003447E7" w:rsidRPr="00F941EF" w14:paraId="29012DD8" w14:textId="77777777" w:rsidTr="009F0ADF">
        <w:trPr>
          <w:trHeight w:val="283"/>
          <w:jc w:val="center"/>
        </w:trPr>
        <w:tc>
          <w:tcPr>
            <w:tcW w:w="4408" w:type="dxa"/>
            <w:gridSpan w:val="2"/>
            <w:shd w:val="clear" w:color="auto" w:fill="auto"/>
          </w:tcPr>
          <w:p w14:paraId="29012DD6" w14:textId="77777777" w:rsidR="003447E7" w:rsidRPr="00F941EF" w:rsidRDefault="003447E7" w:rsidP="00B95D3B">
            <w:pPr>
              <w:pStyle w:val="BodyText"/>
            </w:pPr>
            <w:r>
              <w:t xml:space="preserve">Dispute </w:t>
            </w:r>
            <w:r w:rsidR="00B95D3B">
              <w:t>Id</w:t>
            </w:r>
          </w:p>
        </w:tc>
        <w:tc>
          <w:tcPr>
            <w:tcW w:w="4408" w:type="dxa"/>
            <w:gridSpan w:val="3"/>
            <w:shd w:val="clear" w:color="auto" w:fill="auto"/>
          </w:tcPr>
          <w:p w14:paraId="29012DD7" w14:textId="77777777" w:rsidR="003447E7" w:rsidRPr="00F941EF" w:rsidRDefault="00B95D3B" w:rsidP="009F0ADF">
            <w:pPr>
              <w:pStyle w:val="BodyText"/>
            </w:pPr>
            <w:r>
              <w:t>Success</w:t>
            </w:r>
          </w:p>
        </w:tc>
      </w:tr>
      <w:tr w:rsidR="00B95D3B" w:rsidRPr="00F941EF" w14:paraId="29012DDB" w14:textId="77777777" w:rsidTr="009F0ADF">
        <w:trPr>
          <w:trHeight w:val="283"/>
          <w:jc w:val="center"/>
        </w:trPr>
        <w:tc>
          <w:tcPr>
            <w:tcW w:w="4408" w:type="dxa"/>
            <w:gridSpan w:val="2"/>
            <w:shd w:val="clear" w:color="auto" w:fill="auto"/>
          </w:tcPr>
          <w:p w14:paraId="29012DD9" w14:textId="77777777" w:rsidR="00B95D3B" w:rsidRDefault="00B95D3B" w:rsidP="009F0ADF">
            <w:pPr>
              <w:pStyle w:val="BodyText"/>
            </w:pPr>
            <w:r>
              <w:t>Dispute Data</w:t>
            </w:r>
          </w:p>
        </w:tc>
        <w:tc>
          <w:tcPr>
            <w:tcW w:w="4408" w:type="dxa"/>
            <w:gridSpan w:val="3"/>
            <w:shd w:val="clear" w:color="auto" w:fill="auto"/>
          </w:tcPr>
          <w:p w14:paraId="29012DDA" w14:textId="77777777" w:rsidR="00B95D3B" w:rsidRDefault="00B95D3B" w:rsidP="009F0ADF">
            <w:pPr>
              <w:pStyle w:val="BodyText"/>
            </w:pPr>
            <w:r>
              <w:t>Exception</w:t>
            </w:r>
          </w:p>
        </w:tc>
      </w:tr>
    </w:tbl>
    <w:p w14:paraId="29012DDC" w14:textId="77777777" w:rsidR="003447E7" w:rsidRPr="007466E9" w:rsidRDefault="003447E7" w:rsidP="0047537C">
      <w:pPr>
        <w:pStyle w:val="Heading2"/>
        <w:rPr>
          <w:rStyle w:val="style31"/>
        </w:rPr>
      </w:pPr>
      <w:bookmarkStart w:id="209" w:name="_Toc497230167"/>
      <w:r>
        <w:rPr>
          <w:rStyle w:val="style31"/>
        </w:rPr>
        <w:t>IF306 – Remove Search</w:t>
      </w:r>
      <w:bookmarkEnd w:id="2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E0" w14:textId="77777777" w:rsidTr="009F0ADF">
        <w:trPr>
          <w:trHeight w:val="283"/>
          <w:jc w:val="center"/>
        </w:trPr>
        <w:tc>
          <w:tcPr>
            <w:tcW w:w="1029" w:type="dxa"/>
            <w:shd w:val="clear" w:color="auto" w:fill="B8CCE4"/>
          </w:tcPr>
          <w:p w14:paraId="29012DDD" w14:textId="77777777" w:rsidR="003447E7" w:rsidRPr="00F941EF" w:rsidRDefault="003447E7" w:rsidP="009F0ADF">
            <w:pPr>
              <w:pStyle w:val="BodyText"/>
            </w:pPr>
            <w:r w:rsidRPr="00F941EF">
              <w:t>Ref.</w:t>
            </w:r>
          </w:p>
        </w:tc>
        <w:tc>
          <w:tcPr>
            <w:tcW w:w="4658" w:type="dxa"/>
            <w:gridSpan w:val="2"/>
            <w:shd w:val="clear" w:color="auto" w:fill="B8CCE4"/>
          </w:tcPr>
          <w:p w14:paraId="29012DDE" w14:textId="77777777" w:rsidR="003447E7" w:rsidRPr="00F941EF" w:rsidRDefault="003447E7" w:rsidP="009F0ADF">
            <w:pPr>
              <w:pStyle w:val="BodyText"/>
              <w:tabs>
                <w:tab w:val="left" w:pos="870"/>
              </w:tabs>
            </w:pPr>
            <w:r w:rsidRPr="00F941EF">
              <w:t>Name</w:t>
            </w:r>
            <w:r>
              <w:tab/>
            </w:r>
          </w:p>
        </w:tc>
        <w:tc>
          <w:tcPr>
            <w:tcW w:w="3129" w:type="dxa"/>
            <w:gridSpan w:val="2"/>
            <w:shd w:val="clear" w:color="auto" w:fill="B8CCE4"/>
          </w:tcPr>
          <w:p w14:paraId="29012DDF" w14:textId="77777777" w:rsidR="003447E7" w:rsidRPr="00F941EF" w:rsidRDefault="003447E7" w:rsidP="009F0ADF">
            <w:pPr>
              <w:pStyle w:val="BodyText"/>
            </w:pPr>
            <w:r w:rsidRPr="00F941EF">
              <w:t>Type</w:t>
            </w:r>
          </w:p>
        </w:tc>
      </w:tr>
      <w:tr w:rsidR="003447E7" w:rsidRPr="00F941EF" w14:paraId="29012DE4" w14:textId="77777777" w:rsidTr="009F0ADF">
        <w:trPr>
          <w:trHeight w:val="283"/>
          <w:jc w:val="center"/>
        </w:trPr>
        <w:tc>
          <w:tcPr>
            <w:tcW w:w="1029" w:type="dxa"/>
          </w:tcPr>
          <w:p w14:paraId="29012DE1" w14:textId="77777777" w:rsidR="003447E7" w:rsidRPr="00F941EF" w:rsidRDefault="003447E7" w:rsidP="009F0ADF">
            <w:pPr>
              <w:pStyle w:val="BodyText"/>
            </w:pPr>
            <w:r>
              <w:t>IF306</w:t>
            </w:r>
          </w:p>
        </w:tc>
        <w:tc>
          <w:tcPr>
            <w:tcW w:w="4658" w:type="dxa"/>
            <w:gridSpan w:val="2"/>
          </w:tcPr>
          <w:p w14:paraId="29012DE2" w14:textId="77777777" w:rsidR="003447E7" w:rsidRPr="00F941EF" w:rsidRDefault="003447E7" w:rsidP="009F0ADF">
            <w:pPr>
              <w:pStyle w:val="BodyText"/>
            </w:pPr>
            <w:r>
              <w:t>Remove Search</w:t>
            </w:r>
          </w:p>
        </w:tc>
        <w:tc>
          <w:tcPr>
            <w:tcW w:w="3129" w:type="dxa"/>
            <w:gridSpan w:val="2"/>
          </w:tcPr>
          <w:p w14:paraId="29012DE3" w14:textId="77777777" w:rsidR="003447E7" w:rsidRPr="00F941EF" w:rsidRDefault="003447E7" w:rsidP="009F0ADF">
            <w:pPr>
              <w:pStyle w:val="BodyText"/>
            </w:pPr>
            <w:r>
              <w:t>Connect API</w:t>
            </w:r>
          </w:p>
        </w:tc>
      </w:tr>
      <w:tr w:rsidR="003447E7" w:rsidRPr="00F941EF" w14:paraId="29012DE6" w14:textId="77777777" w:rsidTr="009F0ADF">
        <w:trPr>
          <w:trHeight w:val="283"/>
          <w:jc w:val="center"/>
        </w:trPr>
        <w:tc>
          <w:tcPr>
            <w:tcW w:w="8816" w:type="dxa"/>
            <w:gridSpan w:val="5"/>
            <w:shd w:val="clear" w:color="auto" w:fill="B8CCE4"/>
          </w:tcPr>
          <w:p w14:paraId="29012DE5" w14:textId="77777777" w:rsidR="003447E7" w:rsidRPr="00F941EF" w:rsidRDefault="003447E7" w:rsidP="009F0ADF">
            <w:pPr>
              <w:pStyle w:val="BodyText"/>
            </w:pPr>
            <w:r w:rsidRPr="00F941EF">
              <w:t>Usage</w:t>
            </w:r>
          </w:p>
        </w:tc>
      </w:tr>
      <w:tr w:rsidR="003447E7" w:rsidRPr="00F941EF" w14:paraId="29012DE9" w14:textId="77777777" w:rsidTr="009F0ADF">
        <w:trPr>
          <w:trHeight w:val="283"/>
          <w:jc w:val="center"/>
        </w:trPr>
        <w:tc>
          <w:tcPr>
            <w:tcW w:w="5707" w:type="dxa"/>
            <w:gridSpan w:val="4"/>
          </w:tcPr>
          <w:p w14:paraId="29012DE7" w14:textId="77777777" w:rsidR="003447E7" w:rsidRPr="00F941EF" w:rsidRDefault="003447E7" w:rsidP="009F0ADF">
            <w:pPr>
              <w:pStyle w:val="BodyText"/>
            </w:pPr>
            <w:r>
              <w:t>Remove search from credit report</w:t>
            </w:r>
          </w:p>
        </w:tc>
        <w:tc>
          <w:tcPr>
            <w:tcW w:w="3109" w:type="dxa"/>
          </w:tcPr>
          <w:p w14:paraId="29012DE8" w14:textId="77777777" w:rsidR="003447E7" w:rsidRPr="00F941EF" w:rsidRDefault="003447E7" w:rsidP="009F0ADF">
            <w:pPr>
              <w:pStyle w:val="BodyText"/>
            </w:pPr>
          </w:p>
        </w:tc>
      </w:tr>
      <w:tr w:rsidR="003447E7" w:rsidRPr="00F941EF" w14:paraId="29012DEC" w14:textId="77777777" w:rsidTr="009F0ADF">
        <w:trPr>
          <w:trHeight w:val="283"/>
          <w:jc w:val="center"/>
        </w:trPr>
        <w:tc>
          <w:tcPr>
            <w:tcW w:w="4408" w:type="dxa"/>
            <w:gridSpan w:val="2"/>
            <w:shd w:val="clear" w:color="auto" w:fill="B8CCE4"/>
          </w:tcPr>
          <w:p w14:paraId="29012DEA" w14:textId="77777777" w:rsidR="003447E7" w:rsidRPr="00F941EF" w:rsidRDefault="003447E7" w:rsidP="009F0ADF">
            <w:pPr>
              <w:pStyle w:val="BodyText"/>
            </w:pPr>
            <w:r w:rsidRPr="00F941EF">
              <w:lastRenderedPageBreak/>
              <w:t>Calling Component</w:t>
            </w:r>
          </w:p>
        </w:tc>
        <w:tc>
          <w:tcPr>
            <w:tcW w:w="4408" w:type="dxa"/>
            <w:gridSpan w:val="3"/>
            <w:shd w:val="clear" w:color="auto" w:fill="B8CCE4"/>
          </w:tcPr>
          <w:p w14:paraId="29012DEB" w14:textId="77777777" w:rsidR="003447E7" w:rsidRPr="00F941EF" w:rsidRDefault="003447E7" w:rsidP="009F0ADF">
            <w:pPr>
              <w:pStyle w:val="BodyText"/>
            </w:pPr>
            <w:r w:rsidRPr="00F941EF">
              <w:t>Called Component</w:t>
            </w:r>
          </w:p>
        </w:tc>
      </w:tr>
      <w:tr w:rsidR="003447E7" w:rsidRPr="00F941EF" w14:paraId="29012DEF" w14:textId="77777777" w:rsidTr="009F0ADF">
        <w:trPr>
          <w:trHeight w:val="283"/>
          <w:jc w:val="center"/>
        </w:trPr>
        <w:tc>
          <w:tcPr>
            <w:tcW w:w="4408" w:type="dxa"/>
            <w:gridSpan w:val="2"/>
            <w:shd w:val="clear" w:color="auto" w:fill="auto"/>
          </w:tcPr>
          <w:p w14:paraId="29012DED" w14:textId="77777777" w:rsidR="003447E7" w:rsidRPr="00F941EF" w:rsidRDefault="003447E7" w:rsidP="009F0ADF">
            <w:pPr>
              <w:pStyle w:val="BodyText"/>
              <w:rPr>
                <w:b/>
              </w:rPr>
            </w:pPr>
            <w:r>
              <w:t>Connect</w:t>
            </w:r>
          </w:p>
        </w:tc>
        <w:tc>
          <w:tcPr>
            <w:tcW w:w="4408" w:type="dxa"/>
            <w:gridSpan w:val="3"/>
            <w:shd w:val="clear" w:color="auto" w:fill="auto"/>
          </w:tcPr>
          <w:p w14:paraId="29012DEE" w14:textId="77777777" w:rsidR="003447E7" w:rsidRPr="00F941EF" w:rsidRDefault="003447E7" w:rsidP="009F0ADF">
            <w:pPr>
              <w:pStyle w:val="BodyText"/>
            </w:pPr>
            <w:r>
              <w:t>Call Report</w:t>
            </w:r>
          </w:p>
        </w:tc>
      </w:tr>
      <w:tr w:rsidR="003447E7" w:rsidRPr="00F941EF" w14:paraId="29012DF2" w14:textId="77777777" w:rsidTr="009F0ADF">
        <w:trPr>
          <w:trHeight w:val="283"/>
          <w:jc w:val="center"/>
        </w:trPr>
        <w:tc>
          <w:tcPr>
            <w:tcW w:w="4408" w:type="dxa"/>
            <w:gridSpan w:val="2"/>
            <w:shd w:val="clear" w:color="auto" w:fill="B8CCE4"/>
          </w:tcPr>
          <w:p w14:paraId="29012DF0" w14:textId="77777777" w:rsidR="003447E7" w:rsidRPr="00F941EF" w:rsidRDefault="003447E7" w:rsidP="009F0ADF">
            <w:pPr>
              <w:pStyle w:val="BodyText"/>
            </w:pPr>
            <w:r w:rsidRPr="00F941EF">
              <w:t>Minimum Inputs</w:t>
            </w:r>
          </w:p>
        </w:tc>
        <w:tc>
          <w:tcPr>
            <w:tcW w:w="4408" w:type="dxa"/>
            <w:gridSpan w:val="3"/>
            <w:shd w:val="clear" w:color="auto" w:fill="B8CCE4"/>
          </w:tcPr>
          <w:p w14:paraId="29012DF1" w14:textId="77777777" w:rsidR="003447E7" w:rsidRPr="00F941EF" w:rsidRDefault="003447E7" w:rsidP="009F0ADF">
            <w:pPr>
              <w:pStyle w:val="BodyText"/>
            </w:pPr>
            <w:r w:rsidRPr="00F941EF">
              <w:t>Minimum Outputs</w:t>
            </w:r>
          </w:p>
        </w:tc>
      </w:tr>
      <w:tr w:rsidR="003447E7" w:rsidRPr="00F941EF" w14:paraId="29012DF5" w14:textId="77777777" w:rsidTr="009F0ADF">
        <w:trPr>
          <w:trHeight w:val="283"/>
          <w:jc w:val="center"/>
        </w:trPr>
        <w:tc>
          <w:tcPr>
            <w:tcW w:w="4408" w:type="dxa"/>
            <w:gridSpan w:val="2"/>
            <w:shd w:val="clear" w:color="auto" w:fill="auto"/>
          </w:tcPr>
          <w:p w14:paraId="29012DF3" w14:textId="77777777" w:rsidR="003447E7" w:rsidRPr="00F941EF" w:rsidRDefault="00B95D3B" w:rsidP="009F0ADF">
            <w:pPr>
              <w:pStyle w:val="BodyText"/>
            </w:pPr>
            <w:r>
              <w:t>Dispute Id</w:t>
            </w:r>
          </w:p>
        </w:tc>
        <w:tc>
          <w:tcPr>
            <w:tcW w:w="4408" w:type="dxa"/>
            <w:gridSpan w:val="3"/>
            <w:shd w:val="clear" w:color="auto" w:fill="auto"/>
          </w:tcPr>
          <w:p w14:paraId="29012DF4" w14:textId="77777777" w:rsidR="003447E7" w:rsidRPr="00F941EF" w:rsidRDefault="00B95D3B" w:rsidP="009F0ADF">
            <w:pPr>
              <w:pStyle w:val="BodyText"/>
            </w:pPr>
            <w:r>
              <w:t>Success</w:t>
            </w:r>
          </w:p>
        </w:tc>
      </w:tr>
      <w:tr w:rsidR="00B95D3B" w:rsidRPr="00F941EF" w14:paraId="29012DF8" w14:textId="77777777" w:rsidTr="009F0ADF">
        <w:trPr>
          <w:trHeight w:val="283"/>
          <w:jc w:val="center"/>
        </w:trPr>
        <w:tc>
          <w:tcPr>
            <w:tcW w:w="4408" w:type="dxa"/>
            <w:gridSpan w:val="2"/>
            <w:shd w:val="clear" w:color="auto" w:fill="auto"/>
          </w:tcPr>
          <w:p w14:paraId="29012DF6" w14:textId="77777777" w:rsidR="00B95D3B" w:rsidRDefault="00B95D3B" w:rsidP="009F0ADF">
            <w:pPr>
              <w:pStyle w:val="BodyText"/>
            </w:pPr>
            <w:r>
              <w:t>Dispute data</w:t>
            </w:r>
          </w:p>
        </w:tc>
        <w:tc>
          <w:tcPr>
            <w:tcW w:w="4408" w:type="dxa"/>
            <w:gridSpan w:val="3"/>
            <w:shd w:val="clear" w:color="auto" w:fill="auto"/>
          </w:tcPr>
          <w:p w14:paraId="29012DF7" w14:textId="77777777" w:rsidR="00B95D3B" w:rsidRDefault="00F645E5" w:rsidP="009F0ADF">
            <w:pPr>
              <w:pStyle w:val="BodyText"/>
            </w:pPr>
            <w:r>
              <w:t>Exception</w:t>
            </w:r>
          </w:p>
        </w:tc>
      </w:tr>
    </w:tbl>
    <w:p w14:paraId="29012DF9" w14:textId="77777777" w:rsidR="003447E7" w:rsidRPr="007466E9" w:rsidRDefault="003447E7" w:rsidP="0047537C">
      <w:pPr>
        <w:pStyle w:val="Heading2"/>
        <w:rPr>
          <w:rStyle w:val="style31"/>
        </w:rPr>
      </w:pPr>
      <w:bookmarkStart w:id="210" w:name="_Toc497230168"/>
      <w:r w:rsidRPr="007466E9">
        <w:rPr>
          <w:rStyle w:val="style31"/>
        </w:rPr>
        <w:t>IF</w:t>
      </w:r>
      <w:r>
        <w:rPr>
          <w:rStyle w:val="style31"/>
        </w:rPr>
        <w:t>401</w:t>
      </w:r>
      <w:r w:rsidRPr="007466E9">
        <w:rPr>
          <w:rStyle w:val="style31"/>
        </w:rPr>
        <w:t xml:space="preserve"> – </w:t>
      </w:r>
      <w:r>
        <w:rPr>
          <w:rStyle w:val="style31"/>
        </w:rPr>
        <w:t>Add NOD</w:t>
      </w:r>
      <w:bookmarkEnd w:id="206"/>
      <w:bookmarkEnd w:id="2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DFD" w14:textId="77777777" w:rsidTr="009F0ADF">
        <w:trPr>
          <w:trHeight w:val="283"/>
          <w:jc w:val="center"/>
        </w:trPr>
        <w:tc>
          <w:tcPr>
            <w:tcW w:w="1029" w:type="dxa"/>
            <w:shd w:val="clear" w:color="auto" w:fill="B8CCE4"/>
          </w:tcPr>
          <w:p w14:paraId="29012DFA" w14:textId="77777777" w:rsidR="003447E7" w:rsidRPr="00F941EF" w:rsidRDefault="003447E7" w:rsidP="009F0ADF">
            <w:pPr>
              <w:pStyle w:val="BodyText"/>
            </w:pPr>
            <w:r w:rsidRPr="00F941EF">
              <w:t>Ref.</w:t>
            </w:r>
          </w:p>
        </w:tc>
        <w:tc>
          <w:tcPr>
            <w:tcW w:w="4658" w:type="dxa"/>
            <w:gridSpan w:val="2"/>
            <w:shd w:val="clear" w:color="auto" w:fill="B8CCE4"/>
          </w:tcPr>
          <w:p w14:paraId="29012DFB" w14:textId="77777777" w:rsidR="003447E7" w:rsidRPr="00F941EF" w:rsidRDefault="003447E7" w:rsidP="009F0ADF">
            <w:pPr>
              <w:pStyle w:val="BodyText"/>
            </w:pPr>
            <w:r w:rsidRPr="00F941EF">
              <w:t>Name</w:t>
            </w:r>
          </w:p>
        </w:tc>
        <w:tc>
          <w:tcPr>
            <w:tcW w:w="3129" w:type="dxa"/>
            <w:gridSpan w:val="2"/>
            <w:shd w:val="clear" w:color="auto" w:fill="B8CCE4"/>
          </w:tcPr>
          <w:p w14:paraId="29012DFC" w14:textId="77777777" w:rsidR="003447E7" w:rsidRPr="00F941EF" w:rsidRDefault="003447E7" w:rsidP="009F0ADF">
            <w:pPr>
              <w:pStyle w:val="BodyText"/>
            </w:pPr>
            <w:r w:rsidRPr="00F941EF">
              <w:t>Type</w:t>
            </w:r>
          </w:p>
        </w:tc>
      </w:tr>
      <w:tr w:rsidR="003447E7" w:rsidRPr="00F941EF" w14:paraId="29012E01" w14:textId="77777777" w:rsidTr="009F0ADF">
        <w:trPr>
          <w:trHeight w:val="283"/>
          <w:jc w:val="center"/>
        </w:trPr>
        <w:tc>
          <w:tcPr>
            <w:tcW w:w="1029" w:type="dxa"/>
          </w:tcPr>
          <w:p w14:paraId="29012DFE" w14:textId="77777777" w:rsidR="003447E7" w:rsidRPr="00F941EF" w:rsidRDefault="003447E7" w:rsidP="009F0ADF">
            <w:pPr>
              <w:pStyle w:val="BodyText"/>
            </w:pPr>
            <w:r>
              <w:t>IF401</w:t>
            </w:r>
          </w:p>
        </w:tc>
        <w:tc>
          <w:tcPr>
            <w:tcW w:w="4658" w:type="dxa"/>
            <w:gridSpan w:val="2"/>
          </w:tcPr>
          <w:p w14:paraId="29012DFF" w14:textId="77777777" w:rsidR="003447E7" w:rsidRPr="00F941EF" w:rsidRDefault="003447E7" w:rsidP="009F0ADF">
            <w:pPr>
              <w:pStyle w:val="BodyText"/>
            </w:pPr>
            <w:r>
              <w:t>Add NOD</w:t>
            </w:r>
          </w:p>
        </w:tc>
        <w:tc>
          <w:tcPr>
            <w:tcW w:w="3129" w:type="dxa"/>
            <w:gridSpan w:val="2"/>
          </w:tcPr>
          <w:p w14:paraId="29012E00" w14:textId="77777777" w:rsidR="003447E7" w:rsidRPr="00F941EF" w:rsidRDefault="003447E7" w:rsidP="009F0ADF">
            <w:pPr>
              <w:pStyle w:val="BodyText"/>
            </w:pPr>
            <w:r>
              <w:t>Connect API</w:t>
            </w:r>
          </w:p>
        </w:tc>
      </w:tr>
      <w:tr w:rsidR="003447E7" w:rsidRPr="00F941EF" w14:paraId="29012E03" w14:textId="77777777" w:rsidTr="009F0ADF">
        <w:trPr>
          <w:trHeight w:val="283"/>
          <w:jc w:val="center"/>
        </w:trPr>
        <w:tc>
          <w:tcPr>
            <w:tcW w:w="8816" w:type="dxa"/>
            <w:gridSpan w:val="5"/>
            <w:shd w:val="clear" w:color="auto" w:fill="B8CCE4"/>
          </w:tcPr>
          <w:p w14:paraId="29012E02" w14:textId="77777777" w:rsidR="003447E7" w:rsidRPr="00F941EF" w:rsidRDefault="003447E7" w:rsidP="009F0ADF">
            <w:pPr>
              <w:pStyle w:val="BodyText"/>
            </w:pPr>
            <w:r w:rsidRPr="00F941EF">
              <w:t>Usage</w:t>
            </w:r>
          </w:p>
        </w:tc>
      </w:tr>
      <w:tr w:rsidR="003447E7" w:rsidRPr="00F941EF" w14:paraId="29012E06" w14:textId="77777777" w:rsidTr="009F0ADF">
        <w:trPr>
          <w:trHeight w:val="283"/>
          <w:jc w:val="center"/>
        </w:trPr>
        <w:tc>
          <w:tcPr>
            <w:tcW w:w="5707" w:type="dxa"/>
            <w:gridSpan w:val="4"/>
          </w:tcPr>
          <w:p w14:paraId="29012E04" w14:textId="77777777" w:rsidR="003447E7" w:rsidRPr="00F941EF" w:rsidRDefault="003447E7" w:rsidP="00F645E5">
            <w:pPr>
              <w:pStyle w:val="BodyText"/>
            </w:pPr>
            <w:r>
              <w:t xml:space="preserve">Add NOD to </w:t>
            </w:r>
            <w:r w:rsidR="00F645E5">
              <w:t>Credit Report line item</w:t>
            </w:r>
          </w:p>
        </w:tc>
        <w:tc>
          <w:tcPr>
            <w:tcW w:w="3109" w:type="dxa"/>
          </w:tcPr>
          <w:p w14:paraId="29012E05" w14:textId="77777777" w:rsidR="003447E7" w:rsidRPr="00F941EF" w:rsidRDefault="003447E7" w:rsidP="009F0ADF">
            <w:pPr>
              <w:pStyle w:val="BodyText"/>
            </w:pPr>
          </w:p>
        </w:tc>
      </w:tr>
      <w:tr w:rsidR="003447E7" w:rsidRPr="00F941EF" w14:paraId="29012E09" w14:textId="77777777" w:rsidTr="009F0ADF">
        <w:trPr>
          <w:trHeight w:val="283"/>
          <w:jc w:val="center"/>
        </w:trPr>
        <w:tc>
          <w:tcPr>
            <w:tcW w:w="4408" w:type="dxa"/>
            <w:gridSpan w:val="2"/>
            <w:shd w:val="clear" w:color="auto" w:fill="B8CCE4"/>
          </w:tcPr>
          <w:p w14:paraId="29012E07" w14:textId="77777777" w:rsidR="003447E7" w:rsidRPr="00F941EF" w:rsidRDefault="003447E7" w:rsidP="009F0ADF">
            <w:pPr>
              <w:pStyle w:val="BodyText"/>
            </w:pPr>
            <w:r w:rsidRPr="00F941EF">
              <w:t>Calling Component</w:t>
            </w:r>
          </w:p>
        </w:tc>
        <w:tc>
          <w:tcPr>
            <w:tcW w:w="4408" w:type="dxa"/>
            <w:gridSpan w:val="3"/>
            <w:shd w:val="clear" w:color="auto" w:fill="B8CCE4"/>
          </w:tcPr>
          <w:p w14:paraId="29012E08" w14:textId="77777777" w:rsidR="003447E7" w:rsidRPr="00F941EF" w:rsidRDefault="003447E7" w:rsidP="009F0ADF">
            <w:pPr>
              <w:pStyle w:val="BodyText"/>
            </w:pPr>
            <w:r w:rsidRPr="00F941EF">
              <w:t>Called Component</w:t>
            </w:r>
          </w:p>
        </w:tc>
      </w:tr>
      <w:tr w:rsidR="003447E7" w:rsidRPr="00F941EF" w14:paraId="29012E0C" w14:textId="77777777" w:rsidTr="009F0ADF">
        <w:trPr>
          <w:trHeight w:val="283"/>
          <w:jc w:val="center"/>
        </w:trPr>
        <w:tc>
          <w:tcPr>
            <w:tcW w:w="4408" w:type="dxa"/>
            <w:gridSpan w:val="2"/>
            <w:shd w:val="clear" w:color="auto" w:fill="auto"/>
          </w:tcPr>
          <w:p w14:paraId="29012E0A" w14:textId="77777777" w:rsidR="003447E7" w:rsidRPr="00F941EF" w:rsidRDefault="003447E7" w:rsidP="009F0ADF">
            <w:pPr>
              <w:pStyle w:val="BodyText"/>
              <w:rPr>
                <w:b/>
              </w:rPr>
            </w:pPr>
            <w:r>
              <w:t>Connect</w:t>
            </w:r>
          </w:p>
        </w:tc>
        <w:tc>
          <w:tcPr>
            <w:tcW w:w="4408" w:type="dxa"/>
            <w:gridSpan w:val="3"/>
            <w:shd w:val="clear" w:color="auto" w:fill="auto"/>
          </w:tcPr>
          <w:p w14:paraId="29012E0B" w14:textId="77777777" w:rsidR="003447E7" w:rsidRPr="00F941EF" w:rsidRDefault="003447E7" w:rsidP="009F0ADF">
            <w:pPr>
              <w:pStyle w:val="BodyText"/>
            </w:pPr>
            <w:r>
              <w:t>Bureau</w:t>
            </w:r>
          </w:p>
        </w:tc>
      </w:tr>
      <w:tr w:rsidR="003447E7" w:rsidRPr="00F941EF" w14:paraId="29012E0F" w14:textId="77777777" w:rsidTr="009F0ADF">
        <w:trPr>
          <w:trHeight w:val="283"/>
          <w:jc w:val="center"/>
        </w:trPr>
        <w:tc>
          <w:tcPr>
            <w:tcW w:w="4408" w:type="dxa"/>
            <w:gridSpan w:val="2"/>
            <w:shd w:val="clear" w:color="auto" w:fill="B8CCE4"/>
          </w:tcPr>
          <w:p w14:paraId="29012E0D" w14:textId="77777777" w:rsidR="003447E7" w:rsidRPr="00F941EF" w:rsidRDefault="003447E7" w:rsidP="009F0ADF">
            <w:pPr>
              <w:pStyle w:val="BodyText"/>
            </w:pPr>
            <w:r w:rsidRPr="00F941EF">
              <w:t>Minimum Inputs</w:t>
            </w:r>
          </w:p>
        </w:tc>
        <w:tc>
          <w:tcPr>
            <w:tcW w:w="4408" w:type="dxa"/>
            <w:gridSpan w:val="3"/>
            <w:shd w:val="clear" w:color="auto" w:fill="B8CCE4"/>
          </w:tcPr>
          <w:p w14:paraId="29012E0E" w14:textId="77777777" w:rsidR="003447E7" w:rsidRPr="00F941EF" w:rsidRDefault="003447E7" w:rsidP="009F0ADF">
            <w:pPr>
              <w:pStyle w:val="BodyText"/>
            </w:pPr>
            <w:r w:rsidRPr="00F941EF">
              <w:t>Minimum Outputs</w:t>
            </w:r>
          </w:p>
        </w:tc>
      </w:tr>
      <w:tr w:rsidR="003447E7" w:rsidRPr="00F941EF" w14:paraId="29012E12" w14:textId="77777777" w:rsidTr="009F0ADF">
        <w:trPr>
          <w:trHeight w:val="283"/>
          <w:jc w:val="center"/>
        </w:trPr>
        <w:tc>
          <w:tcPr>
            <w:tcW w:w="4408" w:type="dxa"/>
            <w:gridSpan w:val="2"/>
            <w:shd w:val="clear" w:color="auto" w:fill="auto"/>
          </w:tcPr>
          <w:p w14:paraId="29012E10" w14:textId="77777777" w:rsidR="003447E7" w:rsidRPr="00F941EF" w:rsidRDefault="00B95D3B" w:rsidP="009F0ADF">
            <w:pPr>
              <w:pStyle w:val="BodyText"/>
            </w:pPr>
            <w:r>
              <w:t>Dispute Id</w:t>
            </w:r>
          </w:p>
        </w:tc>
        <w:tc>
          <w:tcPr>
            <w:tcW w:w="4408" w:type="dxa"/>
            <w:gridSpan w:val="3"/>
            <w:shd w:val="clear" w:color="auto" w:fill="auto"/>
          </w:tcPr>
          <w:p w14:paraId="29012E11" w14:textId="77777777" w:rsidR="003447E7" w:rsidRPr="00F941EF" w:rsidRDefault="00B95D3B" w:rsidP="009F0ADF">
            <w:pPr>
              <w:pStyle w:val="BodyText"/>
            </w:pPr>
            <w:r>
              <w:t>Success</w:t>
            </w:r>
          </w:p>
        </w:tc>
      </w:tr>
      <w:tr w:rsidR="00B95D3B" w:rsidRPr="00F941EF" w14:paraId="29012E15" w14:textId="77777777" w:rsidTr="009F0ADF">
        <w:trPr>
          <w:trHeight w:val="283"/>
          <w:jc w:val="center"/>
        </w:trPr>
        <w:tc>
          <w:tcPr>
            <w:tcW w:w="4408" w:type="dxa"/>
            <w:gridSpan w:val="2"/>
            <w:shd w:val="clear" w:color="auto" w:fill="auto"/>
          </w:tcPr>
          <w:p w14:paraId="29012E13" w14:textId="77777777" w:rsidR="00B95D3B" w:rsidRDefault="00B95D3B" w:rsidP="009F0ADF">
            <w:pPr>
              <w:pStyle w:val="BodyText"/>
            </w:pPr>
            <w:r>
              <w:t>Dispute data</w:t>
            </w:r>
          </w:p>
        </w:tc>
        <w:tc>
          <w:tcPr>
            <w:tcW w:w="4408" w:type="dxa"/>
            <w:gridSpan w:val="3"/>
            <w:shd w:val="clear" w:color="auto" w:fill="auto"/>
          </w:tcPr>
          <w:p w14:paraId="29012E14" w14:textId="77777777" w:rsidR="00B95D3B" w:rsidRDefault="00B95D3B" w:rsidP="009F0ADF">
            <w:pPr>
              <w:pStyle w:val="BodyText"/>
            </w:pPr>
            <w:r>
              <w:t>Exception</w:t>
            </w:r>
          </w:p>
        </w:tc>
      </w:tr>
    </w:tbl>
    <w:p w14:paraId="29012E16" w14:textId="77777777" w:rsidR="003447E7" w:rsidRPr="007466E9" w:rsidRDefault="003447E7" w:rsidP="0047537C">
      <w:pPr>
        <w:pStyle w:val="Heading2"/>
        <w:rPr>
          <w:rStyle w:val="style31"/>
        </w:rPr>
      </w:pPr>
      <w:bookmarkStart w:id="211" w:name="_Toc497114589"/>
      <w:bookmarkStart w:id="212" w:name="_Toc497230169"/>
      <w:bookmarkEnd w:id="207"/>
      <w:bookmarkEnd w:id="208"/>
      <w:r w:rsidRPr="007466E9">
        <w:rPr>
          <w:rStyle w:val="style31"/>
        </w:rPr>
        <w:t>IF</w:t>
      </w:r>
      <w:r>
        <w:rPr>
          <w:rStyle w:val="style31"/>
        </w:rPr>
        <w:t>402</w:t>
      </w:r>
      <w:r w:rsidRPr="007466E9">
        <w:rPr>
          <w:rStyle w:val="style31"/>
        </w:rPr>
        <w:t xml:space="preserve"> – </w:t>
      </w:r>
      <w:r>
        <w:rPr>
          <w:rStyle w:val="style31"/>
        </w:rPr>
        <w:t>Data Fix Interfaces</w:t>
      </w:r>
      <w:bookmarkEnd w:id="211"/>
      <w:bookmarkEnd w:id="2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E1A" w14:textId="77777777" w:rsidTr="009F0ADF">
        <w:trPr>
          <w:trHeight w:val="283"/>
          <w:jc w:val="center"/>
        </w:trPr>
        <w:tc>
          <w:tcPr>
            <w:tcW w:w="1029" w:type="dxa"/>
            <w:shd w:val="clear" w:color="auto" w:fill="B8CCE4"/>
          </w:tcPr>
          <w:p w14:paraId="29012E17" w14:textId="77777777" w:rsidR="003447E7" w:rsidRPr="00F941EF" w:rsidRDefault="003447E7" w:rsidP="009F0ADF">
            <w:pPr>
              <w:pStyle w:val="BodyText"/>
            </w:pPr>
            <w:r w:rsidRPr="00F941EF">
              <w:t>Ref.</w:t>
            </w:r>
          </w:p>
        </w:tc>
        <w:tc>
          <w:tcPr>
            <w:tcW w:w="4658" w:type="dxa"/>
            <w:gridSpan w:val="2"/>
            <w:shd w:val="clear" w:color="auto" w:fill="B8CCE4"/>
          </w:tcPr>
          <w:p w14:paraId="29012E18" w14:textId="77777777" w:rsidR="003447E7" w:rsidRPr="00F941EF" w:rsidRDefault="003447E7" w:rsidP="009F0ADF">
            <w:pPr>
              <w:pStyle w:val="BodyText"/>
            </w:pPr>
            <w:r w:rsidRPr="00F941EF">
              <w:t>Name</w:t>
            </w:r>
          </w:p>
        </w:tc>
        <w:tc>
          <w:tcPr>
            <w:tcW w:w="3129" w:type="dxa"/>
            <w:gridSpan w:val="2"/>
            <w:shd w:val="clear" w:color="auto" w:fill="B8CCE4"/>
          </w:tcPr>
          <w:p w14:paraId="29012E19" w14:textId="77777777" w:rsidR="003447E7" w:rsidRPr="00F941EF" w:rsidRDefault="003447E7" w:rsidP="009F0ADF">
            <w:pPr>
              <w:pStyle w:val="BodyText"/>
            </w:pPr>
            <w:r w:rsidRPr="00F941EF">
              <w:t>Type</w:t>
            </w:r>
          </w:p>
        </w:tc>
      </w:tr>
      <w:tr w:rsidR="003447E7" w:rsidRPr="00F941EF" w14:paraId="29012E1E" w14:textId="77777777" w:rsidTr="009F0ADF">
        <w:trPr>
          <w:trHeight w:val="283"/>
          <w:jc w:val="center"/>
        </w:trPr>
        <w:tc>
          <w:tcPr>
            <w:tcW w:w="1029" w:type="dxa"/>
          </w:tcPr>
          <w:p w14:paraId="29012E1B" w14:textId="77777777" w:rsidR="003447E7" w:rsidRPr="00F941EF" w:rsidRDefault="003447E7" w:rsidP="009F0ADF">
            <w:pPr>
              <w:pStyle w:val="BodyText"/>
            </w:pPr>
            <w:r>
              <w:t>IF402</w:t>
            </w:r>
          </w:p>
        </w:tc>
        <w:tc>
          <w:tcPr>
            <w:tcW w:w="4658" w:type="dxa"/>
            <w:gridSpan w:val="2"/>
          </w:tcPr>
          <w:p w14:paraId="29012E1C" w14:textId="77777777" w:rsidR="003447E7" w:rsidRPr="00F941EF" w:rsidRDefault="003447E7" w:rsidP="009F0ADF">
            <w:pPr>
              <w:pStyle w:val="BodyText"/>
            </w:pPr>
            <w:r>
              <w:t>Data Fix Interfaces</w:t>
            </w:r>
          </w:p>
        </w:tc>
        <w:tc>
          <w:tcPr>
            <w:tcW w:w="3129" w:type="dxa"/>
            <w:gridSpan w:val="2"/>
          </w:tcPr>
          <w:p w14:paraId="29012E1D" w14:textId="77777777" w:rsidR="003447E7" w:rsidRPr="00F941EF" w:rsidRDefault="003447E7" w:rsidP="009F0ADF">
            <w:pPr>
              <w:pStyle w:val="BodyText"/>
            </w:pPr>
            <w:r>
              <w:t>Connect SQL API</w:t>
            </w:r>
          </w:p>
        </w:tc>
      </w:tr>
      <w:tr w:rsidR="003447E7" w:rsidRPr="00F941EF" w14:paraId="29012E20" w14:textId="77777777" w:rsidTr="009F0ADF">
        <w:trPr>
          <w:trHeight w:val="283"/>
          <w:jc w:val="center"/>
        </w:trPr>
        <w:tc>
          <w:tcPr>
            <w:tcW w:w="8816" w:type="dxa"/>
            <w:gridSpan w:val="5"/>
            <w:shd w:val="clear" w:color="auto" w:fill="B8CCE4"/>
          </w:tcPr>
          <w:p w14:paraId="29012E1F" w14:textId="77777777" w:rsidR="003447E7" w:rsidRPr="00F941EF" w:rsidRDefault="003447E7" w:rsidP="009F0ADF">
            <w:pPr>
              <w:pStyle w:val="BodyText"/>
            </w:pPr>
            <w:r w:rsidRPr="00F941EF">
              <w:t>Usage</w:t>
            </w:r>
          </w:p>
        </w:tc>
      </w:tr>
      <w:tr w:rsidR="003447E7" w:rsidRPr="00F941EF" w14:paraId="29012E23" w14:textId="77777777" w:rsidTr="009F0ADF">
        <w:trPr>
          <w:trHeight w:val="283"/>
          <w:jc w:val="center"/>
        </w:trPr>
        <w:tc>
          <w:tcPr>
            <w:tcW w:w="5707" w:type="dxa"/>
            <w:gridSpan w:val="4"/>
          </w:tcPr>
          <w:p w14:paraId="29012E21" w14:textId="77777777" w:rsidR="003447E7" w:rsidRPr="00F941EF" w:rsidRDefault="003447E7" w:rsidP="009F0ADF">
            <w:pPr>
              <w:pStyle w:val="BodyText"/>
            </w:pPr>
            <w:r>
              <w:t>Submits data fix information to the bureau (and can obtain supplier info to be used in the data fix)</w:t>
            </w:r>
          </w:p>
        </w:tc>
        <w:tc>
          <w:tcPr>
            <w:tcW w:w="3109" w:type="dxa"/>
          </w:tcPr>
          <w:p w14:paraId="29012E22" w14:textId="77777777" w:rsidR="003447E7" w:rsidRPr="00F941EF" w:rsidRDefault="003447E7" w:rsidP="009F0ADF">
            <w:pPr>
              <w:pStyle w:val="BodyText"/>
            </w:pPr>
          </w:p>
        </w:tc>
      </w:tr>
      <w:tr w:rsidR="003447E7" w:rsidRPr="00F941EF" w14:paraId="29012E26" w14:textId="77777777" w:rsidTr="009F0ADF">
        <w:trPr>
          <w:trHeight w:val="283"/>
          <w:jc w:val="center"/>
        </w:trPr>
        <w:tc>
          <w:tcPr>
            <w:tcW w:w="4408" w:type="dxa"/>
            <w:gridSpan w:val="2"/>
            <w:shd w:val="clear" w:color="auto" w:fill="B8CCE4"/>
          </w:tcPr>
          <w:p w14:paraId="29012E24" w14:textId="77777777" w:rsidR="003447E7" w:rsidRPr="00F941EF" w:rsidRDefault="003447E7" w:rsidP="009F0ADF">
            <w:pPr>
              <w:pStyle w:val="BodyText"/>
            </w:pPr>
            <w:r w:rsidRPr="00F941EF">
              <w:t>Calling Component</w:t>
            </w:r>
          </w:p>
        </w:tc>
        <w:tc>
          <w:tcPr>
            <w:tcW w:w="4408" w:type="dxa"/>
            <w:gridSpan w:val="3"/>
            <w:shd w:val="clear" w:color="auto" w:fill="B8CCE4"/>
          </w:tcPr>
          <w:p w14:paraId="29012E25" w14:textId="77777777" w:rsidR="003447E7" w:rsidRPr="00F941EF" w:rsidRDefault="003447E7" w:rsidP="009F0ADF">
            <w:pPr>
              <w:pStyle w:val="BodyText"/>
            </w:pPr>
            <w:r w:rsidRPr="00F941EF">
              <w:t>Called Component</w:t>
            </w:r>
          </w:p>
        </w:tc>
      </w:tr>
      <w:tr w:rsidR="003447E7" w:rsidRPr="00F941EF" w14:paraId="29012E29" w14:textId="77777777" w:rsidTr="009F0ADF">
        <w:trPr>
          <w:trHeight w:val="283"/>
          <w:jc w:val="center"/>
        </w:trPr>
        <w:tc>
          <w:tcPr>
            <w:tcW w:w="4408" w:type="dxa"/>
            <w:gridSpan w:val="2"/>
            <w:shd w:val="clear" w:color="auto" w:fill="auto"/>
          </w:tcPr>
          <w:p w14:paraId="29012E27" w14:textId="77777777" w:rsidR="003447E7" w:rsidRPr="00F941EF" w:rsidRDefault="003447E7" w:rsidP="009F0ADF">
            <w:pPr>
              <w:pStyle w:val="BodyText"/>
              <w:rPr>
                <w:b/>
              </w:rPr>
            </w:pPr>
            <w:r>
              <w:t>Connect</w:t>
            </w:r>
          </w:p>
        </w:tc>
        <w:tc>
          <w:tcPr>
            <w:tcW w:w="4408" w:type="dxa"/>
            <w:gridSpan w:val="3"/>
            <w:shd w:val="clear" w:color="auto" w:fill="auto"/>
          </w:tcPr>
          <w:p w14:paraId="29012E28" w14:textId="77777777" w:rsidR="003447E7" w:rsidRPr="00F941EF" w:rsidRDefault="003447E7" w:rsidP="009F0ADF">
            <w:pPr>
              <w:pStyle w:val="BodyText"/>
            </w:pPr>
            <w:r>
              <w:t>Bureau</w:t>
            </w:r>
          </w:p>
        </w:tc>
      </w:tr>
      <w:tr w:rsidR="003447E7" w:rsidRPr="00F941EF" w14:paraId="29012E2C" w14:textId="77777777" w:rsidTr="009F0ADF">
        <w:trPr>
          <w:trHeight w:val="283"/>
          <w:jc w:val="center"/>
        </w:trPr>
        <w:tc>
          <w:tcPr>
            <w:tcW w:w="4408" w:type="dxa"/>
            <w:gridSpan w:val="2"/>
            <w:shd w:val="clear" w:color="auto" w:fill="B8CCE4"/>
          </w:tcPr>
          <w:p w14:paraId="29012E2A" w14:textId="77777777" w:rsidR="003447E7" w:rsidRPr="00F941EF" w:rsidRDefault="003447E7" w:rsidP="009F0ADF">
            <w:pPr>
              <w:pStyle w:val="BodyText"/>
            </w:pPr>
            <w:r w:rsidRPr="00F941EF">
              <w:t>Minimum Inputs</w:t>
            </w:r>
          </w:p>
        </w:tc>
        <w:tc>
          <w:tcPr>
            <w:tcW w:w="4408" w:type="dxa"/>
            <w:gridSpan w:val="3"/>
            <w:shd w:val="clear" w:color="auto" w:fill="B8CCE4"/>
          </w:tcPr>
          <w:p w14:paraId="29012E2B" w14:textId="77777777" w:rsidR="003447E7" w:rsidRPr="00F941EF" w:rsidRDefault="003447E7" w:rsidP="009F0ADF">
            <w:pPr>
              <w:pStyle w:val="BodyText"/>
            </w:pPr>
            <w:r w:rsidRPr="00F941EF">
              <w:t>Minimum Outputs</w:t>
            </w:r>
          </w:p>
        </w:tc>
      </w:tr>
      <w:tr w:rsidR="003447E7" w:rsidRPr="00F941EF" w14:paraId="29012E2F" w14:textId="77777777" w:rsidTr="009F0ADF">
        <w:trPr>
          <w:trHeight w:val="283"/>
          <w:jc w:val="center"/>
        </w:trPr>
        <w:tc>
          <w:tcPr>
            <w:tcW w:w="4408" w:type="dxa"/>
            <w:gridSpan w:val="2"/>
            <w:shd w:val="clear" w:color="auto" w:fill="auto"/>
          </w:tcPr>
          <w:p w14:paraId="29012E2D" w14:textId="77777777" w:rsidR="003447E7" w:rsidRPr="00F941EF" w:rsidRDefault="00B95D3B" w:rsidP="009F0ADF">
            <w:pPr>
              <w:pStyle w:val="BodyText"/>
            </w:pPr>
            <w:r>
              <w:t>Dispute Id</w:t>
            </w:r>
          </w:p>
        </w:tc>
        <w:tc>
          <w:tcPr>
            <w:tcW w:w="4408" w:type="dxa"/>
            <w:gridSpan w:val="3"/>
            <w:shd w:val="clear" w:color="auto" w:fill="auto"/>
          </w:tcPr>
          <w:p w14:paraId="29012E2E" w14:textId="77777777" w:rsidR="003447E7" w:rsidRPr="00F941EF" w:rsidRDefault="00B95D3B" w:rsidP="009F0ADF">
            <w:pPr>
              <w:pStyle w:val="BodyText"/>
            </w:pPr>
            <w:r>
              <w:t>Success</w:t>
            </w:r>
          </w:p>
        </w:tc>
      </w:tr>
      <w:tr w:rsidR="00B95D3B" w:rsidRPr="00F941EF" w14:paraId="29012E32" w14:textId="77777777" w:rsidTr="009F0ADF">
        <w:trPr>
          <w:trHeight w:val="283"/>
          <w:jc w:val="center"/>
        </w:trPr>
        <w:tc>
          <w:tcPr>
            <w:tcW w:w="4408" w:type="dxa"/>
            <w:gridSpan w:val="2"/>
            <w:shd w:val="clear" w:color="auto" w:fill="auto"/>
          </w:tcPr>
          <w:p w14:paraId="29012E30" w14:textId="77777777" w:rsidR="00B95D3B" w:rsidRDefault="00B95D3B" w:rsidP="009F0ADF">
            <w:pPr>
              <w:pStyle w:val="BodyText"/>
            </w:pPr>
            <w:r>
              <w:t>Dispute data</w:t>
            </w:r>
          </w:p>
        </w:tc>
        <w:tc>
          <w:tcPr>
            <w:tcW w:w="4408" w:type="dxa"/>
            <w:gridSpan w:val="3"/>
            <w:shd w:val="clear" w:color="auto" w:fill="auto"/>
          </w:tcPr>
          <w:p w14:paraId="29012E31" w14:textId="77777777" w:rsidR="00B95D3B" w:rsidRDefault="00B95D3B" w:rsidP="009F0ADF">
            <w:pPr>
              <w:pStyle w:val="BodyText"/>
            </w:pPr>
            <w:r>
              <w:t>Exception</w:t>
            </w:r>
          </w:p>
        </w:tc>
      </w:tr>
      <w:tr w:rsidR="003447E7" w:rsidRPr="00F941EF" w14:paraId="29012E35" w14:textId="77777777" w:rsidTr="009F0ADF">
        <w:trPr>
          <w:trHeight w:val="283"/>
          <w:jc w:val="center"/>
        </w:trPr>
        <w:tc>
          <w:tcPr>
            <w:tcW w:w="4408" w:type="dxa"/>
            <w:gridSpan w:val="2"/>
            <w:shd w:val="clear" w:color="auto" w:fill="auto"/>
          </w:tcPr>
          <w:p w14:paraId="29012E33" w14:textId="77777777" w:rsidR="003447E7" w:rsidRDefault="003447E7" w:rsidP="009F0ADF">
            <w:pPr>
              <w:pStyle w:val="BodyText"/>
            </w:pPr>
            <w:r>
              <w:lastRenderedPageBreak/>
              <w:t>Amended Dispute data</w:t>
            </w:r>
          </w:p>
        </w:tc>
        <w:tc>
          <w:tcPr>
            <w:tcW w:w="4408" w:type="dxa"/>
            <w:gridSpan w:val="3"/>
            <w:shd w:val="clear" w:color="auto" w:fill="auto"/>
          </w:tcPr>
          <w:p w14:paraId="29012E34" w14:textId="77777777" w:rsidR="003447E7" w:rsidRPr="00F941EF" w:rsidRDefault="003447E7" w:rsidP="009F0ADF">
            <w:pPr>
              <w:pStyle w:val="BodyText"/>
            </w:pPr>
          </w:p>
        </w:tc>
      </w:tr>
    </w:tbl>
    <w:p w14:paraId="29012E36" w14:textId="77777777" w:rsidR="003447E7" w:rsidRPr="007466E9" w:rsidRDefault="003447E7" w:rsidP="0047537C">
      <w:pPr>
        <w:pStyle w:val="Heading2"/>
        <w:rPr>
          <w:rStyle w:val="style31"/>
        </w:rPr>
      </w:pPr>
      <w:bookmarkStart w:id="213" w:name="_Toc497114590"/>
      <w:bookmarkStart w:id="214" w:name="_Toc497230170"/>
      <w:r w:rsidRPr="007466E9">
        <w:rPr>
          <w:rStyle w:val="style31"/>
        </w:rPr>
        <w:t>IF</w:t>
      </w:r>
      <w:r>
        <w:rPr>
          <w:rStyle w:val="style31"/>
        </w:rPr>
        <w:t>403</w:t>
      </w:r>
      <w:r w:rsidRPr="007466E9">
        <w:rPr>
          <w:rStyle w:val="style31"/>
        </w:rPr>
        <w:t xml:space="preserve"> – </w:t>
      </w:r>
      <w:r>
        <w:rPr>
          <w:rStyle w:val="style31"/>
        </w:rPr>
        <w:t>Remove NOD</w:t>
      </w:r>
      <w:bookmarkEnd w:id="213"/>
      <w:bookmarkEnd w:id="2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E3A" w14:textId="77777777" w:rsidTr="009F0ADF">
        <w:trPr>
          <w:trHeight w:val="283"/>
          <w:jc w:val="center"/>
        </w:trPr>
        <w:tc>
          <w:tcPr>
            <w:tcW w:w="1029" w:type="dxa"/>
            <w:shd w:val="clear" w:color="auto" w:fill="B8CCE4"/>
          </w:tcPr>
          <w:p w14:paraId="29012E37" w14:textId="77777777" w:rsidR="003447E7" w:rsidRPr="00F941EF" w:rsidRDefault="003447E7" w:rsidP="009F0ADF">
            <w:pPr>
              <w:pStyle w:val="BodyText"/>
            </w:pPr>
            <w:r w:rsidRPr="00F941EF">
              <w:t>Ref.</w:t>
            </w:r>
          </w:p>
        </w:tc>
        <w:tc>
          <w:tcPr>
            <w:tcW w:w="4658" w:type="dxa"/>
            <w:gridSpan w:val="2"/>
            <w:shd w:val="clear" w:color="auto" w:fill="B8CCE4"/>
          </w:tcPr>
          <w:p w14:paraId="29012E38" w14:textId="77777777" w:rsidR="003447E7" w:rsidRPr="00F941EF" w:rsidRDefault="003447E7" w:rsidP="009F0ADF">
            <w:pPr>
              <w:pStyle w:val="BodyText"/>
            </w:pPr>
            <w:r w:rsidRPr="00F941EF">
              <w:t>Name</w:t>
            </w:r>
          </w:p>
        </w:tc>
        <w:tc>
          <w:tcPr>
            <w:tcW w:w="3129" w:type="dxa"/>
            <w:gridSpan w:val="2"/>
            <w:shd w:val="clear" w:color="auto" w:fill="B8CCE4"/>
          </w:tcPr>
          <w:p w14:paraId="29012E39" w14:textId="77777777" w:rsidR="003447E7" w:rsidRPr="00F941EF" w:rsidRDefault="003447E7" w:rsidP="009F0ADF">
            <w:pPr>
              <w:pStyle w:val="BodyText"/>
            </w:pPr>
            <w:r w:rsidRPr="00F941EF">
              <w:t>Type</w:t>
            </w:r>
          </w:p>
        </w:tc>
      </w:tr>
      <w:tr w:rsidR="003447E7" w:rsidRPr="00F941EF" w14:paraId="29012E3E" w14:textId="77777777" w:rsidTr="009F0ADF">
        <w:trPr>
          <w:trHeight w:val="283"/>
          <w:jc w:val="center"/>
        </w:trPr>
        <w:tc>
          <w:tcPr>
            <w:tcW w:w="1029" w:type="dxa"/>
          </w:tcPr>
          <w:p w14:paraId="29012E3B" w14:textId="77777777" w:rsidR="003447E7" w:rsidRPr="00F941EF" w:rsidRDefault="003447E7" w:rsidP="009F0ADF">
            <w:pPr>
              <w:pStyle w:val="BodyText"/>
            </w:pPr>
            <w:r>
              <w:t>IF403</w:t>
            </w:r>
          </w:p>
        </w:tc>
        <w:tc>
          <w:tcPr>
            <w:tcW w:w="4658" w:type="dxa"/>
            <w:gridSpan w:val="2"/>
          </w:tcPr>
          <w:p w14:paraId="29012E3C" w14:textId="77777777" w:rsidR="003447E7" w:rsidRPr="00F941EF" w:rsidRDefault="003447E7" w:rsidP="009F0ADF">
            <w:pPr>
              <w:pStyle w:val="BodyText"/>
            </w:pPr>
            <w:r>
              <w:t>Remove NOD</w:t>
            </w:r>
          </w:p>
        </w:tc>
        <w:tc>
          <w:tcPr>
            <w:tcW w:w="3129" w:type="dxa"/>
            <w:gridSpan w:val="2"/>
          </w:tcPr>
          <w:p w14:paraId="29012E3D" w14:textId="77777777" w:rsidR="003447E7" w:rsidRPr="00F941EF" w:rsidRDefault="003447E7" w:rsidP="009F0ADF">
            <w:pPr>
              <w:pStyle w:val="BodyText"/>
            </w:pPr>
          </w:p>
        </w:tc>
      </w:tr>
      <w:tr w:rsidR="003447E7" w:rsidRPr="00F941EF" w14:paraId="29012E40" w14:textId="77777777" w:rsidTr="009F0ADF">
        <w:trPr>
          <w:trHeight w:val="283"/>
          <w:jc w:val="center"/>
        </w:trPr>
        <w:tc>
          <w:tcPr>
            <w:tcW w:w="8816" w:type="dxa"/>
            <w:gridSpan w:val="5"/>
            <w:shd w:val="clear" w:color="auto" w:fill="B8CCE4"/>
          </w:tcPr>
          <w:p w14:paraId="29012E3F" w14:textId="77777777" w:rsidR="003447E7" w:rsidRPr="00F941EF" w:rsidRDefault="003447E7" w:rsidP="009F0ADF">
            <w:pPr>
              <w:pStyle w:val="BodyText"/>
            </w:pPr>
            <w:r w:rsidRPr="00F941EF">
              <w:t>Usage</w:t>
            </w:r>
          </w:p>
        </w:tc>
      </w:tr>
      <w:tr w:rsidR="003447E7" w:rsidRPr="00F941EF" w14:paraId="29012E43" w14:textId="77777777" w:rsidTr="009F0ADF">
        <w:trPr>
          <w:trHeight w:val="283"/>
          <w:jc w:val="center"/>
        </w:trPr>
        <w:tc>
          <w:tcPr>
            <w:tcW w:w="5707" w:type="dxa"/>
            <w:gridSpan w:val="4"/>
          </w:tcPr>
          <w:p w14:paraId="29012E41" w14:textId="77777777" w:rsidR="003447E7" w:rsidRPr="00F941EF" w:rsidRDefault="003447E7" w:rsidP="009F0ADF">
            <w:pPr>
              <w:pStyle w:val="BodyText"/>
            </w:pPr>
            <w:r>
              <w:t>Removes the NOD from Bureau</w:t>
            </w:r>
          </w:p>
        </w:tc>
        <w:tc>
          <w:tcPr>
            <w:tcW w:w="3109" w:type="dxa"/>
          </w:tcPr>
          <w:p w14:paraId="29012E42" w14:textId="77777777" w:rsidR="003447E7" w:rsidRPr="00F941EF" w:rsidRDefault="003447E7" w:rsidP="009F0ADF">
            <w:pPr>
              <w:pStyle w:val="BodyText"/>
            </w:pPr>
          </w:p>
        </w:tc>
      </w:tr>
      <w:tr w:rsidR="003447E7" w:rsidRPr="00F941EF" w14:paraId="29012E46" w14:textId="77777777" w:rsidTr="009F0ADF">
        <w:trPr>
          <w:trHeight w:val="283"/>
          <w:jc w:val="center"/>
        </w:trPr>
        <w:tc>
          <w:tcPr>
            <w:tcW w:w="4408" w:type="dxa"/>
            <w:gridSpan w:val="2"/>
            <w:shd w:val="clear" w:color="auto" w:fill="B8CCE4"/>
          </w:tcPr>
          <w:p w14:paraId="29012E44" w14:textId="77777777" w:rsidR="003447E7" w:rsidRPr="00F941EF" w:rsidRDefault="003447E7" w:rsidP="009F0ADF">
            <w:pPr>
              <w:pStyle w:val="BodyText"/>
            </w:pPr>
            <w:r w:rsidRPr="00F941EF">
              <w:t>Calling Component</w:t>
            </w:r>
          </w:p>
        </w:tc>
        <w:tc>
          <w:tcPr>
            <w:tcW w:w="4408" w:type="dxa"/>
            <w:gridSpan w:val="3"/>
            <w:shd w:val="clear" w:color="auto" w:fill="B8CCE4"/>
          </w:tcPr>
          <w:p w14:paraId="29012E45" w14:textId="77777777" w:rsidR="003447E7" w:rsidRPr="00F941EF" w:rsidRDefault="003447E7" w:rsidP="009F0ADF">
            <w:pPr>
              <w:pStyle w:val="BodyText"/>
            </w:pPr>
            <w:r w:rsidRPr="00F941EF">
              <w:t>Called Component</w:t>
            </w:r>
          </w:p>
        </w:tc>
      </w:tr>
      <w:tr w:rsidR="003447E7" w:rsidRPr="00F941EF" w14:paraId="29012E49" w14:textId="77777777" w:rsidTr="009F0ADF">
        <w:trPr>
          <w:trHeight w:val="283"/>
          <w:jc w:val="center"/>
        </w:trPr>
        <w:tc>
          <w:tcPr>
            <w:tcW w:w="4408" w:type="dxa"/>
            <w:gridSpan w:val="2"/>
            <w:shd w:val="clear" w:color="auto" w:fill="auto"/>
          </w:tcPr>
          <w:p w14:paraId="29012E47" w14:textId="77777777" w:rsidR="003447E7" w:rsidRPr="00F941EF" w:rsidRDefault="003447E7" w:rsidP="009F0ADF">
            <w:pPr>
              <w:pStyle w:val="BodyText"/>
              <w:rPr>
                <w:b/>
              </w:rPr>
            </w:pPr>
            <w:r>
              <w:t>Connect</w:t>
            </w:r>
          </w:p>
        </w:tc>
        <w:tc>
          <w:tcPr>
            <w:tcW w:w="4408" w:type="dxa"/>
            <w:gridSpan w:val="3"/>
            <w:shd w:val="clear" w:color="auto" w:fill="auto"/>
          </w:tcPr>
          <w:p w14:paraId="29012E48" w14:textId="77777777" w:rsidR="003447E7" w:rsidRPr="00F941EF" w:rsidRDefault="003447E7" w:rsidP="009F0ADF">
            <w:pPr>
              <w:pStyle w:val="BodyText"/>
            </w:pPr>
            <w:r>
              <w:t>Bureau</w:t>
            </w:r>
          </w:p>
        </w:tc>
      </w:tr>
      <w:tr w:rsidR="003447E7" w:rsidRPr="00F941EF" w14:paraId="29012E4C" w14:textId="77777777" w:rsidTr="009F0ADF">
        <w:trPr>
          <w:trHeight w:val="283"/>
          <w:jc w:val="center"/>
        </w:trPr>
        <w:tc>
          <w:tcPr>
            <w:tcW w:w="4408" w:type="dxa"/>
            <w:gridSpan w:val="2"/>
            <w:shd w:val="clear" w:color="auto" w:fill="B8CCE4"/>
          </w:tcPr>
          <w:p w14:paraId="29012E4A" w14:textId="77777777" w:rsidR="003447E7" w:rsidRPr="00F941EF" w:rsidRDefault="003447E7" w:rsidP="009F0ADF">
            <w:pPr>
              <w:pStyle w:val="BodyText"/>
            </w:pPr>
            <w:r w:rsidRPr="00F941EF">
              <w:t>Minimum Inputs</w:t>
            </w:r>
          </w:p>
        </w:tc>
        <w:tc>
          <w:tcPr>
            <w:tcW w:w="4408" w:type="dxa"/>
            <w:gridSpan w:val="3"/>
            <w:shd w:val="clear" w:color="auto" w:fill="B8CCE4"/>
          </w:tcPr>
          <w:p w14:paraId="29012E4B" w14:textId="77777777" w:rsidR="003447E7" w:rsidRPr="00F941EF" w:rsidRDefault="003447E7" w:rsidP="009F0ADF">
            <w:pPr>
              <w:pStyle w:val="BodyText"/>
            </w:pPr>
            <w:r w:rsidRPr="00F941EF">
              <w:t>Minimum Outputs</w:t>
            </w:r>
          </w:p>
        </w:tc>
      </w:tr>
      <w:tr w:rsidR="003447E7" w:rsidRPr="00F941EF" w14:paraId="29012E4F" w14:textId="77777777" w:rsidTr="009F0ADF">
        <w:trPr>
          <w:trHeight w:val="283"/>
          <w:jc w:val="center"/>
        </w:trPr>
        <w:tc>
          <w:tcPr>
            <w:tcW w:w="4408" w:type="dxa"/>
            <w:gridSpan w:val="2"/>
            <w:shd w:val="clear" w:color="auto" w:fill="auto"/>
          </w:tcPr>
          <w:p w14:paraId="29012E4D" w14:textId="77777777" w:rsidR="003447E7" w:rsidRPr="00F941EF" w:rsidRDefault="003447E7" w:rsidP="00B95D3B">
            <w:pPr>
              <w:pStyle w:val="BodyText"/>
            </w:pPr>
            <w:r>
              <w:t xml:space="preserve">Dispute </w:t>
            </w:r>
            <w:r w:rsidR="00B95D3B">
              <w:t>Id</w:t>
            </w:r>
          </w:p>
        </w:tc>
        <w:tc>
          <w:tcPr>
            <w:tcW w:w="4408" w:type="dxa"/>
            <w:gridSpan w:val="3"/>
            <w:shd w:val="clear" w:color="auto" w:fill="auto"/>
          </w:tcPr>
          <w:p w14:paraId="29012E4E" w14:textId="77777777" w:rsidR="003447E7" w:rsidRPr="00F941EF" w:rsidRDefault="003447E7" w:rsidP="009F0ADF">
            <w:pPr>
              <w:pStyle w:val="BodyText"/>
            </w:pPr>
            <w:r>
              <w:t>None</w:t>
            </w:r>
          </w:p>
        </w:tc>
      </w:tr>
      <w:tr w:rsidR="00B95D3B" w:rsidRPr="00F941EF" w14:paraId="29012E52" w14:textId="77777777" w:rsidTr="009F0ADF">
        <w:trPr>
          <w:trHeight w:val="283"/>
          <w:jc w:val="center"/>
        </w:trPr>
        <w:tc>
          <w:tcPr>
            <w:tcW w:w="4408" w:type="dxa"/>
            <w:gridSpan w:val="2"/>
            <w:shd w:val="clear" w:color="auto" w:fill="auto"/>
          </w:tcPr>
          <w:p w14:paraId="29012E50" w14:textId="77777777" w:rsidR="00B95D3B" w:rsidRDefault="00B95D3B" w:rsidP="009F0ADF">
            <w:pPr>
              <w:pStyle w:val="BodyText"/>
            </w:pPr>
            <w:r>
              <w:t>Dispute data</w:t>
            </w:r>
          </w:p>
        </w:tc>
        <w:tc>
          <w:tcPr>
            <w:tcW w:w="4408" w:type="dxa"/>
            <w:gridSpan w:val="3"/>
            <w:shd w:val="clear" w:color="auto" w:fill="auto"/>
          </w:tcPr>
          <w:p w14:paraId="29012E51" w14:textId="77777777" w:rsidR="00B95D3B" w:rsidRDefault="00B95D3B" w:rsidP="009F0ADF">
            <w:pPr>
              <w:pStyle w:val="BodyText"/>
            </w:pPr>
          </w:p>
        </w:tc>
      </w:tr>
    </w:tbl>
    <w:p w14:paraId="74A52EBF" w14:textId="6B15282F" w:rsidR="005E44A6" w:rsidRPr="007466E9" w:rsidRDefault="005E44A6" w:rsidP="005E44A6">
      <w:pPr>
        <w:pStyle w:val="Heading2"/>
        <w:rPr>
          <w:rStyle w:val="style31"/>
        </w:rPr>
      </w:pPr>
      <w:bookmarkStart w:id="215" w:name="_Toc497114592"/>
      <w:bookmarkStart w:id="216" w:name="_Toc497230171"/>
      <w:r w:rsidRPr="007466E9">
        <w:rPr>
          <w:rStyle w:val="style31"/>
        </w:rPr>
        <w:t>IF</w:t>
      </w:r>
      <w:r>
        <w:rPr>
          <w:rStyle w:val="style31"/>
        </w:rPr>
        <w:t>404</w:t>
      </w:r>
      <w:r w:rsidRPr="007466E9">
        <w:rPr>
          <w:rStyle w:val="style31"/>
        </w:rPr>
        <w:t xml:space="preserve"> – </w:t>
      </w:r>
      <w:r>
        <w:rPr>
          <w:rStyle w:val="style31"/>
        </w:rPr>
        <w:t>Get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5E44A6" w:rsidRPr="00F941EF" w14:paraId="2A0590CA" w14:textId="77777777" w:rsidTr="00DE1830">
        <w:trPr>
          <w:trHeight w:val="283"/>
          <w:jc w:val="center"/>
        </w:trPr>
        <w:tc>
          <w:tcPr>
            <w:tcW w:w="1029" w:type="dxa"/>
            <w:shd w:val="clear" w:color="auto" w:fill="B8CCE4"/>
          </w:tcPr>
          <w:p w14:paraId="7FFF5A9B" w14:textId="77777777" w:rsidR="005E44A6" w:rsidRPr="00F941EF" w:rsidRDefault="005E44A6" w:rsidP="00DE1830">
            <w:pPr>
              <w:pStyle w:val="BodyText"/>
            </w:pPr>
            <w:r w:rsidRPr="00F941EF">
              <w:t>Ref.</w:t>
            </w:r>
          </w:p>
        </w:tc>
        <w:tc>
          <w:tcPr>
            <w:tcW w:w="4658" w:type="dxa"/>
            <w:gridSpan w:val="2"/>
            <w:shd w:val="clear" w:color="auto" w:fill="B8CCE4"/>
          </w:tcPr>
          <w:p w14:paraId="0243EB04" w14:textId="77777777" w:rsidR="005E44A6" w:rsidRPr="00F941EF" w:rsidRDefault="005E44A6" w:rsidP="00DE1830">
            <w:pPr>
              <w:pStyle w:val="BodyText"/>
            </w:pPr>
            <w:r w:rsidRPr="00F941EF">
              <w:t>Name</w:t>
            </w:r>
          </w:p>
        </w:tc>
        <w:tc>
          <w:tcPr>
            <w:tcW w:w="3129" w:type="dxa"/>
            <w:gridSpan w:val="2"/>
            <w:shd w:val="clear" w:color="auto" w:fill="B8CCE4"/>
          </w:tcPr>
          <w:p w14:paraId="029BB1ED" w14:textId="77777777" w:rsidR="005E44A6" w:rsidRPr="00F941EF" w:rsidRDefault="005E44A6" w:rsidP="00DE1830">
            <w:pPr>
              <w:pStyle w:val="BodyText"/>
            </w:pPr>
            <w:r w:rsidRPr="00F941EF">
              <w:t>Type</w:t>
            </w:r>
          </w:p>
        </w:tc>
      </w:tr>
      <w:tr w:rsidR="005E44A6" w:rsidRPr="00F941EF" w14:paraId="7B18063C" w14:textId="77777777" w:rsidTr="00DE1830">
        <w:trPr>
          <w:trHeight w:val="283"/>
          <w:jc w:val="center"/>
        </w:trPr>
        <w:tc>
          <w:tcPr>
            <w:tcW w:w="1029" w:type="dxa"/>
          </w:tcPr>
          <w:p w14:paraId="32906EFE" w14:textId="11621667" w:rsidR="005E44A6" w:rsidRPr="00F941EF" w:rsidRDefault="005E44A6" w:rsidP="00DE1830">
            <w:pPr>
              <w:pStyle w:val="BodyText"/>
            </w:pPr>
            <w:r>
              <w:t>IF404</w:t>
            </w:r>
          </w:p>
        </w:tc>
        <w:tc>
          <w:tcPr>
            <w:tcW w:w="4658" w:type="dxa"/>
            <w:gridSpan w:val="2"/>
          </w:tcPr>
          <w:p w14:paraId="69FEE1C2" w14:textId="1F2FE4AE" w:rsidR="005E44A6" w:rsidRPr="00F941EF" w:rsidRDefault="005E44A6" w:rsidP="00DE1830">
            <w:pPr>
              <w:pStyle w:val="BodyText"/>
            </w:pPr>
            <w:r>
              <w:t>Get Sources</w:t>
            </w:r>
          </w:p>
        </w:tc>
        <w:tc>
          <w:tcPr>
            <w:tcW w:w="3129" w:type="dxa"/>
            <w:gridSpan w:val="2"/>
          </w:tcPr>
          <w:p w14:paraId="7227C75C" w14:textId="77777777" w:rsidR="005E44A6" w:rsidRPr="00F941EF" w:rsidRDefault="005E44A6" w:rsidP="00DE1830">
            <w:pPr>
              <w:pStyle w:val="BodyText"/>
            </w:pPr>
            <w:r>
              <w:t>Connect API</w:t>
            </w:r>
          </w:p>
        </w:tc>
      </w:tr>
      <w:tr w:rsidR="005E44A6" w:rsidRPr="00F941EF" w14:paraId="118A5371" w14:textId="77777777" w:rsidTr="00DE1830">
        <w:trPr>
          <w:trHeight w:val="283"/>
          <w:jc w:val="center"/>
        </w:trPr>
        <w:tc>
          <w:tcPr>
            <w:tcW w:w="8816" w:type="dxa"/>
            <w:gridSpan w:val="5"/>
            <w:shd w:val="clear" w:color="auto" w:fill="B8CCE4"/>
          </w:tcPr>
          <w:p w14:paraId="63B428B3" w14:textId="77777777" w:rsidR="005E44A6" w:rsidRPr="00F941EF" w:rsidRDefault="005E44A6" w:rsidP="00DE1830">
            <w:pPr>
              <w:pStyle w:val="BodyText"/>
            </w:pPr>
            <w:r w:rsidRPr="00F941EF">
              <w:t>Usage</w:t>
            </w:r>
          </w:p>
        </w:tc>
      </w:tr>
      <w:tr w:rsidR="005E44A6" w:rsidRPr="00F941EF" w14:paraId="63C786AA" w14:textId="77777777" w:rsidTr="00DE1830">
        <w:trPr>
          <w:trHeight w:val="283"/>
          <w:jc w:val="center"/>
        </w:trPr>
        <w:tc>
          <w:tcPr>
            <w:tcW w:w="5707" w:type="dxa"/>
            <w:gridSpan w:val="4"/>
          </w:tcPr>
          <w:p w14:paraId="02AFC58F" w14:textId="23D402FD" w:rsidR="005E44A6" w:rsidRPr="00F941EF" w:rsidRDefault="005E44A6" w:rsidP="00DE1830">
            <w:pPr>
              <w:pStyle w:val="BodyText"/>
            </w:pPr>
            <w:r>
              <w:t>Retrieve sources of address and alias links</w:t>
            </w:r>
          </w:p>
        </w:tc>
        <w:tc>
          <w:tcPr>
            <w:tcW w:w="3109" w:type="dxa"/>
          </w:tcPr>
          <w:p w14:paraId="2C3AB892" w14:textId="77777777" w:rsidR="005E44A6" w:rsidRPr="00F941EF" w:rsidRDefault="005E44A6" w:rsidP="00DE1830">
            <w:pPr>
              <w:pStyle w:val="BodyText"/>
            </w:pPr>
          </w:p>
        </w:tc>
      </w:tr>
      <w:tr w:rsidR="005E44A6" w:rsidRPr="00F941EF" w14:paraId="741FCD73" w14:textId="77777777" w:rsidTr="00DE1830">
        <w:trPr>
          <w:trHeight w:val="283"/>
          <w:jc w:val="center"/>
        </w:trPr>
        <w:tc>
          <w:tcPr>
            <w:tcW w:w="4408" w:type="dxa"/>
            <w:gridSpan w:val="2"/>
            <w:shd w:val="clear" w:color="auto" w:fill="B8CCE4"/>
          </w:tcPr>
          <w:p w14:paraId="78861F7D" w14:textId="77777777" w:rsidR="005E44A6" w:rsidRPr="00F941EF" w:rsidRDefault="005E44A6" w:rsidP="00DE1830">
            <w:pPr>
              <w:pStyle w:val="BodyText"/>
            </w:pPr>
            <w:r w:rsidRPr="00F941EF">
              <w:t>Calling Component</w:t>
            </w:r>
          </w:p>
        </w:tc>
        <w:tc>
          <w:tcPr>
            <w:tcW w:w="4408" w:type="dxa"/>
            <w:gridSpan w:val="3"/>
            <w:shd w:val="clear" w:color="auto" w:fill="B8CCE4"/>
          </w:tcPr>
          <w:p w14:paraId="4C7308A7" w14:textId="77777777" w:rsidR="005E44A6" w:rsidRPr="00F941EF" w:rsidRDefault="005E44A6" w:rsidP="00DE1830">
            <w:pPr>
              <w:pStyle w:val="BodyText"/>
            </w:pPr>
            <w:r w:rsidRPr="00F941EF">
              <w:t>Called Component</w:t>
            </w:r>
          </w:p>
        </w:tc>
      </w:tr>
      <w:tr w:rsidR="005E44A6" w:rsidRPr="00F941EF" w14:paraId="24446387" w14:textId="77777777" w:rsidTr="00DE1830">
        <w:trPr>
          <w:trHeight w:val="283"/>
          <w:jc w:val="center"/>
        </w:trPr>
        <w:tc>
          <w:tcPr>
            <w:tcW w:w="4408" w:type="dxa"/>
            <w:gridSpan w:val="2"/>
            <w:shd w:val="clear" w:color="auto" w:fill="auto"/>
          </w:tcPr>
          <w:p w14:paraId="0319AC5E" w14:textId="77777777" w:rsidR="005E44A6" w:rsidRPr="00F941EF" w:rsidRDefault="005E44A6" w:rsidP="00DE1830">
            <w:pPr>
              <w:pStyle w:val="BodyText"/>
              <w:rPr>
                <w:b/>
              </w:rPr>
            </w:pPr>
            <w:r>
              <w:t>Connect</w:t>
            </w:r>
          </w:p>
        </w:tc>
        <w:tc>
          <w:tcPr>
            <w:tcW w:w="4408" w:type="dxa"/>
            <w:gridSpan w:val="3"/>
            <w:shd w:val="clear" w:color="auto" w:fill="auto"/>
          </w:tcPr>
          <w:p w14:paraId="0AF641BB" w14:textId="77777777" w:rsidR="005E44A6" w:rsidRPr="00F941EF" w:rsidRDefault="005E44A6" w:rsidP="00DE1830">
            <w:pPr>
              <w:pStyle w:val="BodyText"/>
            </w:pPr>
            <w:r>
              <w:t>Bureau</w:t>
            </w:r>
          </w:p>
        </w:tc>
      </w:tr>
      <w:tr w:rsidR="005E44A6" w:rsidRPr="00F941EF" w14:paraId="0563525C" w14:textId="77777777" w:rsidTr="00DE1830">
        <w:trPr>
          <w:trHeight w:val="283"/>
          <w:jc w:val="center"/>
        </w:trPr>
        <w:tc>
          <w:tcPr>
            <w:tcW w:w="4408" w:type="dxa"/>
            <w:gridSpan w:val="2"/>
            <w:shd w:val="clear" w:color="auto" w:fill="B8CCE4"/>
          </w:tcPr>
          <w:p w14:paraId="6EAAEC2D" w14:textId="77777777" w:rsidR="005E44A6" w:rsidRPr="00F941EF" w:rsidRDefault="005E44A6" w:rsidP="00DE1830">
            <w:pPr>
              <w:pStyle w:val="BodyText"/>
            </w:pPr>
            <w:r w:rsidRPr="00F941EF">
              <w:t>Minimum Inputs</w:t>
            </w:r>
          </w:p>
        </w:tc>
        <w:tc>
          <w:tcPr>
            <w:tcW w:w="4408" w:type="dxa"/>
            <w:gridSpan w:val="3"/>
            <w:shd w:val="clear" w:color="auto" w:fill="B8CCE4"/>
          </w:tcPr>
          <w:p w14:paraId="2E336981" w14:textId="77777777" w:rsidR="005E44A6" w:rsidRPr="00F941EF" w:rsidRDefault="005E44A6" w:rsidP="00DE1830">
            <w:pPr>
              <w:pStyle w:val="BodyText"/>
            </w:pPr>
            <w:r w:rsidRPr="00F941EF">
              <w:t>Minimum Outputs</w:t>
            </w:r>
          </w:p>
        </w:tc>
      </w:tr>
      <w:tr w:rsidR="005E44A6" w:rsidRPr="00F941EF" w14:paraId="3C80DA77" w14:textId="77777777" w:rsidTr="00DE1830">
        <w:trPr>
          <w:trHeight w:val="283"/>
          <w:jc w:val="center"/>
        </w:trPr>
        <w:tc>
          <w:tcPr>
            <w:tcW w:w="4408" w:type="dxa"/>
            <w:gridSpan w:val="2"/>
            <w:shd w:val="clear" w:color="auto" w:fill="auto"/>
          </w:tcPr>
          <w:p w14:paraId="4E5B3464" w14:textId="77777777" w:rsidR="005E44A6" w:rsidRPr="00F941EF" w:rsidRDefault="005E44A6" w:rsidP="00DE1830">
            <w:pPr>
              <w:pStyle w:val="BodyText"/>
            </w:pPr>
            <w:r>
              <w:t>Dispute Id</w:t>
            </w:r>
          </w:p>
        </w:tc>
        <w:tc>
          <w:tcPr>
            <w:tcW w:w="4408" w:type="dxa"/>
            <w:gridSpan w:val="3"/>
            <w:shd w:val="clear" w:color="auto" w:fill="auto"/>
          </w:tcPr>
          <w:p w14:paraId="1BF5B72C" w14:textId="77777777" w:rsidR="005E44A6" w:rsidRPr="00F941EF" w:rsidRDefault="005E44A6" w:rsidP="00DE1830">
            <w:pPr>
              <w:pStyle w:val="BodyText"/>
            </w:pPr>
            <w:r>
              <w:t>Success</w:t>
            </w:r>
          </w:p>
        </w:tc>
      </w:tr>
      <w:tr w:rsidR="005E44A6" w:rsidRPr="00F941EF" w14:paraId="09C608ED" w14:textId="77777777" w:rsidTr="00DE1830">
        <w:trPr>
          <w:trHeight w:val="283"/>
          <w:jc w:val="center"/>
        </w:trPr>
        <w:tc>
          <w:tcPr>
            <w:tcW w:w="4408" w:type="dxa"/>
            <w:gridSpan w:val="2"/>
            <w:shd w:val="clear" w:color="auto" w:fill="auto"/>
          </w:tcPr>
          <w:p w14:paraId="528AE9DE" w14:textId="7686695E" w:rsidR="005E44A6" w:rsidRDefault="005E44A6" w:rsidP="00DE1830">
            <w:pPr>
              <w:pStyle w:val="BodyText"/>
            </w:pPr>
            <w:r>
              <w:t>Dispute data</w:t>
            </w:r>
          </w:p>
        </w:tc>
        <w:tc>
          <w:tcPr>
            <w:tcW w:w="4408" w:type="dxa"/>
            <w:gridSpan w:val="3"/>
            <w:shd w:val="clear" w:color="auto" w:fill="auto"/>
          </w:tcPr>
          <w:p w14:paraId="363AD339" w14:textId="59B4CDD2" w:rsidR="005E44A6" w:rsidRDefault="005E44A6" w:rsidP="00DE1830">
            <w:pPr>
              <w:pStyle w:val="BodyText"/>
            </w:pPr>
            <w:r>
              <w:t>Source Data</w:t>
            </w:r>
          </w:p>
        </w:tc>
      </w:tr>
      <w:tr w:rsidR="005E44A6" w:rsidRPr="00F941EF" w14:paraId="2B96F20C" w14:textId="77777777" w:rsidTr="00DE1830">
        <w:trPr>
          <w:trHeight w:val="283"/>
          <w:jc w:val="center"/>
        </w:trPr>
        <w:tc>
          <w:tcPr>
            <w:tcW w:w="4408" w:type="dxa"/>
            <w:gridSpan w:val="2"/>
            <w:shd w:val="clear" w:color="auto" w:fill="auto"/>
          </w:tcPr>
          <w:p w14:paraId="3649EC03" w14:textId="2B4A1055" w:rsidR="005E44A6" w:rsidRDefault="005E44A6" w:rsidP="00DE1830">
            <w:pPr>
              <w:pStyle w:val="BodyText"/>
            </w:pPr>
          </w:p>
        </w:tc>
        <w:tc>
          <w:tcPr>
            <w:tcW w:w="4408" w:type="dxa"/>
            <w:gridSpan w:val="3"/>
            <w:shd w:val="clear" w:color="auto" w:fill="auto"/>
          </w:tcPr>
          <w:p w14:paraId="4CEFEE54" w14:textId="77777777" w:rsidR="005E44A6" w:rsidRDefault="005E44A6" w:rsidP="00DE1830">
            <w:pPr>
              <w:pStyle w:val="BodyText"/>
            </w:pPr>
            <w:r>
              <w:t>Exception</w:t>
            </w:r>
          </w:p>
        </w:tc>
      </w:tr>
    </w:tbl>
    <w:p w14:paraId="29D4F108" w14:textId="77777777" w:rsidR="005E44A6" w:rsidRDefault="005E44A6" w:rsidP="00FA4972">
      <w:pPr>
        <w:pStyle w:val="BodySmallRight"/>
        <w:rPr>
          <w:rStyle w:val="style31"/>
        </w:rPr>
      </w:pPr>
    </w:p>
    <w:p w14:paraId="29012E53" w14:textId="76C2CA39" w:rsidR="003447E7" w:rsidRPr="007466E9" w:rsidRDefault="003447E7" w:rsidP="0047537C">
      <w:pPr>
        <w:pStyle w:val="Heading2"/>
        <w:rPr>
          <w:rStyle w:val="style31"/>
        </w:rPr>
      </w:pPr>
      <w:r w:rsidRPr="007466E9">
        <w:rPr>
          <w:rStyle w:val="style31"/>
        </w:rPr>
        <w:t>IF</w:t>
      </w:r>
      <w:r>
        <w:rPr>
          <w:rStyle w:val="style31"/>
        </w:rPr>
        <w:t>601</w:t>
      </w:r>
      <w:r w:rsidRPr="007466E9">
        <w:rPr>
          <w:rStyle w:val="style31"/>
        </w:rPr>
        <w:t xml:space="preserve"> – </w:t>
      </w:r>
      <w:r>
        <w:rPr>
          <w:rStyle w:val="style31"/>
        </w:rPr>
        <w:t>Send Notification</w:t>
      </w:r>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Look w:val="04A0" w:firstRow="1" w:lastRow="0" w:firstColumn="1" w:lastColumn="0" w:noHBand="0" w:noVBand="1"/>
      </w:tblPr>
      <w:tblGrid>
        <w:gridCol w:w="1029"/>
        <w:gridCol w:w="3379"/>
        <w:gridCol w:w="1279"/>
        <w:gridCol w:w="20"/>
        <w:gridCol w:w="3109"/>
      </w:tblGrid>
      <w:tr w:rsidR="003447E7" w:rsidRPr="00F941EF" w14:paraId="29012E57" w14:textId="77777777" w:rsidTr="009F0ADF">
        <w:trPr>
          <w:trHeight w:val="283"/>
          <w:jc w:val="center"/>
        </w:trPr>
        <w:tc>
          <w:tcPr>
            <w:tcW w:w="1029" w:type="dxa"/>
            <w:shd w:val="clear" w:color="auto" w:fill="B8CCE4"/>
          </w:tcPr>
          <w:p w14:paraId="29012E54" w14:textId="77777777" w:rsidR="003447E7" w:rsidRPr="00F941EF" w:rsidRDefault="003447E7" w:rsidP="009F0ADF">
            <w:pPr>
              <w:pStyle w:val="BodyText"/>
            </w:pPr>
            <w:r w:rsidRPr="00F941EF">
              <w:t>Ref.</w:t>
            </w:r>
          </w:p>
        </w:tc>
        <w:tc>
          <w:tcPr>
            <w:tcW w:w="4658" w:type="dxa"/>
            <w:gridSpan w:val="2"/>
            <w:shd w:val="clear" w:color="auto" w:fill="B8CCE4"/>
          </w:tcPr>
          <w:p w14:paraId="29012E55" w14:textId="77777777" w:rsidR="003447E7" w:rsidRPr="00F941EF" w:rsidRDefault="003447E7" w:rsidP="009F0ADF">
            <w:pPr>
              <w:pStyle w:val="BodyText"/>
            </w:pPr>
            <w:r w:rsidRPr="00F941EF">
              <w:t>Name</w:t>
            </w:r>
          </w:p>
        </w:tc>
        <w:tc>
          <w:tcPr>
            <w:tcW w:w="3129" w:type="dxa"/>
            <w:gridSpan w:val="2"/>
            <w:shd w:val="clear" w:color="auto" w:fill="B8CCE4"/>
          </w:tcPr>
          <w:p w14:paraId="29012E56" w14:textId="77777777" w:rsidR="003447E7" w:rsidRPr="00F941EF" w:rsidRDefault="003447E7" w:rsidP="009F0ADF">
            <w:pPr>
              <w:pStyle w:val="BodyText"/>
            </w:pPr>
            <w:r w:rsidRPr="00F941EF">
              <w:t>Type</w:t>
            </w:r>
          </w:p>
        </w:tc>
      </w:tr>
      <w:tr w:rsidR="003447E7" w:rsidRPr="00F941EF" w14:paraId="29012E5B" w14:textId="77777777" w:rsidTr="009F0ADF">
        <w:trPr>
          <w:trHeight w:val="283"/>
          <w:jc w:val="center"/>
        </w:trPr>
        <w:tc>
          <w:tcPr>
            <w:tcW w:w="1029" w:type="dxa"/>
          </w:tcPr>
          <w:p w14:paraId="29012E58" w14:textId="77777777" w:rsidR="003447E7" w:rsidRPr="00F941EF" w:rsidRDefault="003447E7" w:rsidP="009F0ADF">
            <w:pPr>
              <w:pStyle w:val="BodyText"/>
            </w:pPr>
            <w:r>
              <w:t>IF601</w:t>
            </w:r>
          </w:p>
        </w:tc>
        <w:tc>
          <w:tcPr>
            <w:tcW w:w="4658" w:type="dxa"/>
            <w:gridSpan w:val="2"/>
          </w:tcPr>
          <w:p w14:paraId="29012E59" w14:textId="77777777" w:rsidR="003447E7" w:rsidRPr="00F941EF" w:rsidRDefault="003447E7" w:rsidP="009F0ADF">
            <w:pPr>
              <w:pStyle w:val="BodyText"/>
            </w:pPr>
            <w:r>
              <w:t>Send Notification</w:t>
            </w:r>
          </w:p>
        </w:tc>
        <w:tc>
          <w:tcPr>
            <w:tcW w:w="3129" w:type="dxa"/>
            <w:gridSpan w:val="2"/>
          </w:tcPr>
          <w:p w14:paraId="29012E5A" w14:textId="77777777" w:rsidR="003447E7" w:rsidRPr="00F941EF" w:rsidRDefault="003447E7" w:rsidP="009F0ADF">
            <w:pPr>
              <w:pStyle w:val="BodyText"/>
            </w:pPr>
            <w:r>
              <w:t>Connect Gateway (Inbound)</w:t>
            </w:r>
          </w:p>
        </w:tc>
      </w:tr>
      <w:tr w:rsidR="003447E7" w:rsidRPr="00F941EF" w14:paraId="29012E5D" w14:textId="77777777" w:rsidTr="009F0ADF">
        <w:trPr>
          <w:trHeight w:val="283"/>
          <w:jc w:val="center"/>
        </w:trPr>
        <w:tc>
          <w:tcPr>
            <w:tcW w:w="8816" w:type="dxa"/>
            <w:gridSpan w:val="5"/>
            <w:shd w:val="clear" w:color="auto" w:fill="B8CCE4"/>
          </w:tcPr>
          <w:p w14:paraId="29012E5C" w14:textId="77777777" w:rsidR="003447E7" w:rsidRPr="00F941EF" w:rsidRDefault="003447E7" w:rsidP="009F0ADF">
            <w:pPr>
              <w:pStyle w:val="BodyText"/>
            </w:pPr>
            <w:r w:rsidRPr="00F941EF">
              <w:lastRenderedPageBreak/>
              <w:t>Usage</w:t>
            </w:r>
          </w:p>
        </w:tc>
      </w:tr>
      <w:tr w:rsidR="003447E7" w:rsidRPr="00F941EF" w14:paraId="29012E60" w14:textId="77777777" w:rsidTr="009F0ADF">
        <w:trPr>
          <w:trHeight w:val="283"/>
          <w:jc w:val="center"/>
        </w:trPr>
        <w:tc>
          <w:tcPr>
            <w:tcW w:w="5707" w:type="dxa"/>
            <w:gridSpan w:val="4"/>
          </w:tcPr>
          <w:p w14:paraId="29012E5E" w14:textId="77777777" w:rsidR="003447E7" w:rsidRPr="00F941EF" w:rsidRDefault="003447E7" w:rsidP="009F0ADF">
            <w:pPr>
              <w:pStyle w:val="BodyText"/>
            </w:pPr>
            <w:r>
              <w:t>Push notification of process status to Noddle</w:t>
            </w:r>
          </w:p>
        </w:tc>
        <w:tc>
          <w:tcPr>
            <w:tcW w:w="3109" w:type="dxa"/>
          </w:tcPr>
          <w:p w14:paraId="29012E5F" w14:textId="77777777" w:rsidR="003447E7" w:rsidRPr="00F941EF" w:rsidRDefault="003447E7" w:rsidP="009F0ADF">
            <w:pPr>
              <w:pStyle w:val="BodyText"/>
            </w:pPr>
          </w:p>
        </w:tc>
      </w:tr>
      <w:tr w:rsidR="003447E7" w:rsidRPr="00F941EF" w14:paraId="29012E63" w14:textId="77777777" w:rsidTr="009F0ADF">
        <w:trPr>
          <w:trHeight w:val="283"/>
          <w:jc w:val="center"/>
        </w:trPr>
        <w:tc>
          <w:tcPr>
            <w:tcW w:w="4408" w:type="dxa"/>
            <w:gridSpan w:val="2"/>
            <w:shd w:val="clear" w:color="auto" w:fill="B8CCE4"/>
          </w:tcPr>
          <w:p w14:paraId="29012E61" w14:textId="77777777" w:rsidR="003447E7" w:rsidRPr="00F941EF" w:rsidRDefault="003447E7" w:rsidP="009F0ADF">
            <w:pPr>
              <w:pStyle w:val="BodyText"/>
            </w:pPr>
            <w:r w:rsidRPr="00F941EF">
              <w:t>Calling Component</w:t>
            </w:r>
          </w:p>
        </w:tc>
        <w:tc>
          <w:tcPr>
            <w:tcW w:w="4408" w:type="dxa"/>
            <w:gridSpan w:val="3"/>
            <w:shd w:val="clear" w:color="auto" w:fill="B8CCE4"/>
          </w:tcPr>
          <w:p w14:paraId="29012E62" w14:textId="77777777" w:rsidR="003447E7" w:rsidRPr="00F941EF" w:rsidRDefault="003447E7" w:rsidP="009F0ADF">
            <w:pPr>
              <w:pStyle w:val="BodyText"/>
            </w:pPr>
            <w:r w:rsidRPr="00F941EF">
              <w:t>Called Component</w:t>
            </w:r>
          </w:p>
        </w:tc>
      </w:tr>
      <w:tr w:rsidR="003447E7" w:rsidRPr="00F941EF" w14:paraId="29012E66" w14:textId="77777777" w:rsidTr="009F0ADF">
        <w:trPr>
          <w:trHeight w:val="283"/>
          <w:jc w:val="center"/>
        </w:trPr>
        <w:tc>
          <w:tcPr>
            <w:tcW w:w="4408" w:type="dxa"/>
            <w:gridSpan w:val="2"/>
            <w:shd w:val="clear" w:color="auto" w:fill="auto"/>
          </w:tcPr>
          <w:p w14:paraId="29012E64" w14:textId="77777777" w:rsidR="003447E7" w:rsidRPr="00F941EF" w:rsidRDefault="003447E7" w:rsidP="009F0ADF">
            <w:pPr>
              <w:pStyle w:val="BodyText"/>
              <w:rPr>
                <w:b/>
              </w:rPr>
            </w:pPr>
            <w:r>
              <w:t>Connect</w:t>
            </w:r>
          </w:p>
        </w:tc>
        <w:tc>
          <w:tcPr>
            <w:tcW w:w="4408" w:type="dxa"/>
            <w:gridSpan w:val="3"/>
            <w:shd w:val="clear" w:color="auto" w:fill="auto"/>
          </w:tcPr>
          <w:p w14:paraId="29012E65" w14:textId="77777777" w:rsidR="003447E7" w:rsidRPr="00F941EF" w:rsidRDefault="003447E7" w:rsidP="009F0ADF">
            <w:pPr>
              <w:pStyle w:val="BodyText"/>
            </w:pPr>
            <w:r>
              <w:t>Noddle</w:t>
            </w:r>
            <w:r w:rsidR="00E85F10">
              <w:t xml:space="preserve"> / Reseller</w:t>
            </w:r>
          </w:p>
        </w:tc>
      </w:tr>
      <w:tr w:rsidR="003447E7" w:rsidRPr="00F941EF" w14:paraId="29012E69" w14:textId="77777777" w:rsidTr="009F0ADF">
        <w:trPr>
          <w:trHeight w:val="283"/>
          <w:jc w:val="center"/>
        </w:trPr>
        <w:tc>
          <w:tcPr>
            <w:tcW w:w="4408" w:type="dxa"/>
            <w:gridSpan w:val="2"/>
            <w:shd w:val="clear" w:color="auto" w:fill="B8CCE4"/>
          </w:tcPr>
          <w:p w14:paraId="29012E67" w14:textId="77777777" w:rsidR="003447E7" w:rsidRPr="00F941EF" w:rsidRDefault="003447E7" w:rsidP="009F0ADF">
            <w:pPr>
              <w:pStyle w:val="BodyText"/>
            </w:pPr>
            <w:r w:rsidRPr="00F941EF">
              <w:t>Minimum Inputs</w:t>
            </w:r>
          </w:p>
        </w:tc>
        <w:tc>
          <w:tcPr>
            <w:tcW w:w="4408" w:type="dxa"/>
            <w:gridSpan w:val="3"/>
            <w:shd w:val="clear" w:color="auto" w:fill="B8CCE4"/>
          </w:tcPr>
          <w:p w14:paraId="29012E68" w14:textId="77777777" w:rsidR="003447E7" w:rsidRPr="00F941EF" w:rsidRDefault="003447E7" w:rsidP="009F0ADF">
            <w:pPr>
              <w:pStyle w:val="BodyText"/>
            </w:pPr>
            <w:r w:rsidRPr="00F941EF">
              <w:t>Minimum Outputs</w:t>
            </w:r>
          </w:p>
        </w:tc>
      </w:tr>
      <w:tr w:rsidR="003447E7" w:rsidRPr="00F941EF" w14:paraId="29012E6C" w14:textId="77777777" w:rsidTr="009F0ADF">
        <w:trPr>
          <w:trHeight w:val="283"/>
          <w:jc w:val="center"/>
        </w:trPr>
        <w:tc>
          <w:tcPr>
            <w:tcW w:w="4408" w:type="dxa"/>
            <w:gridSpan w:val="2"/>
            <w:shd w:val="clear" w:color="auto" w:fill="auto"/>
          </w:tcPr>
          <w:p w14:paraId="29012E6A" w14:textId="77777777" w:rsidR="003447E7" w:rsidRPr="00F941EF" w:rsidRDefault="00E85F10" w:rsidP="009F0ADF">
            <w:pPr>
              <w:pStyle w:val="BodyText"/>
            </w:pPr>
            <w:r>
              <w:t>Dispute Case Status</w:t>
            </w:r>
          </w:p>
        </w:tc>
        <w:tc>
          <w:tcPr>
            <w:tcW w:w="4408" w:type="dxa"/>
            <w:gridSpan w:val="3"/>
            <w:shd w:val="clear" w:color="auto" w:fill="auto"/>
          </w:tcPr>
          <w:p w14:paraId="29012E6B" w14:textId="77777777" w:rsidR="003447E7" w:rsidRPr="00F941EF" w:rsidRDefault="00E85F10" w:rsidP="009F0ADF">
            <w:pPr>
              <w:pStyle w:val="BodyText"/>
            </w:pPr>
            <w:r>
              <w:t>Success</w:t>
            </w:r>
          </w:p>
        </w:tc>
      </w:tr>
      <w:tr w:rsidR="00E85F10" w:rsidRPr="00F941EF" w14:paraId="29012E6F" w14:textId="77777777" w:rsidTr="009F0ADF">
        <w:trPr>
          <w:trHeight w:val="283"/>
          <w:jc w:val="center"/>
        </w:trPr>
        <w:tc>
          <w:tcPr>
            <w:tcW w:w="4408" w:type="dxa"/>
            <w:gridSpan w:val="2"/>
            <w:shd w:val="clear" w:color="auto" w:fill="auto"/>
          </w:tcPr>
          <w:p w14:paraId="29012E6D" w14:textId="77777777" w:rsidR="00E85F10" w:rsidRDefault="00E85F10" w:rsidP="009F0ADF">
            <w:pPr>
              <w:pStyle w:val="BodyText"/>
            </w:pPr>
            <w:r>
              <w:t>Rejection Reason</w:t>
            </w:r>
          </w:p>
        </w:tc>
        <w:tc>
          <w:tcPr>
            <w:tcW w:w="4408" w:type="dxa"/>
            <w:gridSpan w:val="3"/>
            <w:shd w:val="clear" w:color="auto" w:fill="auto"/>
          </w:tcPr>
          <w:p w14:paraId="29012E6E" w14:textId="77777777" w:rsidR="00E85F10" w:rsidRDefault="00E85F10" w:rsidP="009F0ADF">
            <w:pPr>
              <w:pStyle w:val="BodyText"/>
            </w:pPr>
          </w:p>
        </w:tc>
      </w:tr>
    </w:tbl>
    <w:p w14:paraId="29012E70" w14:textId="77777777" w:rsidR="003447E7" w:rsidRDefault="003447E7" w:rsidP="003447E7">
      <w:pPr>
        <w:pStyle w:val="BodyText"/>
      </w:pPr>
    </w:p>
    <w:bookmarkEnd w:id="182"/>
    <w:bookmarkEnd w:id="183"/>
    <w:p w14:paraId="29012E71" w14:textId="77777777" w:rsidR="003447E7" w:rsidRDefault="003447E7" w:rsidP="003447E7">
      <w:pPr>
        <w:pStyle w:val="BodyText"/>
      </w:pPr>
    </w:p>
    <w:bookmarkEnd w:id="169"/>
    <w:p w14:paraId="29012E72" w14:textId="77777777" w:rsidR="003447E7" w:rsidRPr="00705DB0" w:rsidRDefault="003447E7" w:rsidP="003447E7">
      <w:pPr>
        <w:pStyle w:val="BodyText"/>
      </w:pPr>
      <w:r>
        <w:br w:type="page"/>
      </w:r>
    </w:p>
    <w:p w14:paraId="29012E73" w14:textId="77777777" w:rsidR="003447E7" w:rsidRDefault="003447E7" w:rsidP="003447E7">
      <w:pPr>
        <w:pStyle w:val="Heading1"/>
        <w:spacing w:before="360" w:after="240" w:line="360" w:lineRule="auto"/>
        <w:rPr>
          <w:rStyle w:val="style31"/>
          <w:sz w:val="20"/>
        </w:rPr>
      </w:pPr>
      <w:bookmarkStart w:id="217" w:name="_Toc497230172"/>
      <w:r>
        <w:rPr>
          <w:rStyle w:val="style31"/>
          <w:sz w:val="20"/>
        </w:rPr>
        <w:lastRenderedPageBreak/>
        <w:t>Data Architecture</w:t>
      </w:r>
      <w:bookmarkEnd w:id="217"/>
    </w:p>
    <w:p w14:paraId="29012E74" w14:textId="77777777" w:rsidR="003447E7" w:rsidRPr="00400B0E" w:rsidRDefault="003447E7" w:rsidP="003447E7">
      <w:pPr>
        <w:pStyle w:val="Heading2"/>
      </w:pPr>
      <w:bookmarkStart w:id="218" w:name="_Toc497230173"/>
      <w:r>
        <w:t>Customer, Case and Workitem Relationships</w:t>
      </w:r>
      <w:bookmarkEnd w:id="218"/>
    </w:p>
    <w:p w14:paraId="29012E75" w14:textId="77777777" w:rsidR="003447E7" w:rsidRPr="00861E79" w:rsidRDefault="003447E7" w:rsidP="003447E7">
      <w:pPr>
        <w:pStyle w:val="BodyText"/>
        <w:rPr>
          <w:lang w:val="en-AU"/>
        </w:rPr>
      </w:pPr>
      <w:r w:rsidRPr="00861E79">
        <w:t>The diagram below illustrates the high level data architecture of the numero interactive solution, including the relationships and cardinality between each key data entity.</w:t>
      </w:r>
    </w:p>
    <w:p w14:paraId="29012E76" w14:textId="77777777" w:rsidR="003447E7" w:rsidRDefault="00B54397" w:rsidP="003447E7">
      <w:pPr>
        <w:pStyle w:val="BodyText"/>
        <w:rPr>
          <w:lang w:val="en-AU"/>
        </w:rPr>
      </w:pPr>
      <w:r>
        <w:rPr>
          <w:noProof/>
          <w:lang w:val="en-US"/>
        </w:rPr>
        <w:drawing>
          <wp:inline distT="0" distB="0" distL="0" distR="0" wp14:anchorId="2901332E" wp14:editId="2901332F">
            <wp:extent cx="6120765" cy="1826895"/>
            <wp:effectExtent l="152400" t="152400" r="356235" b="3638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 Architecture - New Page (2).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1826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E77" w14:textId="77777777" w:rsidR="003447E7" w:rsidRPr="005A5B35" w:rsidRDefault="003447E7" w:rsidP="003447E7">
      <w:pPr>
        <w:pStyle w:val="Heading3"/>
      </w:pPr>
      <w:bookmarkStart w:id="219" w:name="_Toc465172757"/>
      <w:bookmarkStart w:id="220" w:name="_Toc497230174"/>
      <w:r w:rsidRPr="005A5B35">
        <w:t>Internal numero interactive data relationships</w:t>
      </w:r>
      <w:bookmarkEnd w:id="219"/>
      <w:bookmarkEnd w:id="220"/>
    </w:p>
    <w:p w14:paraId="29012E78" w14:textId="77777777" w:rsidR="003447E7" w:rsidRPr="005A5B35" w:rsidRDefault="003447E7" w:rsidP="003447E7">
      <w:pPr>
        <w:pStyle w:val="BodyText"/>
        <w:rPr>
          <w:lang w:val="en-AU"/>
        </w:rPr>
      </w:pPr>
      <w:r w:rsidRPr="005A5B35">
        <w:rPr>
          <w:lang w:val="en-AU"/>
        </w:rPr>
        <w:t>A workitem exists within a single case and a case exists with a single customer record.</w:t>
      </w:r>
    </w:p>
    <w:p w14:paraId="29012E79" w14:textId="77777777" w:rsidR="003447E7" w:rsidRDefault="003447E7" w:rsidP="003447E7">
      <w:pPr>
        <w:pStyle w:val="BodyText"/>
        <w:rPr>
          <w:lang w:val="en-AU"/>
        </w:rPr>
      </w:pPr>
      <w:r w:rsidRPr="005A5B35">
        <w:rPr>
          <w:lang w:val="en-AU"/>
        </w:rPr>
        <w:t>A customer can contain zero to many cases and a case can contain zero to many workitems. Typically a customer record would contain at least one case and a case would contain at least one workitem but due to the built-in functionality to move work items/cases or the process of archiving workitems/case could result in empty cases/customers.</w:t>
      </w:r>
    </w:p>
    <w:p w14:paraId="29012E7A" w14:textId="77777777" w:rsidR="003447E7" w:rsidRDefault="003447E7" w:rsidP="003447E7">
      <w:pPr>
        <w:pStyle w:val="Heading2"/>
        <w:rPr>
          <w:lang w:val="en-AU"/>
        </w:rPr>
      </w:pPr>
      <w:bookmarkStart w:id="221" w:name="_Toc497230175"/>
      <w:r>
        <w:rPr>
          <w:lang w:val="en-AU"/>
        </w:rPr>
        <w:t>Dispute Case Data</w:t>
      </w:r>
      <w:bookmarkEnd w:id="221"/>
    </w:p>
    <w:p w14:paraId="29012E7B" w14:textId="77777777" w:rsidR="003447E7" w:rsidRDefault="003447E7" w:rsidP="003447E7">
      <w:pPr>
        <w:pStyle w:val="BodyText"/>
        <w:rPr>
          <w:lang w:val="en-AU"/>
        </w:rPr>
      </w:pPr>
      <w:r>
        <w:rPr>
          <w:lang w:val="en-AU"/>
        </w:rPr>
        <w:t>The Dispute case data is modelled in the Stash platform component.</w:t>
      </w:r>
    </w:p>
    <w:p w14:paraId="29012E7C" w14:textId="77777777" w:rsidR="003447E7" w:rsidRDefault="003447E7" w:rsidP="003447E7">
      <w:pPr>
        <w:pStyle w:val="Heading3"/>
        <w:rPr>
          <w:lang w:val="en-AU"/>
        </w:rPr>
      </w:pPr>
      <w:bookmarkStart w:id="222" w:name="_Toc497230176"/>
      <w:r>
        <w:rPr>
          <w:lang w:val="en-AU"/>
        </w:rPr>
        <w:t>Consumer Data</w:t>
      </w:r>
      <w:bookmarkEnd w:id="222"/>
    </w:p>
    <w:p w14:paraId="29012E7D" w14:textId="77777777" w:rsidR="003447E7" w:rsidRDefault="003447E7" w:rsidP="003447E7">
      <w:pPr>
        <w:pStyle w:val="BodyText"/>
        <w:rPr>
          <w:lang w:val="en-AU"/>
        </w:rPr>
      </w:pPr>
      <w:r>
        <w:rPr>
          <w:lang w:val="en-AU"/>
        </w:rPr>
        <w:t>The following consumer data is stored:</w:t>
      </w:r>
    </w:p>
    <w:p w14:paraId="29012E7E" w14:textId="77777777" w:rsidR="003447E7" w:rsidRDefault="003447E7" w:rsidP="003447E7">
      <w:pPr>
        <w:pStyle w:val="BodyText"/>
        <w:numPr>
          <w:ilvl w:val="0"/>
          <w:numId w:val="25"/>
        </w:numPr>
        <w:rPr>
          <w:lang w:val="en-AU"/>
        </w:rPr>
      </w:pPr>
      <w:r>
        <w:rPr>
          <w:lang w:val="en-AU"/>
        </w:rPr>
        <w:t>Consumer Id</w:t>
      </w:r>
    </w:p>
    <w:p w14:paraId="29012E7F" w14:textId="77777777" w:rsidR="003447E7" w:rsidRDefault="003447E7" w:rsidP="003447E7">
      <w:pPr>
        <w:pStyle w:val="BodyText"/>
        <w:numPr>
          <w:ilvl w:val="0"/>
          <w:numId w:val="25"/>
        </w:numPr>
        <w:rPr>
          <w:lang w:val="en-AU"/>
        </w:rPr>
      </w:pPr>
      <w:r>
        <w:rPr>
          <w:lang w:val="en-AU"/>
        </w:rPr>
        <w:t>Consumer Name</w:t>
      </w:r>
    </w:p>
    <w:p w14:paraId="29012E80" w14:textId="77777777" w:rsidR="003447E7" w:rsidRDefault="003447E7" w:rsidP="003447E7">
      <w:pPr>
        <w:pStyle w:val="BodyText"/>
        <w:numPr>
          <w:ilvl w:val="1"/>
          <w:numId w:val="25"/>
        </w:numPr>
        <w:rPr>
          <w:lang w:val="en-AU"/>
        </w:rPr>
      </w:pPr>
      <w:r>
        <w:rPr>
          <w:lang w:val="en-AU"/>
        </w:rPr>
        <w:t>Title</w:t>
      </w:r>
    </w:p>
    <w:p w14:paraId="29012E81" w14:textId="77777777" w:rsidR="003447E7" w:rsidRDefault="003447E7" w:rsidP="003447E7">
      <w:pPr>
        <w:pStyle w:val="BodyText"/>
        <w:numPr>
          <w:ilvl w:val="1"/>
          <w:numId w:val="25"/>
        </w:numPr>
        <w:rPr>
          <w:lang w:val="en-AU"/>
        </w:rPr>
      </w:pPr>
      <w:r>
        <w:rPr>
          <w:lang w:val="en-AU"/>
        </w:rPr>
        <w:t>Forename</w:t>
      </w:r>
    </w:p>
    <w:p w14:paraId="29012E82" w14:textId="77777777" w:rsidR="003447E7" w:rsidRDefault="003447E7" w:rsidP="003447E7">
      <w:pPr>
        <w:pStyle w:val="BodyText"/>
        <w:numPr>
          <w:ilvl w:val="1"/>
          <w:numId w:val="25"/>
        </w:numPr>
        <w:rPr>
          <w:lang w:val="en-AU"/>
        </w:rPr>
      </w:pPr>
      <w:r>
        <w:rPr>
          <w:lang w:val="en-AU"/>
        </w:rPr>
        <w:t>Surname</w:t>
      </w:r>
    </w:p>
    <w:p w14:paraId="29012E83" w14:textId="77777777" w:rsidR="003447E7" w:rsidRDefault="003447E7" w:rsidP="003447E7">
      <w:pPr>
        <w:pStyle w:val="BodyText"/>
        <w:numPr>
          <w:ilvl w:val="0"/>
          <w:numId w:val="25"/>
        </w:numPr>
        <w:rPr>
          <w:lang w:val="en-AU"/>
        </w:rPr>
      </w:pPr>
      <w:r>
        <w:rPr>
          <w:lang w:val="en-AU"/>
        </w:rPr>
        <w:t>Current Address</w:t>
      </w:r>
    </w:p>
    <w:p w14:paraId="29012E84" w14:textId="77777777" w:rsidR="003447E7" w:rsidRDefault="003447E7" w:rsidP="003447E7">
      <w:pPr>
        <w:pStyle w:val="BodyText"/>
        <w:numPr>
          <w:ilvl w:val="1"/>
          <w:numId w:val="25"/>
        </w:numPr>
        <w:rPr>
          <w:lang w:val="en-AU"/>
        </w:rPr>
      </w:pPr>
      <w:r>
        <w:rPr>
          <w:lang w:val="en-AU"/>
        </w:rPr>
        <w:t>Abode</w:t>
      </w:r>
    </w:p>
    <w:p w14:paraId="29012E85" w14:textId="77777777" w:rsidR="003447E7" w:rsidRDefault="003447E7" w:rsidP="003447E7">
      <w:pPr>
        <w:pStyle w:val="BodyText"/>
        <w:numPr>
          <w:ilvl w:val="1"/>
          <w:numId w:val="25"/>
        </w:numPr>
        <w:rPr>
          <w:lang w:val="en-AU"/>
        </w:rPr>
      </w:pPr>
      <w:r>
        <w:rPr>
          <w:lang w:val="en-AU"/>
        </w:rPr>
        <w:t>House Name</w:t>
      </w:r>
    </w:p>
    <w:p w14:paraId="29012E86" w14:textId="77777777" w:rsidR="003447E7" w:rsidRDefault="003447E7" w:rsidP="003447E7">
      <w:pPr>
        <w:pStyle w:val="BodyText"/>
        <w:numPr>
          <w:ilvl w:val="1"/>
          <w:numId w:val="25"/>
        </w:numPr>
        <w:rPr>
          <w:lang w:val="en-AU"/>
        </w:rPr>
      </w:pPr>
      <w:r>
        <w:rPr>
          <w:lang w:val="en-AU"/>
        </w:rPr>
        <w:t>House Number</w:t>
      </w:r>
    </w:p>
    <w:p w14:paraId="29012E87" w14:textId="77777777" w:rsidR="003447E7" w:rsidRDefault="003447E7" w:rsidP="003447E7">
      <w:pPr>
        <w:pStyle w:val="BodyText"/>
        <w:numPr>
          <w:ilvl w:val="1"/>
          <w:numId w:val="25"/>
        </w:numPr>
        <w:rPr>
          <w:lang w:val="en-AU"/>
        </w:rPr>
      </w:pPr>
      <w:r>
        <w:rPr>
          <w:lang w:val="en-AU"/>
        </w:rPr>
        <w:t>Street 1</w:t>
      </w:r>
    </w:p>
    <w:p w14:paraId="29012E88" w14:textId="77777777" w:rsidR="003447E7" w:rsidRDefault="003447E7" w:rsidP="003447E7">
      <w:pPr>
        <w:pStyle w:val="BodyText"/>
        <w:numPr>
          <w:ilvl w:val="1"/>
          <w:numId w:val="25"/>
        </w:numPr>
        <w:rPr>
          <w:lang w:val="en-AU"/>
        </w:rPr>
      </w:pPr>
      <w:r>
        <w:rPr>
          <w:lang w:val="en-AU"/>
        </w:rPr>
        <w:t>Street 2</w:t>
      </w:r>
    </w:p>
    <w:p w14:paraId="29012E89" w14:textId="77777777" w:rsidR="003447E7" w:rsidRDefault="003447E7" w:rsidP="003447E7">
      <w:pPr>
        <w:pStyle w:val="BodyText"/>
        <w:numPr>
          <w:ilvl w:val="1"/>
          <w:numId w:val="25"/>
        </w:numPr>
        <w:rPr>
          <w:lang w:val="en-AU"/>
        </w:rPr>
      </w:pPr>
      <w:r>
        <w:rPr>
          <w:lang w:val="en-AU"/>
        </w:rPr>
        <w:t>Town</w:t>
      </w:r>
    </w:p>
    <w:p w14:paraId="29012E8A" w14:textId="77777777" w:rsidR="003447E7" w:rsidRDefault="003447E7" w:rsidP="003447E7">
      <w:pPr>
        <w:pStyle w:val="BodyText"/>
        <w:numPr>
          <w:ilvl w:val="1"/>
          <w:numId w:val="25"/>
        </w:numPr>
        <w:rPr>
          <w:lang w:val="en-AU"/>
        </w:rPr>
      </w:pPr>
      <w:r>
        <w:rPr>
          <w:lang w:val="en-AU"/>
        </w:rPr>
        <w:t>Post code</w:t>
      </w:r>
    </w:p>
    <w:p w14:paraId="29012E8B" w14:textId="77777777" w:rsidR="003447E7" w:rsidRDefault="003447E7" w:rsidP="003447E7">
      <w:pPr>
        <w:pStyle w:val="BodyText"/>
        <w:numPr>
          <w:ilvl w:val="0"/>
          <w:numId w:val="25"/>
        </w:numPr>
        <w:rPr>
          <w:lang w:val="en-AU"/>
        </w:rPr>
      </w:pPr>
      <w:r>
        <w:rPr>
          <w:lang w:val="en-AU"/>
        </w:rPr>
        <w:t>Previous Address</w:t>
      </w:r>
    </w:p>
    <w:p w14:paraId="29012E8C" w14:textId="77777777" w:rsidR="003447E7" w:rsidRDefault="003447E7" w:rsidP="003447E7">
      <w:pPr>
        <w:pStyle w:val="BodyText"/>
        <w:numPr>
          <w:ilvl w:val="1"/>
          <w:numId w:val="25"/>
        </w:numPr>
        <w:rPr>
          <w:lang w:val="en-AU"/>
        </w:rPr>
      </w:pPr>
      <w:r>
        <w:rPr>
          <w:lang w:val="en-AU"/>
        </w:rPr>
        <w:lastRenderedPageBreak/>
        <w:t>Abode</w:t>
      </w:r>
    </w:p>
    <w:p w14:paraId="29012E8D" w14:textId="77777777" w:rsidR="003447E7" w:rsidRDefault="003447E7" w:rsidP="003447E7">
      <w:pPr>
        <w:pStyle w:val="BodyText"/>
        <w:numPr>
          <w:ilvl w:val="1"/>
          <w:numId w:val="25"/>
        </w:numPr>
        <w:rPr>
          <w:lang w:val="en-AU"/>
        </w:rPr>
      </w:pPr>
      <w:r>
        <w:rPr>
          <w:lang w:val="en-AU"/>
        </w:rPr>
        <w:t>House Name</w:t>
      </w:r>
    </w:p>
    <w:p w14:paraId="29012E8E" w14:textId="77777777" w:rsidR="003447E7" w:rsidRDefault="003447E7" w:rsidP="003447E7">
      <w:pPr>
        <w:pStyle w:val="BodyText"/>
        <w:numPr>
          <w:ilvl w:val="1"/>
          <w:numId w:val="25"/>
        </w:numPr>
        <w:rPr>
          <w:lang w:val="en-AU"/>
        </w:rPr>
      </w:pPr>
      <w:r>
        <w:rPr>
          <w:lang w:val="en-AU"/>
        </w:rPr>
        <w:t>House Number</w:t>
      </w:r>
    </w:p>
    <w:p w14:paraId="29012E8F" w14:textId="77777777" w:rsidR="003447E7" w:rsidRDefault="003447E7" w:rsidP="003447E7">
      <w:pPr>
        <w:pStyle w:val="BodyText"/>
        <w:numPr>
          <w:ilvl w:val="1"/>
          <w:numId w:val="25"/>
        </w:numPr>
        <w:rPr>
          <w:lang w:val="en-AU"/>
        </w:rPr>
      </w:pPr>
      <w:r>
        <w:rPr>
          <w:lang w:val="en-AU"/>
        </w:rPr>
        <w:t>Street 1</w:t>
      </w:r>
    </w:p>
    <w:p w14:paraId="29012E90" w14:textId="77777777" w:rsidR="003447E7" w:rsidRDefault="003447E7" w:rsidP="003447E7">
      <w:pPr>
        <w:pStyle w:val="BodyText"/>
        <w:numPr>
          <w:ilvl w:val="1"/>
          <w:numId w:val="25"/>
        </w:numPr>
        <w:rPr>
          <w:lang w:val="en-AU"/>
        </w:rPr>
      </w:pPr>
      <w:r>
        <w:rPr>
          <w:lang w:val="en-AU"/>
        </w:rPr>
        <w:t>Street 2</w:t>
      </w:r>
    </w:p>
    <w:p w14:paraId="29012E91" w14:textId="77777777" w:rsidR="003447E7" w:rsidRDefault="003447E7" w:rsidP="003447E7">
      <w:pPr>
        <w:pStyle w:val="BodyText"/>
        <w:numPr>
          <w:ilvl w:val="1"/>
          <w:numId w:val="25"/>
        </w:numPr>
        <w:rPr>
          <w:lang w:val="en-AU"/>
        </w:rPr>
      </w:pPr>
      <w:r>
        <w:rPr>
          <w:lang w:val="en-AU"/>
        </w:rPr>
        <w:t>Town</w:t>
      </w:r>
    </w:p>
    <w:p w14:paraId="29012E92" w14:textId="77777777" w:rsidR="003447E7" w:rsidRDefault="003447E7" w:rsidP="003447E7">
      <w:pPr>
        <w:pStyle w:val="BodyText"/>
        <w:numPr>
          <w:ilvl w:val="1"/>
          <w:numId w:val="25"/>
        </w:numPr>
        <w:rPr>
          <w:lang w:val="en-AU"/>
        </w:rPr>
      </w:pPr>
      <w:r>
        <w:rPr>
          <w:lang w:val="en-AU"/>
        </w:rPr>
        <w:t>Post code</w:t>
      </w:r>
    </w:p>
    <w:p w14:paraId="29012E93" w14:textId="77777777" w:rsidR="003447E7" w:rsidRDefault="003447E7" w:rsidP="003447E7">
      <w:pPr>
        <w:pStyle w:val="BodyText"/>
        <w:numPr>
          <w:ilvl w:val="0"/>
          <w:numId w:val="25"/>
        </w:numPr>
        <w:rPr>
          <w:lang w:val="en-AU"/>
        </w:rPr>
      </w:pPr>
      <w:r>
        <w:rPr>
          <w:lang w:val="en-AU"/>
        </w:rPr>
        <w:t>Contact Preference</w:t>
      </w:r>
    </w:p>
    <w:p w14:paraId="29012E94" w14:textId="77777777" w:rsidR="003447E7" w:rsidRDefault="003447E7" w:rsidP="003447E7">
      <w:pPr>
        <w:pStyle w:val="BodyText"/>
        <w:numPr>
          <w:ilvl w:val="0"/>
          <w:numId w:val="25"/>
        </w:numPr>
        <w:rPr>
          <w:lang w:val="en-AU"/>
        </w:rPr>
      </w:pPr>
      <w:r>
        <w:rPr>
          <w:lang w:val="en-AU"/>
        </w:rPr>
        <w:t>Email address</w:t>
      </w:r>
    </w:p>
    <w:p w14:paraId="29012E95" w14:textId="77777777" w:rsidR="003447E7" w:rsidRDefault="003447E7" w:rsidP="003447E7">
      <w:pPr>
        <w:pStyle w:val="BodyText"/>
        <w:numPr>
          <w:ilvl w:val="0"/>
          <w:numId w:val="25"/>
        </w:numPr>
        <w:rPr>
          <w:lang w:val="en-AU"/>
        </w:rPr>
      </w:pPr>
      <w:r>
        <w:rPr>
          <w:lang w:val="en-AU"/>
        </w:rPr>
        <w:t>Correspondence address</w:t>
      </w:r>
    </w:p>
    <w:p w14:paraId="29012E96" w14:textId="77777777" w:rsidR="003447E7" w:rsidRDefault="003447E7" w:rsidP="003447E7">
      <w:pPr>
        <w:pStyle w:val="Heading3"/>
        <w:rPr>
          <w:lang w:val="en-AU"/>
        </w:rPr>
      </w:pPr>
      <w:bookmarkStart w:id="223" w:name="_Toc497230177"/>
      <w:r>
        <w:rPr>
          <w:lang w:val="en-AU"/>
        </w:rPr>
        <w:t>Dispute Data</w:t>
      </w:r>
      <w:bookmarkEnd w:id="223"/>
    </w:p>
    <w:p w14:paraId="29012E97" w14:textId="77777777" w:rsidR="003447E7" w:rsidRDefault="003447E7" w:rsidP="003447E7">
      <w:pPr>
        <w:pStyle w:val="BodyText"/>
        <w:numPr>
          <w:ilvl w:val="0"/>
          <w:numId w:val="25"/>
        </w:numPr>
        <w:rPr>
          <w:lang w:val="en-AU"/>
        </w:rPr>
      </w:pPr>
      <w:r>
        <w:rPr>
          <w:lang w:val="en-AU"/>
        </w:rPr>
        <w:t>Consumer Id</w:t>
      </w:r>
    </w:p>
    <w:p w14:paraId="29012E98" w14:textId="77777777" w:rsidR="003447E7" w:rsidRPr="008D1E31" w:rsidRDefault="003447E7" w:rsidP="003447E7">
      <w:pPr>
        <w:pStyle w:val="BodyText"/>
        <w:numPr>
          <w:ilvl w:val="0"/>
          <w:numId w:val="25"/>
        </w:numPr>
        <w:rPr>
          <w:lang w:val="en-AU"/>
        </w:rPr>
      </w:pPr>
      <w:r>
        <w:rPr>
          <w:lang w:val="en-AU"/>
        </w:rPr>
        <w:t>Dispute Id</w:t>
      </w:r>
    </w:p>
    <w:p w14:paraId="29012E99" w14:textId="77777777" w:rsidR="003447E7" w:rsidRPr="008D1E31" w:rsidRDefault="003447E7" w:rsidP="003447E7">
      <w:pPr>
        <w:pStyle w:val="BodyText"/>
        <w:numPr>
          <w:ilvl w:val="0"/>
          <w:numId w:val="25"/>
        </w:numPr>
        <w:rPr>
          <w:lang w:val="en-AU"/>
        </w:rPr>
      </w:pPr>
      <w:r w:rsidRPr="008D1E31">
        <w:rPr>
          <w:lang w:val="en-AU"/>
        </w:rPr>
        <w:t>Dispute Type</w:t>
      </w:r>
      <w:r>
        <w:rPr>
          <w:lang w:val="en-AU"/>
        </w:rPr>
        <w:t xml:space="preserve"> Id</w:t>
      </w:r>
    </w:p>
    <w:p w14:paraId="29012E9A" w14:textId="77777777" w:rsidR="003447E7" w:rsidRPr="008D1E31" w:rsidRDefault="003447E7" w:rsidP="003447E7">
      <w:pPr>
        <w:pStyle w:val="BodyText"/>
        <w:numPr>
          <w:ilvl w:val="0"/>
          <w:numId w:val="25"/>
        </w:numPr>
        <w:rPr>
          <w:lang w:val="en-AU"/>
        </w:rPr>
      </w:pPr>
      <w:r w:rsidRPr="008D1E31">
        <w:rPr>
          <w:lang w:val="en-AU"/>
        </w:rPr>
        <w:t xml:space="preserve">Dispute </w:t>
      </w:r>
      <w:r>
        <w:rPr>
          <w:lang w:val="en-AU"/>
        </w:rPr>
        <w:t>Request</w:t>
      </w:r>
    </w:p>
    <w:p w14:paraId="29012E9B" w14:textId="77777777" w:rsidR="003447E7" w:rsidRDefault="003447E7" w:rsidP="003447E7">
      <w:pPr>
        <w:pStyle w:val="BodyText"/>
        <w:numPr>
          <w:ilvl w:val="0"/>
          <w:numId w:val="25"/>
        </w:numPr>
        <w:rPr>
          <w:lang w:val="en-AU"/>
        </w:rPr>
      </w:pPr>
      <w:r w:rsidRPr="008D1E31">
        <w:rPr>
          <w:lang w:val="en-AU"/>
        </w:rPr>
        <w:t>Source</w:t>
      </w:r>
      <w:r>
        <w:rPr>
          <w:lang w:val="en-AU"/>
        </w:rPr>
        <w:t xml:space="preserve"> Id</w:t>
      </w:r>
    </w:p>
    <w:p w14:paraId="29012E9C" w14:textId="77777777" w:rsidR="00B54397" w:rsidRDefault="00B54397" w:rsidP="003447E7">
      <w:pPr>
        <w:pStyle w:val="BodyText"/>
        <w:numPr>
          <w:ilvl w:val="0"/>
          <w:numId w:val="25"/>
        </w:numPr>
        <w:rPr>
          <w:lang w:val="en-AU"/>
        </w:rPr>
      </w:pPr>
      <w:r>
        <w:rPr>
          <w:lang w:val="en-AU"/>
        </w:rPr>
        <w:t>Supplier Id</w:t>
      </w:r>
    </w:p>
    <w:p w14:paraId="29012E9D" w14:textId="77777777" w:rsidR="003447E7" w:rsidRDefault="003447E7" w:rsidP="003447E7">
      <w:pPr>
        <w:pStyle w:val="BodyText"/>
        <w:numPr>
          <w:ilvl w:val="0"/>
          <w:numId w:val="25"/>
        </w:numPr>
        <w:rPr>
          <w:lang w:val="en-AU"/>
        </w:rPr>
      </w:pPr>
      <w:r>
        <w:rPr>
          <w:lang w:val="en-AU"/>
        </w:rPr>
        <w:t>Dispute Type Data</w:t>
      </w:r>
    </w:p>
    <w:p w14:paraId="29012E9E" w14:textId="77777777" w:rsidR="003447E7" w:rsidRDefault="003447E7" w:rsidP="003447E7">
      <w:pPr>
        <w:pStyle w:val="BodyText"/>
        <w:numPr>
          <w:ilvl w:val="1"/>
          <w:numId w:val="25"/>
        </w:numPr>
        <w:rPr>
          <w:lang w:val="en-AU"/>
        </w:rPr>
      </w:pPr>
      <w:r>
        <w:rPr>
          <w:lang w:val="en-AU"/>
        </w:rPr>
        <w:t>Address Link</w:t>
      </w:r>
    </w:p>
    <w:p w14:paraId="29012E9F" w14:textId="77777777" w:rsidR="003447E7" w:rsidRPr="005A49BB" w:rsidRDefault="003447E7" w:rsidP="003447E7">
      <w:pPr>
        <w:pStyle w:val="BodyText"/>
        <w:numPr>
          <w:ilvl w:val="2"/>
          <w:numId w:val="25"/>
        </w:numPr>
        <w:rPr>
          <w:lang w:val="en-AU"/>
        </w:rPr>
      </w:pPr>
      <w:r w:rsidRPr="005A49BB">
        <w:rPr>
          <w:lang w:val="en-AU"/>
        </w:rPr>
        <w:t>Residence</w:t>
      </w:r>
      <w:r>
        <w:rPr>
          <w:lang w:val="en-AU"/>
        </w:rPr>
        <w:t xml:space="preserve"> </w:t>
      </w:r>
      <w:r w:rsidRPr="005A49BB">
        <w:rPr>
          <w:lang w:val="en-AU"/>
        </w:rPr>
        <w:t>Id</w:t>
      </w:r>
    </w:p>
    <w:p w14:paraId="29012EA0" w14:textId="77777777" w:rsidR="003447E7" w:rsidRPr="005A49BB" w:rsidRDefault="003447E7" w:rsidP="003447E7">
      <w:pPr>
        <w:pStyle w:val="BodyText"/>
        <w:numPr>
          <w:ilvl w:val="2"/>
          <w:numId w:val="25"/>
        </w:numPr>
        <w:rPr>
          <w:lang w:val="en-AU"/>
        </w:rPr>
      </w:pPr>
      <w:r w:rsidRPr="005A49BB">
        <w:rPr>
          <w:lang w:val="en-AU"/>
        </w:rPr>
        <w:t>Link</w:t>
      </w:r>
      <w:r>
        <w:rPr>
          <w:lang w:val="en-AU"/>
        </w:rPr>
        <w:t xml:space="preserve"> </w:t>
      </w:r>
      <w:r w:rsidRPr="005A49BB">
        <w:rPr>
          <w:lang w:val="en-AU"/>
        </w:rPr>
        <w:t>Residence</w:t>
      </w:r>
      <w:r>
        <w:rPr>
          <w:lang w:val="en-AU"/>
        </w:rPr>
        <w:t xml:space="preserve"> </w:t>
      </w:r>
      <w:r w:rsidRPr="005A49BB">
        <w:rPr>
          <w:lang w:val="en-AU"/>
        </w:rPr>
        <w:t>Id</w:t>
      </w:r>
    </w:p>
    <w:p w14:paraId="29012EA1" w14:textId="77777777" w:rsidR="003447E7" w:rsidRDefault="003447E7" w:rsidP="003447E7">
      <w:pPr>
        <w:pStyle w:val="BodyText"/>
        <w:numPr>
          <w:ilvl w:val="2"/>
          <w:numId w:val="25"/>
        </w:numPr>
        <w:rPr>
          <w:lang w:val="en-AU"/>
        </w:rPr>
      </w:pPr>
      <w:r w:rsidRPr="005A49BB">
        <w:rPr>
          <w:lang w:val="en-AU"/>
        </w:rPr>
        <w:t>Source</w:t>
      </w:r>
      <w:r>
        <w:rPr>
          <w:lang w:val="en-AU"/>
        </w:rPr>
        <w:t xml:space="preserve"> </w:t>
      </w:r>
      <w:r w:rsidRPr="005A49BB">
        <w:rPr>
          <w:lang w:val="en-AU"/>
        </w:rPr>
        <w:t>Id</w:t>
      </w:r>
    </w:p>
    <w:p w14:paraId="29012EA2" w14:textId="77777777" w:rsidR="00503D09" w:rsidRDefault="00503D09" w:rsidP="003447E7">
      <w:pPr>
        <w:pStyle w:val="BodyText"/>
        <w:numPr>
          <w:ilvl w:val="2"/>
          <w:numId w:val="25"/>
        </w:numPr>
        <w:rPr>
          <w:lang w:val="en-AU"/>
        </w:rPr>
      </w:pPr>
      <w:r>
        <w:rPr>
          <w:lang w:val="en-AU"/>
        </w:rPr>
        <w:t>Last confirmation date</w:t>
      </w:r>
    </w:p>
    <w:p w14:paraId="29012EA3" w14:textId="77777777" w:rsidR="00503D09" w:rsidRDefault="00503D09" w:rsidP="003447E7">
      <w:pPr>
        <w:pStyle w:val="BodyText"/>
        <w:numPr>
          <w:ilvl w:val="2"/>
          <w:numId w:val="25"/>
        </w:numPr>
        <w:rPr>
          <w:lang w:val="en-AU"/>
        </w:rPr>
      </w:pPr>
      <w:r>
        <w:rPr>
          <w:lang w:val="en-AU"/>
        </w:rPr>
        <w:t>Earliest confirmation date</w:t>
      </w:r>
    </w:p>
    <w:p w14:paraId="29012EA4" w14:textId="77777777" w:rsidR="00503D09" w:rsidRDefault="00503D09" w:rsidP="003447E7">
      <w:pPr>
        <w:pStyle w:val="BodyText"/>
        <w:numPr>
          <w:ilvl w:val="2"/>
          <w:numId w:val="25"/>
        </w:numPr>
        <w:rPr>
          <w:lang w:val="en-AU"/>
        </w:rPr>
      </w:pPr>
      <w:r>
        <w:rPr>
          <w:lang w:val="en-AU"/>
        </w:rPr>
        <w:t>Customer Account</w:t>
      </w:r>
    </w:p>
    <w:p w14:paraId="29012EA5" w14:textId="77777777" w:rsidR="00503D09" w:rsidRDefault="00503D09" w:rsidP="003447E7">
      <w:pPr>
        <w:pStyle w:val="BodyText"/>
        <w:numPr>
          <w:ilvl w:val="2"/>
          <w:numId w:val="25"/>
        </w:numPr>
        <w:rPr>
          <w:lang w:val="en-AU"/>
        </w:rPr>
      </w:pPr>
      <w:r>
        <w:rPr>
          <w:lang w:val="en-AU"/>
        </w:rPr>
        <w:t>From address</w:t>
      </w:r>
    </w:p>
    <w:p w14:paraId="29012EA6" w14:textId="77777777" w:rsidR="00503D09" w:rsidRDefault="00503D09" w:rsidP="003447E7">
      <w:pPr>
        <w:pStyle w:val="BodyText"/>
        <w:numPr>
          <w:ilvl w:val="2"/>
          <w:numId w:val="25"/>
        </w:numPr>
        <w:rPr>
          <w:lang w:val="en-AU"/>
        </w:rPr>
      </w:pPr>
      <w:r>
        <w:rPr>
          <w:lang w:val="en-AU"/>
        </w:rPr>
        <w:t>To address</w:t>
      </w:r>
    </w:p>
    <w:p w14:paraId="29012EA7" w14:textId="77777777" w:rsidR="003447E7" w:rsidRDefault="003447E7" w:rsidP="003447E7">
      <w:pPr>
        <w:pStyle w:val="BodyText"/>
        <w:numPr>
          <w:ilvl w:val="1"/>
          <w:numId w:val="25"/>
        </w:numPr>
        <w:rPr>
          <w:lang w:val="en-AU"/>
        </w:rPr>
      </w:pPr>
      <w:r>
        <w:rPr>
          <w:lang w:val="en-AU"/>
        </w:rPr>
        <w:t>Alias Link</w:t>
      </w:r>
    </w:p>
    <w:p w14:paraId="29012EA8" w14:textId="77777777" w:rsidR="003447E7" w:rsidRPr="005A49BB" w:rsidRDefault="003447E7" w:rsidP="003447E7">
      <w:pPr>
        <w:pStyle w:val="BodyText"/>
        <w:numPr>
          <w:ilvl w:val="2"/>
          <w:numId w:val="25"/>
        </w:numPr>
        <w:rPr>
          <w:lang w:val="en-AU"/>
        </w:rPr>
      </w:pPr>
      <w:r w:rsidRPr="005A49BB">
        <w:rPr>
          <w:lang w:val="en-AU"/>
        </w:rPr>
        <w:t>Email</w:t>
      </w:r>
      <w:r>
        <w:rPr>
          <w:lang w:val="en-AU"/>
        </w:rPr>
        <w:t xml:space="preserve"> </w:t>
      </w:r>
      <w:r w:rsidRPr="005A49BB">
        <w:rPr>
          <w:lang w:val="en-AU"/>
        </w:rPr>
        <w:t>Alias</w:t>
      </w:r>
    </w:p>
    <w:p w14:paraId="29012EA9" w14:textId="77777777" w:rsidR="003447E7" w:rsidRPr="005A49BB" w:rsidRDefault="003447E7" w:rsidP="003447E7">
      <w:pPr>
        <w:pStyle w:val="BodyText"/>
        <w:numPr>
          <w:ilvl w:val="2"/>
          <w:numId w:val="25"/>
        </w:numPr>
        <w:rPr>
          <w:lang w:val="en-AU"/>
        </w:rPr>
      </w:pPr>
      <w:r w:rsidRPr="005A49BB">
        <w:rPr>
          <w:lang w:val="en-AU"/>
        </w:rPr>
        <w:t>Alias</w:t>
      </w:r>
      <w:r>
        <w:rPr>
          <w:lang w:val="en-AU"/>
        </w:rPr>
        <w:t xml:space="preserve"> </w:t>
      </w:r>
      <w:r w:rsidRPr="005A49BB">
        <w:rPr>
          <w:lang w:val="en-AU"/>
        </w:rPr>
        <w:t>Id</w:t>
      </w:r>
    </w:p>
    <w:p w14:paraId="29012EAA" w14:textId="77777777" w:rsidR="003447E7" w:rsidRPr="005A49BB" w:rsidRDefault="003447E7" w:rsidP="003447E7">
      <w:pPr>
        <w:pStyle w:val="BodyText"/>
        <w:numPr>
          <w:ilvl w:val="2"/>
          <w:numId w:val="25"/>
        </w:numPr>
        <w:rPr>
          <w:lang w:val="en-AU"/>
        </w:rPr>
      </w:pPr>
      <w:r w:rsidRPr="005A49BB">
        <w:rPr>
          <w:lang w:val="en-AU"/>
        </w:rPr>
        <w:t>Person</w:t>
      </w:r>
      <w:r>
        <w:rPr>
          <w:lang w:val="en-AU"/>
        </w:rPr>
        <w:t xml:space="preserve"> </w:t>
      </w:r>
      <w:r w:rsidRPr="005A49BB">
        <w:rPr>
          <w:lang w:val="en-AU"/>
        </w:rPr>
        <w:t>Id</w:t>
      </w:r>
    </w:p>
    <w:p w14:paraId="29012EAB" w14:textId="77777777" w:rsidR="003447E7" w:rsidRDefault="003447E7" w:rsidP="003447E7">
      <w:pPr>
        <w:pStyle w:val="BodyText"/>
        <w:numPr>
          <w:ilvl w:val="2"/>
          <w:numId w:val="25"/>
        </w:numPr>
        <w:rPr>
          <w:lang w:val="en-AU"/>
        </w:rPr>
      </w:pPr>
      <w:r w:rsidRPr="005A49BB">
        <w:rPr>
          <w:lang w:val="en-AU"/>
        </w:rPr>
        <w:t>Person</w:t>
      </w:r>
      <w:r>
        <w:rPr>
          <w:lang w:val="en-AU"/>
        </w:rPr>
        <w:t xml:space="preserve"> </w:t>
      </w:r>
      <w:r w:rsidRPr="005A49BB">
        <w:rPr>
          <w:lang w:val="en-AU"/>
        </w:rPr>
        <w:t>Link</w:t>
      </w:r>
      <w:r>
        <w:rPr>
          <w:lang w:val="en-AU"/>
        </w:rPr>
        <w:t xml:space="preserve"> </w:t>
      </w:r>
      <w:r w:rsidRPr="005A49BB">
        <w:rPr>
          <w:lang w:val="en-AU"/>
        </w:rPr>
        <w:t>Id</w:t>
      </w:r>
    </w:p>
    <w:p w14:paraId="29012EAC" w14:textId="77777777" w:rsidR="00503D09" w:rsidRDefault="00503D09" w:rsidP="003447E7">
      <w:pPr>
        <w:pStyle w:val="BodyText"/>
        <w:numPr>
          <w:ilvl w:val="2"/>
          <w:numId w:val="25"/>
        </w:numPr>
        <w:rPr>
          <w:lang w:val="en-AU"/>
        </w:rPr>
      </w:pPr>
      <w:r>
        <w:rPr>
          <w:lang w:val="en-AU"/>
        </w:rPr>
        <w:t>Customer Account Numbers</w:t>
      </w:r>
    </w:p>
    <w:p w14:paraId="29012EAD" w14:textId="77777777" w:rsidR="00503D09" w:rsidRDefault="00503D09" w:rsidP="003447E7">
      <w:pPr>
        <w:pStyle w:val="BodyText"/>
        <w:numPr>
          <w:ilvl w:val="2"/>
          <w:numId w:val="25"/>
        </w:numPr>
        <w:rPr>
          <w:lang w:val="en-AU"/>
        </w:rPr>
      </w:pPr>
      <w:r>
        <w:rPr>
          <w:lang w:val="en-AU"/>
        </w:rPr>
        <w:t>Alias Account Numbers</w:t>
      </w:r>
    </w:p>
    <w:p w14:paraId="29012EAE" w14:textId="77777777" w:rsidR="00503D09" w:rsidRDefault="00503D09" w:rsidP="003447E7">
      <w:pPr>
        <w:pStyle w:val="BodyText"/>
        <w:numPr>
          <w:ilvl w:val="2"/>
          <w:numId w:val="25"/>
        </w:numPr>
        <w:rPr>
          <w:lang w:val="en-AU"/>
        </w:rPr>
      </w:pPr>
      <w:r>
        <w:rPr>
          <w:lang w:val="en-AU"/>
        </w:rPr>
        <w:t>Customer Addresses</w:t>
      </w:r>
    </w:p>
    <w:p w14:paraId="29012EAF" w14:textId="77777777" w:rsidR="003447E7" w:rsidRDefault="003447E7" w:rsidP="003447E7">
      <w:pPr>
        <w:pStyle w:val="BodyText"/>
        <w:numPr>
          <w:ilvl w:val="1"/>
          <w:numId w:val="25"/>
        </w:numPr>
        <w:rPr>
          <w:lang w:val="en-AU"/>
        </w:rPr>
      </w:pPr>
      <w:r>
        <w:rPr>
          <w:lang w:val="en-AU"/>
        </w:rPr>
        <w:t>Associate Link</w:t>
      </w:r>
    </w:p>
    <w:p w14:paraId="29012EB0" w14:textId="77777777" w:rsidR="003447E7" w:rsidRPr="005A49BB" w:rsidRDefault="003447E7" w:rsidP="003447E7">
      <w:pPr>
        <w:pStyle w:val="BodyText"/>
        <w:numPr>
          <w:ilvl w:val="2"/>
          <w:numId w:val="25"/>
        </w:numPr>
        <w:rPr>
          <w:lang w:val="en-AU"/>
        </w:rPr>
      </w:pPr>
      <w:r w:rsidRPr="005A49BB">
        <w:rPr>
          <w:lang w:val="en-AU"/>
        </w:rPr>
        <w:t>Assoc</w:t>
      </w:r>
      <w:r>
        <w:rPr>
          <w:lang w:val="en-AU"/>
        </w:rPr>
        <w:t xml:space="preserve"> </w:t>
      </w:r>
      <w:r w:rsidRPr="005A49BB">
        <w:rPr>
          <w:lang w:val="en-AU"/>
        </w:rPr>
        <w:t>Id</w:t>
      </w:r>
    </w:p>
    <w:p w14:paraId="29012EB1" w14:textId="77777777" w:rsidR="003447E7" w:rsidRPr="005A49BB" w:rsidRDefault="003447E7" w:rsidP="003447E7">
      <w:pPr>
        <w:pStyle w:val="BodyText"/>
        <w:numPr>
          <w:ilvl w:val="2"/>
          <w:numId w:val="25"/>
        </w:numPr>
        <w:rPr>
          <w:lang w:val="en-AU"/>
        </w:rPr>
      </w:pPr>
      <w:r w:rsidRPr="005A49BB">
        <w:rPr>
          <w:lang w:val="en-AU"/>
        </w:rPr>
        <w:t>Person</w:t>
      </w:r>
      <w:r>
        <w:rPr>
          <w:lang w:val="en-AU"/>
        </w:rPr>
        <w:t xml:space="preserve"> </w:t>
      </w:r>
      <w:r w:rsidRPr="005A49BB">
        <w:rPr>
          <w:lang w:val="en-AU"/>
        </w:rPr>
        <w:t>Id</w:t>
      </w:r>
    </w:p>
    <w:p w14:paraId="29012EB2" w14:textId="77777777" w:rsidR="003447E7" w:rsidRPr="005A49BB" w:rsidRDefault="003447E7" w:rsidP="003447E7">
      <w:pPr>
        <w:pStyle w:val="BodyText"/>
        <w:numPr>
          <w:ilvl w:val="2"/>
          <w:numId w:val="25"/>
        </w:numPr>
        <w:rPr>
          <w:lang w:val="en-AU"/>
        </w:rPr>
      </w:pPr>
      <w:r w:rsidRPr="005A49BB">
        <w:rPr>
          <w:lang w:val="en-AU"/>
        </w:rPr>
        <w:lastRenderedPageBreak/>
        <w:t>Associate</w:t>
      </w:r>
      <w:r>
        <w:rPr>
          <w:lang w:val="en-AU"/>
        </w:rPr>
        <w:t xml:space="preserve"> </w:t>
      </w:r>
      <w:r w:rsidRPr="005A49BB">
        <w:rPr>
          <w:lang w:val="en-AU"/>
        </w:rPr>
        <w:t>Id</w:t>
      </w:r>
    </w:p>
    <w:p w14:paraId="29012EB3" w14:textId="77777777" w:rsidR="003447E7" w:rsidRDefault="003447E7" w:rsidP="003447E7">
      <w:pPr>
        <w:pStyle w:val="BodyText"/>
        <w:numPr>
          <w:ilvl w:val="2"/>
          <w:numId w:val="25"/>
        </w:numPr>
        <w:rPr>
          <w:lang w:val="en-AU"/>
        </w:rPr>
      </w:pPr>
      <w:r w:rsidRPr="005A49BB">
        <w:rPr>
          <w:lang w:val="en-AU"/>
        </w:rPr>
        <w:t>Disassociate</w:t>
      </w:r>
      <w:r>
        <w:rPr>
          <w:lang w:val="en-AU"/>
        </w:rPr>
        <w:t xml:space="preserve"> I</w:t>
      </w:r>
      <w:r w:rsidRPr="005A49BB">
        <w:rPr>
          <w:lang w:val="en-AU"/>
        </w:rPr>
        <w:t>d</w:t>
      </w:r>
    </w:p>
    <w:p w14:paraId="29012EB4" w14:textId="77777777" w:rsidR="003447E7" w:rsidRDefault="003447E7" w:rsidP="003447E7">
      <w:pPr>
        <w:pStyle w:val="BodyText"/>
        <w:numPr>
          <w:ilvl w:val="1"/>
          <w:numId w:val="25"/>
        </w:numPr>
        <w:rPr>
          <w:lang w:val="en-AU"/>
        </w:rPr>
      </w:pPr>
      <w:r>
        <w:rPr>
          <w:lang w:val="en-AU"/>
        </w:rPr>
        <w:t>CCJ</w:t>
      </w:r>
    </w:p>
    <w:p w14:paraId="29012EB5" w14:textId="77777777" w:rsidR="003447E7" w:rsidRPr="005A49BB" w:rsidRDefault="003447E7" w:rsidP="003447E7">
      <w:pPr>
        <w:pStyle w:val="BodyText"/>
        <w:numPr>
          <w:ilvl w:val="2"/>
          <w:numId w:val="25"/>
        </w:numPr>
        <w:rPr>
          <w:lang w:val="en-AU"/>
        </w:rPr>
      </w:pPr>
      <w:r w:rsidRPr="005A49BB">
        <w:rPr>
          <w:lang w:val="en-AU"/>
        </w:rPr>
        <w:t>Case</w:t>
      </w:r>
      <w:r>
        <w:rPr>
          <w:lang w:val="en-AU"/>
        </w:rPr>
        <w:t xml:space="preserve"> </w:t>
      </w:r>
      <w:r w:rsidRPr="005A49BB">
        <w:rPr>
          <w:lang w:val="en-AU"/>
        </w:rPr>
        <w:t>Number</w:t>
      </w:r>
    </w:p>
    <w:p w14:paraId="29012EB6" w14:textId="77777777" w:rsidR="003447E7" w:rsidRPr="005A49BB" w:rsidRDefault="003447E7" w:rsidP="003447E7">
      <w:pPr>
        <w:pStyle w:val="BodyText"/>
        <w:numPr>
          <w:ilvl w:val="2"/>
          <w:numId w:val="25"/>
        </w:numPr>
        <w:rPr>
          <w:lang w:val="en-AU"/>
        </w:rPr>
      </w:pPr>
      <w:r w:rsidRPr="005A49BB">
        <w:rPr>
          <w:lang w:val="en-AU"/>
        </w:rPr>
        <w:t>Court</w:t>
      </w:r>
      <w:r>
        <w:rPr>
          <w:lang w:val="en-AU"/>
        </w:rPr>
        <w:t xml:space="preserve"> </w:t>
      </w:r>
      <w:r w:rsidRPr="005A49BB">
        <w:rPr>
          <w:lang w:val="en-AU"/>
        </w:rPr>
        <w:t>Name</w:t>
      </w:r>
    </w:p>
    <w:p w14:paraId="29012EB7" w14:textId="77777777" w:rsidR="003447E7" w:rsidRPr="005A49BB" w:rsidRDefault="003447E7" w:rsidP="003447E7">
      <w:pPr>
        <w:pStyle w:val="BodyText"/>
        <w:numPr>
          <w:ilvl w:val="2"/>
          <w:numId w:val="25"/>
        </w:numPr>
        <w:rPr>
          <w:lang w:val="en-AU"/>
        </w:rPr>
      </w:pPr>
      <w:r w:rsidRPr="005A49BB">
        <w:rPr>
          <w:lang w:val="en-AU"/>
        </w:rPr>
        <w:t>Judgment</w:t>
      </w:r>
      <w:r>
        <w:rPr>
          <w:lang w:val="en-AU"/>
        </w:rPr>
        <w:t xml:space="preserve"> </w:t>
      </w:r>
      <w:r w:rsidRPr="005A49BB">
        <w:rPr>
          <w:lang w:val="en-AU"/>
        </w:rPr>
        <w:t>Amount</w:t>
      </w:r>
    </w:p>
    <w:p w14:paraId="29012EB8" w14:textId="77777777" w:rsidR="003447E7" w:rsidRPr="005A49BB" w:rsidRDefault="003447E7" w:rsidP="003447E7">
      <w:pPr>
        <w:pStyle w:val="BodyText"/>
        <w:numPr>
          <w:ilvl w:val="2"/>
          <w:numId w:val="25"/>
        </w:numPr>
        <w:rPr>
          <w:lang w:val="en-AU"/>
        </w:rPr>
      </w:pPr>
      <w:r w:rsidRPr="005A49BB">
        <w:rPr>
          <w:lang w:val="en-AU"/>
        </w:rPr>
        <w:t>CCJ</w:t>
      </w:r>
      <w:r>
        <w:rPr>
          <w:lang w:val="en-AU"/>
        </w:rPr>
        <w:t xml:space="preserve"> </w:t>
      </w:r>
      <w:r w:rsidRPr="005A49BB">
        <w:rPr>
          <w:lang w:val="en-AU"/>
        </w:rPr>
        <w:t>Status</w:t>
      </w:r>
    </w:p>
    <w:p w14:paraId="29012EB9" w14:textId="77777777" w:rsidR="003447E7" w:rsidRPr="005A49BB" w:rsidRDefault="003447E7" w:rsidP="003447E7">
      <w:pPr>
        <w:pStyle w:val="BodyText"/>
        <w:numPr>
          <w:ilvl w:val="2"/>
          <w:numId w:val="25"/>
        </w:numPr>
        <w:rPr>
          <w:lang w:val="en-AU"/>
        </w:rPr>
      </w:pPr>
      <w:r w:rsidRPr="005A49BB">
        <w:rPr>
          <w:lang w:val="en-AU"/>
        </w:rPr>
        <w:t>Judgment</w:t>
      </w:r>
      <w:r>
        <w:rPr>
          <w:lang w:val="en-AU"/>
        </w:rPr>
        <w:t xml:space="preserve"> </w:t>
      </w:r>
      <w:r w:rsidRPr="005A49BB">
        <w:rPr>
          <w:lang w:val="en-AU"/>
        </w:rPr>
        <w:t>Date</w:t>
      </w:r>
    </w:p>
    <w:p w14:paraId="29012EBA" w14:textId="77777777" w:rsidR="003447E7" w:rsidRPr="005A49BB" w:rsidRDefault="003447E7" w:rsidP="003447E7">
      <w:pPr>
        <w:pStyle w:val="BodyText"/>
        <w:numPr>
          <w:ilvl w:val="2"/>
          <w:numId w:val="25"/>
        </w:numPr>
        <w:rPr>
          <w:lang w:val="en-AU"/>
        </w:rPr>
      </w:pPr>
      <w:r w:rsidRPr="005A49BB">
        <w:rPr>
          <w:lang w:val="en-AU"/>
        </w:rPr>
        <w:t>Status</w:t>
      </w:r>
      <w:r>
        <w:rPr>
          <w:lang w:val="en-AU"/>
        </w:rPr>
        <w:t xml:space="preserve"> </w:t>
      </w:r>
      <w:r w:rsidRPr="005A49BB">
        <w:rPr>
          <w:lang w:val="en-AU"/>
        </w:rPr>
        <w:t>Date</w:t>
      </w:r>
    </w:p>
    <w:p w14:paraId="29012EBB" w14:textId="77777777" w:rsidR="003447E7" w:rsidRDefault="003447E7" w:rsidP="003447E7">
      <w:pPr>
        <w:pStyle w:val="BodyText"/>
        <w:numPr>
          <w:ilvl w:val="2"/>
          <w:numId w:val="25"/>
        </w:numPr>
        <w:rPr>
          <w:lang w:val="en-AU"/>
        </w:rPr>
      </w:pPr>
      <w:r w:rsidRPr="005A49BB">
        <w:rPr>
          <w:lang w:val="en-AU"/>
        </w:rPr>
        <w:t>Trading</w:t>
      </w:r>
      <w:r>
        <w:rPr>
          <w:lang w:val="en-AU"/>
        </w:rPr>
        <w:t xml:space="preserve"> </w:t>
      </w:r>
      <w:r w:rsidRPr="005A49BB">
        <w:rPr>
          <w:lang w:val="en-AU"/>
        </w:rPr>
        <w:t>Name</w:t>
      </w:r>
    </w:p>
    <w:p w14:paraId="29012EBC" w14:textId="77777777" w:rsidR="003447E7" w:rsidRDefault="003447E7" w:rsidP="003447E7">
      <w:pPr>
        <w:pStyle w:val="BodyText"/>
        <w:numPr>
          <w:ilvl w:val="1"/>
          <w:numId w:val="25"/>
        </w:numPr>
        <w:rPr>
          <w:lang w:val="en-AU"/>
        </w:rPr>
      </w:pPr>
      <w:r>
        <w:rPr>
          <w:lang w:val="en-AU"/>
        </w:rPr>
        <w:t>Electoral Roll</w:t>
      </w:r>
    </w:p>
    <w:p w14:paraId="29012EBD" w14:textId="77777777" w:rsidR="003447E7" w:rsidRPr="00793327" w:rsidRDefault="003447E7" w:rsidP="003447E7">
      <w:pPr>
        <w:pStyle w:val="BodyText"/>
        <w:numPr>
          <w:ilvl w:val="2"/>
          <w:numId w:val="25"/>
        </w:numPr>
        <w:rPr>
          <w:lang w:val="en-AU"/>
        </w:rPr>
      </w:pPr>
      <w:r w:rsidRPr="00793327">
        <w:rPr>
          <w:lang w:val="en-AU"/>
        </w:rPr>
        <w:t>StartDate</w:t>
      </w:r>
    </w:p>
    <w:p w14:paraId="29012EBE" w14:textId="77777777" w:rsidR="003447E7" w:rsidRPr="00793327" w:rsidRDefault="003447E7" w:rsidP="003447E7">
      <w:pPr>
        <w:pStyle w:val="BodyText"/>
        <w:numPr>
          <w:ilvl w:val="2"/>
          <w:numId w:val="25"/>
        </w:numPr>
        <w:rPr>
          <w:lang w:val="en-AU"/>
        </w:rPr>
      </w:pPr>
      <w:r w:rsidRPr="00793327">
        <w:rPr>
          <w:lang w:val="en-AU"/>
        </w:rPr>
        <w:t>End</w:t>
      </w:r>
      <w:r>
        <w:rPr>
          <w:lang w:val="en-AU"/>
        </w:rPr>
        <w:t xml:space="preserve"> </w:t>
      </w:r>
      <w:r w:rsidRPr="00793327">
        <w:rPr>
          <w:lang w:val="en-AU"/>
        </w:rPr>
        <w:t>Date</w:t>
      </w:r>
    </w:p>
    <w:p w14:paraId="29012EBF" w14:textId="77777777" w:rsidR="003447E7" w:rsidRPr="00793327" w:rsidRDefault="003447E7" w:rsidP="003447E7">
      <w:pPr>
        <w:pStyle w:val="BodyText"/>
        <w:numPr>
          <w:ilvl w:val="2"/>
          <w:numId w:val="25"/>
        </w:numPr>
        <w:rPr>
          <w:lang w:val="en-AU"/>
        </w:rPr>
      </w:pPr>
      <w:r w:rsidRPr="00793327">
        <w:rPr>
          <w:lang w:val="en-AU"/>
        </w:rPr>
        <w:t>Opt</w:t>
      </w:r>
      <w:r>
        <w:rPr>
          <w:lang w:val="en-AU"/>
        </w:rPr>
        <w:t xml:space="preserve"> </w:t>
      </w:r>
      <w:r w:rsidRPr="00793327">
        <w:rPr>
          <w:lang w:val="en-AU"/>
        </w:rPr>
        <w:t>Out</w:t>
      </w:r>
    </w:p>
    <w:p w14:paraId="29012EC0" w14:textId="77777777" w:rsidR="003447E7" w:rsidRDefault="003447E7" w:rsidP="003447E7">
      <w:pPr>
        <w:pStyle w:val="BodyText"/>
        <w:numPr>
          <w:ilvl w:val="2"/>
          <w:numId w:val="25"/>
        </w:numPr>
        <w:rPr>
          <w:lang w:val="en-AU"/>
        </w:rPr>
      </w:pPr>
      <w:r w:rsidRPr="00793327">
        <w:rPr>
          <w:lang w:val="en-AU"/>
        </w:rPr>
        <w:t>Rolling</w:t>
      </w:r>
    </w:p>
    <w:p w14:paraId="29012EC1" w14:textId="77777777" w:rsidR="003447E7" w:rsidRDefault="003447E7" w:rsidP="003447E7">
      <w:pPr>
        <w:pStyle w:val="BodyText"/>
        <w:numPr>
          <w:ilvl w:val="1"/>
          <w:numId w:val="25"/>
        </w:numPr>
        <w:rPr>
          <w:lang w:val="en-AU"/>
        </w:rPr>
      </w:pPr>
      <w:r>
        <w:rPr>
          <w:lang w:val="en-AU"/>
        </w:rPr>
        <w:t>Insolvencies</w:t>
      </w:r>
    </w:p>
    <w:p w14:paraId="29012EC2" w14:textId="77777777" w:rsidR="003447E7" w:rsidRPr="00793327" w:rsidRDefault="003447E7" w:rsidP="003447E7">
      <w:pPr>
        <w:pStyle w:val="BodyText"/>
        <w:numPr>
          <w:ilvl w:val="2"/>
          <w:numId w:val="25"/>
        </w:numPr>
        <w:rPr>
          <w:lang w:val="en-AU"/>
        </w:rPr>
      </w:pPr>
      <w:r w:rsidRPr="00793327">
        <w:rPr>
          <w:lang w:val="en-AU"/>
        </w:rPr>
        <w:t>Court</w:t>
      </w:r>
      <w:r>
        <w:rPr>
          <w:lang w:val="en-AU"/>
        </w:rPr>
        <w:t xml:space="preserve"> </w:t>
      </w:r>
      <w:r w:rsidRPr="00793327">
        <w:rPr>
          <w:lang w:val="en-AU"/>
        </w:rPr>
        <w:t>Id</w:t>
      </w:r>
    </w:p>
    <w:p w14:paraId="29012EC3" w14:textId="77777777" w:rsidR="003447E7" w:rsidRPr="00793327" w:rsidRDefault="003447E7" w:rsidP="003447E7">
      <w:pPr>
        <w:pStyle w:val="BodyText"/>
        <w:numPr>
          <w:ilvl w:val="2"/>
          <w:numId w:val="25"/>
        </w:numPr>
        <w:rPr>
          <w:lang w:val="en-AU"/>
        </w:rPr>
      </w:pPr>
      <w:r w:rsidRPr="00793327">
        <w:rPr>
          <w:lang w:val="en-AU"/>
        </w:rPr>
        <w:t>Matter</w:t>
      </w:r>
      <w:r>
        <w:rPr>
          <w:lang w:val="en-AU"/>
        </w:rPr>
        <w:t xml:space="preserve"> </w:t>
      </w:r>
      <w:r w:rsidRPr="00793327">
        <w:rPr>
          <w:lang w:val="en-AU"/>
        </w:rPr>
        <w:t>No</w:t>
      </w:r>
    </w:p>
    <w:p w14:paraId="29012EC4" w14:textId="77777777" w:rsidR="003447E7" w:rsidRPr="00793327" w:rsidRDefault="003447E7" w:rsidP="003447E7">
      <w:pPr>
        <w:pStyle w:val="BodyText"/>
        <w:numPr>
          <w:ilvl w:val="2"/>
          <w:numId w:val="25"/>
        </w:numPr>
        <w:rPr>
          <w:lang w:val="en-AU"/>
        </w:rPr>
      </w:pPr>
      <w:r w:rsidRPr="00793327">
        <w:rPr>
          <w:lang w:val="en-AU"/>
        </w:rPr>
        <w:t>Matter</w:t>
      </w:r>
      <w:r>
        <w:rPr>
          <w:lang w:val="en-AU"/>
        </w:rPr>
        <w:t xml:space="preserve"> </w:t>
      </w:r>
      <w:r w:rsidRPr="00793327">
        <w:rPr>
          <w:lang w:val="en-AU"/>
        </w:rPr>
        <w:t>Year</w:t>
      </w:r>
    </w:p>
    <w:p w14:paraId="29012EC5" w14:textId="77777777" w:rsidR="003447E7" w:rsidRPr="00793327" w:rsidRDefault="003447E7" w:rsidP="003447E7">
      <w:pPr>
        <w:pStyle w:val="BodyText"/>
        <w:numPr>
          <w:ilvl w:val="2"/>
          <w:numId w:val="25"/>
        </w:numPr>
        <w:rPr>
          <w:lang w:val="en-AU"/>
        </w:rPr>
      </w:pPr>
      <w:r w:rsidRPr="00793327">
        <w:rPr>
          <w:lang w:val="en-AU"/>
        </w:rPr>
        <w:t>Order</w:t>
      </w:r>
      <w:r>
        <w:rPr>
          <w:lang w:val="en-AU"/>
        </w:rPr>
        <w:t xml:space="preserve"> </w:t>
      </w:r>
      <w:r w:rsidRPr="00793327">
        <w:rPr>
          <w:lang w:val="en-AU"/>
        </w:rPr>
        <w:t>Type</w:t>
      </w:r>
    </w:p>
    <w:p w14:paraId="29012EC6" w14:textId="77777777" w:rsidR="003447E7" w:rsidRPr="00793327" w:rsidRDefault="003447E7" w:rsidP="003447E7">
      <w:pPr>
        <w:pStyle w:val="BodyText"/>
        <w:numPr>
          <w:ilvl w:val="2"/>
          <w:numId w:val="25"/>
        </w:numPr>
        <w:rPr>
          <w:lang w:val="en-AU"/>
        </w:rPr>
      </w:pPr>
      <w:r w:rsidRPr="00793327">
        <w:rPr>
          <w:lang w:val="en-AU"/>
        </w:rPr>
        <w:t>Discharge</w:t>
      </w:r>
      <w:r>
        <w:rPr>
          <w:lang w:val="en-AU"/>
        </w:rPr>
        <w:t xml:space="preserve"> </w:t>
      </w:r>
      <w:r w:rsidRPr="00793327">
        <w:rPr>
          <w:lang w:val="en-AU"/>
        </w:rPr>
        <w:t>Date</w:t>
      </w:r>
    </w:p>
    <w:p w14:paraId="29012EC7" w14:textId="77777777" w:rsidR="003447E7" w:rsidRPr="00793327" w:rsidRDefault="003447E7" w:rsidP="003447E7">
      <w:pPr>
        <w:pStyle w:val="BodyText"/>
        <w:numPr>
          <w:ilvl w:val="2"/>
          <w:numId w:val="25"/>
        </w:numPr>
        <w:rPr>
          <w:lang w:val="en-AU"/>
        </w:rPr>
      </w:pPr>
      <w:r w:rsidRPr="00793327">
        <w:rPr>
          <w:lang w:val="en-AU"/>
        </w:rPr>
        <w:t>Order</w:t>
      </w:r>
      <w:r>
        <w:rPr>
          <w:lang w:val="en-AU"/>
        </w:rPr>
        <w:t xml:space="preserve"> </w:t>
      </w:r>
      <w:r w:rsidRPr="00793327">
        <w:rPr>
          <w:lang w:val="en-AU"/>
        </w:rPr>
        <w:t>Date</w:t>
      </w:r>
    </w:p>
    <w:p w14:paraId="29012EC8" w14:textId="77777777" w:rsidR="003447E7" w:rsidRPr="00793327" w:rsidRDefault="003447E7" w:rsidP="003447E7">
      <w:pPr>
        <w:pStyle w:val="BodyText"/>
        <w:numPr>
          <w:ilvl w:val="2"/>
          <w:numId w:val="25"/>
        </w:numPr>
        <w:rPr>
          <w:lang w:val="en-AU"/>
        </w:rPr>
      </w:pPr>
      <w:r w:rsidRPr="00793327">
        <w:rPr>
          <w:lang w:val="en-AU"/>
        </w:rPr>
        <w:t>Restrictions</w:t>
      </w:r>
      <w:r>
        <w:rPr>
          <w:lang w:val="en-AU"/>
        </w:rPr>
        <w:t xml:space="preserve"> </w:t>
      </w:r>
      <w:r w:rsidRPr="00793327">
        <w:rPr>
          <w:lang w:val="en-AU"/>
        </w:rPr>
        <w:t>Type</w:t>
      </w:r>
      <w:r>
        <w:rPr>
          <w:lang w:val="en-AU"/>
        </w:rPr>
        <w:t xml:space="preserve"> </w:t>
      </w:r>
      <w:r w:rsidRPr="00793327">
        <w:rPr>
          <w:lang w:val="en-AU"/>
        </w:rPr>
        <w:t>Id</w:t>
      </w:r>
    </w:p>
    <w:p w14:paraId="29012EC9" w14:textId="77777777" w:rsidR="003447E7" w:rsidRPr="00793327" w:rsidRDefault="003447E7" w:rsidP="003447E7">
      <w:pPr>
        <w:pStyle w:val="BodyText"/>
        <w:numPr>
          <w:ilvl w:val="2"/>
          <w:numId w:val="25"/>
        </w:numPr>
        <w:rPr>
          <w:lang w:val="en-AU"/>
        </w:rPr>
      </w:pPr>
      <w:r w:rsidRPr="00793327">
        <w:rPr>
          <w:lang w:val="en-AU"/>
        </w:rPr>
        <w:t>Restrictions</w:t>
      </w:r>
      <w:r>
        <w:rPr>
          <w:lang w:val="en-AU"/>
        </w:rPr>
        <w:t xml:space="preserve"> </w:t>
      </w:r>
      <w:r w:rsidRPr="00793327">
        <w:rPr>
          <w:lang w:val="en-AU"/>
        </w:rPr>
        <w:t>Start</w:t>
      </w:r>
      <w:r>
        <w:rPr>
          <w:lang w:val="en-AU"/>
        </w:rPr>
        <w:t xml:space="preserve"> </w:t>
      </w:r>
      <w:r w:rsidRPr="00793327">
        <w:rPr>
          <w:lang w:val="en-AU"/>
        </w:rPr>
        <w:t>Date</w:t>
      </w:r>
    </w:p>
    <w:p w14:paraId="29012ECA" w14:textId="77777777" w:rsidR="003447E7" w:rsidRPr="00793327" w:rsidRDefault="003447E7" w:rsidP="003447E7">
      <w:pPr>
        <w:pStyle w:val="BodyText"/>
        <w:numPr>
          <w:ilvl w:val="2"/>
          <w:numId w:val="25"/>
        </w:numPr>
        <w:rPr>
          <w:lang w:val="en-AU"/>
        </w:rPr>
      </w:pPr>
      <w:r w:rsidRPr="00793327">
        <w:rPr>
          <w:lang w:val="en-AU"/>
        </w:rPr>
        <w:t>Restrictions</w:t>
      </w:r>
      <w:r>
        <w:rPr>
          <w:lang w:val="en-AU"/>
        </w:rPr>
        <w:t xml:space="preserve"> </w:t>
      </w:r>
      <w:r w:rsidRPr="00793327">
        <w:rPr>
          <w:lang w:val="en-AU"/>
        </w:rPr>
        <w:t>End</w:t>
      </w:r>
      <w:r>
        <w:rPr>
          <w:lang w:val="en-AU"/>
        </w:rPr>
        <w:t xml:space="preserve"> </w:t>
      </w:r>
      <w:r w:rsidRPr="00793327">
        <w:rPr>
          <w:lang w:val="en-AU"/>
        </w:rPr>
        <w:t>Date</w:t>
      </w:r>
    </w:p>
    <w:p w14:paraId="29012ECB" w14:textId="77777777" w:rsidR="003447E7" w:rsidRDefault="003447E7" w:rsidP="003447E7">
      <w:pPr>
        <w:pStyle w:val="BodyText"/>
        <w:numPr>
          <w:ilvl w:val="2"/>
          <w:numId w:val="25"/>
        </w:numPr>
        <w:rPr>
          <w:lang w:val="en-AU"/>
        </w:rPr>
      </w:pPr>
      <w:r w:rsidRPr="00793327">
        <w:rPr>
          <w:lang w:val="en-AU"/>
        </w:rPr>
        <w:t>Trading</w:t>
      </w:r>
      <w:r>
        <w:rPr>
          <w:lang w:val="en-AU"/>
        </w:rPr>
        <w:t xml:space="preserve"> </w:t>
      </w:r>
      <w:r w:rsidRPr="00793327">
        <w:rPr>
          <w:lang w:val="en-AU"/>
        </w:rPr>
        <w:t>Name</w:t>
      </w:r>
    </w:p>
    <w:p w14:paraId="29012ECC" w14:textId="77777777" w:rsidR="00503D09" w:rsidRDefault="00503D09" w:rsidP="003447E7">
      <w:pPr>
        <w:pStyle w:val="BodyText"/>
        <w:numPr>
          <w:ilvl w:val="1"/>
          <w:numId w:val="25"/>
        </w:numPr>
        <w:rPr>
          <w:lang w:val="en-AU"/>
        </w:rPr>
      </w:pPr>
      <w:r>
        <w:rPr>
          <w:lang w:val="en-AU"/>
        </w:rPr>
        <w:t>Search</w:t>
      </w:r>
    </w:p>
    <w:p w14:paraId="29012ECD" w14:textId="77777777" w:rsidR="00503D09" w:rsidRDefault="00503D09" w:rsidP="00503D09">
      <w:pPr>
        <w:pStyle w:val="BodyText"/>
        <w:numPr>
          <w:ilvl w:val="2"/>
          <w:numId w:val="25"/>
        </w:numPr>
        <w:rPr>
          <w:lang w:val="en-AU"/>
        </w:rPr>
      </w:pPr>
      <w:r>
        <w:rPr>
          <w:lang w:val="en-AU"/>
        </w:rPr>
        <w:t>Search Reference</w:t>
      </w:r>
    </w:p>
    <w:p w14:paraId="29012ECE" w14:textId="77777777" w:rsidR="00503D09" w:rsidRDefault="00503D09" w:rsidP="00503D09">
      <w:pPr>
        <w:pStyle w:val="BodyText"/>
        <w:numPr>
          <w:ilvl w:val="2"/>
          <w:numId w:val="25"/>
        </w:numPr>
        <w:rPr>
          <w:lang w:val="en-AU"/>
        </w:rPr>
      </w:pPr>
      <w:r>
        <w:rPr>
          <w:lang w:val="en-AU"/>
        </w:rPr>
        <w:t>Organisation Name</w:t>
      </w:r>
    </w:p>
    <w:p w14:paraId="29012ECF" w14:textId="77777777" w:rsidR="00503D09" w:rsidRDefault="00503D09" w:rsidP="00503D09">
      <w:pPr>
        <w:pStyle w:val="BodyText"/>
        <w:numPr>
          <w:ilvl w:val="2"/>
          <w:numId w:val="25"/>
        </w:numPr>
        <w:rPr>
          <w:lang w:val="en-AU"/>
        </w:rPr>
      </w:pPr>
      <w:r>
        <w:rPr>
          <w:lang w:val="en-AU"/>
        </w:rPr>
        <w:t>Unit Name</w:t>
      </w:r>
    </w:p>
    <w:p w14:paraId="29012ED0" w14:textId="77777777" w:rsidR="003447E7" w:rsidRDefault="003447E7" w:rsidP="003447E7">
      <w:pPr>
        <w:pStyle w:val="BodyText"/>
        <w:numPr>
          <w:ilvl w:val="1"/>
          <w:numId w:val="25"/>
        </w:numPr>
        <w:rPr>
          <w:lang w:val="en-AU"/>
        </w:rPr>
      </w:pPr>
      <w:r>
        <w:rPr>
          <w:lang w:val="en-AU"/>
        </w:rPr>
        <w:t>Share/MODA</w:t>
      </w:r>
    </w:p>
    <w:p w14:paraId="29012ED1" w14:textId="77777777" w:rsidR="003447E7" w:rsidRPr="00793327" w:rsidRDefault="003447E7" w:rsidP="003447E7">
      <w:pPr>
        <w:pStyle w:val="BodyText"/>
        <w:numPr>
          <w:ilvl w:val="2"/>
          <w:numId w:val="25"/>
        </w:numPr>
        <w:rPr>
          <w:lang w:val="en-AU"/>
        </w:rPr>
      </w:pPr>
      <w:r w:rsidRPr="00793327">
        <w:rPr>
          <w:lang w:val="en-AU"/>
        </w:rPr>
        <w:t>Date</w:t>
      </w:r>
    </w:p>
    <w:p w14:paraId="29012ED2" w14:textId="77777777" w:rsidR="003447E7" w:rsidRDefault="003447E7" w:rsidP="003447E7">
      <w:pPr>
        <w:pStyle w:val="BodyText"/>
        <w:numPr>
          <w:ilvl w:val="2"/>
          <w:numId w:val="25"/>
        </w:numPr>
        <w:rPr>
          <w:lang w:val="en-AU"/>
        </w:rPr>
      </w:pPr>
      <w:r w:rsidRPr="00793327">
        <w:rPr>
          <w:lang w:val="en-AU"/>
        </w:rPr>
        <w:t>Lender</w:t>
      </w:r>
      <w:r>
        <w:rPr>
          <w:lang w:val="en-AU"/>
        </w:rPr>
        <w:t xml:space="preserve"> </w:t>
      </w:r>
      <w:r w:rsidRPr="00793327">
        <w:rPr>
          <w:lang w:val="en-AU"/>
        </w:rPr>
        <w:t>Account</w:t>
      </w:r>
      <w:r>
        <w:rPr>
          <w:lang w:val="en-AU"/>
        </w:rPr>
        <w:t xml:space="preserve"> </w:t>
      </w:r>
      <w:r w:rsidRPr="00793327">
        <w:rPr>
          <w:lang w:val="en-AU"/>
        </w:rPr>
        <w:t>Number</w:t>
      </w:r>
    </w:p>
    <w:p w14:paraId="29012ED3" w14:textId="77777777" w:rsidR="00503D09" w:rsidRDefault="00503D09" w:rsidP="003447E7">
      <w:pPr>
        <w:pStyle w:val="BodyText"/>
        <w:numPr>
          <w:ilvl w:val="2"/>
          <w:numId w:val="25"/>
        </w:numPr>
        <w:rPr>
          <w:lang w:val="en-AU"/>
        </w:rPr>
      </w:pPr>
      <w:r>
        <w:rPr>
          <w:lang w:val="en-AU"/>
        </w:rPr>
        <w:t>Member Portfolio Id</w:t>
      </w:r>
    </w:p>
    <w:p w14:paraId="29012ED4" w14:textId="77777777" w:rsidR="00503D09" w:rsidRPr="00793327" w:rsidRDefault="00503D09" w:rsidP="003447E7">
      <w:pPr>
        <w:pStyle w:val="BodyText"/>
        <w:numPr>
          <w:ilvl w:val="2"/>
          <w:numId w:val="25"/>
        </w:numPr>
        <w:rPr>
          <w:lang w:val="en-AU"/>
        </w:rPr>
      </w:pPr>
      <w:r>
        <w:rPr>
          <w:lang w:val="en-AU"/>
        </w:rPr>
        <w:t>Customer Address</w:t>
      </w:r>
    </w:p>
    <w:p w14:paraId="29012ED5" w14:textId="77777777" w:rsidR="003447E7" w:rsidRDefault="003447E7" w:rsidP="003447E7">
      <w:pPr>
        <w:pStyle w:val="Heading3"/>
        <w:rPr>
          <w:lang w:val="en-AU"/>
        </w:rPr>
      </w:pPr>
      <w:bookmarkStart w:id="224" w:name="_Toc497230178"/>
      <w:r>
        <w:rPr>
          <w:lang w:val="en-AU"/>
        </w:rPr>
        <w:t>Dispute Case Data</w:t>
      </w:r>
      <w:bookmarkEnd w:id="224"/>
    </w:p>
    <w:p w14:paraId="29012ED6" w14:textId="77777777" w:rsidR="003447E7" w:rsidRDefault="003447E7" w:rsidP="003447E7">
      <w:pPr>
        <w:pStyle w:val="BodyText"/>
        <w:numPr>
          <w:ilvl w:val="0"/>
          <w:numId w:val="25"/>
        </w:numPr>
        <w:rPr>
          <w:lang w:val="en-AU"/>
        </w:rPr>
      </w:pPr>
      <w:r>
        <w:rPr>
          <w:lang w:val="en-AU"/>
        </w:rPr>
        <w:t>Consumer Id</w:t>
      </w:r>
    </w:p>
    <w:p w14:paraId="29012ED7" w14:textId="77777777" w:rsidR="003447E7" w:rsidRDefault="003447E7" w:rsidP="003447E7">
      <w:pPr>
        <w:pStyle w:val="BodyText"/>
        <w:numPr>
          <w:ilvl w:val="0"/>
          <w:numId w:val="25"/>
        </w:numPr>
        <w:rPr>
          <w:lang w:val="en-AU"/>
        </w:rPr>
      </w:pPr>
      <w:r>
        <w:rPr>
          <w:lang w:val="en-AU"/>
        </w:rPr>
        <w:t>Dispute Id</w:t>
      </w:r>
    </w:p>
    <w:p w14:paraId="29012ED8" w14:textId="77777777" w:rsidR="00B54397" w:rsidRPr="00B54397" w:rsidRDefault="00B54397" w:rsidP="00B54397">
      <w:pPr>
        <w:pStyle w:val="BodyText"/>
        <w:numPr>
          <w:ilvl w:val="0"/>
          <w:numId w:val="25"/>
        </w:numPr>
        <w:rPr>
          <w:lang w:val="en-AU"/>
        </w:rPr>
      </w:pPr>
      <w:r>
        <w:rPr>
          <w:lang w:val="en-AU"/>
        </w:rPr>
        <w:lastRenderedPageBreak/>
        <w:t>Stash Row Id</w:t>
      </w:r>
    </w:p>
    <w:p w14:paraId="29012ED9" w14:textId="77777777" w:rsidR="003447E7" w:rsidRPr="00D027B9" w:rsidRDefault="003447E7" w:rsidP="003447E7">
      <w:pPr>
        <w:pStyle w:val="BodyText"/>
        <w:numPr>
          <w:ilvl w:val="0"/>
          <w:numId w:val="25"/>
        </w:numPr>
        <w:rPr>
          <w:lang w:val="en-AU"/>
        </w:rPr>
      </w:pPr>
      <w:r>
        <w:rPr>
          <w:lang w:val="en-AU"/>
        </w:rPr>
        <w:t xml:space="preserve">Numero </w:t>
      </w:r>
      <w:r w:rsidRPr="00D027B9">
        <w:rPr>
          <w:lang w:val="en-AU"/>
        </w:rPr>
        <w:t>Case ID</w:t>
      </w:r>
    </w:p>
    <w:p w14:paraId="29012EDA" w14:textId="77777777" w:rsidR="003447E7" w:rsidRPr="00D027B9" w:rsidRDefault="003447E7" w:rsidP="003447E7">
      <w:pPr>
        <w:pStyle w:val="BodyText"/>
        <w:numPr>
          <w:ilvl w:val="0"/>
          <w:numId w:val="25"/>
        </w:numPr>
        <w:rPr>
          <w:lang w:val="en-AU"/>
        </w:rPr>
      </w:pPr>
      <w:r>
        <w:rPr>
          <w:lang w:val="en-AU"/>
        </w:rPr>
        <w:t xml:space="preserve">Numero </w:t>
      </w:r>
      <w:r w:rsidRPr="00D027B9">
        <w:rPr>
          <w:lang w:val="en-AU"/>
        </w:rPr>
        <w:t>Customer ID</w:t>
      </w:r>
    </w:p>
    <w:p w14:paraId="29012EDB" w14:textId="77777777" w:rsidR="003447E7" w:rsidRDefault="003447E7" w:rsidP="003447E7">
      <w:pPr>
        <w:pStyle w:val="BodyText"/>
        <w:numPr>
          <w:ilvl w:val="0"/>
          <w:numId w:val="25"/>
        </w:numPr>
        <w:rPr>
          <w:lang w:val="en-AU"/>
        </w:rPr>
      </w:pPr>
      <w:r w:rsidRPr="00D027B9">
        <w:rPr>
          <w:lang w:val="en-AU"/>
        </w:rPr>
        <w:t>Case Status</w:t>
      </w:r>
    </w:p>
    <w:p w14:paraId="29012EDC" w14:textId="77777777" w:rsidR="003447E7" w:rsidRPr="00D027B9" w:rsidRDefault="003447E7" w:rsidP="003447E7">
      <w:pPr>
        <w:pStyle w:val="BodyText"/>
        <w:numPr>
          <w:ilvl w:val="0"/>
          <w:numId w:val="25"/>
        </w:numPr>
        <w:rPr>
          <w:lang w:val="en-AU"/>
        </w:rPr>
      </w:pPr>
      <w:r>
        <w:rPr>
          <w:lang w:val="en-AU"/>
        </w:rPr>
        <w:t>Case Reason</w:t>
      </w:r>
    </w:p>
    <w:p w14:paraId="29012EDD" w14:textId="77777777" w:rsidR="003447E7" w:rsidRDefault="003447E7" w:rsidP="003447E7">
      <w:pPr>
        <w:pStyle w:val="BodyText"/>
        <w:numPr>
          <w:ilvl w:val="0"/>
          <w:numId w:val="25"/>
        </w:numPr>
        <w:rPr>
          <w:lang w:val="en-AU"/>
        </w:rPr>
      </w:pPr>
      <w:r w:rsidRPr="00D027B9">
        <w:rPr>
          <w:lang w:val="en-AU"/>
        </w:rPr>
        <w:t>Case Outcome</w:t>
      </w:r>
    </w:p>
    <w:p w14:paraId="29012EDE" w14:textId="77777777" w:rsidR="003447E7" w:rsidRDefault="003447E7" w:rsidP="003447E7">
      <w:pPr>
        <w:pStyle w:val="BodyText"/>
        <w:numPr>
          <w:ilvl w:val="0"/>
          <w:numId w:val="25"/>
        </w:numPr>
        <w:rPr>
          <w:lang w:val="en-AU"/>
        </w:rPr>
      </w:pPr>
      <w:r>
        <w:rPr>
          <w:lang w:val="en-AU"/>
        </w:rPr>
        <w:t>Created Date</w:t>
      </w:r>
    </w:p>
    <w:p w14:paraId="29012EDF" w14:textId="77777777" w:rsidR="003447E7" w:rsidRDefault="003447E7" w:rsidP="003447E7">
      <w:pPr>
        <w:pStyle w:val="BodyText"/>
        <w:numPr>
          <w:ilvl w:val="0"/>
          <w:numId w:val="25"/>
        </w:numPr>
        <w:rPr>
          <w:lang w:val="en-AU"/>
        </w:rPr>
      </w:pPr>
      <w:r>
        <w:rPr>
          <w:lang w:val="en-AU"/>
        </w:rPr>
        <w:t>Last Actioned Date</w:t>
      </w:r>
    </w:p>
    <w:p w14:paraId="29012EE0" w14:textId="77777777" w:rsidR="003447E7" w:rsidRDefault="003447E7" w:rsidP="003447E7">
      <w:pPr>
        <w:pStyle w:val="BodyText"/>
        <w:numPr>
          <w:ilvl w:val="0"/>
          <w:numId w:val="25"/>
        </w:numPr>
        <w:rPr>
          <w:lang w:val="en-AU"/>
        </w:rPr>
      </w:pPr>
      <w:r>
        <w:rPr>
          <w:lang w:val="en-AU"/>
        </w:rPr>
        <w:t>Supplier Responses</w:t>
      </w:r>
    </w:p>
    <w:p w14:paraId="29012EE1" w14:textId="77777777" w:rsidR="003447E7" w:rsidRDefault="003447E7" w:rsidP="003447E7">
      <w:pPr>
        <w:pStyle w:val="BodyText"/>
        <w:numPr>
          <w:ilvl w:val="1"/>
          <w:numId w:val="25"/>
        </w:numPr>
        <w:rPr>
          <w:lang w:val="en-AU"/>
        </w:rPr>
      </w:pPr>
      <w:r>
        <w:rPr>
          <w:lang w:val="en-AU"/>
        </w:rPr>
        <w:t>Supplier Id</w:t>
      </w:r>
    </w:p>
    <w:p w14:paraId="29012EE2" w14:textId="77777777" w:rsidR="003447E7" w:rsidRDefault="003447E7" w:rsidP="003447E7">
      <w:pPr>
        <w:pStyle w:val="BodyText"/>
        <w:numPr>
          <w:ilvl w:val="1"/>
          <w:numId w:val="25"/>
        </w:numPr>
        <w:rPr>
          <w:lang w:val="en-AU"/>
        </w:rPr>
      </w:pPr>
      <w:r>
        <w:rPr>
          <w:lang w:val="en-AU"/>
        </w:rPr>
        <w:t>Date Received</w:t>
      </w:r>
    </w:p>
    <w:p w14:paraId="29012EE3" w14:textId="77777777" w:rsidR="003447E7" w:rsidRDefault="003447E7" w:rsidP="003447E7">
      <w:pPr>
        <w:pStyle w:val="BodyText"/>
        <w:numPr>
          <w:ilvl w:val="1"/>
          <w:numId w:val="25"/>
        </w:numPr>
        <w:rPr>
          <w:lang w:val="en-AU"/>
        </w:rPr>
      </w:pPr>
      <w:r>
        <w:rPr>
          <w:lang w:val="en-AU"/>
        </w:rPr>
        <w:t>Outcome</w:t>
      </w:r>
    </w:p>
    <w:p w14:paraId="29012EE4" w14:textId="77777777" w:rsidR="003447E7" w:rsidRDefault="003447E7" w:rsidP="003447E7">
      <w:pPr>
        <w:pStyle w:val="BodyText"/>
        <w:numPr>
          <w:ilvl w:val="1"/>
          <w:numId w:val="25"/>
        </w:numPr>
        <w:rPr>
          <w:lang w:val="en-AU"/>
        </w:rPr>
      </w:pPr>
      <w:r>
        <w:rPr>
          <w:lang w:val="en-AU"/>
        </w:rPr>
        <w:t>Comments</w:t>
      </w:r>
    </w:p>
    <w:p w14:paraId="29012EE5" w14:textId="77777777" w:rsidR="003447E7" w:rsidRDefault="003447E7" w:rsidP="003447E7">
      <w:pPr>
        <w:pStyle w:val="BodyText"/>
        <w:numPr>
          <w:ilvl w:val="0"/>
          <w:numId w:val="25"/>
        </w:numPr>
        <w:rPr>
          <w:lang w:val="en-AU"/>
        </w:rPr>
      </w:pPr>
      <w:r>
        <w:rPr>
          <w:lang w:val="en-AU"/>
        </w:rPr>
        <w:t>Case History</w:t>
      </w:r>
    </w:p>
    <w:p w14:paraId="29012EE6" w14:textId="77777777" w:rsidR="00B54397" w:rsidRDefault="00B54397" w:rsidP="00B54397">
      <w:pPr>
        <w:pStyle w:val="Heading2"/>
        <w:rPr>
          <w:lang w:val="en-AU"/>
        </w:rPr>
      </w:pPr>
      <w:bookmarkStart w:id="225" w:name="_Toc497230179"/>
      <w:r>
        <w:rPr>
          <w:lang w:val="en-AU"/>
        </w:rPr>
        <w:t>Reference Data</w:t>
      </w:r>
      <w:bookmarkEnd w:id="225"/>
      <w:r>
        <w:rPr>
          <w:lang w:val="en-AU"/>
        </w:rPr>
        <w:tab/>
      </w:r>
    </w:p>
    <w:p w14:paraId="29012EE7" w14:textId="77777777" w:rsidR="003447E7" w:rsidRDefault="003447E7" w:rsidP="003447E7">
      <w:pPr>
        <w:pStyle w:val="Heading3"/>
        <w:rPr>
          <w:lang w:val="en-AU"/>
        </w:rPr>
      </w:pPr>
      <w:bookmarkStart w:id="226" w:name="_Toc497230180"/>
      <w:r>
        <w:rPr>
          <w:lang w:val="en-AU"/>
        </w:rPr>
        <w:t>Supplier Data</w:t>
      </w:r>
      <w:bookmarkEnd w:id="226"/>
    </w:p>
    <w:p w14:paraId="29012EE8" w14:textId="77777777" w:rsidR="003447E7" w:rsidRDefault="003447E7" w:rsidP="003447E7">
      <w:pPr>
        <w:pStyle w:val="BodyText"/>
        <w:numPr>
          <w:ilvl w:val="0"/>
          <w:numId w:val="25"/>
        </w:numPr>
        <w:rPr>
          <w:lang w:val="en-AU"/>
        </w:rPr>
      </w:pPr>
      <w:r>
        <w:rPr>
          <w:lang w:val="en-AU"/>
        </w:rPr>
        <w:t>Supplier Id</w:t>
      </w:r>
    </w:p>
    <w:p w14:paraId="29012EE9" w14:textId="77777777" w:rsidR="003447E7" w:rsidRDefault="003447E7" w:rsidP="003447E7">
      <w:pPr>
        <w:pStyle w:val="BodyText"/>
        <w:numPr>
          <w:ilvl w:val="0"/>
          <w:numId w:val="25"/>
        </w:numPr>
        <w:rPr>
          <w:lang w:val="en-AU"/>
        </w:rPr>
      </w:pPr>
      <w:r>
        <w:rPr>
          <w:lang w:val="en-AU"/>
        </w:rPr>
        <w:t>Supplier Name</w:t>
      </w:r>
    </w:p>
    <w:p w14:paraId="29012EEA" w14:textId="77777777" w:rsidR="003447E7" w:rsidRDefault="003447E7" w:rsidP="003447E7">
      <w:pPr>
        <w:pStyle w:val="BodyText"/>
        <w:numPr>
          <w:ilvl w:val="0"/>
          <w:numId w:val="25"/>
        </w:numPr>
        <w:rPr>
          <w:lang w:val="en-AU"/>
        </w:rPr>
      </w:pPr>
      <w:r>
        <w:rPr>
          <w:lang w:val="en-AU"/>
        </w:rPr>
        <w:t>Supplier Email Address</w:t>
      </w:r>
    </w:p>
    <w:p w14:paraId="29012EEB" w14:textId="77777777" w:rsidR="003447E7" w:rsidRDefault="003447E7" w:rsidP="003447E7">
      <w:pPr>
        <w:pStyle w:val="BodyText"/>
        <w:numPr>
          <w:ilvl w:val="0"/>
          <w:numId w:val="25"/>
        </w:numPr>
        <w:rPr>
          <w:lang w:val="en-AU"/>
        </w:rPr>
      </w:pPr>
      <w:r>
        <w:rPr>
          <w:lang w:val="en-AU"/>
        </w:rPr>
        <w:t>Active</w:t>
      </w:r>
    </w:p>
    <w:p w14:paraId="29012EEC" w14:textId="77777777" w:rsidR="003447E7" w:rsidRDefault="003447E7" w:rsidP="003447E7">
      <w:pPr>
        <w:pStyle w:val="Heading3"/>
        <w:rPr>
          <w:lang w:val="en-AU"/>
        </w:rPr>
      </w:pPr>
      <w:bookmarkStart w:id="227" w:name="_Toc497230181"/>
      <w:r>
        <w:rPr>
          <w:lang w:val="en-AU"/>
        </w:rPr>
        <w:t>Case States</w:t>
      </w:r>
      <w:bookmarkEnd w:id="227"/>
    </w:p>
    <w:p w14:paraId="29012EED" w14:textId="77777777" w:rsidR="003447E7" w:rsidRDefault="003447E7" w:rsidP="003447E7">
      <w:pPr>
        <w:pStyle w:val="BodyText"/>
        <w:numPr>
          <w:ilvl w:val="0"/>
          <w:numId w:val="25"/>
        </w:numPr>
        <w:rPr>
          <w:lang w:val="en-AU"/>
        </w:rPr>
      </w:pPr>
      <w:r>
        <w:rPr>
          <w:lang w:val="en-AU"/>
        </w:rPr>
        <w:t>Case State Id</w:t>
      </w:r>
    </w:p>
    <w:p w14:paraId="29012EEE" w14:textId="77777777" w:rsidR="003447E7" w:rsidRDefault="003447E7" w:rsidP="003447E7">
      <w:pPr>
        <w:pStyle w:val="BodyText"/>
        <w:numPr>
          <w:ilvl w:val="0"/>
          <w:numId w:val="25"/>
        </w:numPr>
        <w:rPr>
          <w:lang w:val="en-AU"/>
        </w:rPr>
      </w:pPr>
      <w:r>
        <w:rPr>
          <w:lang w:val="en-AU"/>
        </w:rPr>
        <w:t>Case State Name</w:t>
      </w:r>
    </w:p>
    <w:p w14:paraId="29012EEF" w14:textId="77777777" w:rsidR="003447E7" w:rsidRDefault="003447E7" w:rsidP="003447E7">
      <w:pPr>
        <w:pStyle w:val="BodyText"/>
        <w:numPr>
          <w:ilvl w:val="0"/>
          <w:numId w:val="25"/>
        </w:numPr>
        <w:rPr>
          <w:lang w:val="en-AU"/>
        </w:rPr>
      </w:pPr>
      <w:r>
        <w:rPr>
          <w:lang w:val="en-AU"/>
        </w:rPr>
        <w:t>Active</w:t>
      </w:r>
    </w:p>
    <w:p w14:paraId="29012EF0" w14:textId="77777777" w:rsidR="003447E7" w:rsidRDefault="003447E7" w:rsidP="003447E7">
      <w:pPr>
        <w:pStyle w:val="BodyText"/>
        <w:numPr>
          <w:ilvl w:val="0"/>
          <w:numId w:val="25"/>
        </w:numPr>
        <w:rPr>
          <w:lang w:val="en-AU"/>
        </w:rPr>
      </w:pPr>
      <w:r>
        <w:rPr>
          <w:lang w:val="en-AU"/>
        </w:rPr>
        <w:t>User selectable</w:t>
      </w:r>
    </w:p>
    <w:p w14:paraId="29012EF1" w14:textId="77777777" w:rsidR="003447E7" w:rsidRDefault="003447E7" w:rsidP="003447E7">
      <w:pPr>
        <w:pStyle w:val="Heading3"/>
        <w:rPr>
          <w:lang w:val="en-AU"/>
        </w:rPr>
      </w:pPr>
      <w:bookmarkStart w:id="228" w:name="_Toc497230182"/>
      <w:r>
        <w:rPr>
          <w:lang w:val="en-AU"/>
        </w:rPr>
        <w:t>Noddle/Reseller Notifications</w:t>
      </w:r>
      <w:bookmarkEnd w:id="228"/>
    </w:p>
    <w:p w14:paraId="29012EF2" w14:textId="77777777" w:rsidR="003447E7" w:rsidRDefault="003447E7" w:rsidP="003447E7">
      <w:pPr>
        <w:pStyle w:val="BodyText"/>
        <w:numPr>
          <w:ilvl w:val="0"/>
          <w:numId w:val="25"/>
        </w:numPr>
        <w:rPr>
          <w:lang w:val="en-AU"/>
        </w:rPr>
      </w:pPr>
      <w:r>
        <w:rPr>
          <w:lang w:val="en-AU"/>
        </w:rPr>
        <w:t>Notification Id</w:t>
      </w:r>
    </w:p>
    <w:p w14:paraId="29012EF3" w14:textId="77777777" w:rsidR="003447E7" w:rsidRDefault="003447E7" w:rsidP="003447E7">
      <w:pPr>
        <w:pStyle w:val="BodyText"/>
        <w:numPr>
          <w:ilvl w:val="0"/>
          <w:numId w:val="25"/>
        </w:numPr>
        <w:rPr>
          <w:lang w:val="en-AU"/>
        </w:rPr>
      </w:pPr>
      <w:r>
        <w:rPr>
          <w:lang w:val="en-AU"/>
        </w:rPr>
        <w:t>Notification name</w:t>
      </w:r>
    </w:p>
    <w:p w14:paraId="29012EF4" w14:textId="77777777" w:rsidR="003447E7" w:rsidRDefault="003447E7" w:rsidP="003447E7">
      <w:pPr>
        <w:pStyle w:val="BodyText"/>
        <w:numPr>
          <w:ilvl w:val="0"/>
          <w:numId w:val="25"/>
        </w:numPr>
        <w:rPr>
          <w:lang w:val="en-AU"/>
        </w:rPr>
      </w:pPr>
      <w:r>
        <w:rPr>
          <w:lang w:val="en-AU"/>
        </w:rPr>
        <w:t>Source Id</w:t>
      </w:r>
    </w:p>
    <w:p w14:paraId="29012EF5" w14:textId="77777777" w:rsidR="003447E7" w:rsidRDefault="003447E7" w:rsidP="003447E7">
      <w:pPr>
        <w:pStyle w:val="BodyText"/>
        <w:numPr>
          <w:ilvl w:val="0"/>
          <w:numId w:val="25"/>
        </w:numPr>
        <w:rPr>
          <w:lang w:val="en-AU"/>
        </w:rPr>
      </w:pPr>
      <w:r>
        <w:rPr>
          <w:lang w:val="en-AU"/>
        </w:rPr>
        <w:t>Active</w:t>
      </w:r>
    </w:p>
    <w:p w14:paraId="29012EF6" w14:textId="77777777" w:rsidR="003447E7" w:rsidRDefault="003447E7" w:rsidP="003447E7">
      <w:pPr>
        <w:pStyle w:val="Heading3"/>
        <w:rPr>
          <w:lang w:val="en-AU"/>
        </w:rPr>
      </w:pPr>
      <w:bookmarkStart w:id="229" w:name="_Toc497230183"/>
      <w:r>
        <w:rPr>
          <w:lang w:val="en-AU"/>
        </w:rPr>
        <w:t>Rejection Reasons</w:t>
      </w:r>
      <w:bookmarkEnd w:id="229"/>
    </w:p>
    <w:p w14:paraId="29012EF7" w14:textId="77777777" w:rsidR="003447E7" w:rsidRDefault="003447E7" w:rsidP="003447E7">
      <w:pPr>
        <w:pStyle w:val="BodyText"/>
        <w:numPr>
          <w:ilvl w:val="0"/>
          <w:numId w:val="25"/>
        </w:numPr>
        <w:rPr>
          <w:lang w:val="en-AU"/>
        </w:rPr>
      </w:pPr>
      <w:r>
        <w:rPr>
          <w:lang w:val="en-AU"/>
        </w:rPr>
        <w:t>Rejection reason Id</w:t>
      </w:r>
    </w:p>
    <w:p w14:paraId="29012EF8" w14:textId="77777777" w:rsidR="003447E7" w:rsidRDefault="003447E7" w:rsidP="003447E7">
      <w:pPr>
        <w:pStyle w:val="BodyText"/>
        <w:numPr>
          <w:ilvl w:val="0"/>
          <w:numId w:val="25"/>
        </w:numPr>
        <w:rPr>
          <w:lang w:val="en-AU"/>
        </w:rPr>
      </w:pPr>
      <w:r>
        <w:rPr>
          <w:lang w:val="en-AU"/>
        </w:rPr>
        <w:t>Rejection reason name</w:t>
      </w:r>
    </w:p>
    <w:p w14:paraId="29012EF9" w14:textId="77777777" w:rsidR="003447E7" w:rsidRDefault="003447E7" w:rsidP="003447E7">
      <w:pPr>
        <w:pStyle w:val="BodyText"/>
        <w:numPr>
          <w:ilvl w:val="0"/>
          <w:numId w:val="25"/>
        </w:numPr>
        <w:rPr>
          <w:lang w:val="en-AU"/>
        </w:rPr>
      </w:pPr>
      <w:r>
        <w:rPr>
          <w:lang w:val="en-AU"/>
        </w:rPr>
        <w:t>Case State Id</w:t>
      </w:r>
    </w:p>
    <w:p w14:paraId="29012EFA" w14:textId="77777777" w:rsidR="003447E7" w:rsidRDefault="003447E7" w:rsidP="003447E7">
      <w:pPr>
        <w:pStyle w:val="BodyText"/>
        <w:numPr>
          <w:ilvl w:val="0"/>
          <w:numId w:val="25"/>
        </w:numPr>
        <w:rPr>
          <w:lang w:val="en-AU"/>
        </w:rPr>
      </w:pPr>
      <w:r>
        <w:rPr>
          <w:lang w:val="en-AU"/>
        </w:rPr>
        <w:t>Template GUID</w:t>
      </w:r>
    </w:p>
    <w:p w14:paraId="29012EFB" w14:textId="77777777" w:rsidR="003447E7" w:rsidRDefault="003447E7" w:rsidP="003447E7">
      <w:pPr>
        <w:pStyle w:val="BodyText"/>
        <w:numPr>
          <w:ilvl w:val="0"/>
          <w:numId w:val="25"/>
        </w:numPr>
        <w:rPr>
          <w:lang w:val="en-AU"/>
        </w:rPr>
      </w:pPr>
      <w:r>
        <w:rPr>
          <w:lang w:val="en-AU"/>
        </w:rPr>
        <w:t>Active</w:t>
      </w:r>
    </w:p>
    <w:p w14:paraId="29012EFC" w14:textId="77777777" w:rsidR="003447E7" w:rsidRDefault="003447E7" w:rsidP="003447E7">
      <w:pPr>
        <w:pStyle w:val="Heading3"/>
        <w:rPr>
          <w:lang w:val="en-AU"/>
        </w:rPr>
      </w:pPr>
      <w:bookmarkStart w:id="230" w:name="_Toc497230184"/>
      <w:r>
        <w:rPr>
          <w:lang w:val="en-AU"/>
        </w:rPr>
        <w:lastRenderedPageBreak/>
        <w:t>Sources</w:t>
      </w:r>
      <w:bookmarkEnd w:id="230"/>
    </w:p>
    <w:p w14:paraId="29012EFD" w14:textId="77777777" w:rsidR="003447E7" w:rsidRDefault="003447E7" w:rsidP="003447E7">
      <w:pPr>
        <w:pStyle w:val="BodyText"/>
        <w:numPr>
          <w:ilvl w:val="0"/>
          <w:numId w:val="25"/>
        </w:numPr>
        <w:rPr>
          <w:lang w:val="en-AU"/>
        </w:rPr>
      </w:pPr>
      <w:r>
        <w:rPr>
          <w:lang w:val="en-AU"/>
        </w:rPr>
        <w:t>Source Id</w:t>
      </w:r>
    </w:p>
    <w:p w14:paraId="29012EFE" w14:textId="77777777" w:rsidR="003447E7" w:rsidRDefault="003447E7" w:rsidP="003447E7">
      <w:pPr>
        <w:pStyle w:val="BodyText"/>
        <w:numPr>
          <w:ilvl w:val="0"/>
          <w:numId w:val="25"/>
        </w:numPr>
        <w:rPr>
          <w:lang w:val="en-AU"/>
        </w:rPr>
      </w:pPr>
      <w:r>
        <w:rPr>
          <w:lang w:val="en-AU"/>
        </w:rPr>
        <w:t>Source name</w:t>
      </w:r>
    </w:p>
    <w:p w14:paraId="29012EFF" w14:textId="77777777" w:rsidR="003447E7" w:rsidRDefault="003447E7" w:rsidP="003447E7">
      <w:pPr>
        <w:pStyle w:val="BodyText"/>
        <w:numPr>
          <w:ilvl w:val="0"/>
          <w:numId w:val="25"/>
        </w:numPr>
        <w:rPr>
          <w:lang w:val="en-AU"/>
        </w:rPr>
      </w:pPr>
      <w:r>
        <w:rPr>
          <w:lang w:val="en-AU"/>
        </w:rPr>
        <w:t>Active</w:t>
      </w:r>
    </w:p>
    <w:p w14:paraId="29012F00" w14:textId="77777777" w:rsidR="003447E7" w:rsidRDefault="003447E7" w:rsidP="003447E7">
      <w:pPr>
        <w:pStyle w:val="Heading3"/>
        <w:rPr>
          <w:lang w:val="en-AU"/>
        </w:rPr>
      </w:pPr>
      <w:bookmarkStart w:id="231" w:name="_Toc497230185"/>
      <w:r>
        <w:rPr>
          <w:lang w:val="en-AU"/>
        </w:rPr>
        <w:t>Dispute Types</w:t>
      </w:r>
      <w:bookmarkEnd w:id="231"/>
    </w:p>
    <w:p w14:paraId="29012F01" w14:textId="77777777" w:rsidR="003447E7" w:rsidRDefault="003447E7" w:rsidP="003447E7">
      <w:pPr>
        <w:pStyle w:val="BodyText"/>
        <w:numPr>
          <w:ilvl w:val="0"/>
          <w:numId w:val="25"/>
        </w:numPr>
        <w:rPr>
          <w:lang w:val="en-AU"/>
        </w:rPr>
      </w:pPr>
      <w:r>
        <w:rPr>
          <w:lang w:val="en-AU"/>
        </w:rPr>
        <w:t>Dispute Type Id</w:t>
      </w:r>
    </w:p>
    <w:p w14:paraId="29012F02" w14:textId="77777777" w:rsidR="003447E7" w:rsidRDefault="003447E7" w:rsidP="003447E7">
      <w:pPr>
        <w:pStyle w:val="BodyText"/>
        <w:numPr>
          <w:ilvl w:val="0"/>
          <w:numId w:val="25"/>
        </w:numPr>
        <w:rPr>
          <w:lang w:val="en-AU"/>
        </w:rPr>
      </w:pPr>
      <w:r>
        <w:rPr>
          <w:lang w:val="en-AU"/>
        </w:rPr>
        <w:t>Dispute name</w:t>
      </w:r>
    </w:p>
    <w:p w14:paraId="29012F03" w14:textId="77777777" w:rsidR="003447E7" w:rsidRPr="00D72042" w:rsidRDefault="003447E7" w:rsidP="003447E7">
      <w:pPr>
        <w:pStyle w:val="BodyText"/>
        <w:numPr>
          <w:ilvl w:val="0"/>
          <w:numId w:val="25"/>
        </w:numPr>
        <w:rPr>
          <w:lang w:val="en-AU"/>
        </w:rPr>
      </w:pPr>
      <w:r>
        <w:rPr>
          <w:lang w:val="en-AU"/>
        </w:rPr>
        <w:t>Active</w:t>
      </w:r>
    </w:p>
    <w:p w14:paraId="29012F04" w14:textId="77777777" w:rsidR="003447E7" w:rsidRDefault="003447E7" w:rsidP="003447E7">
      <w:pPr>
        <w:pStyle w:val="Heading3"/>
        <w:rPr>
          <w:lang w:val="en-AU"/>
        </w:rPr>
      </w:pPr>
      <w:bookmarkStart w:id="232" w:name="_Toc497230186"/>
      <w:r>
        <w:rPr>
          <w:lang w:val="en-AU"/>
        </w:rPr>
        <w:t>Alert Schedule</w:t>
      </w:r>
      <w:bookmarkEnd w:id="232"/>
    </w:p>
    <w:p w14:paraId="29012F05" w14:textId="77777777" w:rsidR="003447E7" w:rsidRDefault="003447E7" w:rsidP="003447E7">
      <w:pPr>
        <w:pStyle w:val="BodyText"/>
        <w:numPr>
          <w:ilvl w:val="0"/>
          <w:numId w:val="25"/>
        </w:numPr>
        <w:rPr>
          <w:lang w:val="en-AU"/>
        </w:rPr>
      </w:pPr>
      <w:r>
        <w:rPr>
          <w:lang w:val="en-AU"/>
        </w:rPr>
        <w:t>Alert Schedule Id</w:t>
      </w:r>
    </w:p>
    <w:p w14:paraId="29012F06" w14:textId="77777777" w:rsidR="003447E7" w:rsidRDefault="003447E7" w:rsidP="003447E7">
      <w:pPr>
        <w:pStyle w:val="BodyText"/>
        <w:numPr>
          <w:ilvl w:val="0"/>
          <w:numId w:val="25"/>
        </w:numPr>
        <w:rPr>
          <w:lang w:val="en-AU"/>
        </w:rPr>
      </w:pPr>
      <w:r>
        <w:rPr>
          <w:lang w:val="en-AU"/>
        </w:rPr>
        <w:t>Schedule Name</w:t>
      </w:r>
    </w:p>
    <w:p w14:paraId="29012F07" w14:textId="77777777" w:rsidR="003447E7" w:rsidRDefault="003447E7" w:rsidP="003447E7">
      <w:pPr>
        <w:pStyle w:val="BodyText"/>
        <w:numPr>
          <w:ilvl w:val="0"/>
          <w:numId w:val="25"/>
        </w:numPr>
        <w:rPr>
          <w:lang w:val="en-AU"/>
        </w:rPr>
      </w:pPr>
      <w:r>
        <w:rPr>
          <w:lang w:val="en-AU"/>
        </w:rPr>
        <w:t>Number of Alerts</w:t>
      </w:r>
    </w:p>
    <w:p w14:paraId="29012F08" w14:textId="77777777" w:rsidR="003447E7" w:rsidRDefault="003447E7" w:rsidP="003447E7">
      <w:pPr>
        <w:pStyle w:val="BodyText"/>
        <w:numPr>
          <w:ilvl w:val="0"/>
          <w:numId w:val="25"/>
        </w:numPr>
        <w:rPr>
          <w:lang w:val="en-AU"/>
        </w:rPr>
      </w:pPr>
      <w:r>
        <w:rPr>
          <w:lang w:val="en-AU"/>
        </w:rPr>
        <w:t>Alert Frequency (working hours)</w:t>
      </w:r>
    </w:p>
    <w:p w14:paraId="29012F09" w14:textId="77777777" w:rsidR="00B54397" w:rsidRDefault="00B54397" w:rsidP="003447E7">
      <w:pPr>
        <w:pStyle w:val="BodyText"/>
        <w:numPr>
          <w:ilvl w:val="0"/>
          <w:numId w:val="25"/>
        </w:numPr>
        <w:rPr>
          <w:lang w:val="en-AU"/>
        </w:rPr>
      </w:pPr>
      <w:r>
        <w:rPr>
          <w:lang w:val="en-AU"/>
        </w:rPr>
        <w:t>Supplier Id</w:t>
      </w:r>
    </w:p>
    <w:p w14:paraId="29012F0A" w14:textId="77777777" w:rsidR="00B54397" w:rsidRDefault="00B54397" w:rsidP="003447E7">
      <w:pPr>
        <w:pStyle w:val="BodyText"/>
        <w:numPr>
          <w:ilvl w:val="0"/>
          <w:numId w:val="25"/>
        </w:numPr>
        <w:rPr>
          <w:lang w:val="en-AU"/>
        </w:rPr>
      </w:pPr>
      <w:r>
        <w:rPr>
          <w:lang w:val="en-AU"/>
        </w:rPr>
        <w:t>Dispute Type Id</w:t>
      </w:r>
    </w:p>
    <w:p w14:paraId="29012F0B" w14:textId="77777777" w:rsidR="00097F4D" w:rsidRDefault="00097F4D" w:rsidP="00097F4D">
      <w:pPr>
        <w:pStyle w:val="BodyText"/>
        <w:numPr>
          <w:ilvl w:val="0"/>
          <w:numId w:val="25"/>
        </w:numPr>
        <w:rPr>
          <w:lang w:val="en-AU"/>
        </w:rPr>
      </w:pPr>
      <w:r>
        <w:rPr>
          <w:lang w:val="en-AU"/>
        </w:rPr>
        <w:t>Effective From Date</w:t>
      </w:r>
    </w:p>
    <w:p w14:paraId="29012F0C" w14:textId="77777777" w:rsidR="00097F4D" w:rsidRPr="00097F4D" w:rsidRDefault="00097F4D" w:rsidP="00097F4D">
      <w:pPr>
        <w:pStyle w:val="BodyText"/>
        <w:numPr>
          <w:ilvl w:val="0"/>
          <w:numId w:val="25"/>
        </w:numPr>
        <w:rPr>
          <w:lang w:val="en-AU"/>
        </w:rPr>
      </w:pPr>
      <w:r>
        <w:rPr>
          <w:lang w:val="en-AU"/>
        </w:rPr>
        <w:t>Effective To Date</w:t>
      </w:r>
    </w:p>
    <w:p w14:paraId="29012F0D" w14:textId="77777777" w:rsidR="003447E7" w:rsidRDefault="003447E7" w:rsidP="003447E7">
      <w:pPr>
        <w:pStyle w:val="Heading3"/>
        <w:rPr>
          <w:lang w:val="en-AU"/>
        </w:rPr>
      </w:pPr>
      <w:bookmarkStart w:id="233" w:name="_Toc497230187"/>
      <w:r>
        <w:rPr>
          <w:lang w:val="en-AU"/>
        </w:rPr>
        <w:t>Data Update Rules</w:t>
      </w:r>
      <w:bookmarkEnd w:id="233"/>
    </w:p>
    <w:p w14:paraId="29012F0E" w14:textId="77777777" w:rsidR="003447E7" w:rsidRDefault="003447E7" w:rsidP="003447E7">
      <w:pPr>
        <w:pStyle w:val="BodyText"/>
        <w:numPr>
          <w:ilvl w:val="0"/>
          <w:numId w:val="25"/>
        </w:numPr>
        <w:rPr>
          <w:lang w:val="en-AU"/>
        </w:rPr>
      </w:pPr>
      <w:r>
        <w:rPr>
          <w:lang w:val="en-AU"/>
        </w:rPr>
        <w:t>Data Update Rule Id</w:t>
      </w:r>
    </w:p>
    <w:p w14:paraId="29012F0F" w14:textId="77777777" w:rsidR="003447E7" w:rsidRDefault="003447E7" w:rsidP="003447E7">
      <w:pPr>
        <w:pStyle w:val="BodyText"/>
        <w:numPr>
          <w:ilvl w:val="0"/>
          <w:numId w:val="25"/>
        </w:numPr>
        <w:rPr>
          <w:lang w:val="en-AU"/>
        </w:rPr>
      </w:pPr>
      <w:r>
        <w:rPr>
          <w:lang w:val="en-AU"/>
        </w:rPr>
        <w:t>Data Update Rule Name</w:t>
      </w:r>
    </w:p>
    <w:p w14:paraId="29012F10" w14:textId="77777777" w:rsidR="00097F4D" w:rsidRDefault="00097F4D" w:rsidP="003447E7">
      <w:pPr>
        <w:pStyle w:val="BodyText"/>
        <w:numPr>
          <w:ilvl w:val="0"/>
          <w:numId w:val="25"/>
        </w:numPr>
        <w:rPr>
          <w:lang w:val="en-AU"/>
        </w:rPr>
      </w:pPr>
      <w:r>
        <w:rPr>
          <w:lang w:val="en-AU"/>
        </w:rPr>
        <w:t>Supplier Id</w:t>
      </w:r>
    </w:p>
    <w:p w14:paraId="29012F11" w14:textId="77777777" w:rsidR="00097F4D" w:rsidRDefault="00097F4D" w:rsidP="003447E7">
      <w:pPr>
        <w:pStyle w:val="BodyText"/>
        <w:numPr>
          <w:ilvl w:val="0"/>
          <w:numId w:val="25"/>
        </w:numPr>
        <w:rPr>
          <w:lang w:val="en-AU"/>
        </w:rPr>
      </w:pPr>
      <w:r>
        <w:rPr>
          <w:lang w:val="en-AU"/>
        </w:rPr>
        <w:t>Dispute Type Id</w:t>
      </w:r>
    </w:p>
    <w:p w14:paraId="29012F12" w14:textId="77777777" w:rsidR="00097F4D" w:rsidRDefault="00097F4D" w:rsidP="00097F4D">
      <w:pPr>
        <w:pStyle w:val="BodyText"/>
        <w:numPr>
          <w:ilvl w:val="0"/>
          <w:numId w:val="25"/>
        </w:numPr>
        <w:rPr>
          <w:lang w:val="en-AU"/>
        </w:rPr>
      </w:pPr>
      <w:r>
        <w:rPr>
          <w:lang w:val="en-AU"/>
        </w:rPr>
        <w:t>Effective From Date</w:t>
      </w:r>
    </w:p>
    <w:p w14:paraId="29012F13" w14:textId="77777777" w:rsidR="00097F4D" w:rsidRPr="00097F4D" w:rsidRDefault="00097F4D" w:rsidP="00097F4D">
      <w:pPr>
        <w:pStyle w:val="BodyText"/>
        <w:numPr>
          <w:ilvl w:val="0"/>
          <w:numId w:val="25"/>
        </w:numPr>
        <w:rPr>
          <w:lang w:val="en-AU"/>
        </w:rPr>
      </w:pPr>
      <w:r>
        <w:rPr>
          <w:lang w:val="en-AU"/>
        </w:rPr>
        <w:t>Effective To Date</w:t>
      </w:r>
    </w:p>
    <w:p w14:paraId="29012F14" w14:textId="77777777" w:rsidR="003447E7" w:rsidRDefault="003447E7" w:rsidP="003447E7">
      <w:pPr>
        <w:pStyle w:val="Heading3"/>
        <w:rPr>
          <w:lang w:val="en-AU"/>
        </w:rPr>
      </w:pPr>
      <w:bookmarkStart w:id="234" w:name="_Toc497230188"/>
      <w:r>
        <w:rPr>
          <w:lang w:val="en-AU"/>
        </w:rPr>
        <w:t>Exception Rules</w:t>
      </w:r>
      <w:bookmarkEnd w:id="234"/>
    </w:p>
    <w:p w14:paraId="29012F15" w14:textId="77777777" w:rsidR="003447E7" w:rsidRDefault="003447E7" w:rsidP="003447E7">
      <w:pPr>
        <w:pStyle w:val="BodyText"/>
        <w:numPr>
          <w:ilvl w:val="0"/>
          <w:numId w:val="25"/>
        </w:numPr>
        <w:rPr>
          <w:lang w:val="en-AU"/>
        </w:rPr>
      </w:pPr>
      <w:r>
        <w:rPr>
          <w:lang w:val="en-AU"/>
        </w:rPr>
        <w:t>Exception Rule Id</w:t>
      </w:r>
    </w:p>
    <w:p w14:paraId="29012F16" w14:textId="77777777" w:rsidR="003447E7" w:rsidRDefault="003447E7" w:rsidP="003447E7">
      <w:pPr>
        <w:pStyle w:val="BodyText"/>
        <w:numPr>
          <w:ilvl w:val="0"/>
          <w:numId w:val="25"/>
        </w:numPr>
        <w:rPr>
          <w:lang w:val="en-AU"/>
        </w:rPr>
      </w:pPr>
      <w:r>
        <w:rPr>
          <w:lang w:val="en-AU"/>
        </w:rPr>
        <w:t>Rule Name</w:t>
      </w:r>
    </w:p>
    <w:p w14:paraId="29012F17" w14:textId="77777777" w:rsidR="003447E7" w:rsidRDefault="003447E7" w:rsidP="003447E7">
      <w:pPr>
        <w:pStyle w:val="BodyText"/>
        <w:numPr>
          <w:ilvl w:val="0"/>
          <w:numId w:val="25"/>
        </w:numPr>
        <w:rPr>
          <w:lang w:val="en-AU"/>
        </w:rPr>
      </w:pPr>
      <w:r>
        <w:rPr>
          <w:lang w:val="en-AU"/>
        </w:rPr>
        <w:t>Exception Id</w:t>
      </w:r>
    </w:p>
    <w:p w14:paraId="29012F18" w14:textId="77777777" w:rsidR="003447E7" w:rsidRDefault="003447E7" w:rsidP="003447E7">
      <w:pPr>
        <w:pStyle w:val="BodyText"/>
        <w:numPr>
          <w:ilvl w:val="0"/>
          <w:numId w:val="25"/>
        </w:numPr>
        <w:rPr>
          <w:lang w:val="en-AU"/>
        </w:rPr>
      </w:pPr>
      <w:r>
        <w:rPr>
          <w:lang w:val="en-AU"/>
        </w:rPr>
        <w:t>Auto Retry</w:t>
      </w:r>
    </w:p>
    <w:p w14:paraId="29012F19" w14:textId="77777777" w:rsidR="00097F4D" w:rsidRDefault="00097F4D" w:rsidP="00097F4D">
      <w:pPr>
        <w:pStyle w:val="BodyText"/>
        <w:numPr>
          <w:ilvl w:val="0"/>
          <w:numId w:val="25"/>
        </w:numPr>
        <w:rPr>
          <w:lang w:val="en-AU"/>
        </w:rPr>
      </w:pPr>
      <w:r>
        <w:rPr>
          <w:lang w:val="en-AU"/>
        </w:rPr>
        <w:t>Supplier Id</w:t>
      </w:r>
    </w:p>
    <w:p w14:paraId="29012F1A" w14:textId="77777777" w:rsidR="00097F4D" w:rsidRDefault="00097F4D" w:rsidP="00097F4D">
      <w:pPr>
        <w:pStyle w:val="BodyText"/>
        <w:numPr>
          <w:ilvl w:val="0"/>
          <w:numId w:val="25"/>
        </w:numPr>
        <w:rPr>
          <w:lang w:val="en-AU"/>
        </w:rPr>
      </w:pPr>
      <w:r>
        <w:rPr>
          <w:lang w:val="en-AU"/>
        </w:rPr>
        <w:t>Dispute Type Id</w:t>
      </w:r>
    </w:p>
    <w:p w14:paraId="29012F1B" w14:textId="77777777" w:rsidR="00097F4D" w:rsidRDefault="00097F4D" w:rsidP="00097F4D">
      <w:pPr>
        <w:pStyle w:val="BodyText"/>
        <w:numPr>
          <w:ilvl w:val="0"/>
          <w:numId w:val="25"/>
        </w:numPr>
        <w:rPr>
          <w:lang w:val="en-AU"/>
        </w:rPr>
      </w:pPr>
      <w:r>
        <w:rPr>
          <w:lang w:val="en-AU"/>
        </w:rPr>
        <w:t>Effective From Date</w:t>
      </w:r>
    </w:p>
    <w:p w14:paraId="29012F1C" w14:textId="77777777" w:rsidR="00097F4D" w:rsidRPr="00097F4D" w:rsidRDefault="00097F4D" w:rsidP="00097F4D">
      <w:pPr>
        <w:pStyle w:val="BodyText"/>
        <w:numPr>
          <w:ilvl w:val="0"/>
          <w:numId w:val="25"/>
        </w:numPr>
        <w:rPr>
          <w:lang w:val="en-AU"/>
        </w:rPr>
      </w:pPr>
      <w:r>
        <w:rPr>
          <w:lang w:val="en-AU"/>
        </w:rPr>
        <w:t>Effective To Date</w:t>
      </w:r>
    </w:p>
    <w:p w14:paraId="29012F1D" w14:textId="77777777" w:rsidR="003447E7" w:rsidRDefault="003447E7" w:rsidP="003447E7">
      <w:pPr>
        <w:pStyle w:val="Heading3"/>
        <w:rPr>
          <w:lang w:val="en-AU"/>
        </w:rPr>
      </w:pPr>
      <w:bookmarkStart w:id="235" w:name="_Toc497230189"/>
      <w:r>
        <w:rPr>
          <w:lang w:val="en-AU"/>
        </w:rPr>
        <w:t>Auto Processing Rules</w:t>
      </w:r>
      <w:bookmarkEnd w:id="235"/>
    </w:p>
    <w:p w14:paraId="29012F1E" w14:textId="77777777" w:rsidR="003447E7" w:rsidRDefault="003447E7" w:rsidP="003447E7">
      <w:pPr>
        <w:pStyle w:val="BodyText"/>
        <w:numPr>
          <w:ilvl w:val="0"/>
          <w:numId w:val="25"/>
        </w:numPr>
        <w:rPr>
          <w:lang w:val="en-AU"/>
        </w:rPr>
      </w:pPr>
      <w:r>
        <w:rPr>
          <w:lang w:val="en-AU"/>
        </w:rPr>
        <w:t>Auto Processing Rule Id</w:t>
      </w:r>
    </w:p>
    <w:p w14:paraId="29012F1F" w14:textId="77777777" w:rsidR="003447E7" w:rsidRDefault="003447E7" w:rsidP="003447E7">
      <w:pPr>
        <w:pStyle w:val="BodyText"/>
        <w:numPr>
          <w:ilvl w:val="0"/>
          <w:numId w:val="25"/>
        </w:numPr>
        <w:rPr>
          <w:lang w:val="en-AU"/>
        </w:rPr>
      </w:pPr>
      <w:r>
        <w:rPr>
          <w:lang w:val="en-AU"/>
        </w:rPr>
        <w:lastRenderedPageBreak/>
        <w:t>Auto Processing Name</w:t>
      </w:r>
    </w:p>
    <w:p w14:paraId="29012F20" w14:textId="77777777" w:rsidR="00097F4D" w:rsidRDefault="00097F4D" w:rsidP="00097F4D">
      <w:pPr>
        <w:pStyle w:val="BodyText"/>
        <w:numPr>
          <w:ilvl w:val="0"/>
          <w:numId w:val="25"/>
        </w:numPr>
        <w:rPr>
          <w:lang w:val="en-AU"/>
        </w:rPr>
      </w:pPr>
      <w:r>
        <w:rPr>
          <w:lang w:val="en-AU"/>
        </w:rPr>
        <w:t>Supplier Id</w:t>
      </w:r>
    </w:p>
    <w:p w14:paraId="29012F21" w14:textId="77777777" w:rsidR="00097F4D" w:rsidRDefault="00097F4D" w:rsidP="00097F4D">
      <w:pPr>
        <w:pStyle w:val="BodyText"/>
        <w:numPr>
          <w:ilvl w:val="0"/>
          <w:numId w:val="25"/>
        </w:numPr>
        <w:rPr>
          <w:lang w:val="en-AU"/>
        </w:rPr>
      </w:pPr>
      <w:r>
        <w:rPr>
          <w:lang w:val="en-AU"/>
        </w:rPr>
        <w:t>Dispute Type Id</w:t>
      </w:r>
    </w:p>
    <w:p w14:paraId="29012F22" w14:textId="77777777" w:rsidR="00097F4D" w:rsidRDefault="00097F4D" w:rsidP="00097F4D">
      <w:pPr>
        <w:pStyle w:val="BodyText"/>
        <w:numPr>
          <w:ilvl w:val="0"/>
          <w:numId w:val="25"/>
        </w:numPr>
        <w:rPr>
          <w:lang w:val="en-AU"/>
        </w:rPr>
      </w:pPr>
      <w:r>
        <w:rPr>
          <w:lang w:val="en-AU"/>
        </w:rPr>
        <w:t>Effective From Date</w:t>
      </w:r>
    </w:p>
    <w:p w14:paraId="29012F23" w14:textId="77777777" w:rsidR="00097F4D" w:rsidRDefault="00097F4D" w:rsidP="00097F4D">
      <w:pPr>
        <w:pStyle w:val="BodyText"/>
        <w:numPr>
          <w:ilvl w:val="0"/>
          <w:numId w:val="25"/>
        </w:numPr>
        <w:rPr>
          <w:lang w:val="en-AU"/>
        </w:rPr>
      </w:pPr>
      <w:r>
        <w:rPr>
          <w:lang w:val="en-AU"/>
        </w:rPr>
        <w:t>Effective To Date</w:t>
      </w:r>
    </w:p>
    <w:p w14:paraId="29012F24" w14:textId="77777777" w:rsidR="00097F4D" w:rsidRDefault="00097F4D" w:rsidP="00097F4D">
      <w:pPr>
        <w:pStyle w:val="Heading3"/>
        <w:rPr>
          <w:lang w:val="en-AU"/>
        </w:rPr>
      </w:pPr>
      <w:bookmarkStart w:id="236" w:name="_Toc497230190"/>
      <w:r>
        <w:rPr>
          <w:lang w:val="en-AU"/>
        </w:rPr>
        <w:t>Validation Rules</w:t>
      </w:r>
      <w:bookmarkEnd w:id="236"/>
    </w:p>
    <w:p w14:paraId="29012F25" w14:textId="77777777" w:rsidR="00097F4D" w:rsidRDefault="00097F4D" w:rsidP="00097F4D">
      <w:pPr>
        <w:pStyle w:val="BodyText"/>
        <w:numPr>
          <w:ilvl w:val="0"/>
          <w:numId w:val="25"/>
        </w:numPr>
        <w:rPr>
          <w:lang w:val="en-AU"/>
        </w:rPr>
      </w:pPr>
      <w:r>
        <w:rPr>
          <w:lang w:val="en-AU"/>
        </w:rPr>
        <w:t>Validation Rule Id</w:t>
      </w:r>
    </w:p>
    <w:p w14:paraId="29012F26" w14:textId="77777777" w:rsidR="00097F4D" w:rsidRDefault="00097F4D" w:rsidP="00097F4D">
      <w:pPr>
        <w:pStyle w:val="BodyText"/>
        <w:numPr>
          <w:ilvl w:val="0"/>
          <w:numId w:val="25"/>
        </w:numPr>
        <w:rPr>
          <w:lang w:val="en-AU"/>
        </w:rPr>
      </w:pPr>
      <w:r>
        <w:rPr>
          <w:lang w:val="en-AU"/>
        </w:rPr>
        <w:t>Validation Rule Name</w:t>
      </w:r>
    </w:p>
    <w:p w14:paraId="29012F27" w14:textId="77777777" w:rsidR="00097F4D" w:rsidRDefault="00097F4D" w:rsidP="00097F4D">
      <w:pPr>
        <w:pStyle w:val="BodyText"/>
        <w:numPr>
          <w:ilvl w:val="0"/>
          <w:numId w:val="25"/>
        </w:numPr>
        <w:rPr>
          <w:lang w:val="en-AU"/>
        </w:rPr>
      </w:pPr>
      <w:r>
        <w:rPr>
          <w:lang w:val="en-AU"/>
        </w:rPr>
        <w:t>Supplier Id</w:t>
      </w:r>
    </w:p>
    <w:p w14:paraId="29012F28" w14:textId="77777777" w:rsidR="00097F4D" w:rsidRDefault="00097F4D" w:rsidP="00097F4D">
      <w:pPr>
        <w:pStyle w:val="BodyText"/>
        <w:numPr>
          <w:ilvl w:val="0"/>
          <w:numId w:val="25"/>
        </w:numPr>
        <w:rPr>
          <w:lang w:val="en-AU"/>
        </w:rPr>
      </w:pPr>
      <w:r>
        <w:rPr>
          <w:lang w:val="en-AU"/>
        </w:rPr>
        <w:t>Dispute Type Id</w:t>
      </w:r>
    </w:p>
    <w:p w14:paraId="29012F29" w14:textId="77777777" w:rsidR="00097F4D" w:rsidRDefault="00097F4D" w:rsidP="00097F4D">
      <w:pPr>
        <w:pStyle w:val="BodyText"/>
        <w:numPr>
          <w:ilvl w:val="0"/>
          <w:numId w:val="25"/>
        </w:numPr>
        <w:rPr>
          <w:lang w:val="en-AU"/>
        </w:rPr>
      </w:pPr>
      <w:r>
        <w:rPr>
          <w:lang w:val="en-AU"/>
        </w:rPr>
        <w:t>Effective From Date</w:t>
      </w:r>
    </w:p>
    <w:p w14:paraId="29012F2A" w14:textId="77777777" w:rsidR="00097F4D" w:rsidRPr="00097F4D" w:rsidRDefault="00097F4D" w:rsidP="00097F4D">
      <w:pPr>
        <w:pStyle w:val="BodyText"/>
        <w:numPr>
          <w:ilvl w:val="0"/>
          <w:numId w:val="25"/>
        </w:numPr>
        <w:rPr>
          <w:lang w:val="en-AU"/>
        </w:rPr>
      </w:pPr>
      <w:r>
        <w:rPr>
          <w:lang w:val="en-AU"/>
        </w:rPr>
        <w:t>Effective To Date</w:t>
      </w:r>
    </w:p>
    <w:p w14:paraId="29012F2B" w14:textId="77777777" w:rsidR="003447E7" w:rsidRDefault="003447E7" w:rsidP="003447E7">
      <w:pPr>
        <w:pStyle w:val="Heading3"/>
        <w:rPr>
          <w:lang w:val="en-AU"/>
        </w:rPr>
      </w:pPr>
      <w:bookmarkStart w:id="237" w:name="_Toc497230191"/>
      <w:r>
        <w:rPr>
          <w:lang w:val="en-AU"/>
        </w:rPr>
        <w:t>SLA Schedule</w:t>
      </w:r>
      <w:bookmarkEnd w:id="237"/>
    </w:p>
    <w:p w14:paraId="29012F2C" w14:textId="77777777" w:rsidR="003447E7" w:rsidRDefault="003447E7" w:rsidP="003447E7">
      <w:pPr>
        <w:pStyle w:val="BodyText"/>
        <w:numPr>
          <w:ilvl w:val="0"/>
          <w:numId w:val="25"/>
        </w:numPr>
        <w:rPr>
          <w:lang w:val="en-AU"/>
        </w:rPr>
      </w:pPr>
      <w:r>
        <w:rPr>
          <w:lang w:val="en-AU"/>
        </w:rPr>
        <w:t>SLA Schedule Id</w:t>
      </w:r>
    </w:p>
    <w:p w14:paraId="29012F2D" w14:textId="77777777" w:rsidR="003447E7" w:rsidRDefault="003447E7" w:rsidP="003447E7">
      <w:pPr>
        <w:pStyle w:val="BodyText"/>
        <w:numPr>
          <w:ilvl w:val="0"/>
          <w:numId w:val="25"/>
        </w:numPr>
        <w:rPr>
          <w:lang w:val="en-AU"/>
        </w:rPr>
      </w:pPr>
      <w:r>
        <w:rPr>
          <w:lang w:val="en-AU"/>
        </w:rPr>
        <w:t>SLA Schedule Name</w:t>
      </w:r>
    </w:p>
    <w:p w14:paraId="29012F2E" w14:textId="77777777" w:rsidR="003447E7" w:rsidRDefault="003447E7" w:rsidP="003447E7">
      <w:pPr>
        <w:pStyle w:val="BodyText"/>
        <w:numPr>
          <w:ilvl w:val="0"/>
          <w:numId w:val="25"/>
        </w:numPr>
        <w:rPr>
          <w:lang w:val="en-AU"/>
        </w:rPr>
      </w:pPr>
      <w:r>
        <w:rPr>
          <w:lang w:val="en-AU"/>
        </w:rPr>
        <w:t>Dispute Type Id</w:t>
      </w:r>
    </w:p>
    <w:p w14:paraId="29012F2F" w14:textId="77777777" w:rsidR="003447E7" w:rsidRPr="00CC485A" w:rsidRDefault="003447E7" w:rsidP="003447E7">
      <w:pPr>
        <w:pStyle w:val="BodyText"/>
        <w:numPr>
          <w:ilvl w:val="0"/>
          <w:numId w:val="25"/>
        </w:numPr>
        <w:rPr>
          <w:lang w:val="en-AU"/>
        </w:rPr>
      </w:pPr>
      <w:r>
        <w:rPr>
          <w:lang w:val="en-AU"/>
        </w:rPr>
        <w:t>SLA (</w:t>
      </w:r>
      <w:r w:rsidR="00097F4D">
        <w:rPr>
          <w:lang w:val="en-AU"/>
        </w:rPr>
        <w:t>elapsed</w:t>
      </w:r>
      <w:r>
        <w:rPr>
          <w:lang w:val="en-AU"/>
        </w:rPr>
        <w:t xml:space="preserve"> Days)</w:t>
      </w:r>
    </w:p>
    <w:p w14:paraId="29012F30" w14:textId="77777777" w:rsidR="003447E7" w:rsidRDefault="003447E7" w:rsidP="003447E7">
      <w:pPr>
        <w:pStyle w:val="BodyText"/>
        <w:rPr>
          <w:lang w:val="en-AU"/>
        </w:rPr>
      </w:pPr>
    </w:p>
    <w:p w14:paraId="29012F31" w14:textId="77777777" w:rsidR="003447E7" w:rsidRPr="000D332D" w:rsidRDefault="003447E7" w:rsidP="003447E7">
      <w:pPr>
        <w:pStyle w:val="BodyText"/>
        <w:rPr>
          <w:lang w:val="en-AU"/>
        </w:rPr>
        <w:sectPr w:rsidR="003447E7" w:rsidRPr="000D332D" w:rsidSect="009F0ADF">
          <w:headerReference w:type="even" r:id="rId20"/>
          <w:headerReference w:type="default" r:id="rId21"/>
          <w:footerReference w:type="default" r:id="rId22"/>
          <w:headerReference w:type="first" r:id="rId23"/>
          <w:pgSz w:w="11907" w:h="16840" w:code="9"/>
          <w:pgMar w:top="1134" w:right="1134" w:bottom="1134" w:left="1134" w:header="284" w:footer="284" w:gutter="0"/>
          <w:cols w:space="720"/>
          <w:docGrid w:linePitch="299"/>
        </w:sectPr>
      </w:pPr>
    </w:p>
    <w:p w14:paraId="29012F32" w14:textId="77777777" w:rsidR="003447E7" w:rsidRDefault="003447E7" w:rsidP="003447E7">
      <w:pPr>
        <w:pStyle w:val="Heading1"/>
        <w:spacing w:before="360" w:after="240" w:line="360" w:lineRule="auto"/>
        <w:ind w:left="0" w:firstLine="0"/>
        <w:rPr>
          <w:rStyle w:val="style31"/>
          <w:sz w:val="20"/>
        </w:rPr>
      </w:pPr>
      <w:bookmarkStart w:id="238" w:name="_Toc497230192"/>
      <w:r>
        <w:rPr>
          <w:rStyle w:val="style31"/>
          <w:sz w:val="20"/>
        </w:rPr>
        <w:lastRenderedPageBreak/>
        <w:t>Dispute Processes</w:t>
      </w:r>
      <w:bookmarkEnd w:id="238"/>
    </w:p>
    <w:p w14:paraId="29012F33" w14:textId="77777777" w:rsidR="003447E7" w:rsidRDefault="003447E7" w:rsidP="003447E7">
      <w:pPr>
        <w:pStyle w:val="Heading2"/>
      </w:pPr>
      <w:bookmarkStart w:id="239" w:name="_Toc497230193"/>
      <w:r>
        <w:t>Overview</w:t>
      </w:r>
      <w:bookmarkEnd w:id="239"/>
    </w:p>
    <w:p w14:paraId="29012F34" w14:textId="77777777" w:rsidR="003447E7" w:rsidRDefault="003447E7" w:rsidP="003447E7">
      <w:pPr>
        <w:pStyle w:val="BodyText"/>
      </w:pPr>
      <w:r>
        <w:t>The diagram below provides an overview the numero managed processes and the interactions between those processes for the Disputes solution.</w:t>
      </w:r>
    </w:p>
    <w:p w14:paraId="29012F35" w14:textId="77777777" w:rsidR="003447E7" w:rsidRDefault="003447E7" w:rsidP="003447E7">
      <w:pPr>
        <w:pStyle w:val="BodyText"/>
        <w:jc w:val="center"/>
        <w:sectPr w:rsidR="003447E7" w:rsidSect="009F0ADF">
          <w:pgSz w:w="11907" w:h="16840" w:code="9"/>
          <w:pgMar w:top="1134" w:right="1134" w:bottom="1134" w:left="1134" w:header="284" w:footer="284" w:gutter="0"/>
          <w:cols w:space="720"/>
          <w:docGrid w:linePitch="299"/>
        </w:sectPr>
      </w:pPr>
      <w:r>
        <w:rPr>
          <w:noProof/>
          <w:lang w:val="en-US"/>
        </w:rPr>
        <w:drawing>
          <wp:inline distT="0" distB="0" distL="0" distR="0" wp14:anchorId="29013330" wp14:editId="29013331">
            <wp:extent cx="5356108" cy="7473766"/>
            <wp:effectExtent l="152400" t="152400" r="359410"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 1 - Page 1 (4).png"/>
                    <pic:cNvPicPr/>
                  </pic:nvPicPr>
                  <pic:blipFill>
                    <a:blip r:embed="rId24">
                      <a:extLst>
                        <a:ext uri="{28A0092B-C50C-407E-A947-70E740481C1C}">
                          <a14:useLocalDpi xmlns:a14="http://schemas.microsoft.com/office/drawing/2010/main" val="0"/>
                        </a:ext>
                      </a:extLst>
                    </a:blip>
                    <a:stretch>
                      <a:fillRect/>
                    </a:stretch>
                  </pic:blipFill>
                  <pic:spPr>
                    <a:xfrm>
                      <a:off x="0" y="0"/>
                      <a:ext cx="5370493" cy="7493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F36" w14:textId="77777777" w:rsidR="003447E7" w:rsidRDefault="003447E7" w:rsidP="003447E7">
      <w:pPr>
        <w:pStyle w:val="Heading2"/>
      </w:pPr>
      <w:bookmarkStart w:id="240" w:name="_Ref497132912"/>
      <w:bookmarkStart w:id="241" w:name="_Toc497230194"/>
      <w:r>
        <w:lastRenderedPageBreak/>
        <w:t>State Model</w:t>
      </w:r>
      <w:bookmarkEnd w:id="240"/>
      <w:bookmarkEnd w:id="241"/>
    </w:p>
    <w:p w14:paraId="29012F37" w14:textId="77777777" w:rsidR="003447E7" w:rsidRPr="001C4EE0" w:rsidRDefault="003447E7" w:rsidP="003447E7">
      <w:pPr>
        <w:pStyle w:val="BodyText"/>
      </w:pPr>
      <w:r>
        <w:t>The diagram below details the process steps and associated state changes through the Dispute case handling process.</w:t>
      </w:r>
    </w:p>
    <w:p w14:paraId="29012F38" w14:textId="77777777" w:rsidR="003447E7" w:rsidRDefault="003447E7" w:rsidP="003447E7">
      <w:pPr>
        <w:pStyle w:val="BodyText"/>
        <w:jc w:val="center"/>
      </w:pPr>
      <w:r>
        <w:rPr>
          <w:noProof/>
          <w:lang w:val="en-US"/>
        </w:rPr>
        <w:drawing>
          <wp:inline distT="0" distB="0" distL="0" distR="0" wp14:anchorId="29013332" wp14:editId="29013333">
            <wp:extent cx="9253220" cy="4238625"/>
            <wp:effectExtent l="152400" t="152400" r="367030"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e Model - Page 1 (1).png"/>
                    <pic:cNvPicPr/>
                  </pic:nvPicPr>
                  <pic:blipFill>
                    <a:blip r:embed="rId25">
                      <a:extLst>
                        <a:ext uri="{28A0092B-C50C-407E-A947-70E740481C1C}">
                          <a14:useLocalDpi xmlns:a14="http://schemas.microsoft.com/office/drawing/2010/main" val="0"/>
                        </a:ext>
                      </a:extLst>
                    </a:blip>
                    <a:stretch>
                      <a:fillRect/>
                    </a:stretch>
                  </pic:blipFill>
                  <pic:spPr>
                    <a:xfrm>
                      <a:off x="0" y="0"/>
                      <a:ext cx="9253220" cy="4238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F39" w14:textId="77777777" w:rsidR="003447E7" w:rsidRDefault="003447E7" w:rsidP="003447E7">
      <w:pPr>
        <w:pStyle w:val="BodyText"/>
      </w:pPr>
    </w:p>
    <w:p w14:paraId="29012F3A"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2F3B" w14:textId="77777777" w:rsidR="003447E7" w:rsidRDefault="003447E7" w:rsidP="003447E7">
      <w:pPr>
        <w:pStyle w:val="Heading2"/>
      </w:pPr>
      <w:bookmarkStart w:id="242" w:name="_Receive_Dispute"/>
      <w:bookmarkStart w:id="243" w:name="_Toc497230195"/>
      <w:bookmarkEnd w:id="242"/>
      <w:r>
        <w:lastRenderedPageBreak/>
        <w:t>Receive Dispute</w:t>
      </w:r>
      <w:bookmarkEnd w:id="243"/>
    </w:p>
    <w:p w14:paraId="29012F3C" w14:textId="77777777" w:rsidR="003447E7" w:rsidRDefault="003447E7" w:rsidP="003447E7">
      <w:pPr>
        <w:pStyle w:val="BodyText"/>
      </w:pPr>
      <w:r>
        <w:t>All Disputes cases are received through the Receive Dispute process. The process is detailed in the diagram below.</w:t>
      </w:r>
    </w:p>
    <w:p w14:paraId="29012F3D" w14:textId="77777777" w:rsidR="003447E7" w:rsidRDefault="003447E7" w:rsidP="003447E7">
      <w:pPr>
        <w:pStyle w:val="BodyText"/>
        <w:jc w:val="center"/>
        <w:sectPr w:rsidR="003447E7" w:rsidSect="009F0ADF">
          <w:pgSz w:w="16840" w:h="11907" w:orient="landscape" w:code="9"/>
          <w:pgMar w:top="1134" w:right="1134" w:bottom="1134" w:left="1134" w:header="284" w:footer="284" w:gutter="0"/>
          <w:cols w:space="720"/>
          <w:docGrid w:linePitch="299"/>
        </w:sectPr>
      </w:pPr>
      <w:r>
        <w:rPr>
          <w:noProof/>
          <w:lang w:val="en-US"/>
        </w:rPr>
        <w:drawing>
          <wp:inline distT="0" distB="0" distL="0" distR="0" wp14:anchorId="29013334" wp14:editId="29013335">
            <wp:extent cx="6701666" cy="5052985"/>
            <wp:effectExtent l="152400" t="152400" r="366395" b="3575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W Level 2 Processes - Receive Disputes (2).png"/>
                    <pic:cNvPicPr/>
                  </pic:nvPicPr>
                  <pic:blipFill>
                    <a:blip r:embed="rId26">
                      <a:extLst>
                        <a:ext uri="{28A0092B-C50C-407E-A947-70E740481C1C}">
                          <a14:useLocalDpi xmlns:a14="http://schemas.microsoft.com/office/drawing/2010/main" val="0"/>
                        </a:ext>
                      </a:extLst>
                    </a:blip>
                    <a:stretch>
                      <a:fillRect/>
                    </a:stretch>
                  </pic:blipFill>
                  <pic:spPr>
                    <a:xfrm>
                      <a:off x="0" y="0"/>
                      <a:ext cx="6719253" cy="5066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F3E" w14:textId="77777777" w:rsidR="003447E7" w:rsidRDefault="003447E7" w:rsidP="003447E7">
      <w:pPr>
        <w:pStyle w:val="Heading3"/>
      </w:pPr>
      <w:bookmarkStart w:id="244" w:name="_Toc497230196"/>
      <w:r>
        <w:lastRenderedPageBreak/>
        <w:t>Receive Dispute</w:t>
      </w:r>
      <w:bookmarkEnd w:id="244"/>
    </w:p>
    <w:p w14:paraId="29012F3F" w14:textId="77777777" w:rsidR="003447E7" w:rsidRDefault="003447E7" w:rsidP="003447E7">
      <w:pPr>
        <w:pStyle w:val="BodyText"/>
      </w:pPr>
      <w:r>
        <w:t>All disputes raised via Noddle or a Reseller are submitted via the Receive Dispute API.  On receipt of a Dispute, the following actions are performed:</w:t>
      </w:r>
    </w:p>
    <w:tbl>
      <w:tblPr>
        <w:tblStyle w:val="numerored"/>
        <w:tblW w:w="0" w:type="auto"/>
        <w:tblLook w:val="04A0" w:firstRow="1" w:lastRow="0" w:firstColumn="1" w:lastColumn="0" w:noHBand="0" w:noVBand="1"/>
      </w:tblPr>
      <w:tblGrid>
        <w:gridCol w:w="2972"/>
        <w:gridCol w:w="6657"/>
      </w:tblGrid>
      <w:tr w:rsidR="003447E7" w14:paraId="29012F42"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012F40" w14:textId="77777777" w:rsidR="003447E7" w:rsidRDefault="003447E7" w:rsidP="009F0ADF">
            <w:pPr>
              <w:pStyle w:val="BodyText"/>
            </w:pPr>
            <w:r>
              <w:t>Action</w:t>
            </w:r>
          </w:p>
        </w:tc>
        <w:tc>
          <w:tcPr>
            <w:tcW w:w="6657" w:type="dxa"/>
          </w:tcPr>
          <w:p w14:paraId="29012F41"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14:paraId="29012F45" w14:textId="77777777" w:rsidTr="009F0ADF">
        <w:tc>
          <w:tcPr>
            <w:cnfStyle w:val="001000000000" w:firstRow="0" w:lastRow="0" w:firstColumn="1" w:lastColumn="0" w:oddVBand="0" w:evenVBand="0" w:oddHBand="0" w:evenHBand="0" w:firstRowFirstColumn="0" w:firstRowLastColumn="0" w:lastRowFirstColumn="0" w:lastRowLastColumn="0"/>
            <w:tcW w:w="2972" w:type="dxa"/>
          </w:tcPr>
          <w:p w14:paraId="29012F43" w14:textId="77777777" w:rsidR="003447E7" w:rsidRDefault="003447E7" w:rsidP="009F0ADF">
            <w:pPr>
              <w:pStyle w:val="BodyText"/>
            </w:pPr>
            <w:r>
              <w:t>Add Notice of Dispute (NoD)</w:t>
            </w:r>
          </w:p>
        </w:tc>
        <w:tc>
          <w:tcPr>
            <w:tcW w:w="6657" w:type="dxa"/>
          </w:tcPr>
          <w:p w14:paraId="29012F4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In order to comply with GDPR a NOD must be added to the disputed line item.</w:t>
            </w:r>
          </w:p>
        </w:tc>
      </w:tr>
      <w:tr w:rsidR="003447E7" w14:paraId="29012F48" w14:textId="77777777" w:rsidTr="009F0ADF">
        <w:tc>
          <w:tcPr>
            <w:cnfStyle w:val="001000000000" w:firstRow="0" w:lastRow="0" w:firstColumn="1" w:lastColumn="0" w:oddVBand="0" w:evenVBand="0" w:oddHBand="0" w:evenHBand="0" w:firstRowFirstColumn="0" w:firstRowLastColumn="0" w:lastRowFirstColumn="0" w:lastRowLastColumn="0"/>
            <w:tcW w:w="2972" w:type="dxa"/>
          </w:tcPr>
          <w:p w14:paraId="29012F46" w14:textId="77777777" w:rsidR="003447E7" w:rsidRDefault="003447E7" w:rsidP="009F0ADF">
            <w:pPr>
              <w:pStyle w:val="BodyText"/>
            </w:pPr>
            <w:r>
              <w:t>Supress credit report line item</w:t>
            </w:r>
          </w:p>
        </w:tc>
        <w:tc>
          <w:tcPr>
            <w:tcW w:w="6657" w:type="dxa"/>
          </w:tcPr>
          <w:p w14:paraId="29012F4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In order to comply with GDPR the disputed line item must be supressed.</w:t>
            </w:r>
          </w:p>
        </w:tc>
      </w:tr>
      <w:tr w:rsidR="003447E7" w14:paraId="29012F4B" w14:textId="77777777" w:rsidTr="009F0ADF">
        <w:tc>
          <w:tcPr>
            <w:cnfStyle w:val="001000000000" w:firstRow="0" w:lastRow="0" w:firstColumn="1" w:lastColumn="0" w:oddVBand="0" w:evenVBand="0" w:oddHBand="0" w:evenHBand="0" w:firstRowFirstColumn="0" w:firstRowLastColumn="0" w:lastRowFirstColumn="0" w:lastRowLastColumn="0"/>
            <w:tcW w:w="2972" w:type="dxa"/>
          </w:tcPr>
          <w:p w14:paraId="29012F49" w14:textId="77777777" w:rsidR="003447E7" w:rsidRDefault="003447E7" w:rsidP="009F0ADF">
            <w:pPr>
              <w:pStyle w:val="BodyText"/>
            </w:pPr>
            <w:r>
              <w:t>Save Dispute case</w:t>
            </w:r>
          </w:p>
        </w:tc>
        <w:tc>
          <w:tcPr>
            <w:tcW w:w="6657" w:type="dxa"/>
          </w:tcPr>
          <w:p w14:paraId="29012F4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All dispute case data is mastered in the Stash numero platform component.</w:t>
            </w:r>
          </w:p>
        </w:tc>
      </w:tr>
      <w:tr w:rsidR="003447E7" w14:paraId="29012F4E" w14:textId="77777777" w:rsidTr="009F0ADF">
        <w:tc>
          <w:tcPr>
            <w:cnfStyle w:val="001000000000" w:firstRow="0" w:lastRow="0" w:firstColumn="1" w:lastColumn="0" w:oddVBand="0" w:evenVBand="0" w:oddHBand="0" w:evenHBand="0" w:firstRowFirstColumn="0" w:firstRowLastColumn="0" w:lastRowFirstColumn="0" w:lastRowLastColumn="0"/>
            <w:tcW w:w="2972" w:type="dxa"/>
          </w:tcPr>
          <w:p w14:paraId="29012F4C" w14:textId="77777777" w:rsidR="003447E7" w:rsidRDefault="003447E7" w:rsidP="009F0ADF">
            <w:pPr>
              <w:pStyle w:val="BodyText"/>
            </w:pPr>
            <w:r>
              <w:t>Group Dispute cases</w:t>
            </w:r>
          </w:p>
        </w:tc>
        <w:tc>
          <w:tcPr>
            <w:tcW w:w="6657" w:type="dxa"/>
          </w:tcPr>
          <w:p w14:paraId="29012F4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29013336" wp14:editId="29013337">
                  <wp:extent cx="3320783" cy="1550822"/>
                  <wp:effectExtent l="152400" t="152400" r="356235" b="354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473" cy="155768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447E7" w14:paraId="29012F51" w14:textId="77777777" w:rsidTr="009F0ADF">
        <w:tc>
          <w:tcPr>
            <w:cnfStyle w:val="001000000000" w:firstRow="0" w:lastRow="0" w:firstColumn="1" w:lastColumn="0" w:oddVBand="0" w:evenVBand="0" w:oddHBand="0" w:evenHBand="0" w:firstRowFirstColumn="0" w:firstRowLastColumn="0" w:lastRowFirstColumn="0" w:lastRowLastColumn="0"/>
            <w:tcW w:w="2972" w:type="dxa"/>
          </w:tcPr>
          <w:p w14:paraId="29012F4F" w14:textId="77777777" w:rsidR="003447E7" w:rsidRDefault="003447E7" w:rsidP="009F0ADF">
            <w:pPr>
              <w:pStyle w:val="BodyText"/>
            </w:pPr>
            <w:r>
              <w:t>Start grouping timer</w:t>
            </w:r>
          </w:p>
        </w:tc>
        <w:tc>
          <w:tcPr>
            <w:tcW w:w="6657" w:type="dxa"/>
          </w:tcPr>
          <w:p w14:paraId="29012F5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Numero groups dispute cases raised by a consumer within n hours where n is configurable.</w:t>
            </w:r>
          </w:p>
        </w:tc>
      </w:tr>
    </w:tbl>
    <w:p w14:paraId="29012F52" w14:textId="77777777" w:rsidR="003447E7" w:rsidRPr="00510323" w:rsidRDefault="003447E7" w:rsidP="003447E7">
      <w:pPr>
        <w:pStyle w:val="BodyText"/>
      </w:pPr>
      <w:r w:rsidRPr="00B70DD6">
        <w:rPr>
          <w:b/>
        </w:rPr>
        <w:t>Note:</w:t>
      </w:r>
      <w:r>
        <w:t xml:space="preserve"> Dispute cases are not submitted to and created within the numero console until the grouping timer has expired. This prevents creating unnecessary cases and the overhead of automatically managing numero cases in the event disputes are grouped together.</w:t>
      </w:r>
    </w:p>
    <w:p w14:paraId="29012F53" w14:textId="77777777" w:rsidR="003447E7" w:rsidRDefault="003447E7" w:rsidP="003447E7">
      <w:pPr>
        <w:pStyle w:val="Heading3"/>
      </w:pPr>
      <w:bookmarkStart w:id="245" w:name="_Toc497230197"/>
      <w:r>
        <w:t>Submit Dispute to numero</w:t>
      </w:r>
      <w:bookmarkEnd w:id="245"/>
    </w:p>
    <w:p w14:paraId="29012F54" w14:textId="77777777" w:rsidR="003447E7" w:rsidRDefault="003447E7" w:rsidP="003447E7">
      <w:pPr>
        <w:pStyle w:val="BodyText"/>
      </w:pPr>
      <w:r>
        <w:t xml:space="preserve">Once the grouping period has elapsed the Consumer Disputes are submitted into numero via a numero inbound gateway. </w:t>
      </w:r>
    </w:p>
    <w:p w14:paraId="29012F55" w14:textId="77777777" w:rsidR="003447E7" w:rsidRDefault="003447E7" w:rsidP="003447E7">
      <w:pPr>
        <w:pStyle w:val="BodyText"/>
      </w:pPr>
      <w:r>
        <w:t>The number of workitems submitted and subsequently the number of numero cases created is determined by the volume of grouped Disputes created for the Consumer during the Receive Disputes process.</w:t>
      </w:r>
    </w:p>
    <w:tbl>
      <w:tblPr>
        <w:tblStyle w:val="numerored"/>
        <w:tblW w:w="0" w:type="auto"/>
        <w:tblLook w:val="04A0" w:firstRow="1" w:lastRow="0" w:firstColumn="1" w:lastColumn="0" w:noHBand="0" w:noVBand="1"/>
      </w:tblPr>
      <w:tblGrid>
        <w:gridCol w:w="2547"/>
        <w:gridCol w:w="7082"/>
      </w:tblGrid>
      <w:tr w:rsidR="003447E7" w14:paraId="29012F58"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012F56" w14:textId="77777777" w:rsidR="003447E7" w:rsidRDefault="003447E7" w:rsidP="009F0ADF">
            <w:pPr>
              <w:pStyle w:val="BodyText"/>
            </w:pPr>
            <w:r>
              <w:t>Case Relationship</w:t>
            </w:r>
          </w:p>
        </w:tc>
        <w:tc>
          <w:tcPr>
            <w:tcW w:w="7082" w:type="dxa"/>
          </w:tcPr>
          <w:p w14:paraId="29012F57"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Details</w:t>
            </w:r>
          </w:p>
        </w:tc>
      </w:tr>
      <w:tr w:rsidR="003447E7" w14:paraId="29012F5B" w14:textId="77777777" w:rsidTr="009F0ADF">
        <w:tc>
          <w:tcPr>
            <w:cnfStyle w:val="001000000000" w:firstRow="0" w:lastRow="0" w:firstColumn="1" w:lastColumn="0" w:oddVBand="0" w:evenVBand="0" w:oddHBand="0" w:evenHBand="0" w:firstRowFirstColumn="0" w:firstRowLastColumn="0" w:lastRowFirstColumn="0" w:lastRowLastColumn="0"/>
            <w:tcW w:w="2547" w:type="dxa"/>
          </w:tcPr>
          <w:p w14:paraId="29012F59" w14:textId="77777777" w:rsidR="003447E7" w:rsidRDefault="003447E7" w:rsidP="009F0ADF">
            <w:pPr>
              <w:pStyle w:val="BodyText"/>
            </w:pPr>
            <w:r>
              <w:t>Single numero case</w:t>
            </w:r>
          </w:p>
        </w:tc>
        <w:tc>
          <w:tcPr>
            <w:tcW w:w="7082" w:type="dxa"/>
          </w:tcPr>
          <w:p w14:paraId="29012F5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One case is created if the Consumer has raised a single Dispute regarding an individual credit report line item.</w:t>
            </w:r>
          </w:p>
        </w:tc>
      </w:tr>
      <w:tr w:rsidR="003447E7" w14:paraId="29012F5E" w14:textId="77777777" w:rsidTr="009F0ADF">
        <w:tc>
          <w:tcPr>
            <w:cnfStyle w:val="001000000000" w:firstRow="0" w:lastRow="0" w:firstColumn="1" w:lastColumn="0" w:oddVBand="0" w:evenVBand="0" w:oddHBand="0" w:evenHBand="0" w:firstRowFirstColumn="0" w:firstRowLastColumn="0" w:lastRowFirstColumn="0" w:lastRowLastColumn="0"/>
            <w:tcW w:w="2547" w:type="dxa"/>
          </w:tcPr>
          <w:p w14:paraId="29012F5C" w14:textId="77777777" w:rsidR="003447E7" w:rsidRDefault="003447E7" w:rsidP="009F0ADF">
            <w:pPr>
              <w:pStyle w:val="BodyText"/>
            </w:pPr>
            <w:r>
              <w:t>Single numero case</w:t>
            </w:r>
          </w:p>
        </w:tc>
        <w:tc>
          <w:tcPr>
            <w:tcW w:w="7082" w:type="dxa"/>
          </w:tcPr>
          <w:p w14:paraId="29012F5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One case is created if the Consumer has raised a multiple Disputes regarding a single credit report line item.</w:t>
            </w:r>
          </w:p>
        </w:tc>
      </w:tr>
      <w:tr w:rsidR="003447E7" w14:paraId="29012F61" w14:textId="77777777" w:rsidTr="009F0ADF">
        <w:tc>
          <w:tcPr>
            <w:cnfStyle w:val="001000000000" w:firstRow="0" w:lastRow="0" w:firstColumn="1" w:lastColumn="0" w:oddVBand="0" w:evenVBand="0" w:oddHBand="0" w:evenHBand="0" w:firstRowFirstColumn="0" w:firstRowLastColumn="0" w:lastRowFirstColumn="0" w:lastRowLastColumn="0"/>
            <w:tcW w:w="2547" w:type="dxa"/>
          </w:tcPr>
          <w:p w14:paraId="29012F5F" w14:textId="77777777" w:rsidR="003447E7" w:rsidRDefault="003447E7" w:rsidP="009F0ADF">
            <w:pPr>
              <w:pStyle w:val="BodyText"/>
            </w:pPr>
            <w:r>
              <w:t>Multiple numero cases</w:t>
            </w:r>
          </w:p>
        </w:tc>
        <w:tc>
          <w:tcPr>
            <w:tcW w:w="7082" w:type="dxa"/>
          </w:tcPr>
          <w:p w14:paraId="29012F6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Multiple numero cases are created if a Consumer has raised multiple Disputes regarding multiple credit report line items.</w:t>
            </w:r>
          </w:p>
        </w:tc>
      </w:tr>
    </w:tbl>
    <w:p w14:paraId="29012F62" w14:textId="77777777" w:rsidR="003447E7" w:rsidRDefault="003447E7" w:rsidP="003447E7">
      <w:pPr>
        <w:pStyle w:val="Heading3"/>
      </w:pPr>
      <w:bookmarkStart w:id="246" w:name="_Ref497132002"/>
      <w:bookmarkStart w:id="247" w:name="_Toc497230198"/>
      <w:r>
        <w:t>Company / Category Allocation</w:t>
      </w:r>
      <w:bookmarkEnd w:id="246"/>
      <w:bookmarkEnd w:id="247"/>
    </w:p>
    <w:p w14:paraId="29012F63" w14:textId="77777777" w:rsidR="003447E7" w:rsidRDefault="003447E7" w:rsidP="003447E7">
      <w:pPr>
        <w:pStyle w:val="BodyText"/>
      </w:pPr>
      <w:r>
        <w:t xml:space="preserve">Each workitem submitted to numero is enriched with the relevant Company and Category enabling it to be routed to the correct team. </w:t>
      </w:r>
    </w:p>
    <w:p w14:paraId="29012F64" w14:textId="77777777" w:rsidR="003447E7" w:rsidRDefault="003447E7" w:rsidP="003447E7">
      <w:pPr>
        <w:pStyle w:val="BodyText"/>
      </w:pPr>
      <w:r>
        <w:t>The following companies are configured within numero:</w:t>
      </w:r>
    </w:p>
    <w:p w14:paraId="29012F65" w14:textId="77777777" w:rsidR="003447E7" w:rsidRDefault="003447E7" w:rsidP="003447E7">
      <w:pPr>
        <w:pStyle w:val="BodyText"/>
        <w:numPr>
          <w:ilvl w:val="0"/>
          <w:numId w:val="43"/>
        </w:numPr>
      </w:pPr>
      <w:r>
        <w:t>Noddle</w:t>
      </w:r>
    </w:p>
    <w:p w14:paraId="29012F66" w14:textId="77777777" w:rsidR="003447E7" w:rsidRDefault="003447E7" w:rsidP="003447E7">
      <w:pPr>
        <w:pStyle w:val="BodyText"/>
        <w:numPr>
          <w:ilvl w:val="0"/>
          <w:numId w:val="43"/>
        </w:numPr>
      </w:pPr>
      <w:r>
        <w:lastRenderedPageBreak/>
        <w:t>Reseller</w:t>
      </w:r>
    </w:p>
    <w:p w14:paraId="29012F67" w14:textId="77777777" w:rsidR="003447E7" w:rsidRDefault="003447E7" w:rsidP="003447E7">
      <w:pPr>
        <w:pStyle w:val="BodyText"/>
        <w:numPr>
          <w:ilvl w:val="0"/>
          <w:numId w:val="43"/>
        </w:numPr>
      </w:pPr>
      <w:r>
        <w:t>Other</w:t>
      </w:r>
    </w:p>
    <w:p w14:paraId="29012F68" w14:textId="77777777" w:rsidR="003447E7" w:rsidRDefault="003447E7" w:rsidP="003447E7">
      <w:pPr>
        <w:pStyle w:val="BodyText"/>
      </w:pPr>
      <w:r>
        <w:t>The company is set using the following rules:</w:t>
      </w:r>
    </w:p>
    <w:tbl>
      <w:tblPr>
        <w:tblStyle w:val="numerored"/>
        <w:tblW w:w="0" w:type="auto"/>
        <w:tblLook w:val="04A0" w:firstRow="1" w:lastRow="0" w:firstColumn="1" w:lastColumn="0" w:noHBand="0" w:noVBand="1"/>
      </w:tblPr>
      <w:tblGrid>
        <w:gridCol w:w="2263"/>
        <w:gridCol w:w="7366"/>
      </w:tblGrid>
      <w:tr w:rsidR="003447E7" w14:paraId="29012F6B"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012F69" w14:textId="77777777" w:rsidR="003447E7" w:rsidRDefault="003447E7" w:rsidP="009F0ADF">
            <w:pPr>
              <w:pStyle w:val="BodyText"/>
            </w:pPr>
            <w:r>
              <w:t>Channel</w:t>
            </w:r>
          </w:p>
        </w:tc>
        <w:tc>
          <w:tcPr>
            <w:tcW w:w="7366" w:type="dxa"/>
          </w:tcPr>
          <w:p w14:paraId="29012F6A"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Rule</w:t>
            </w:r>
          </w:p>
        </w:tc>
      </w:tr>
      <w:tr w:rsidR="003447E7" w14:paraId="29012F6E"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6C" w14:textId="77777777" w:rsidR="003447E7" w:rsidRDefault="003447E7" w:rsidP="009F0ADF">
            <w:pPr>
              <w:pStyle w:val="BodyText"/>
            </w:pPr>
            <w:r>
              <w:t>Noddle/Reseller</w:t>
            </w:r>
          </w:p>
        </w:tc>
        <w:tc>
          <w:tcPr>
            <w:tcW w:w="7366" w:type="dxa"/>
          </w:tcPr>
          <w:p w14:paraId="29012F6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Source of Dispute</w:t>
            </w:r>
          </w:p>
        </w:tc>
      </w:tr>
      <w:tr w:rsidR="003447E7" w14:paraId="29012F71"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6F" w14:textId="77777777" w:rsidR="003447E7" w:rsidRDefault="003447E7" w:rsidP="009F0ADF">
            <w:pPr>
              <w:pStyle w:val="BodyText"/>
            </w:pPr>
            <w:r>
              <w:t>Email</w:t>
            </w:r>
          </w:p>
        </w:tc>
        <w:tc>
          <w:tcPr>
            <w:tcW w:w="7366" w:type="dxa"/>
          </w:tcPr>
          <w:p w14:paraId="29012F7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‘To’ email address</w:t>
            </w:r>
          </w:p>
        </w:tc>
      </w:tr>
      <w:tr w:rsidR="003447E7" w14:paraId="29012F74"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72" w14:textId="77777777" w:rsidR="003447E7" w:rsidRDefault="003447E7" w:rsidP="009F0ADF">
            <w:pPr>
              <w:pStyle w:val="BodyText"/>
            </w:pPr>
            <w:r>
              <w:t>Letter</w:t>
            </w:r>
          </w:p>
        </w:tc>
        <w:tc>
          <w:tcPr>
            <w:tcW w:w="7366" w:type="dxa"/>
          </w:tcPr>
          <w:p w14:paraId="29012F7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Source as set in the meta data OR manual agent selection</w:t>
            </w:r>
          </w:p>
        </w:tc>
      </w:tr>
      <w:tr w:rsidR="003447E7" w14:paraId="29012F77"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75" w14:textId="77777777" w:rsidR="003447E7" w:rsidRDefault="003447E7" w:rsidP="009F0ADF">
            <w:pPr>
              <w:pStyle w:val="BodyText"/>
            </w:pPr>
            <w:r>
              <w:t>Phone</w:t>
            </w:r>
          </w:p>
        </w:tc>
        <w:tc>
          <w:tcPr>
            <w:tcW w:w="7366" w:type="dxa"/>
          </w:tcPr>
          <w:p w14:paraId="29012F7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Manual agent selection</w:t>
            </w:r>
          </w:p>
        </w:tc>
      </w:tr>
    </w:tbl>
    <w:p w14:paraId="29012F78" w14:textId="77777777" w:rsidR="003447E7" w:rsidRPr="00D14B84" w:rsidRDefault="003447E7" w:rsidP="003447E7">
      <w:pPr>
        <w:pStyle w:val="BodyText"/>
      </w:pPr>
      <w:r>
        <w:rPr>
          <w:b/>
        </w:rPr>
        <w:t xml:space="preserve">Note: </w:t>
      </w:r>
      <w:r>
        <w:t>The company defaults to ‘Noddle’ if a rule isn’t matched. It is the handling agent’s responsibility to ensure the company has been set correctly.</w:t>
      </w:r>
    </w:p>
    <w:p w14:paraId="29012F79" w14:textId="77777777" w:rsidR="003447E7" w:rsidRDefault="003447E7" w:rsidP="003447E7">
      <w:pPr>
        <w:pStyle w:val="BodyText"/>
      </w:pPr>
      <w:r>
        <w:t>The following categories are configured within numero:</w:t>
      </w:r>
    </w:p>
    <w:p w14:paraId="29012F7A" w14:textId="77777777" w:rsidR="003447E7" w:rsidRPr="003611B1" w:rsidRDefault="003447E7" w:rsidP="003447E7">
      <w:pPr>
        <w:pStyle w:val="BodyText"/>
        <w:numPr>
          <w:ilvl w:val="0"/>
          <w:numId w:val="44"/>
        </w:numPr>
        <w:rPr>
          <w:lang w:val="en-AU"/>
        </w:rPr>
      </w:pPr>
      <w:r w:rsidRPr="003611B1">
        <w:rPr>
          <w:lang w:val="en-AU"/>
        </w:rPr>
        <w:t>Address Links</w:t>
      </w:r>
    </w:p>
    <w:p w14:paraId="29012F7B" w14:textId="77777777" w:rsidR="003447E7" w:rsidRPr="003611B1" w:rsidRDefault="003447E7" w:rsidP="003447E7">
      <w:pPr>
        <w:pStyle w:val="BodyText"/>
        <w:numPr>
          <w:ilvl w:val="0"/>
          <w:numId w:val="44"/>
        </w:numPr>
        <w:rPr>
          <w:lang w:val="en-AU"/>
        </w:rPr>
      </w:pPr>
      <w:r w:rsidRPr="003611B1">
        <w:rPr>
          <w:lang w:val="en-AU"/>
        </w:rPr>
        <w:t>Alias Links</w:t>
      </w:r>
    </w:p>
    <w:p w14:paraId="29012F7C" w14:textId="77777777" w:rsidR="003447E7" w:rsidRPr="003611B1" w:rsidRDefault="003447E7" w:rsidP="003447E7">
      <w:pPr>
        <w:pStyle w:val="BodyText"/>
        <w:numPr>
          <w:ilvl w:val="0"/>
          <w:numId w:val="44"/>
        </w:numPr>
        <w:rPr>
          <w:lang w:val="en-AU"/>
        </w:rPr>
      </w:pPr>
      <w:r w:rsidRPr="003611B1">
        <w:rPr>
          <w:lang w:val="en-AU"/>
        </w:rPr>
        <w:t>Associate Links</w:t>
      </w:r>
    </w:p>
    <w:p w14:paraId="29012F7D" w14:textId="77777777" w:rsidR="003447E7" w:rsidRPr="003611B1" w:rsidRDefault="003447E7" w:rsidP="003447E7">
      <w:pPr>
        <w:pStyle w:val="BodyText"/>
        <w:numPr>
          <w:ilvl w:val="0"/>
          <w:numId w:val="44"/>
        </w:numPr>
        <w:rPr>
          <w:lang w:val="en-AU"/>
        </w:rPr>
      </w:pPr>
      <w:r w:rsidRPr="003611B1">
        <w:rPr>
          <w:lang w:val="en-AU"/>
        </w:rPr>
        <w:t>Public</w:t>
      </w:r>
    </w:p>
    <w:p w14:paraId="29012F7E" w14:textId="77777777" w:rsidR="003447E7" w:rsidRPr="003611B1" w:rsidRDefault="003447E7" w:rsidP="003447E7">
      <w:pPr>
        <w:pStyle w:val="BodyText"/>
        <w:numPr>
          <w:ilvl w:val="0"/>
          <w:numId w:val="44"/>
        </w:numPr>
        <w:rPr>
          <w:lang w:val="en-AU"/>
        </w:rPr>
      </w:pPr>
      <w:r w:rsidRPr="003611B1">
        <w:rPr>
          <w:lang w:val="en-AU"/>
        </w:rPr>
        <w:t>Share</w:t>
      </w:r>
    </w:p>
    <w:p w14:paraId="29012F7F" w14:textId="77777777" w:rsidR="003447E7" w:rsidRPr="00992215" w:rsidRDefault="003447E7" w:rsidP="003447E7">
      <w:pPr>
        <w:pStyle w:val="BodyText"/>
        <w:numPr>
          <w:ilvl w:val="0"/>
          <w:numId w:val="44"/>
        </w:numPr>
      </w:pPr>
      <w:r>
        <w:rPr>
          <w:lang w:val="en-AU"/>
        </w:rPr>
        <w:t>Search</w:t>
      </w:r>
    </w:p>
    <w:p w14:paraId="29012F80" w14:textId="77777777" w:rsidR="003447E7" w:rsidRPr="0073339D" w:rsidRDefault="003447E7" w:rsidP="003447E7">
      <w:pPr>
        <w:pStyle w:val="BodyText"/>
        <w:numPr>
          <w:ilvl w:val="0"/>
          <w:numId w:val="44"/>
        </w:numPr>
      </w:pPr>
      <w:r w:rsidRPr="003611B1">
        <w:rPr>
          <w:lang w:val="en-AU"/>
        </w:rPr>
        <w:t>MODA</w:t>
      </w:r>
    </w:p>
    <w:p w14:paraId="29012F81" w14:textId="77777777" w:rsidR="003447E7" w:rsidRPr="002771AA" w:rsidRDefault="003447E7" w:rsidP="003447E7">
      <w:pPr>
        <w:pStyle w:val="BodyText"/>
        <w:numPr>
          <w:ilvl w:val="0"/>
          <w:numId w:val="44"/>
        </w:numPr>
      </w:pPr>
      <w:r>
        <w:rPr>
          <w:lang w:val="en-AU"/>
        </w:rPr>
        <w:t>Dispute Enquiry</w:t>
      </w:r>
    </w:p>
    <w:p w14:paraId="29012F82" w14:textId="77777777" w:rsidR="003447E7" w:rsidRDefault="003447E7" w:rsidP="003447E7">
      <w:pPr>
        <w:pStyle w:val="BodyText"/>
      </w:pPr>
      <w:r>
        <w:t>The category is set using the following rules:</w:t>
      </w:r>
    </w:p>
    <w:tbl>
      <w:tblPr>
        <w:tblStyle w:val="numerored"/>
        <w:tblW w:w="0" w:type="auto"/>
        <w:tblLook w:val="04A0" w:firstRow="1" w:lastRow="0" w:firstColumn="1" w:lastColumn="0" w:noHBand="0" w:noVBand="1"/>
      </w:tblPr>
      <w:tblGrid>
        <w:gridCol w:w="2263"/>
        <w:gridCol w:w="7366"/>
      </w:tblGrid>
      <w:tr w:rsidR="003447E7" w14:paraId="29012F85"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012F83" w14:textId="77777777" w:rsidR="003447E7" w:rsidRDefault="003447E7" w:rsidP="009F0ADF">
            <w:pPr>
              <w:pStyle w:val="BodyText"/>
            </w:pPr>
            <w:r>
              <w:t>Channel</w:t>
            </w:r>
          </w:p>
        </w:tc>
        <w:tc>
          <w:tcPr>
            <w:tcW w:w="7366" w:type="dxa"/>
          </w:tcPr>
          <w:p w14:paraId="29012F84"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Rule</w:t>
            </w:r>
          </w:p>
        </w:tc>
      </w:tr>
      <w:tr w:rsidR="003447E7" w14:paraId="29012F88"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86" w14:textId="77777777" w:rsidR="003447E7" w:rsidRDefault="003447E7" w:rsidP="009F0ADF">
            <w:pPr>
              <w:pStyle w:val="BodyText"/>
            </w:pPr>
            <w:r>
              <w:t>Noddle/Reseller</w:t>
            </w:r>
          </w:p>
        </w:tc>
        <w:tc>
          <w:tcPr>
            <w:tcW w:w="7366" w:type="dxa"/>
          </w:tcPr>
          <w:p w14:paraId="29012F8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Dispute type</w:t>
            </w:r>
          </w:p>
        </w:tc>
      </w:tr>
      <w:tr w:rsidR="003447E7" w14:paraId="29012F8B"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89" w14:textId="77777777" w:rsidR="003447E7" w:rsidRDefault="003447E7" w:rsidP="009F0ADF">
            <w:pPr>
              <w:pStyle w:val="BodyText"/>
            </w:pPr>
            <w:r>
              <w:t>Email</w:t>
            </w:r>
          </w:p>
        </w:tc>
        <w:tc>
          <w:tcPr>
            <w:tcW w:w="7366" w:type="dxa"/>
          </w:tcPr>
          <w:p w14:paraId="29012F8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Always set to Dispute Enquiry. The disputes logged from the Email are set using the information captured by the agent when logging the Dispute(s).</w:t>
            </w:r>
          </w:p>
        </w:tc>
      </w:tr>
      <w:tr w:rsidR="003447E7" w14:paraId="29012F8E"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8C" w14:textId="77777777" w:rsidR="003447E7" w:rsidRDefault="003447E7" w:rsidP="009F0ADF">
            <w:pPr>
              <w:pStyle w:val="BodyText"/>
            </w:pPr>
            <w:r>
              <w:t>Letter</w:t>
            </w:r>
          </w:p>
        </w:tc>
        <w:tc>
          <w:tcPr>
            <w:tcW w:w="7366" w:type="dxa"/>
          </w:tcPr>
          <w:p w14:paraId="29012F8D" w14:textId="24EF4ABE"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Always set to Dispute Enquiry. The disputes logged from the </w:t>
            </w:r>
            <w:r w:rsidR="00D63514">
              <w:t>Letter</w:t>
            </w:r>
            <w:r>
              <w:t xml:space="preserve"> are set using the information captured by the agent when logging the Dispute(s).</w:t>
            </w:r>
          </w:p>
        </w:tc>
      </w:tr>
      <w:tr w:rsidR="003447E7" w14:paraId="29012F91" w14:textId="77777777" w:rsidTr="009F0ADF">
        <w:tc>
          <w:tcPr>
            <w:cnfStyle w:val="001000000000" w:firstRow="0" w:lastRow="0" w:firstColumn="1" w:lastColumn="0" w:oddVBand="0" w:evenVBand="0" w:oddHBand="0" w:evenHBand="0" w:firstRowFirstColumn="0" w:firstRowLastColumn="0" w:lastRowFirstColumn="0" w:lastRowLastColumn="0"/>
            <w:tcW w:w="2263" w:type="dxa"/>
          </w:tcPr>
          <w:p w14:paraId="29012F8F" w14:textId="77777777" w:rsidR="003447E7" w:rsidRDefault="003447E7" w:rsidP="009F0ADF">
            <w:pPr>
              <w:pStyle w:val="BodyText"/>
            </w:pPr>
            <w:r>
              <w:t>Phone</w:t>
            </w:r>
          </w:p>
        </w:tc>
        <w:tc>
          <w:tcPr>
            <w:tcW w:w="7366" w:type="dxa"/>
          </w:tcPr>
          <w:p w14:paraId="29012F90" w14:textId="34E1AFF5"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Always set to Dispute Enquiry. The disputes logged from the </w:t>
            </w:r>
            <w:r w:rsidR="00D63514">
              <w:t>Phone</w:t>
            </w:r>
            <w:r>
              <w:t xml:space="preserve"> are set using the information captured by the agent when logging the Dispute(s).</w:t>
            </w:r>
          </w:p>
        </w:tc>
      </w:tr>
    </w:tbl>
    <w:p w14:paraId="29012F92" w14:textId="77777777" w:rsidR="003447E7" w:rsidRDefault="003447E7" w:rsidP="003447E7">
      <w:pPr>
        <w:pStyle w:val="Heading3"/>
      </w:pPr>
      <w:bookmarkStart w:id="248" w:name="_Ref497132132"/>
      <w:bookmarkStart w:id="249" w:name="_Toc497230199"/>
      <w:r>
        <w:t>Case and Customer Allocation</w:t>
      </w:r>
      <w:bookmarkEnd w:id="248"/>
      <w:bookmarkEnd w:id="249"/>
    </w:p>
    <w:p w14:paraId="29012F93" w14:textId="77777777" w:rsidR="003447E7" w:rsidRDefault="003447E7" w:rsidP="003447E7">
      <w:pPr>
        <w:pStyle w:val="BodyText"/>
        <w:rPr>
          <w:lang w:val="en-AU"/>
        </w:rPr>
      </w:pPr>
      <w:r>
        <w:rPr>
          <w:lang w:val="en-AU"/>
        </w:rPr>
        <w:t xml:space="preserve">All non-telephony inbound Disputes are automatically linked to a numero case and customer. </w:t>
      </w:r>
    </w:p>
    <w:p w14:paraId="29012F94" w14:textId="77777777" w:rsidR="003447E7" w:rsidRDefault="003447E7" w:rsidP="003447E7">
      <w:pPr>
        <w:pStyle w:val="BodyText"/>
        <w:numPr>
          <w:ilvl w:val="0"/>
          <w:numId w:val="45"/>
        </w:numPr>
        <w:rPr>
          <w:lang w:val="en-AU"/>
        </w:rPr>
      </w:pPr>
      <w:r>
        <w:rPr>
          <w:lang w:val="en-AU"/>
        </w:rPr>
        <w:t>If a numero case reference is extracted the workitem is linked to that customer and case combination.</w:t>
      </w:r>
    </w:p>
    <w:p w14:paraId="29012F95" w14:textId="77777777" w:rsidR="003447E7" w:rsidRDefault="003447E7" w:rsidP="003447E7">
      <w:pPr>
        <w:pStyle w:val="BodyText"/>
        <w:numPr>
          <w:ilvl w:val="0"/>
          <w:numId w:val="45"/>
        </w:numPr>
        <w:rPr>
          <w:lang w:val="en-AU"/>
        </w:rPr>
      </w:pPr>
      <w:r>
        <w:rPr>
          <w:lang w:val="en-AU"/>
        </w:rPr>
        <w:t>The Consumer Id is provided from Noddle/Reseller or if a Consumer Id is returned from the Call Report searches, and a numero customer with that Consumer Id exists, the workitem is linked to a new case against the existing numero customer record.</w:t>
      </w:r>
    </w:p>
    <w:p w14:paraId="29012F96" w14:textId="77777777" w:rsidR="003447E7" w:rsidRDefault="003447E7" w:rsidP="003447E7">
      <w:pPr>
        <w:pStyle w:val="BodyText"/>
        <w:numPr>
          <w:ilvl w:val="0"/>
          <w:numId w:val="45"/>
        </w:numPr>
        <w:rPr>
          <w:lang w:val="en-AU"/>
        </w:rPr>
      </w:pPr>
      <w:r>
        <w:rPr>
          <w:lang w:val="en-AU"/>
        </w:rPr>
        <w:t>The Consumer Id is provided from Noddle/Reseller or if a Consumer Id is returned from the Call Report searches, and a numero customer with that Consumer Id does not exist, the workitem is linked to a new case against a new numero customer record.</w:t>
      </w:r>
    </w:p>
    <w:p w14:paraId="29012F97" w14:textId="77777777" w:rsidR="003447E7" w:rsidRDefault="003447E7" w:rsidP="003447E7">
      <w:pPr>
        <w:pStyle w:val="BodyText"/>
        <w:numPr>
          <w:ilvl w:val="0"/>
          <w:numId w:val="45"/>
        </w:numPr>
        <w:rPr>
          <w:lang w:val="en-AU"/>
        </w:rPr>
      </w:pPr>
      <w:r>
        <w:rPr>
          <w:lang w:val="en-AU"/>
        </w:rPr>
        <w:lastRenderedPageBreak/>
        <w:t>The Consumer Id is not provided from Noddle/Reseller or if a Consumer Id is not returned from the Call Report searches the workitem is linked to a new case against a new numero customer record. Once the Consumer Id has been identified by the agent the numero customer record is updated with the Consumer Id.</w:t>
      </w:r>
    </w:p>
    <w:p w14:paraId="29012F98" w14:textId="77777777" w:rsidR="003447E7" w:rsidRDefault="003447E7" w:rsidP="003447E7">
      <w:pPr>
        <w:pStyle w:val="BodyText"/>
        <w:rPr>
          <w:lang w:val="en-AU"/>
        </w:rPr>
      </w:pPr>
      <w:r>
        <w:rPr>
          <w:lang w:val="en-AU"/>
        </w:rPr>
        <w:t>Telephone workitems are manually linked to a numero case and customer by the handling agent.</w:t>
      </w:r>
    </w:p>
    <w:p w14:paraId="29012F99" w14:textId="77777777" w:rsidR="003447E7" w:rsidRDefault="003447E7" w:rsidP="003447E7">
      <w:pPr>
        <w:pStyle w:val="Heading3"/>
      </w:pPr>
      <w:bookmarkStart w:id="250" w:name="_Toc497230200"/>
      <w:r>
        <w:t>Check originating source</w:t>
      </w:r>
      <w:bookmarkEnd w:id="250"/>
    </w:p>
    <w:p w14:paraId="29012F9A" w14:textId="77777777" w:rsidR="003447E7" w:rsidRDefault="003447E7" w:rsidP="003447E7">
      <w:pPr>
        <w:pStyle w:val="BodyText"/>
      </w:pPr>
      <w:r>
        <w:t>Once the enrichment processes have been complete if the Dispute was raised via Noddle or a Reseller it is passed into Dispute Triage for further processing.</w:t>
      </w:r>
    </w:p>
    <w:p w14:paraId="29012F9B" w14:textId="77777777" w:rsidR="003447E7" w:rsidRDefault="003447E7" w:rsidP="003447E7">
      <w:pPr>
        <w:pStyle w:val="Heading3"/>
      </w:pPr>
      <w:bookmarkStart w:id="251" w:name="_Toc497230201"/>
      <w:r>
        <w:t xml:space="preserve">Work </w:t>
      </w:r>
      <w:r w:rsidRPr="00C1529F">
        <w:t>Allocation</w:t>
      </w:r>
      <w:bookmarkEnd w:id="251"/>
    </w:p>
    <w:p w14:paraId="29012F9C" w14:textId="77777777" w:rsidR="003447E7" w:rsidRDefault="003447E7" w:rsidP="003447E7">
      <w:pPr>
        <w:pStyle w:val="BodyText"/>
      </w:pPr>
      <w:r>
        <w:t xml:space="preserve">Disputes raised via Email, letter and Telephone have to be processed and logged by an Agent. The numero resource manager manages the queues and determines when to pop the workitem to an available agent. </w:t>
      </w:r>
    </w:p>
    <w:p w14:paraId="29012F9D" w14:textId="77777777" w:rsidR="003447E7" w:rsidRDefault="003447E7" w:rsidP="003447E7">
      <w:pPr>
        <w:pStyle w:val="BodyText"/>
        <w:rPr>
          <w:i/>
        </w:rPr>
      </w:pPr>
      <w:r w:rsidRPr="00E40693">
        <w:t xml:space="preserve">Dispute Case workitems are allocated based on category (Dispute Type) as detailed in section </w:t>
      </w:r>
      <w:r w:rsidRPr="00E40693">
        <w:rPr>
          <w:rStyle w:val="ReferenceChar"/>
        </w:rPr>
        <w:fldChar w:fldCharType="begin"/>
      </w:r>
      <w:r w:rsidRPr="00E40693">
        <w:rPr>
          <w:rStyle w:val="ReferenceChar"/>
        </w:rPr>
        <w:instrText xml:space="preserve"> REF _Ref496622377 \h  \* MERGEFORMAT </w:instrText>
      </w:r>
      <w:r w:rsidRPr="00E40693">
        <w:rPr>
          <w:rStyle w:val="ReferenceChar"/>
        </w:rPr>
      </w:r>
      <w:r w:rsidRPr="00E40693">
        <w:rPr>
          <w:rStyle w:val="ReferenceChar"/>
        </w:rPr>
        <w:fldChar w:fldCharType="separate"/>
      </w:r>
      <w:r w:rsidR="009D6F98" w:rsidRPr="009D6F98">
        <w:rPr>
          <w:rStyle w:val="ReferenceChar"/>
        </w:rPr>
        <w:t>Work Distribution</w:t>
      </w:r>
      <w:r w:rsidRPr="00E40693">
        <w:rPr>
          <w:rStyle w:val="ReferenceChar"/>
        </w:rPr>
        <w:fldChar w:fldCharType="end"/>
      </w:r>
      <w:r>
        <w:t>.</w:t>
      </w:r>
    </w:p>
    <w:p w14:paraId="29012F9E" w14:textId="77777777" w:rsidR="003447E7" w:rsidRDefault="003447E7" w:rsidP="003447E7">
      <w:pPr>
        <w:pStyle w:val="Heading3"/>
      </w:pPr>
      <w:bookmarkStart w:id="252" w:name="_Toc497230202"/>
      <w:r>
        <w:t>Process Dispute Request</w:t>
      </w:r>
      <w:bookmarkEnd w:id="252"/>
    </w:p>
    <w:p w14:paraId="29012F9F" w14:textId="77777777" w:rsidR="003447E7" w:rsidRDefault="003447E7" w:rsidP="003447E7">
      <w:pPr>
        <w:pStyle w:val="BodyText"/>
      </w:pPr>
      <w:r>
        <w:t>When the workitem is</w:t>
      </w:r>
      <w:r w:rsidR="00686E2F">
        <w:t xml:space="preserve"> popped to an agent</w:t>
      </w:r>
      <w:r>
        <w:t xml:space="preserve">. The agent is responsible for investigating and determining the next steps for the Dispute Case. To support the investigation the agent is presented with the Log Dispute data form. This form provides access to the data and features required to log the case. The form is detailed in section </w:t>
      </w:r>
      <w:r w:rsidRPr="0003675B">
        <w:rPr>
          <w:rStyle w:val="ReferenceChar"/>
        </w:rPr>
        <w:fldChar w:fldCharType="begin"/>
      </w:r>
      <w:r w:rsidRPr="0003675B">
        <w:rPr>
          <w:rStyle w:val="ReferenceChar"/>
        </w:rPr>
        <w:instrText xml:space="preserve"> REF _Ref497119839 \h  \* MERGEFORMAT </w:instrText>
      </w:r>
      <w:r w:rsidRPr="0003675B">
        <w:rPr>
          <w:rStyle w:val="ReferenceChar"/>
        </w:rPr>
      </w:r>
      <w:r w:rsidRPr="0003675B">
        <w:rPr>
          <w:rStyle w:val="ReferenceChar"/>
        </w:rPr>
        <w:fldChar w:fldCharType="separate"/>
      </w:r>
      <w:r w:rsidR="009D6F98" w:rsidRPr="009D6F98">
        <w:rPr>
          <w:rStyle w:val="ReferenceChar"/>
        </w:rPr>
        <w:t>Log Dispute</w:t>
      </w:r>
      <w:r w:rsidRPr="0003675B">
        <w:rPr>
          <w:rStyle w:val="ReferenceChar"/>
        </w:rPr>
        <w:fldChar w:fldCharType="end"/>
      </w:r>
      <w:r>
        <w:t>.</w:t>
      </w:r>
    </w:p>
    <w:p w14:paraId="29012FA0" w14:textId="77777777" w:rsidR="003447E7" w:rsidRDefault="003447E7" w:rsidP="003447E7">
      <w:pPr>
        <w:pStyle w:val="BodyText"/>
      </w:pPr>
      <w:r>
        <w:t>Logging a manual Dispute is performed in a few steps within numero interactive:</w:t>
      </w:r>
    </w:p>
    <w:p w14:paraId="29012FA1" w14:textId="77777777" w:rsidR="003447E7" w:rsidRDefault="003447E7" w:rsidP="003447E7">
      <w:pPr>
        <w:pStyle w:val="BodyText"/>
        <w:numPr>
          <w:ilvl w:val="0"/>
          <w:numId w:val="46"/>
        </w:numPr>
      </w:pPr>
      <w:r>
        <w:t>Manually search for the Consumer if we have not been able to identify them from data contained within the Email or Letter.</w:t>
      </w:r>
    </w:p>
    <w:p w14:paraId="29012FA2" w14:textId="77777777" w:rsidR="003447E7" w:rsidRDefault="003447E7" w:rsidP="003447E7">
      <w:pPr>
        <w:pStyle w:val="BodyText"/>
        <w:numPr>
          <w:ilvl w:val="0"/>
          <w:numId w:val="46"/>
        </w:numPr>
      </w:pPr>
      <w:r>
        <w:t>Link the Consumer record to an existing numero Case and Customer, or create a new Case and Customer if appropriate.</w:t>
      </w:r>
    </w:p>
    <w:p w14:paraId="29012FA3" w14:textId="77777777" w:rsidR="003447E7" w:rsidRDefault="003447E7" w:rsidP="003447E7">
      <w:pPr>
        <w:pStyle w:val="BodyText"/>
        <w:numPr>
          <w:ilvl w:val="0"/>
          <w:numId w:val="46"/>
        </w:numPr>
      </w:pPr>
      <w:r>
        <w:t>View the Credit Report within numero to identify and select the items to be disputed.</w:t>
      </w:r>
    </w:p>
    <w:p w14:paraId="29012FA4" w14:textId="77777777" w:rsidR="003447E7" w:rsidRDefault="003447E7" w:rsidP="003447E7">
      <w:pPr>
        <w:pStyle w:val="BodyText"/>
      </w:pPr>
      <w:r>
        <w:t>The table below details the potential outcomes from processing the Dispute Request.</w:t>
      </w:r>
    </w:p>
    <w:tbl>
      <w:tblPr>
        <w:tblStyle w:val="numerored"/>
        <w:tblW w:w="0" w:type="auto"/>
        <w:tblLook w:val="04A0" w:firstRow="1" w:lastRow="0" w:firstColumn="1" w:lastColumn="0" w:noHBand="0" w:noVBand="1"/>
      </w:tblPr>
      <w:tblGrid>
        <w:gridCol w:w="2689"/>
        <w:gridCol w:w="6940"/>
      </w:tblGrid>
      <w:tr w:rsidR="003447E7" w14:paraId="29012FA7"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2FA5" w14:textId="77777777" w:rsidR="003447E7" w:rsidRDefault="003447E7" w:rsidP="009F0ADF">
            <w:pPr>
              <w:pStyle w:val="BodyText"/>
            </w:pPr>
            <w:r>
              <w:t>Outcome</w:t>
            </w:r>
          </w:p>
        </w:tc>
        <w:tc>
          <w:tcPr>
            <w:tcW w:w="6940" w:type="dxa"/>
          </w:tcPr>
          <w:p w14:paraId="29012FA6"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rsidRPr="001F0A96" w14:paraId="29012FAA"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2FA8" w14:textId="77777777" w:rsidR="003447E7" w:rsidRDefault="003447E7" w:rsidP="009F0ADF">
            <w:pPr>
              <w:pStyle w:val="BodyText"/>
            </w:pPr>
            <w:r>
              <w:t>Wrap/Close</w:t>
            </w:r>
          </w:p>
        </w:tc>
        <w:tc>
          <w:tcPr>
            <w:tcW w:w="6940" w:type="dxa"/>
          </w:tcPr>
          <w:p w14:paraId="29012FA9"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agent determines the Dispute case cannot be logged the workitem is closed.</w:t>
            </w:r>
          </w:p>
        </w:tc>
      </w:tr>
      <w:tr w:rsidR="003447E7" w:rsidRPr="001F0A96" w14:paraId="29012FAD"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2FAB" w14:textId="77777777" w:rsidR="003447E7" w:rsidRDefault="003447E7" w:rsidP="009F0ADF">
            <w:pPr>
              <w:pStyle w:val="BodyText"/>
            </w:pPr>
            <w:r>
              <w:t>Abandon</w:t>
            </w:r>
          </w:p>
        </w:tc>
        <w:tc>
          <w:tcPr>
            <w:tcW w:w="6940" w:type="dxa"/>
          </w:tcPr>
          <w:p w14:paraId="29012FAC"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Used when handling a telephone call to abandon the logging in the event the caller hangs up.</w:t>
            </w:r>
          </w:p>
        </w:tc>
      </w:tr>
      <w:tr w:rsidR="003447E7" w:rsidRPr="001F0A96" w14:paraId="29012FB0"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2FAE" w14:textId="77777777" w:rsidR="003447E7" w:rsidRDefault="003447E7" w:rsidP="009F0ADF">
            <w:pPr>
              <w:pStyle w:val="BodyText"/>
            </w:pPr>
            <w:r>
              <w:t>Escalate</w:t>
            </w:r>
          </w:p>
        </w:tc>
        <w:tc>
          <w:tcPr>
            <w:tcW w:w="6940" w:type="dxa"/>
          </w:tcPr>
          <w:p w14:paraId="29012FAF"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Escalate the logging process to a Team Leader.</w:t>
            </w:r>
          </w:p>
        </w:tc>
      </w:tr>
      <w:tr w:rsidR="003447E7" w:rsidRPr="001F0A96" w14:paraId="29012FB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2FB1" w14:textId="77777777" w:rsidR="003447E7" w:rsidRDefault="003447E7" w:rsidP="009F0ADF">
            <w:pPr>
              <w:pStyle w:val="BodyText"/>
            </w:pPr>
            <w:r>
              <w:t>Request Further Information</w:t>
            </w:r>
          </w:p>
        </w:tc>
        <w:tc>
          <w:tcPr>
            <w:tcW w:w="6940" w:type="dxa"/>
          </w:tcPr>
          <w:p w14:paraId="29012FB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does not have enough information to log the Dispute.</w:t>
            </w:r>
          </w:p>
          <w:p w14:paraId="29012FB3" w14:textId="77777777" w:rsidR="003447E7" w:rsidRPr="001F0A96" w:rsidRDefault="003447E7" w:rsidP="00F8305A">
            <w:pPr>
              <w:pStyle w:val="BodyText"/>
              <w:cnfStyle w:val="000000000000" w:firstRow="0" w:lastRow="0" w:firstColumn="0" w:lastColumn="0" w:oddVBand="0" w:evenVBand="0" w:oddHBand="0" w:evenHBand="0" w:firstRowFirstColumn="0" w:firstRowLastColumn="0" w:lastRowFirstColumn="0" w:lastRowLastColumn="0"/>
            </w:pPr>
            <w:r>
              <w:t xml:space="preserve">The agent sends an outbound correspondence to the relevant party requesting the information. See section </w:t>
            </w:r>
            <w:r w:rsidRPr="0003675B">
              <w:rPr>
                <w:rStyle w:val="ReferenceChar"/>
              </w:rPr>
              <w:fldChar w:fldCharType="begin"/>
            </w:r>
            <w:r w:rsidRPr="0003675B">
              <w:rPr>
                <w:rStyle w:val="ReferenceChar"/>
              </w:rPr>
              <w:instrText xml:space="preserve"> REF _Ref496625551 \h  \* MERGEFORMAT </w:instrText>
            </w:r>
            <w:r w:rsidRPr="0003675B">
              <w:rPr>
                <w:rStyle w:val="ReferenceChar"/>
              </w:rPr>
            </w:r>
            <w:r w:rsidRPr="0003675B">
              <w:rPr>
                <w:rStyle w:val="ReferenceChar"/>
              </w:rPr>
              <w:fldChar w:fldCharType="separate"/>
            </w:r>
            <w:r w:rsidR="009D6F98" w:rsidRPr="009D6F98">
              <w:rPr>
                <w:rStyle w:val="ReferenceChar"/>
              </w:rPr>
              <w:t>Request Further Information</w:t>
            </w:r>
            <w:r w:rsidRPr="0003675B">
              <w:rPr>
                <w:rStyle w:val="ReferenceChar"/>
              </w:rPr>
              <w:fldChar w:fldCharType="end"/>
            </w:r>
            <w:r>
              <w:t>.</w:t>
            </w:r>
          </w:p>
        </w:tc>
      </w:tr>
      <w:tr w:rsidR="003447E7" w:rsidRPr="001F0A96" w14:paraId="29012FB7"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2FB5" w14:textId="77777777" w:rsidR="003447E7" w:rsidRDefault="003447E7" w:rsidP="009F0ADF">
            <w:pPr>
              <w:pStyle w:val="BodyText"/>
            </w:pPr>
            <w:r>
              <w:t>Log Dispute</w:t>
            </w:r>
          </w:p>
        </w:tc>
        <w:tc>
          <w:tcPr>
            <w:tcW w:w="6940" w:type="dxa"/>
          </w:tcPr>
          <w:p w14:paraId="29012FB6"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Dispute(s) are logged via the Receive Dispute API layer.</w:t>
            </w:r>
          </w:p>
        </w:tc>
      </w:tr>
    </w:tbl>
    <w:p w14:paraId="29012FB8" w14:textId="77777777" w:rsidR="003447E7" w:rsidRDefault="003447E7" w:rsidP="003447E7">
      <w:pPr>
        <w:pStyle w:val="Heading3"/>
      </w:pPr>
      <w:bookmarkStart w:id="253" w:name="_Toc497230203"/>
      <w:r>
        <w:t xml:space="preserve">Submit </w:t>
      </w:r>
      <w:r w:rsidRPr="002512B7">
        <w:t>Dispute</w:t>
      </w:r>
      <w:bookmarkEnd w:id="253"/>
    </w:p>
    <w:p w14:paraId="29012FB9" w14:textId="77777777" w:rsidR="003447E7" w:rsidRPr="00644EF3" w:rsidRDefault="003447E7" w:rsidP="003447E7">
      <w:pPr>
        <w:pStyle w:val="BodyText"/>
      </w:pPr>
      <w:r>
        <w:t>If the information received via Letter or Email is sufficient enough to allow the Agent to submit the manually created Dispute, then it will be sent into the Receive Dispute process via the Receive Dispute API. This approach ensures that all Disputes, regardless of how they were logged, are subject to the same processing, in particular the grouping rules providing consistency and further reducing potential duplication.</w:t>
      </w:r>
    </w:p>
    <w:p w14:paraId="29012FBA" w14:textId="77777777" w:rsidR="003447E7" w:rsidRDefault="003447E7" w:rsidP="003447E7">
      <w:pPr>
        <w:pStyle w:val="Heading3"/>
      </w:pPr>
      <w:bookmarkStart w:id="254" w:name="_Ref497120202"/>
      <w:bookmarkStart w:id="255" w:name="_Toc497230204"/>
      <w:r>
        <w:lastRenderedPageBreak/>
        <w:t>Request Further Information</w:t>
      </w:r>
      <w:bookmarkEnd w:id="254"/>
      <w:bookmarkEnd w:id="255"/>
    </w:p>
    <w:p w14:paraId="29012FBB" w14:textId="77777777" w:rsidR="003447E7" w:rsidRDefault="003447E7" w:rsidP="003447E7">
      <w:pPr>
        <w:pStyle w:val="BodyText"/>
      </w:pPr>
      <w:r>
        <w:t>If the Agent does not have enough information to submit the Dispute they may have to request further information from the Consumer. This will generate outbound correspondence via email or letter, depending on the Consumer preferences (if we have been able to determine it). If no preference information is available then the Agent will use the same channel as the inbound work item.</w:t>
      </w:r>
    </w:p>
    <w:p w14:paraId="29012FBC" w14:textId="77777777" w:rsidR="003447E7" w:rsidRDefault="003447E7" w:rsidP="003447E7">
      <w:pPr>
        <w:pStyle w:val="BodyText"/>
      </w:pPr>
      <w:r>
        <w:t>The Agent will then close down the work item activity, the Dispute Case will only progress once we receive the requested information from the Consumer.</w:t>
      </w:r>
    </w:p>
    <w:p w14:paraId="29012FBD"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2FBE" w14:textId="77777777" w:rsidR="003447E7" w:rsidRDefault="003447E7" w:rsidP="003447E7">
      <w:pPr>
        <w:pStyle w:val="Heading2"/>
      </w:pPr>
      <w:bookmarkStart w:id="256" w:name="_Dispute_Triage"/>
      <w:bookmarkStart w:id="257" w:name="_Toc497230205"/>
      <w:bookmarkEnd w:id="256"/>
      <w:r>
        <w:lastRenderedPageBreak/>
        <w:t xml:space="preserve">Dispute </w:t>
      </w:r>
      <w:r w:rsidRPr="00C1529F">
        <w:t>Triage</w:t>
      </w:r>
      <w:bookmarkEnd w:id="257"/>
    </w:p>
    <w:p w14:paraId="29012FBF" w14:textId="77777777" w:rsidR="003447E7" w:rsidRDefault="003447E7" w:rsidP="003447E7">
      <w:pPr>
        <w:pStyle w:val="BodyText"/>
      </w:pPr>
      <w:r>
        <w:t>Once Disputes have been logged via the Receive Disputes process the Dispute case is routed to the Dispute Triage process. The process is detailed in the diagram below.</w:t>
      </w:r>
    </w:p>
    <w:p w14:paraId="29012FC0" w14:textId="77777777" w:rsidR="003447E7" w:rsidRDefault="003447E7" w:rsidP="003447E7">
      <w:pPr>
        <w:pStyle w:val="BodyText"/>
        <w:rPr>
          <w:noProof/>
          <w:lang w:eastAsia="en-GB"/>
        </w:rPr>
        <w:sectPr w:rsidR="003447E7" w:rsidSect="009F0ADF">
          <w:pgSz w:w="16840" w:h="11907" w:orient="landscape" w:code="9"/>
          <w:pgMar w:top="1134" w:right="1134" w:bottom="1134" w:left="1134" w:header="284" w:footer="284" w:gutter="0"/>
          <w:cols w:space="720"/>
          <w:docGrid w:linePitch="299"/>
        </w:sectPr>
      </w:pPr>
      <w:r>
        <w:rPr>
          <w:noProof/>
          <w:lang w:val="en-US"/>
        </w:rPr>
        <w:drawing>
          <wp:inline distT="0" distB="0" distL="0" distR="0" wp14:anchorId="29013338" wp14:editId="29013339">
            <wp:extent cx="8266598" cy="5042672"/>
            <wp:effectExtent l="152400" t="152400" r="363220" b="3676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W Level 2 Processes - Dispute Triage (1).png"/>
                    <pic:cNvPicPr/>
                  </pic:nvPicPr>
                  <pic:blipFill>
                    <a:blip r:embed="rId28">
                      <a:extLst>
                        <a:ext uri="{28A0092B-C50C-407E-A947-70E740481C1C}">
                          <a14:useLocalDpi xmlns:a14="http://schemas.microsoft.com/office/drawing/2010/main" val="0"/>
                        </a:ext>
                      </a:extLst>
                    </a:blip>
                    <a:stretch>
                      <a:fillRect/>
                    </a:stretch>
                  </pic:blipFill>
                  <pic:spPr>
                    <a:xfrm>
                      <a:off x="0" y="0"/>
                      <a:ext cx="8273383" cy="50468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2FC1" w14:textId="77777777" w:rsidR="003447E7" w:rsidRDefault="003447E7" w:rsidP="003447E7">
      <w:pPr>
        <w:pStyle w:val="Heading3"/>
      </w:pPr>
      <w:bookmarkStart w:id="258" w:name="_Ref496688038"/>
      <w:bookmarkStart w:id="259" w:name="_Toc497230206"/>
      <w:r>
        <w:lastRenderedPageBreak/>
        <w:t>Dispute Validation</w:t>
      </w:r>
      <w:bookmarkEnd w:id="258"/>
      <w:bookmarkEnd w:id="259"/>
    </w:p>
    <w:p w14:paraId="29012FC2" w14:textId="77777777" w:rsidR="003447E7" w:rsidRDefault="003447E7" w:rsidP="003447E7">
      <w:pPr>
        <w:pStyle w:val="BodyText"/>
      </w:pPr>
      <w:r>
        <w:t>The first step within the Triage process is to obtain various sources of information that will enable numero to make an informed decision on the validity of the Dispute. The following information is required:</w:t>
      </w:r>
    </w:p>
    <w:p w14:paraId="29012FC3" w14:textId="77777777" w:rsidR="003447E7" w:rsidRDefault="003447E7" w:rsidP="003447E7">
      <w:pPr>
        <w:pStyle w:val="BodyText"/>
        <w:numPr>
          <w:ilvl w:val="0"/>
          <w:numId w:val="46"/>
        </w:numPr>
      </w:pPr>
      <w:r>
        <w:t>Credit Report and Sub Report Data</w:t>
      </w:r>
    </w:p>
    <w:p w14:paraId="29012FC4" w14:textId="77777777" w:rsidR="003447E7" w:rsidRPr="006313C9" w:rsidRDefault="003447E7" w:rsidP="003447E7">
      <w:pPr>
        <w:pStyle w:val="BodyText"/>
        <w:numPr>
          <w:ilvl w:val="0"/>
          <w:numId w:val="46"/>
        </w:numPr>
      </w:pPr>
      <w:r>
        <w:t>Consumer Data</w:t>
      </w:r>
    </w:p>
    <w:p w14:paraId="29012FC5" w14:textId="77777777" w:rsidR="003447E7" w:rsidRDefault="003447E7" w:rsidP="003447E7">
      <w:pPr>
        <w:pStyle w:val="BodyText"/>
        <w:numPr>
          <w:ilvl w:val="0"/>
          <w:numId w:val="46"/>
        </w:numPr>
      </w:pPr>
      <w:r>
        <w:t>Previous Dispute Cases</w:t>
      </w:r>
    </w:p>
    <w:p w14:paraId="29012FC6" w14:textId="77777777" w:rsidR="003447E7" w:rsidRDefault="003447E7" w:rsidP="003447E7">
      <w:pPr>
        <w:pStyle w:val="BodyText"/>
      </w:pPr>
      <w:r>
        <w:t>The following rules are configured to determine the validity of the Dispute:</w:t>
      </w:r>
    </w:p>
    <w:tbl>
      <w:tblPr>
        <w:tblStyle w:val="numerored"/>
        <w:tblW w:w="0" w:type="auto"/>
        <w:tblLook w:val="04A0" w:firstRow="1" w:lastRow="0" w:firstColumn="1" w:lastColumn="0" w:noHBand="0" w:noVBand="1"/>
      </w:tblPr>
      <w:tblGrid>
        <w:gridCol w:w="2830"/>
        <w:gridCol w:w="6799"/>
      </w:tblGrid>
      <w:tr w:rsidR="003447E7" w14:paraId="29012FC9"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9012FC7" w14:textId="77777777" w:rsidR="003447E7" w:rsidRDefault="003447E7" w:rsidP="009F0ADF">
            <w:pPr>
              <w:pStyle w:val="BodyText"/>
            </w:pPr>
            <w:r>
              <w:t>Rule</w:t>
            </w:r>
          </w:p>
        </w:tc>
        <w:tc>
          <w:tcPr>
            <w:tcW w:w="6799" w:type="dxa"/>
          </w:tcPr>
          <w:p w14:paraId="29012FC8"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Details</w:t>
            </w:r>
          </w:p>
        </w:tc>
      </w:tr>
      <w:tr w:rsidR="003447E7" w14:paraId="29012FCC" w14:textId="77777777" w:rsidTr="009F0ADF">
        <w:tc>
          <w:tcPr>
            <w:cnfStyle w:val="001000000000" w:firstRow="0" w:lastRow="0" w:firstColumn="1" w:lastColumn="0" w:oddVBand="0" w:evenVBand="0" w:oddHBand="0" w:evenHBand="0" w:firstRowFirstColumn="0" w:firstRowLastColumn="0" w:lastRowFirstColumn="0" w:lastRowLastColumn="0"/>
            <w:tcW w:w="2830" w:type="dxa"/>
          </w:tcPr>
          <w:p w14:paraId="29012FCA" w14:textId="77777777" w:rsidR="003447E7" w:rsidRDefault="003447E7" w:rsidP="009F0ADF">
            <w:pPr>
              <w:pStyle w:val="BodyText"/>
            </w:pPr>
            <w:r>
              <w:t>Required data available</w:t>
            </w:r>
          </w:p>
        </w:tc>
        <w:tc>
          <w:tcPr>
            <w:tcW w:w="6799" w:type="dxa"/>
          </w:tcPr>
          <w:p w14:paraId="29012FC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Dispute case does not have all of the mandatory Dispute data the case is rejected.</w:t>
            </w:r>
          </w:p>
        </w:tc>
      </w:tr>
      <w:tr w:rsidR="003447E7" w14:paraId="29012FCF" w14:textId="77777777" w:rsidTr="009F0ADF">
        <w:tc>
          <w:tcPr>
            <w:cnfStyle w:val="001000000000" w:firstRow="0" w:lastRow="0" w:firstColumn="1" w:lastColumn="0" w:oddVBand="0" w:evenVBand="0" w:oddHBand="0" w:evenHBand="0" w:firstRowFirstColumn="0" w:firstRowLastColumn="0" w:lastRowFirstColumn="0" w:lastRowLastColumn="0"/>
            <w:tcW w:w="2830" w:type="dxa"/>
          </w:tcPr>
          <w:p w14:paraId="29012FCD" w14:textId="77777777" w:rsidR="003447E7" w:rsidRDefault="003447E7" w:rsidP="009F0ADF">
            <w:pPr>
              <w:pStyle w:val="BodyText"/>
            </w:pPr>
            <w:r>
              <w:t>Dispute date</w:t>
            </w:r>
          </w:p>
        </w:tc>
        <w:tc>
          <w:tcPr>
            <w:tcW w:w="6799" w:type="dxa"/>
          </w:tcPr>
          <w:p w14:paraId="29012FCE" w14:textId="53C9D49A"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the dispute has been raised before the last update date Dispute case is </w:t>
            </w:r>
            <w:r w:rsidR="007852EB">
              <w:t>routed for manual processing</w:t>
            </w:r>
            <w:r>
              <w:t>.</w:t>
            </w:r>
          </w:p>
        </w:tc>
      </w:tr>
      <w:tr w:rsidR="003447E7" w14:paraId="29012FD2" w14:textId="77777777" w:rsidTr="009F0ADF">
        <w:tc>
          <w:tcPr>
            <w:cnfStyle w:val="001000000000" w:firstRow="0" w:lastRow="0" w:firstColumn="1" w:lastColumn="0" w:oddVBand="0" w:evenVBand="0" w:oddHBand="0" w:evenHBand="0" w:firstRowFirstColumn="0" w:firstRowLastColumn="0" w:lastRowFirstColumn="0" w:lastRowLastColumn="0"/>
            <w:tcW w:w="2830" w:type="dxa"/>
          </w:tcPr>
          <w:p w14:paraId="29012FD0" w14:textId="77777777" w:rsidR="003447E7" w:rsidRDefault="003447E7" w:rsidP="009F0ADF">
            <w:pPr>
              <w:pStyle w:val="BodyText"/>
            </w:pPr>
            <w:r>
              <w:t>Duplicate checks</w:t>
            </w:r>
          </w:p>
        </w:tc>
        <w:tc>
          <w:tcPr>
            <w:tcW w:w="6799" w:type="dxa"/>
          </w:tcPr>
          <w:p w14:paraId="29012FD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consumer has previously raised a Dispute against the same line item, within a specified time period, the dispute is rejected.</w:t>
            </w:r>
          </w:p>
        </w:tc>
      </w:tr>
    </w:tbl>
    <w:p w14:paraId="29012FD3" w14:textId="77777777" w:rsidR="003447E7" w:rsidRDefault="003447E7" w:rsidP="003447E7">
      <w:pPr>
        <w:pStyle w:val="BodyText"/>
      </w:pPr>
      <w:r>
        <w:t xml:space="preserve">Where numero flags a potentially validity issue but cannot make a final decision the case is routed to Consumer Data Processing for review. See section </w:t>
      </w:r>
      <w:hyperlink w:anchor="_Consumer_Data_Processing" w:history="1">
        <w:r w:rsidRPr="00037FD1">
          <w:rPr>
            <w:rStyle w:val="Hyperlink"/>
          </w:rPr>
          <w:t>Consumer Data Processing From Triage</w:t>
        </w:r>
      </w:hyperlink>
      <w:r>
        <w:t>.</w:t>
      </w:r>
    </w:p>
    <w:p w14:paraId="29012FD4" w14:textId="77777777" w:rsidR="003447E7" w:rsidRPr="00C02F59" w:rsidRDefault="003447E7" w:rsidP="003447E7">
      <w:pPr>
        <w:pStyle w:val="BodyText"/>
      </w:pPr>
      <w:r>
        <w:t xml:space="preserve">If the validation check sets the case as invalid, the Dispute is rejected and appropriate notifications sent to Noddle and the Consumer and the NOD and Suppression removed. See section </w:t>
      </w:r>
      <w:hyperlink w:anchor="_Dispute_Notifications_&amp;" w:history="1">
        <w:r>
          <w:rPr>
            <w:rStyle w:val="Hyperlink"/>
          </w:rPr>
          <w:t>Dispute Notifications &amp; Correspondence</w:t>
        </w:r>
      </w:hyperlink>
      <w:r>
        <w:t>.</w:t>
      </w:r>
    </w:p>
    <w:p w14:paraId="29012FD5" w14:textId="77777777" w:rsidR="003447E7" w:rsidRDefault="003447E7" w:rsidP="003447E7">
      <w:pPr>
        <w:pStyle w:val="Heading3"/>
      </w:pPr>
      <w:bookmarkStart w:id="260" w:name="_Ref497201509"/>
      <w:bookmarkStart w:id="261" w:name="_Ref497203400"/>
      <w:bookmarkStart w:id="262" w:name="_Ref497204197"/>
      <w:bookmarkStart w:id="263" w:name="_Toc497230207"/>
      <w:r>
        <w:t>Dispute Auto Processing</w:t>
      </w:r>
      <w:bookmarkEnd w:id="260"/>
      <w:bookmarkEnd w:id="261"/>
      <w:bookmarkEnd w:id="262"/>
      <w:bookmarkEnd w:id="263"/>
    </w:p>
    <w:p w14:paraId="29012FD6" w14:textId="77777777" w:rsidR="003447E7" w:rsidRDefault="003447E7" w:rsidP="003447E7">
      <w:pPr>
        <w:pStyle w:val="BodyText"/>
      </w:pPr>
      <w:r>
        <w:t>If the Dispute is valid numero attempts to auto-process the Dispute. The automation is executed against pre-defined Auto Processing Rules as detailed below:</w:t>
      </w:r>
    </w:p>
    <w:tbl>
      <w:tblPr>
        <w:tblStyle w:val="numerored"/>
        <w:tblW w:w="0" w:type="auto"/>
        <w:tblLook w:val="04A0" w:firstRow="1" w:lastRow="0" w:firstColumn="1" w:lastColumn="0" w:noHBand="0" w:noVBand="1"/>
      </w:tblPr>
      <w:tblGrid>
        <w:gridCol w:w="3256"/>
        <w:gridCol w:w="6373"/>
      </w:tblGrid>
      <w:tr w:rsidR="003447E7" w14:paraId="29012FD9"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9012FD7" w14:textId="77777777" w:rsidR="003447E7" w:rsidRDefault="003447E7" w:rsidP="009F0ADF">
            <w:pPr>
              <w:pStyle w:val="BodyText"/>
            </w:pPr>
            <w:r>
              <w:t>Auto Processing Rule</w:t>
            </w:r>
          </w:p>
        </w:tc>
        <w:tc>
          <w:tcPr>
            <w:tcW w:w="6373" w:type="dxa"/>
          </w:tcPr>
          <w:p w14:paraId="29012FD8"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Details</w:t>
            </w:r>
          </w:p>
        </w:tc>
      </w:tr>
      <w:tr w:rsidR="003447E7" w14:paraId="29012FDE"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2FDA" w14:textId="77777777" w:rsidR="003447E7" w:rsidRDefault="003447E7" w:rsidP="009F0ADF">
            <w:pPr>
              <w:pStyle w:val="BodyText"/>
            </w:pPr>
            <w:r>
              <w:t>Consumer Name and Date of Birth checks</w:t>
            </w:r>
          </w:p>
        </w:tc>
        <w:tc>
          <w:tcPr>
            <w:tcW w:w="6373" w:type="dxa"/>
          </w:tcPr>
          <w:p w14:paraId="29012FD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This rule is applied to all Dispute cases.</w:t>
            </w:r>
          </w:p>
          <w:p w14:paraId="29012FDC" w14:textId="53175B06"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Check that the </w:t>
            </w:r>
            <w:r w:rsidR="00686E2F">
              <w:t>Consumer</w:t>
            </w:r>
            <w:r>
              <w:t xml:space="preserve"> name and Date of Birth as </w:t>
            </w:r>
            <w:r w:rsidR="00E95505">
              <w:t>registered on Noddle match</w:t>
            </w:r>
            <w:r>
              <w:t xml:space="preserve"> the Consumer name and Date of Birth on all credit report line items. </w:t>
            </w:r>
          </w:p>
          <w:p w14:paraId="29012FD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any differences are found a potential file merge is flagged and the case cannot be auto processed. Consumer Data Processing for review. See section </w:t>
            </w:r>
            <w:hyperlink w:anchor="_Consumer_Data_Processing" w:history="1">
              <w:r w:rsidRPr="00037FD1">
                <w:rPr>
                  <w:rStyle w:val="Hyperlink"/>
                </w:rPr>
                <w:t>Consumer Data Processing From Triage</w:t>
              </w:r>
            </w:hyperlink>
            <w:r>
              <w:t>.</w:t>
            </w:r>
          </w:p>
        </w:tc>
      </w:tr>
      <w:tr w:rsidR="003447E7" w14:paraId="29012FEC"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2FDF" w14:textId="77777777" w:rsidR="003447E7" w:rsidRDefault="003447E7" w:rsidP="009F0ADF">
            <w:pPr>
              <w:pStyle w:val="BodyText"/>
            </w:pPr>
            <w:r>
              <w:t>Address Link</w:t>
            </w:r>
          </w:p>
        </w:tc>
        <w:tc>
          <w:tcPr>
            <w:tcW w:w="6373" w:type="dxa"/>
          </w:tcPr>
          <w:p w14:paraId="29012FE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Address Link disputes can be auto processed:</w:t>
            </w:r>
          </w:p>
          <w:p w14:paraId="29012FE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the link is created by Callcredit or Eurodirect </w:t>
            </w:r>
          </w:p>
          <w:p w14:paraId="29012FE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AND</w:t>
            </w:r>
          </w:p>
          <w:p w14:paraId="29012FE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n</w:t>
            </w:r>
            <w:r w:rsidRPr="001C7DC6">
              <w:t>o share or public data</w:t>
            </w:r>
            <w:r>
              <w:t xml:space="preserve"> exists</w:t>
            </w:r>
            <w:r w:rsidRPr="001C7DC6">
              <w:t xml:space="preserve"> under</w:t>
            </w:r>
            <w:r>
              <w:t xml:space="preserve"> the link</w:t>
            </w:r>
          </w:p>
          <w:p w14:paraId="29012FE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AND </w:t>
            </w:r>
          </w:p>
          <w:p w14:paraId="29012FE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only one</w:t>
            </w:r>
            <w:r w:rsidRPr="001C7DC6">
              <w:t xml:space="preserve"> address link </w:t>
            </w:r>
            <w:r>
              <w:t xml:space="preserve">is </w:t>
            </w:r>
            <w:r w:rsidRPr="001C7DC6">
              <w:t>disputed at the end of an address chain</w:t>
            </w:r>
            <w:r>
              <w:t>.</w:t>
            </w:r>
          </w:p>
          <w:p w14:paraId="29012FE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THEN</w:t>
            </w:r>
          </w:p>
          <w:p w14:paraId="29012FE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Send to Data Update. See section </w:t>
            </w:r>
            <w:r w:rsidRPr="000A2B6A">
              <w:rPr>
                <w:rStyle w:val="ReferenceChar"/>
              </w:rPr>
              <w:fldChar w:fldCharType="begin"/>
            </w:r>
            <w:r w:rsidRPr="000A2B6A">
              <w:rPr>
                <w:rStyle w:val="ReferenceChar"/>
              </w:rPr>
              <w:instrText xml:space="preserve"> REF _Ref497140851 \h </w:instrText>
            </w:r>
            <w:r>
              <w:rPr>
                <w:rStyle w:val="ReferenceChar"/>
              </w:rPr>
              <w:instrText xml:space="preserve"> \* MERGEFORMAT </w:instrText>
            </w:r>
            <w:r w:rsidRPr="000A2B6A">
              <w:rPr>
                <w:rStyle w:val="ReferenceChar"/>
              </w:rPr>
            </w:r>
            <w:r w:rsidRPr="000A2B6A">
              <w:rPr>
                <w:rStyle w:val="ReferenceChar"/>
              </w:rPr>
              <w:fldChar w:fldCharType="separate"/>
            </w:r>
            <w:r w:rsidR="009D6F98" w:rsidRPr="009D6F98">
              <w:rPr>
                <w:rStyle w:val="ReferenceChar"/>
              </w:rPr>
              <w:t>Data Updates</w:t>
            </w:r>
            <w:r w:rsidRPr="000A2B6A">
              <w:rPr>
                <w:rStyle w:val="ReferenceChar"/>
              </w:rPr>
              <w:fldChar w:fldCharType="end"/>
            </w:r>
            <w:r w:rsidRPr="000A2B6A">
              <w:rPr>
                <w:rStyle w:val="ReferenceChar"/>
              </w:rPr>
              <w:t>.</w:t>
            </w:r>
          </w:p>
          <w:p w14:paraId="29012FE8"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2FE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single source pass to Supplier. See section </w:t>
            </w:r>
            <w:r>
              <w:fldChar w:fldCharType="begin"/>
            </w:r>
            <w:r>
              <w:instrText xml:space="preserve"> REF _Ref497140745 \h  \* MERGEFORMAT </w:instrText>
            </w:r>
            <w:r>
              <w:fldChar w:fldCharType="separate"/>
            </w:r>
            <w:r w:rsidR="009D6F98" w:rsidRPr="009D6F98">
              <w:rPr>
                <w:rStyle w:val="ReferenceChar"/>
              </w:rPr>
              <w:t>Supplier Dispute Processing</w:t>
            </w:r>
            <w:r>
              <w:fldChar w:fldCharType="end"/>
            </w:r>
            <w:r>
              <w:t>.</w:t>
            </w:r>
          </w:p>
          <w:p w14:paraId="29012FE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2FE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lastRenderedPageBreak/>
              <w:t xml:space="preserve">Route to Consumer Data Processing for review. See section </w:t>
            </w:r>
            <w:hyperlink w:anchor="_Consumer_Data_Processing" w:history="1">
              <w:r w:rsidRPr="00037FD1">
                <w:rPr>
                  <w:rStyle w:val="Hyperlink"/>
                </w:rPr>
                <w:t>Consumer Data Processing From Triage</w:t>
              </w:r>
            </w:hyperlink>
            <w:r>
              <w:t>.</w:t>
            </w:r>
          </w:p>
        </w:tc>
      </w:tr>
      <w:tr w:rsidR="003447E7" w14:paraId="29012FF6"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2FED" w14:textId="77777777" w:rsidR="003447E7" w:rsidRDefault="003447E7" w:rsidP="009F0ADF">
            <w:pPr>
              <w:pStyle w:val="BodyText"/>
            </w:pPr>
            <w:r>
              <w:lastRenderedPageBreak/>
              <w:t>Alias Link</w:t>
            </w:r>
          </w:p>
        </w:tc>
        <w:tc>
          <w:tcPr>
            <w:tcW w:w="6373" w:type="dxa"/>
          </w:tcPr>
          <w:p w14:paraId="29012FE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Alias Link disputes can be auto processed:</w:t>
            </w:r>
          </w:p>
          <w:p w14:paraId="29012FEF"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link is created by Callcredit or Eurodirect</w:t>
            </w:r>
          </w:p>
          <w:p w14:paraId="29012FF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THEN</w:t>
            </w:r>
          </w:p>
          <w:p w14:paraId="29012FF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Send to Data Update. See section </w:t>
            </w:r>
            <w:r w:rsidRPr="000A2B6A">
              <w:rPr>
                <w:rStyle w:val="ReferenceChar"/>
              </w:rPr>
              <w:fldChar w:fldCharType="begin"/>
            </w:r>
            <w:r w:rsidRPr="000A2B6A">
              <w:rPr>
                <w:rStyle w:val="ReferenceChar"/>
              </w:rPr>
              <w:instrText xml:space="preserve"> REF _Ref497140851 \h </w:instrText>
            </w:r>
            <w:r>
              <w:rPr>
                <w:rStyle w:val="ReferenceChar"/>
              </w:rPr>
              <w:instrText xml:space="preserve"> \* MERGEFORMAT </w:instrText>
            </w:r>
            <w:r w:rsidRPr="000A2B6A">
              <w:rPr>
                <w:rStyle w:val="ReferenceChar"/>
              </w:rPr>
            </w:r>
            <w:r w:rsidRPr="000A2B6A">
              <w:rPr>
                <w:rStyle w:val="ReferenceChar"/>
              </w:rPr>
              <w:fldChar w:fldCharType="separate"/>
            </w:r>
            <w:r w:rsidR="009D6F98" w:rsidRPr="009D6F98">
              <w:rPr>
                <w:rStyle w:val="ReferenceChar"/>
              </w:rPr>
              <w:t>Data Updates</w:t>
            </w:r>
            <w:r w:rsidRPr="000A2B6A">
              <w:rPr>
                <w:rStyle w:val="ReferenceChar"/>
              </w:rPr>
              <w:fldChar w:fldCharType="end"/>
            </w:r>
            <w:r w:rsidRPr="000A2B6A">
              <w:rPr>
                <w:rStyle w:val="ReferenceChar"/>
              </w:rPr>
              <w:t>.</w:t>
            </w:r>
          </w:p>
          <w:p w14:paraId="29012FF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2FF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single source pass to Supplier. See section </w:t>
            </w:r>
            <w:r>
              <w:fldChar w:fldCharType="begin"/>
            </w:r>
            <w:r>
              <w:instrText xml:space="preserve"> REF _Ref497140745 \h  \* MERGEFORMAT </w:instrText>
            </w:r>
            <w:r>
              <w:fldChar w:fldCharType="separate"/>
            </w:r>
            <w:r w:rsidR="009D6F98" w:rsidRPr="009D6F98">
              <w:rPr>
                <w:rStyle w:val="ReferenceChar"/>
              </w:rPr>
              <w:t>Supplier Dispute Processing</w:t>
            </w:r>
            <w:r>
              <w:fldChar w:fldCharType="end"/>
            </w:r>
            <w:r>
              <w:t>.</w:t>
            </w:r>
          </w:p>
          <w:p w14:paraId="29012FF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2FF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Route to Consumer Data Processing for review. See section </w:t>
            </w:r>
            <w:hyperlink w:anchor="_Consumer_Data_Processing" w:history="1">
              <w:r w:rsidRPr="00037FD1">
                <w:rPr>
                  <w:rStyle w:val="Hyperlink"/>
                </w:rPr>
                <w:t>Consumer Data Processing From Triage</w:t>
              </w:r>
            </w:hyperlink>
            <w:r>
              <w:t>.</w:t>
            </w:r>
          </w:p>
        </w:tc>
      </w:tr>
      <w:tr w:rsidR="003447E7" w14:paraId="29013000"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2FF7" w14:textId="77777777" w:rsidR="003447E7" w:rsidRDefault="003447E7" w:rsidP="009F0ADF">
            <w:pPr>
              <w:pStyle w:val="BodyText"/>
            </w:pPr>
            <w:r>
              <w:t>Associate Link</w:t>
            </w:r>
          </w:p>
        </w:tc>
        <w:tc>
          <w:tcPr>
            <w:tcW w:w="6373" w:type="dxa"/>
          </w:tcPr>
          <w:p w14:paraId="29012FF8"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Associate Link disputes can be auto processed:</w:t>
            </w:r>
          </w:p>
          <w:p w14:paraId="29012FF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there is no active joint accounts with the associate</w:t>
            </w:r>
          </w:p>
          <w:p w14:paraId="29012FF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OR</w:t>
            </w:r>
          </w:p>
          <w:p w14:paraId="29012FF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associate is deceased</w:t>
            </w:r>
          </w:p>
          <w:p w14:paraId="29012FF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THEN</w:t>
            </w:r>
          </w:p>
          <w:p w14:paraId="29012FF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Send to Data Update. See section </w:t>
            </w:r>
            <w:r w:rsidRPr="000A2B6A">
              <w:rPr>
                <w:rStyle w:val="ReferenceChar"/>
              </w:rPr>
              <w:fldChar w:fldCharType="begin"/>
            </w:r>
            <w:r w:rsidRPr="000A2B6A">
              <w:rPr>
                <w:rStyle w:val="ReferenceChar"/>
              </w:rPr>
              <w:instrText xml:space="preserve"> REF _Ref497140851 \h </w:instrText>
            </w:r>
            <w:r>
              <w:rPr>
                <w:rStyle w:val="ReferenceChar"/>
              </w:rPr>
              <w:instrText xml:space="preserve"> \* MERGEFORMAT </w:instrText>
            </w:r>
            <w:r w:rsidRPr="000A2B6A">
              <w:rPr>
                <w:rStyle w:val="ReferenceChar"/>
              </w:rPr>
            </w:r>
            <w:r w:rsidRPr="000A2B6A">
              <w:rPr>
                <w:rStyle w:val="ReferenceChar"/>
              </w:rPr>
              <w:fldChar w:fldCharType="separate"/>
            </w:r>
            <w:r w:rsidR="009D6F98" w:rsidRPr="009D6F98">
              <w:rPr>
                <w:rStyle w:val="ReferenceChar"/>
              </w:rPr>
              <w:t>Data Updates</w:t>
            </w:r>
            <w:r w:rsidRPr="000A2B6A">
              <w:rPr>
                <w:rStyle w:val="ReferenceChar"/>
              </w:rPr>
              <w:fldChar w:fldCharType="end"/>
            </w:r>
            <w:r w:rsidRPr="000A2B6A">
              <w:rPr>
                <w:rStyle w:val="ReferenceChar"/>
              </w:rPr>
              <w:t>.</w:t>
            </w:r>
          </w:p>
          <w:p w14:paraId="29012FF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2FFF"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Route to Consumer Data Processing for review. See section </w:t>
            </w:r>
            <w:hyperlink w:anchor="_Consumer_Data_Processing" w:history="1">
              <w:r w:rsidRPr="00037FD1">
                <w:rPr>
                  <w:rStyle w:val="Hyperlink"/>
                </w:rPr>
                <w:t>Consumer Data Processing From Triage</w:t>
              </w:r>
            </w:hyperlink>
            <w:r>
              <w:t>.</w:t>
            </w:r>
          </w:p>
        </w:tc>
      </w:tr>
      <w:tr w:rsidR="003447E7" w14:paraId="2901300C"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01" w14:textId="77777777" w:rsidR="003447E7" w:rsidRDefault="003447E7" w:rsidP="009F0ADF">
            <w:pPr>
              <w:pStyle w:val="BodyText"/>
            </w:pPr>
            <w:r>
              <w:t>Search</w:t>
            </w:r>
          </w:p>
        </w:tc>
        <w:tc>
          <w:tcPr>
            <w:tcW w:w="6373" w:type="dxa"/>
          </w:tcPr>
          <w:p w14:paraId="2901300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Search disputes can be auto processed:</w:t>
            </w:r>
          </w:p>
          <w:p w14:paraId="2901300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s</w:t>
            </w:r>
            <w:r w:rsidRPr="00632C8E">
              <w:t>earch</w:t>
            </w:r>
            <w:r>
              <w:t xml:space="preserve"> created by Callcredit</w:t>
            </w:r>
          </w:p>
          <w:p w14:paraId="2901300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AND</w:t>
            </w:r>
          </w:p>
          <w:p w14:paraId="2901300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w:t>
            </w:r>
            <w:r w:rsidRPr="00632C8E">
              <w:t xml:space="preserve"> unit name is </w:t>
            </w:r>
            <w:r>
              <w:t>“</w:t>
            </w:r>
            <w:r w:rsidRPr="00632C8E">
              <w:t>Callcredit Noddle (HDD)</w:t>
            </w:r>
            <w:r>
              <w:t>”</w:t>
            </w:r>
          </w:p>
          <w:p w14:paraId="2901300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AND</w:t>
            </w:r>
          </w:p>
          <w:p w14:paraId="2901300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the </w:t>
            </w:r>
            <w:r w:rsidRPr="00632C8E">
              <w:t>Consu</w:t>
            </w:r>
            <w:r>
              <w:t>mer doesn't have Noddle Account.</w:t>
            </w:r>
          </w:p>
          <w:p w14:paraId="29013008"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THEN</w:t>
            </w:r>
          </w:p>
          <w:p w14:paraId="2901300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Send to Data Update. See section </w:t>
            </w:r>
            <w:r w:rsidRPr="000A2B6A">
              <w:rPr>
                <w:rStyle w:val="ReferenceChar"/>
              </w:rPr>
              <w:fldChar w:fldCharType="begin"/>
            </w:r>
            <w:r w:rsidRPr="000A2B6A">
              <w:rPr>
                <w:rStyle w:val="ReferenceChar"/>
              </w:rPr>
              <w:instrText xml:space="preserve"> REF _Ref497140851 \h </w:instrText>
            </w:r>
            <w:r>
              <w:rPr>
                <w:rStyle w:val="ReferenceChar"/>
              </w:rPr>
              <w:instrText xml:space="preserve"> \* MERGEFORMAT </w:instrText>
            </w:r>
            <w:r w:rsidRPr="000A2B6A">
              <w:rPr>
                <w:rStyle w:val="ReferenceChar"/>
              </w:rPr>
            </w:r>
            <w:r w:rsidRPr="000A2B6A">
              <w:rPr>
                <w:rStyle w:val="ReferenceChar"/>
              </w:rPr>
              <w:fldChar w:fldCharType="separate"/>
            </w:r>
            <w:r w:rsidR="009D6F98" w:rsidRPr="009D6F98">
              <w:rPr>
                <w:rStyle w:val="ReferenceChar"/>
              </w:rPr>
              <w:t>Data Updates</w:t>
            </w:r>
            <w:r w:rsidRPr="000A2B6A">
              <w:rPr>
                <w:rStyle w:val="ReferenceChar"/>
              </w:rPr>
              <w:fldChar w:fldCharType="end"/>
            </w:r>
            <w:r w:rsidRPr="000A2B6A">
              <w:rPr>
                <w:rStyle w:val="ReferenceChar"/>
              </w:rPr>
              <w:t>.</w:t>
            </w:r>
          </w:p>
          <w:p w14:paraId="2901300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ELSE</w:t>
            </w:r>
          </w:p>
          <w:p w14:paraId="2901300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Auto route to Supplier. See section </w:t>
            </w:r>
            <w:r>
              <w:fldChar w:fldCharType="begin"/>
            </w:r>
            <w:r>
              <w:instrText xml:space="preserve"> REF _Ref497140745 \h  \* MERGEFORMAT </w:instrText>
            </w:r>
            <w:r>
              <w:fldChar w:fldCharType="separate"/>
            </w:r>
            <w:r w:rsidR="009D6F98" w:rsidRPr="009D6F98">
              <w:rPr>
                <w:rStyle w:val="ReferenceChar"/>
              </w:rPr>
              <w:t>Supplier Dispute Processing</w:t>
            </w:r>
            <w:r>
              <w:fldChar w:fldCharType="end"/>
            </w:r>
            <w:r>
              <w:t>.</w:t>
            </w:r>
          </w:p>
        </w:tc>
      </w:tr>
      <w:tr w:rsidR="003447E7" w14:paraId="2901300F"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0D" w14:textId="77777777" w:rsidR="003447E7" w:rsidRDefault="003447E7" w:rsidP="009F0ADF">
            <w:pPr>
              <w:pStyle w:val="BodyText"/>
            </w:pPr>
            <w:r>
              <w:t>Share/MODA</w:t>
            </w:r>
          </w:p>
        </w:tc>
        <w:tc>
          <w:tcPr>
            <w:tcW w:w="6373" w:type="dxa"/>
          </w:tcPr>
          <w:p w14:paraId="2901300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All Share/Moda disputes are routed to the Supplier. See section </w:t>
            </w:r>
            <w:r>
              <w:fldChar w:fldCharType="begin"/>
            </w:r>
            <w:r>
              <w:instrText xml:space="preserve"> REF _Ref497140745 \h  \* MERGEFORMAT </w:instrText>
            </w:r>
            <w:r>
              <w:fldChar w:fldCharType="separate"/>
            </w:r>
            <w:r w:rsidR="009D6F98" w:rsidRPr="009D6F98">
              <w:rPr>
                <w:rStyle w:val="ReferenceChar"/>
              </w:rPr>
              <w:t>Supplier Dispute Processing</w:t>
            </w:r>
            <w:r>
              <w:fldChar w:fldCharType="end"/>
            </w:r>
            <w:r>
              <w:t>.</w:t>
            </w:r>
          </w:p>
        </w:tc>
      </w:tr>
      <w:tr w:rsidR="003447E7" w14:paraId="29013012"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10" w14:textId="77777777" w:rsidR="003447E7" w:rsidRDefault="003447E7" w:rsidP="009F0ADF">
            <w:pPr>
              <w:pStyle w:val="BodyText"/>
            </w:pPr>
            <w:r>
              <w:t>Public Data</w:t>
            </w:r>
          </w:p>
        </w:tc>
        <w:tc>
          <w:tcPr>
            <w:tcW w:w="6373" w:type="dxa"/>
          </w:tcPr>
          <w:p w14:paraId="2901301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No auto processing rules.</w:t>
            </w:r>
          </w:p>
        </w:tc>
      </w:tr>
    </w:tbl>
    <w:p w14:paraId="29013013" w14:textId="77777777" w:rsidR="003447E7" w:rsidRDefault="003447E7" w:rsidP="003447E7">
      <w:pPr>
        <w:pStyle w:val="BodyText"/>
      </w:pPr>
      <w:r>
        <w:rPr>
          <w:b/>
        </w:rPr>
        <w:t xml:space="preserve">Note: </w:t>
      </w:r>
      <w:r>
        <w:t xml:space="preserve">There are currently no auto processing rules that constitute an Unsuccessful Dispute. However this might be used in the future for certain Dispute types and provision made in the rules to allow for this routing </w:t>
      </w:r>
    </w:p>
    <w:p w14:paraId="29013014" w14:textId="77777777" w:rsidR="003447E7" w:rsidRDefault="003447E7" w:rsidP="003447E7">
      <w:pPr>
        <w:pStyle w:val="BodyText"/>
      </w:pPr>
    </w:p>
    <w:p w14:paraId="29013015"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016" w14:textId="77777777" w:rsidR="003447E7" w:rsidRDefault="003447E7" w:rsidP="003447E7">
      <w:pPr>
        <w:pStyle w:val="Heading2"/>
      </w:pPr>
      <w:bookmarkStart w:id="264" w:name="_Consumer_Data_Processing"/>
      <w:bookmarkStart w:id="265" w:name="_Ref497141163"/>
      <w:bookmarkStart w:id="266" w:name="_Ref497202944"/>
      <w:bookmarkStart w:id="267" w:name="_Toc497230208"/>
      <w:bookmarkEnd w:id="264"/>
      <w:r>
        <w:lastRenderedPageBreak/>
        <w:t>Consumer Data Processing From Triage</w:t>
      </w:r>
      <w:bookmarkEnd w:id="265"/>
      <w:bookmarkEnd w:id="266"/>
      <w:bookmarkEnd w:id="267"/>
    </w:p>
    <w:p w14:paraId="29013017" w14:textId="77777777" w:rsidR="003447E7" w:rsidRDefault="003447E7" w:rsidP="003447E7">
      <w:pPr>
        <w:pStyle w:val="BodyText"/>
      </w:pPr>
      <w:r>
        <w:t>If it has not been possible to automatically process the Dispute during Dispute Triage the case is routed to an agent in the Consumer Data Processing team to handle. The process is detailed in the diagram below.</w:t>
      </w:r>
    </w:p>
    <w:p w14:paraId="29013018" w14:textId="77777777" w:rsidR="003447E7" w:rsidRDefault="003447E7" w:rsidP="003447E7">
      <w:pPr>
        <w:pStyle w:val="BodyText"/>
        <w:jc w:val="center"/>
        <w:rPr>
          <w:noProof/>
          <w:lang w:eastAsia="en-GB"/>
        </w:rPr>
      </w:pPr>
    </w:p>
    <w:p w14:paraId="29013019" w14:textId="77777777" w:rsidR="00686E2F" w:rsidRDefault="00686E2F" w:rsidP="003447E7">
      <w:pPr>
        <w:pStyle w:val="BodyText"/>
        <w:jc w:val="center"/>
        <w:sectPr w:rsidR="00686E2F" w:rsidSect="009F0ADF">
          <w:pgSz w:w="16840" w:h="11907" w:orient="landscape" w:code="9"/>
          <w:pgMar w:top="1134" w:right="1134" w:bottom="1134" w:left="1134" w:header="284" w:footer="284" w:gutter="0"/>
          <w:cols w:space="720"/>
          <w:docGrid w:linePitch="299"/>
        </w:sectPr>
      </w:pPr>
      <w:r>
        <w:rPr>
          <w:noProof/>
          <w:lang w:val="en-US"/>
        </w:rPr>
        <w:drawing>
          <wp:inline distT="0" distB="0" distL="0" distR="0" wp14:anchorId="2901333A" wp14:editId="2901333B">
            <wp:extent cx="6700770" cy="4608214"/>
            <wp:effectExtent l="152400" t="152400" r="367030" b="3638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W Level 2 Processes - Consumer Data Processing From Triage  (3).png"/>
                    <pic:cNvPicPr/>
                  </pic:nvPicPr>
                  <pic:blipFill>
                    <a:blip r:embed="rId29">
                      <a:extLst>
                        <a:ext uri="{28A0092B-C50C-407E-A947-70E740481C1C}">
                          <a14:useLocalDpi xmlns:a14="http://schemas.microsoft.com/office/drawing/2010/main" val="0"/>
                        </a:ext>
                      </a:extLst>
                    </a:blip>
                    <a:stretch>
                      <a:fillRect/>
                    </a:stretch>
                  </pic:blipFill>
                  <pic:spPr>
                    <a:xfrm>
                      <a:off x="0" y="0"/>
                      <a:ext cx="6712529" cy="4616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1A" w14:textId="77777777" w:rsidR="003447E7" w:rsidRDefault="003447E7" w:rsidP="003447E7">
      <w:pPr>
        <w:pStyle w:val="Heading3"/>
      </w:pPr>
      <w:bookmarkStart w:id="268" w:name="_Toc497230209"/>
      <w:r>
        <w:lastRenderedPageBreak/>
        <w:t xml:space="preserve">Work </w:t>
      </w:r>
      <w:r w:rsidRPr="00C1529F">
        <w:t>Allocation</w:t>
      </w:r>
      <w:bookmarkEnd w:id="268"/>
    </w:p>
    <w:p w14:paraId="2901301B" w14:textId="77777777" w:rsidR="003447E7" w:rsidRDefault="003447E7" w:rsidP="003447E7">
      <w:pPr>
        <w:pStyle w:val="BodyText"/>
      </w:pPr>
      <w:r>
        <w:t xml:space="preserve">If a case requires manual processing following triage a workitem is spawned and queued. The numero resource manager manages the queues and determines when to pop the workitem to an available agent. </w:t>
      </w:r>
    </w:p>
    <w:p w14:paraId="2901301C" w14:textId="77777777" w:rsidR="003447E7" w:rsidRDefault="003447E7" w:rsidP="003447E7">
      <w:pPr>
        <w:pStyle w:val="BodyText"/>
        <w:rPr>
          <w:i/>
        </w:rPr>
      </w:pPr>
      <w:r>
        <w:t xml:space="preserve">Dispute Case workitems are allocated based on category (Dispute Type) as detailed in section </w:t>
      </w:r>
      <w:r w:rsidRPr="005C5F9A">
        <w:rPr>
          <w:rStyle w:val="ReferenceChar"/>
        </w:rPr>
        <w:fldChar w:fldCharType="begin"/>
      </w:r>
      <w:r w:rsidRPr="005C5F9A">
        <w:rPr>
          <w:rStyle w:val="ReferenceChar"/>
        </w:rPr>
        <w:instrText xml:space="preserve"> REF _Ref496622377 \h  \* MERGEFORMAT </w:instrText>
      </w:r>
      <w:r w:rsidRPr="005C5F9A">
        <w:rPr>
          <w:rStyle w:val="ReferenceChar"/>
        </w:rPr>
      </w:r>
      <w:r w:rsidRPr="005C5F9A">
        <w:rPr>
          <w:rStyle w:val="ReferenceChar"/>
        </w:rPr>
        <w:fldChar w:fldCharType="separate"/>
      </w:r>
      <w:r w:rsidR="009D6F98" w:rsidRPr="009D6F98">
        <w:rPr>
          <w:rStyle w:val="ReferenceChar"/>
        </w:rPr>
        <w:t>Work Distribution</w:t>
      </w:r>
      <w:r w:rsidRPr="005C5F9A">
        <w:rPr>
          <w:rStyle w:val="ReferenceChar"/>
        </w:rPr>
        <w:fldChar w:fldCharType="end"/>
      </w:r>
      <w:r>
        <w:t>.</w:t>
      </w:r>
    </w:p>
    <w:p w14:paraId="2901301D" w14:textId="77777777" w:rsidR="003447E7" w:rsidRDefault="003447E7" w:rsidP="003447E7">
      <w:pPr>
        <w:pStyle w:val="Heading3"/>
      </w:pPr>
      <w:bookmarkStart w:id="269" w:name="_Toc497230210"/>
      <w:r>
        <w:t>Investigate Dispute</w:t>
      </w:r>
      <w:bookmarkEnd w:id="269"/>
    </w:p>
    <w:p w14:paraId="2901301E" w14:textId="77777777" w:rsidR="003447E7" w:rsidRDefault="003447E7" w:rsidP="003447E7">
      <w:pPr>
        <w:pStyle w:val="BodyText"/>
      </w:pPr>
      <w:r>
        <w:t xml:space="preserve">When the workitem is popped the agent is responsible for investigating and determining the next steps for the Dispute Case. To support the investigation the agent is presented with the Dispute Case data form. This form provides access to the data and features required to progress the case. The form is detailed in section </w:t>
      </w:r>
      <w:r w:rsidRPr="009640CA">
        <w:rPr>
          <w:rStyle w:val="ReferenceChar"/>
          <w:highlight w:val="yellow"/>
        </w:rPr>
        <w:fldChar w:fldCharType="begin"/>
      </w:r>
      <w:r w:rsidRPr="009640CA">
        <w:rPr>
          <w:rStyle w:val="ReferenceChar"/>
        </w:rPr>
        <w:instrText xml:space="preserve"> REF _Ref496708907 \h </w:instrText>
      </w:r>
      <w:r w:rsidRPr="009640CA">
        <w:rPr>
          <w:rStyle w:val="ReferenceChar"/>
          <w:highlight w:val="yellow"/>
        </w:rPr>
        <w:instrText xml:space="preserve"> \* MERGEFORMAT </w:instrText>
      </w:r>
      <w:r w:rsidRPr="009640CA">
        <w:rPr>
          <w:rStyle w:val="ReferenceChar"/>
          <w:highlight w:val="yellow"/>
        </w:rPr>
      </w:r>
      <w:r w:rsidRPr="009640CA">
        <w:rPr>
          <w:rStyle w:val="ReferenceChar"/>
          <w:highlight w:val="yellow"/>
        </w:rPr>
        <w:fldChar w:fldCharType="separate"/>
      </w:r>
      <w:r w:rsidR="009D6F98" w:rsidRPr="009D6F98">
        <w:rPr>
          <w:rStyle w:val="ReferenceChar"/>
        </w:rPr>
        <w:t>Dispute Case Home</w:t>
      </w:r>
      <w:r w:rsidRPr="009640CA">
        <w:rPr>
          <w:rStyle w:val="ReferenceChar"/>
          <w:highlight w:val="yellow"/>
        </w:rPr>
        <w:fldChar w:fldCharType="end"/>
      </w:r>
    </w:p>
    <w:p w14:paraId="2901301F" w14:textId="77777777" w:rsidR="003447E7" w:rsidRDefault="003447E7" w:rsidP="003447E7">
      <w:pPr>
        <w:pStyle w:val="BodyText"/>
      </w:pPr>
      <w:r>
        <w:t xml:space="preserve">During the investigation the agent is attempting to complete the required questions in the Case Actioning section in order to drive the next case action. The decision trees are described in section </w:t>
      </w:r>
      <w:r w:rsidRPr="009640CA">
        <w:rPr>
          <w:rStyle w:val="ReferenceChar"/>
        </w:rPr>
        <w:fldChar w:fldCharType="begin"/>
      </w:r>
      <w:r w:rsidRPr="009640CA">
        <w:rPr>
          <w:rStyle w:val="ReferenceChar"/>
        </w:rPr>
        <w:instrText xml:space="preserve"> REF _Ref496614305 \h  \* MERGEFORMAT </w:instrText>
      </w:r>
      <w:r w:rsidRPr="009640CA">
        <w:rPr>
          <w:rStyle w:val="ReferenceChar"/>
        </w:rPr>
      </w:r>
      <w:r w:rsidRPr="009640CA">
        <w:rPr>
          <w:rStyle w:val="ReferenceChar"/>
        </w:rPr>
        <w:fldChar w:fldCharType="separate"/>
      </w:r>
      <w:r w:rsidR="009D6F98" w:rsidRPr="009D6F98">
        <w:rPr>
          <w:rStyle w:val="ReferenceChar"/>
        </w:rPr>
        <w:t>Case Actioning</w:t>
      </w:r>
      <w:r w:rsidRPr="009640CA">
        <w:rPr>
          <w:rStyle w:val="ReferenceChar"/>
        </w:rPr>
        <w:fldChar w:fldCharType="end"/>
      </w:r>
      <w:r>
        <w:t>.</w:t>
      </w:r>
    </w:p>
    <w:p w14:paraId="29013020" w14:textId="77777777" w:rsidR="003447E7" w:rsidRDefault="003447E7" w:rsidP="003447E7">
      <w:pPr>
        <w:pStyle w:val="BodyText"/>
      </w:pPr>
      <w:r>
        <w:t>The table below details the potential outcomes from the investigation, driven by the case actioning responses.</w:t>
      </w:r>
    </w:p>
    <w:tbl>
      <w:tblPr>
        <w:tblStyle w:val="numerored"/>
        <w:tblW w:w="0" w:type="auto"/>
        <w:tblLook w:val="04A0" w:firstRow="1" w:lastRow="0" w:firstColumn="1" w:lastColumn="0" w:noHBand="0" w:noVBand="1"/>
      </w:tblPr>
      <w:tblGrid>
        <w:gridCol w:w="2689"/>
        <w:gridCol w:w="6940"/>
      </w:tblGrid>
      <w:tr w:rsidR="003447E7" w14:paraId="29013023"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3021" w14:textId="77777777" w:rsidR="003447E7" w:rsidRDefault="003447E7" w:rsidP="009F0ADF">
            <w:pPr>
              <w:pStyle w:val="BodyText"/>
            </w:pPr>
            <w:r>
              <w:t>Outcome</w:t>
            </w:r>
          </w:p>
        </w:tc>
        <w:tc>
          <w:tcPr>
            <w:tcW w:w="6940" w:type="dxa"/>
          </w:tcPr>
          <w:p w14:paraId="29013022"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14:paraId="29013028"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24" w14:textId="77777777" w:rsidR="003447E7" w:rsidRDefault="003447E7" w:rsidP="009F0ADF">
            <w:pPr>
              <w:pStyle w:val="BodyText"/>
            </w:pPr>
            <w:r>
              <w:t>Request further information</w:t>
            </w:r>
          </w:p>
        </w:tc>
        <w:tc>
          <w:tcPr>
            <w:tcW w:w="6940" w:type="dxa"/>
          </w:tcPr>
          <w:p w14:paraId="2901302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does not have enough information to investigate the dispute or the required evidence has not been submitted.</w:t>
            </w:r>
          </w:p>
          <w:p w14:paraId="2901302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sends an outbound correspondence to the relevant party requesting the information. See section </w:t>
            </w:r>
            <w:r w:rsidRPr="009640CA">
              <w:rPr>
                <w:rStyle w:val="ReferenceChar"/>
              </w:rPr>
              <w:fldChar w:fldCharType="begin"/>
            </w:r>
            <w:r w:rsidRPr="009640CA">
              <w:rPr>
                <w:rStyle w:val="ReferenceChar"/>
              </w:rPr>
              <w:instrText xml:space="preserve"> REF _Ref496625551 \h  \* MERGEFORMAT </w:instrText>
            </w:r>
            <w:r w:rsidRPr="009640CA">
              <w:rPr>
                <w:rStyle w:val="ReferenceChar"/>
              </w:rPr>
            </w:r>
            <w:r w:rsidRPr="009640CA">
              <w:rPr>
                <w:rStyle w:val="ReferenceChar"/>
              </w:rPr>
              <w:fldChar w:fldCharType="separate"/>
            </w:r>
            <w:r w:rsidR="009D6F98" w:rsidRPr="009D6F98">
              <w:rPr>
                <w:rStyle w:val="ReferenceChar"/>
              </w:rPr>
              <w:t>Request Further Information</w:t>
            </w:r>
            <w:r w:rsidRPr="009640CA">
              <w:rPr>
                <w:rStyle w:val="ReferenceChar"/>
              </w:rPr>
              <w:fldChar w:fldCharType="end"/>
            </w:r>
            <w:r>
              <w:t>.</w:t>
            </w:r>
          </w:p>
          <w:p w14:paraId="29013027"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tc>
      </w:tr>
      <w:tr w:rsidR="003447E7" w14:paraId="2901302E"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29" w14:textId="77777777" w:rsidR="003447E7" w:rsidRDefault="003447E7" w:rsidP="009F0ADF">
            <w:pPr>
              <w:pStyle w:val="BodyText"/>
            </w:pPr>
            <w:r>
              <w:t>Dispute rejected</w:t>
            </w:r>
          </w:p>
        </w:tc>
        <w:tc>
          <w:tcPr>
            <w:tcW w:w="6940" w:type="dxa"/>
          </w:tcPr>
          <w:p w14:paraId="2901302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rejects the Dispute based on the rules described in section </w:t>
            </w:r>
            <w:r w:rsidRPr="009640CA">
              <w:rPr>
                <w:rStyle w:val="ReferenceChar"/>
              </w:rPr>
              <w:fldChar w:fldCharType="begin"/>
            </w:r>
            <w:r w:rsidRPr="009640CA">
              <w:rPr>
                <w:rStyle w:val="ReferenceChar"/>
              </w:rPr>
              <w:instrText xml:space="preserve"> REF _Ref496688038 \h  \* MERGEFORMAT </w:instrText>
            </w:r>
            <w:r w:rsidRPr="009640CA">
              <w:rPr>
                <w:rStyle w:val="ReferenceChar"/>
              </w:rPr>
            </w:r>
            <w:r w:rsidRPr="009640CA">
              <w:rPr>
                <w:rStyle w:val="ReferenceChar"/>
              </w:rPr>
              <w:fldChar w:fldCharType="separate"/>
            </w:r>
            <w:r w:rsidR="009D6F98" w:rsidRPr="009D6F98">
              <w:rPr>
                <w:rStyle w:val="ReferenceChar"/>
              </w:rPr>
              <w:t>Dispute Validation</w:t>
            </w:r>
            <w:r w:rsidRPr="009640CA">
              <w:rPr>
                <w:rStyle w:val="ReferenceChar"/>
              </w:rPr>
              <w:fldChar w:fldCharType="end"/>
            </w:r>
            <w:r>
              <w:t>.</w:t>
            </w:r>
          </w:p>
          <w:p w14:paraId="2901302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 using the</w:t>
            </w:r>
            <w:r w:rsidRPr="009B3F5C">
              <w:t xml:space="preserve"> </w:t>
            </w:r>
            <w:hyperlink w:anchor="_Complete" w:history="1">
              <w:r w:rsidRPr="009B3F5C">
                <w:rPr>
                  <w:rStyle w:val="Hyperlink"/>
                </w:rPr>
                <w:t>Complete</w:t>
              </w:r>
            </w:hyperlink>
            <w:r>
              <w:t xml:space="preserve"> form.</w:t>
            </w:r>
          </w:p>
          <w:p w14:paraId="2901302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2D"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03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2F" w14:textId="77777777" w:rsidR="003447E7" w:rsidRDefault="003447E7" w:rsidP="009F0ADF">
            <w:pPr>
              <w:pStyle w:val="BodyText"/>
            </w:pPr>
            <w:r>
              <w:t>Dispute successful</w:t>
            </w:r>
          </w:p>
        </w:tc>
        <w:tc>
          <w:tcPr>
            <w:tcW w:w="6940" w:type="dxa"/>
          </w:tcPr>
          <w:p w14:paraId="2901303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Dispute is successful but identifies that the correction has been made after the Dispute case was raised.</w:t>
            </w:r>
          </w:p>
          <w:p w14:paraId="2901303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p w14:paraId="2901303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3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038"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35" w14:textId="77777777" w:rsidR="003447E7" w:rsidRDefault="003447E7" w:rsidP="009F0ADF">
            <w:pPr>
              <w:pStyle w:val="BodyText"/>
            </w:pPr>
            <w:r>
              <w:t>File merge identified</w:t>
            </w:r>
          </w:p>
        </w:tc>
        <w:tc>
          <w:tcPr>
            <w:tcW w:w="6940" w:type="dxa"/>
          </w:tcPr>
          <w:p w14:paraId="2901303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a file separation is required.</w:t>
            </w:r>
          </w:p>
          <w:p w14:paraId="2901303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submits the file separation request to Data Services Processing using the </w:t>
            </w:r>
            <w:hyperlink w:anchor="_File_Merge_Request" w:history="1">
              <w:r w:rsidRPr="009B3F5C">
                <w:rPr>
                  <w:rStyle w:val="Hyperlink"/>
                </w:rPr>
                <w:t>File Merge Request</w:t>
              </w:r>
            </w:hyperlink>
            <w:r>
              <w:t xml:space="preserve"> form and the workitem is completed.</w:t>
            </w:r>
          </w:p>
        </w:tc>
      </w:tr>
      <w:tr w:rsidR="003447E7" w14:paraId="2901303E"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39" w14:textId="77777777" w:rsidR="003447E7" w:rsidRDefault="003447E7" w:rsidP="009F0ADF">
            <w:pPr>
              <w:pStyle w:val="BodyText"/>
            </w:pPr>
            <w:r>
              <w:t>Dispute unsuccessful</w:t>
            </w:r>
          </w:p>
        </w:tc>
        <w:tc>
          <w:tcPr>
            <w:tcW w:w="6940" w:type="dxa"/>
          </w:tcPr>
          <w:p w14:paraId="2901303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that the Dispute cannot be addressed and therefore has been unsuccessful.</w:t>
            </w:r>
          </w:p>
          <w:p w14:paraId="2901303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p w14:paraId="2901303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3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042"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3F" w14:textId="77777777" w:rsidR="003447E7" w:rsidRDefault="003447E7" w:rsidP="009F0ADF">
            <w:pPr>
              <w:pStyle w:val="BodyText"/>
            </w:pPr>
            <w:r>
              <w:t>Data fix requested</w:t>
            </w:r>
          </w:p>
        </w:tc>
        <w:tc>
          <w:tcPr>
            <w:tcW w:w="6940" w:type="dxa"/>
          </w:tcPr>
          <w:p w14:paraId="2901304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has determined that a data fix is required.</w:t>
            </w:r>
          </w:p>
          <w:p w14:paraId="2901304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lastRenderedPageBreak/>
              <w:t xml:space="preserve">The Agent submits the dispute the Data Updates process using the </w:t>
            </w:r>
            <w:hyperlink w:anchor="_Data_Update_Request" w:history="1">
              <w:r w:rsidRPr="009B3F5C">
                <w:rPr>
                  <w:rStyle w:val="Hyperlink"/>
                </w:rPr>
                <w:t>Data Update Request</w:t>
              </w:r>
            </w:hyperlink>
            <w:r>
              <w:t xml:space="preserve"> form and the workitem is completed.</w:t>
            </w:r>
          </w:p>
        </w:tc>
      </w:tr>
      <w:tr w:rsidR="003447E7" w14:paraId="29013046"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43" w14:textId="77777777" w:rsidR="003447E7" w:rsidRDefault="003447E7" w:rsidP="009F0ADF">
            <w:pPr>
              <w:pStyle w:val="BodyText"/>
            </w:pPr>
            <w:r>
              <w:lastRenderedPageBreak/>
              <w:t>Dispute sent to supplier(s)</w:t>
            </w:r>
          </w:p>
        </w:tc>
        <w:tc>
          <w:tcPr>
            <w:tcW w:w="6940" w:type="dxa"/>
          </w:tcPr>
          <w:p w14:paraId="2901304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Dispute case needs to be passed to the supplier(s) for resolution.</w:t>
            </w:r>
          </w:p>
          <w:p w14:paraId="2901304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passes the Dispute case to </w:t>
            </w:r>
            <w:r w:rsidR="0030327C">
              <w:t>Supplier</w:t>
            </w:r>
            <w:r>
              <w:t xml:space="preserve"> Dispute Processing using the </w:t>
            </w:r>
            <w:hyperlink w:anchor="_Send_to_Suppliers" w:history="1">
              <w:r w:rsidRPr="00A10368">
                <w:rPr>
                  <w:rStyle w:val="Hyperlink"/>
                </w:rPr>
                <w:t>Send to Suppliers</w:t>
              </w:r>
            </w:hyperlink>
            <w:r>
              <w:t xml:space="preserve"> form and the workitem is completed.</w:t>
            </w:r>
          </w:p>
        </w:tc>
      </w:tr>
    </w:tbl>
    <w:p w14:paraId="29013047" w14:textId="77777777" w:rsidR="003447E7" w:rsidRDefault="003447E7" w:rsidP="003447E7">
      <w:pPr>
        <w:pStyle w:val="Heading3"/>
      </w:pPr>
      <w:bookmarkStart w:id="270" w:name="_Ref496625551"/>
      <w:bookmarkStart w:id="271" w:name="_Toc497230211"/>
      <w:r>
        <w:t>Request Further Information</w:t>
      </w:r>
      <w:bookmarkEnd w:id="270"/>
      <w:bookmarkEnd w:id="271"/>
    </w:p>
    <w:p w14:paraId="29013048" w14:textId="77777777" w:rsidR="003447E7" w:rsidRDefault="003447E7" w:rsidP="003447E7">
      <w:pPr>
        <w:pStyle w:val="BodyText"/>
      </w:pPr>
      <w:r>
        <w:t xml:space="preserve">If the </w:t>
      </w:r>
      <w:r w:rsidRPr="00745D21">
        <w:t>during</w:t>
      </w:r>
      <w:r>
        <w:t xml:space="preserve"> the investigation the agent determines that additional information, such as Evidence for Public Disputes, is required a manual outbound response is created to request the information.</w:t>
      </w:r>
    </w:p>
    <w:p w14:paraId="29013049" w14:textId="77777777" w:rsidR="003447E7" w:rsidRDefault="003447E7" w:rsidP="003447E7">
      <w:pPr>
        <w:pStyle w:val="BodyText"/>
        <w:rPr>
          <w:lang w:val="en-AU"/>
        </w:rPr>
      </w:pPr>
      <w:r>
        <w:rPr>
          <w:lang w:val="en-AU"/>
        </w:rPr>
        <w:t xml:space="preserve">Outbound communications are composed and sent using numero interactive’s response editor. The editor provides access to templates and suggested content to assist in the creation of the outbound communication. </w:t>
      </w:r>
    </w:p>
    <w:p w14:paraId="2901304A" w14:textId="77777777" w:rsidR="003447E7" w:rsidRDefault="003447E7" w:rsidP="003447E7">
      <w:pPr>
        <w:pStyle w:val="BodyText"/>
        <w:rPr>
          <w:lang w:val="en-AU"/>
        </w:rPr>
      </w:pPr>
      <w:r>
        <w:rPr>
          <w:lang w:val="en-AU"/>
        </w:rPr>
        <w:t xml:space="preserve">All outbound communications are sent via the Notification and Correspondence process detailed in section </w:t>
      </w:r>
      <w:r w:rsidRPr="009640CA">
        <w:rPr>
          <w:rStyle w:val="ReferenceChar"/>
          <w:highlight w:val="yellow"/>
        </w:rPr>
        <w:fldChar w:fldCharType="begin"/>
      </w:r>
      <w:r w:rsidRPr="009640CA">
        <w:rPr>
          <w:rStyle w:val="ReferenceChar"/>
        </w:rPr>
        <w:instrText xml:space="preserve"> REF _Ref497122131 \h </w:instrText>
      </w:r>
      <w:r w:rsidRPr="009640CA">
        <w:rPr>
          <w:rStyle w:val="ReferenceChar"/>
          <w:highlight w:val="yellow"/>
        </w:rPr>
        <w:instrText xml:space="preserve"> \* MERGEFORMAT </w:instrText>
      </w:r>
      <w:r w:rsidRPr="009640CA">
        <w:rPr>
          <w:rStyle w:val="ReferenceChar"/>
          <w:highlight w:val="yellow"/>
        </w:rPr>
      </w:r>
      <w:r w:rsidRPr="009640CA">
        <w:rPr>
          <w:rStyle w:val="ReferenceChar"/>
          <w:highlight w:val="yellow"/>
        </w:rPr>
        <w:fldChar w:fldCharType="separate"/>
      </w:r>
      <w:r w:rsidR="009D6F98" w:rsidRPr="009D6F98">
        <w:rPr>
          <w:rStyle w:val="ReferenceChar"/>
        </w:rPr>
        <w:t>Dispute Notifications &amp; Correspondence</w:t>
      </w:r>
      <w:r w:rsidRPr="009640CA">
        <w:rPr>
          <w:rStyle w:val="ReferenceChar"/>
          <w:highlight w:val="yellow"/>
        </w:rPr>
        <w:fldChar w:fldCharType="end"/>
      </w:r>
      <w:r>
        <w:rPr>
          <w:lang w:val="en-AU"/>
        </w:rPr>
        <w:t>.</w:t>
      </w:r>
    </w:p>
    <w:p w14:paraId="2901304B" w14:textId="77777777" w:rsidR="003447E7" w:rsidRDefault="003447E7" w:rsidP="003447E7">
      <w:pPr>
        <w:pStyle w:val="BodyText"/>
        <w:rPr>
          <w:lang w:val="en-AU"/>
        </w:rPr>
        <w:sectPr w:rsidR="003447E7" w:rsidSect="009F0ADF">
          <w:pgSz w:w="11907" w:h="16840" w:code="9"/>
          <w:pgMar w:top="1134" w:right="1134" w:bottom="1134" w:left="1134" w:header="284" w:footer="284" w:gutter="0"/>
          <w:cols w:space="720"/>
          <w:docGrid w:linePitch="299"/>
        </w:sectPr>
      </w:pPr>
    </w:p>
    <w:p w14:paraId="2901304C" w14:textId="77777777" w:rsidR="003447E7" w:rsidRDefault="003447E7" w:rsidP="003447E7">
      <w:pPr>
        <w:pStyle w:val="Heading2"/>
        <w:rPr>
          <w:lang w:val="en-AU"/>
        </w:rPr>
      </w:pPr>
      <w:bookmarkStart w:id="272" w:name="_Consumer_Data_Processing_2"/>
      <w:bookmarkStart w:id="273" w:name="_Ref497125815"/>
      <w:bookmarkStart w:id="274" w:name="_Ref497131488"/>
      <w:bookmarkStart w:id="275" w:name="_Toc497230212"/>
      <w:bookmarkEnd w:id="272"/>
      <w:r>
        <w:rPr>
          <w:lang w:val="en-AU"/>
        </w:rPr>
        <w:lastRenderedPageBreak/>
        <w:t xml:space="preserve">Consumer Data Processing From </w:t>
      </w:r>
      <w:r w:rsidR="0030327C">
        <w:rPr>
          <w:lang w:val="en-AU"/>
        </w:rPr>
        <w:t>Supplier</w:t>
      </w:r>
      <w:bookmarkEnd w:id="273"/>
      <w:bookmarkEnd w:id="274"/>
      <w:bookmarkEnd w:id="275"/>
    </w:p>
    <w:p w14:paraId="2901304D" w14:textId="77777777" w:rsidR="003447E7" w:rsidRDefault="003447E7" w:rsidP="003447E7">
      <w:pPr>
        <w:pStyle w:val="BodyText"/>
      </w:pPr>
      <w:r>
        <w:t>When all of the suppliers have responded to a Dispute case or if the Dispute SLA Monitor process has been invoked, the Consumer Data Processing Team are required to review the response(s)/no response(s) and action the case accordingly. The process is detailed in the diagram below.</w:t>
      </w:r>
    </w:p>
    <w:p w14:paraId="2901304E" w14:textId="77777777" w:rsidR="003447E7" w:rsidRDefault="003447E7" w:rsidP="003447E7">
      <w:pPr>
        <w:pStyle w:val="BodyText"/>
      </w:pPr>
      <w:r>
        <w:rPr>
          <w:noProof/>
          <w:lang w:val="en-US"/>
        </w:rPr>
        <w:drawing>
          <wp:inline distT="0" distB="0" distL="0" distR="0" wp14:anchorId="2901333C" wp14:editId="2901333D">
            <wp:extent cx="9253220" cy="4471035"/>
            <wp:effectExtent l="152400" t="152400" r="367030" b="3676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W Level 2 Processes - Consumer Data Processing From Sharer (4).png"/>
                    <pic:cNvPicPr/>
                  </pic:nvPicPr>
                  <pic:blipFill>
                    <a:blip r:embed="rId30">
                      <a:extLst>
                        <a:ext uri="{28A0092B-C50C-407E-A947-70E740481C1C}">
                          <a14:useLocalDpi xmlns:a14="http://schemas.microsoft.com/office/drawing/2010/main" val="0"/>
                        </a:ext>
                      </a:extLst>
                    </a:blip>
                    <a:stretch>
                      <a:fillRect/>
                    </a:stretch>
                  </pic:blipFill>
                  <pic:spPr>
                    <a:xfrm>
                      <a:off x="0" y="0"/>
                      <a:ext cx="9253220" cy="4471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4F" w14:textId="77777777" w:rsidR="003447E7" w:rsidRDefault="003447E7" w:rsidP="003447E7">
      <w:pPr>
        <w:pStyle w:val="BodyText"/>
      </w:pPr>
    </w:p>
    <w:p w14:paraId="29013050" w14:textId="77777777" w:rsidR="003447E7" w:rsidRDefault="003447E7" w:rsidP="003447E7">
      <w:pPr>
        <w:pStyle w:val="BodyText"/>
        <w:rPr>
          <w:lang w:val="en-AU"/>
        </w:rPr>
        <w:sectPr w:rsidR="003447E7" w:rsidSect="009F0ADF">
          <w:pgSz w:w="16840" w:h="11907" w:orient="landscape" w:code="9"/>
          <w:pgMar w:top="1134" w:right="1134" w:bottom="1134" w:left="1134" w:header="284" w:footer="284" w:gutter="0"/>
          <w:cols w:space="720"/>
          <w:docGrid w:linePitch="299"/>
        </w:sectPr>
      </w:pPr>
    </w:p>
    <w:p w14:paraId="29013051" w14:textId="77777777" w:rsidR="003447E7" w:rsidRDefault="003447E7" w:rsidP="003447E7">
      <w:pPr>
        <w:pStyle w:val="Heading3"/>
        <w:rPr>
          <w:lang w:val="en-AU"/>
        </w:rPr>
      </w:pPr>
      <w:bookmarkStart w:id="276" w:name="_Toc497230213"/>
      <w:r>
        <w:rPr>
          <w:lang w:val="en-AU"/>
        </w:rPr>
        <w:lastRenderedPageBreak/>
        <w:t>Monitor Supplier Responses</w:t>
      </w:r>
      <w:bookmarkEnd w:id="276"/>
    </w:p>
    <w:p w14:paraId="29013052" w14:textId="77777777" w:rsidR="003447E7" w:rsidRDefault="003447E7" w:rsidP="003447E7">
      <w:pPr>
        <w:pStyle w:val="BodyText"/>
        <w:rPr>
          <w:lang w:val="en-AU"/>
        </w:rPr>
      </w:pPr>
      <w:r>
        <w:rPr>
          <w:lang w:val="en-AU"/>
        </w:rPr>
        <w:t xml:space="preserve">An agent can only process a Dispute case once all of the Suppliers have responded. When a supplier responds using the </w:t>
      </w:r>
      <w:r w:rsidR="0030327C">
        <w:rPr>
          <w:lang w:val="en-AU"/>
        </w:rPr>
        <w:t>Supplier Portal</w:t>
      </w:r>
      <w:r>
        <w:rPr>
          <w:lang w:val="en-AU"/>
        </w:rPr>
        <w:t xml:space="preserve"> the Monitor Supplier Responses process checks if all responses have now been received. </w:t>
      </w:r>
    </w:p>
    <w:p w14:paraId="29013053" w14:textId="77777777" w:rsidR="003447E7" w:rsidRPr="002801F7" w:rsidRDefault="003447E7" w:rsidP="003447E7">
      <w:pPr>
        <w:pStyle w:val="BodyText"/>
        <w:rPr>
          <w:lang w:val="en-AU"/>
        </w:rPr>
      </w:pPr>
      <w:r>
        <w:rPr>
          <w:b/>
          <w:lang w:val="en-AU"/>
        </w:rPr>
        <w:t xml:space="preserve">Note: </w:t>
      </w:r>
      <w:r>
        <w:rPr>
          <w:lang w:val="en-AU"/>
        </w:rPr>
        <w:t xml:space="preserve">It is assumed all supplier responses are received via the </w:t>
      </w:r>
      <w:r w:rsidR="0030327C">
        <w:rPr>
          <w:lang w:val="en-AU"/>
        </w:rPr>
        <w:t>Supplier Portal</w:t>
      </w:r>
      <w:r>
        <w:rPr>
          <w:lang w:val="en-AU"/>
        </w:rPr>
        <w:t>. There is no provision in the design to manually log supplier responses.</w:t>
      </w:r>
    </w:p>
    <w:p w14:paraId="29013054" w14:textId="77777777" w:rsidR="003447E7" w:rsidRDefault="003447E7" w:rsidP="003447E7">
      <w:pPr>
        <w:pStyle w:val="Heading3"/>
        <w:rPr>
          <w:lang w:val="en-AU"/>
        </w:rPr>
      </w:pPr>
      <w:bookmarkStart w:id="277" w:name="_Toc497230214"/>
      <w:r>
        <w:rPr>
          <w:lang w:val="en-AU"/>
        </w:rPr>
        <w:t>Spawn Response Workitem</w:t>
      </w:r>
      <w:bookmarkEnd w:id="277"/>
    </w:p>
    <w:p w14:paraId="29013055" w14:textId="77777777" w:rsidR="003447E7" w:rsidRPr="00015AE9" w:rsidRDefault="003447E7" w:rsidP="003447E7">
      <w:pPr>
        <w:pStyle w:val="BodyText"/>
        <w:rPr>
          <w:lang w:val="en-AU"/>
        </w:rPr>
      </w:pPr>
      <w:r>
        <w:rPr>
          <w:lang w:val="en-AU"/>
        </w:rPr>
        <w:t>When all response have been received a workitem is spawned in numero to process the Dispute case.</w:t>
      </w:r>
    </w:p>
    <w:p w14:paraId="29013056" w14:textId="77777777" w:rsidR="003447E7" w:rsidRDefault="003447E7" w:rsidP="003447E7">
      <w:pPr>
        <w:pStyle w:val="Heading3"/>
        <w:rPr>
          <w:lang w:val="en-AU"/>
        </w:rPr>
      </w:pPr>
      <w:bookmarkStart w:id="278" w:name="_Toc497230215"/>
      <w:r>
        <w:rPr>
          <w:lang w:val="en-AU"/>
        </w:rPr>
        <w:t>Auto process response?</w:t>
      </w:r>
      <w:bookmarkEnd w:id="278"/>
    </w:p>
    <w:p w14:paraId="29013057" w14:textId="77777777" w:rsidR="003447E7" w:rsidRDefault="003447E7" w:rsidP="003447E7">
      <w:pPr>
        <w:pStyle w:val="BodyText"/>
        <w:rPr>
          <w:lang w:val="en-AU"/>
        </w:rPr>
      </w:pPr>
      <w:r>
        <w:rPr>
          <w:lang w:val="en-AU"/>
        </w:rPr>
        <w:t>Where possible, numero will attempt to auto process the Dispute case based on the response(s). Auto processing is possible for following responses:</w:t>
      </w:r>
    </w:p>
    <w:tbl>
      <w:tblPr>
        <w:tblStyle w:val="numerored"/>
        <w:tblW w:w="0" w:type="auto"/>
        <w:tblLook w:val="04A0" w:firstRow="1" w:lastRow="0" w:firstColumn="1" w:lastColumn="0" w:noHBand="0" w:noVBand="1"/>
      </w:tblPr>
      <w:tblGrid>
        <w:gridCol w:w="2405"/>
        <w:gridCol w:w="7224"/>
      </w:tblGrid>
      <w:tr w:rsidR="003447E7" w14:paraId="2901305A"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9013058" w14:textId="77777777" w:rsidR="003447E7" w:rsidRDefault="003447E7" w:rsidP="009F0ADF">
            <w:pPr>
              <w:pStyle w:val="BodyText"/>
              <w:rPr>
                <w:lang w:val="en-AU"/>
              </w:rPr>
            </w:pPr>
            <w:r>
              <w:rPr>
                <w:lang w:val="en-AU"/>
              </w:rPr>
              <w:t>Responses</w:t>
            </w:r>
          </w:p>
        </w:tc>
        <w:tc>
          <w:tcPr>
            <w:tcW w:w="7224" w:type="dxa"/>
          </w:tcPr>
          <w:p w14:paraId="29013059"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rPr>
                <w:lang w:val="en-AU"/>
              </w:rPr>
            </w:pPr>
            <w:r>
              <w:rPr>
                <w:lang w:val="en-AU"/>
              </w:rPr>
              <w:t>Detail</w:t>
            </w:r>
          </w:p>
        </w:tc>
      </w:tr>
      <w:tr w:rsidR="003447E7" w14:paraId="2901305D" w14:textId="77777777" w:rsidTr="009F0ADF">
        <w:tc>
          <w:tcPr>
            <w:cnfStyle w:val="001000000000" w:firstRow="0" w:lastRow="0" w:firstColumn="1" w:lastColumn="0" w:oddVBand="0" w:evenVBand="0" w:oddHBand="0" w:evenHBand="0" w:firstRowFirstColumn="0" w:firstRowLastColumn="0" w:lastRowFirstColumn="0" w:lastRowLastColumn="0"/>
            <w:tcW w:w="2405" w:type="dxa"/>
          </w:tcPr>
          <w:p w14:paraId="2901305B" w14:textId="77777777" w:rsidR="003447E7" w:rsidRDefault="003447E7" w:rsidP="009F0ADF">
            <w:pPr>
              <w:pStyle w:val="BodyText"/>
              <w:rPr>
                <w:lang w:val="en-AU"/>
              </w:rPr>
            </w:pPr>
            <w:r>
              <w:rPr>
                <w:lang w:val="en-AU"/>
              </w:rPr>
              <w:t>Yes - All rejected</w:t>
            </w:r>
          </w:p>
        </w:tc>
        <w:tc>
          <w:tcPr>
            <w:tcW w:w="7224" w:type="dxa"/>
          </w:tcPr>
          <w:p w14:paraId="2901305C" w14:textId="77777777" w:rsidR="003447E7" w:rsidRPr="00603C89"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Correspondence process is invoked to send the Noddle/Reseller notifications (where required) and automatically inform the customer of the outcome.</w:t>
            </w:r>
          </w:p>
        </w:tc>
      </w:tr>
      <w:tr w:rsidR="003447E7" w14:paraId="29013060" w14:textId="77777777" w:rsidTr="009F0ADF">
        <w:tc>
          <w:tcPr>
            <w:cnfStyle w:val="001000000000" w:firstRow="0" w:lastRow="0" w:firstColumn="1" w:lastColumn="0" w:oddVBand="0" w:evenVBand="0" w:oddHBand="0" w:evenHBand="0" w:firstRowFirstColumn="0" w:firstRowLastColumn="0" w:lastRowFirstColumn="0" w:lastRowLastColumn="0"/>
            <w:tcW w:w="2405" w:type="dxa"/>
          </w:tcPr>
          <w:p w14:paraId="2901305E" w14:textId="77777777" w:rsidR="003447E7" w:rsidRDefault="003447E7" w:rsidP="009F0ADF">
            <w:pPr>
              <w:pStyle w:val="BodyText"/>
              <w:jc w:val="left"/>
              <w:rPr>
                <w:lang w:val="en-AU"/>
              </w:rPr>
            </w:pPr>
            <w:r>
              <w:rPr>
                <w:lang w:val="en-AU"/>
              </w:rPr>
              <w:t>Yes - Accepted (Share/MODA)</w:t>
            </w:r>
          </w:p>
        </w:tc>
        <w:tc>
          <w:tcPr>
            <w:tcW w:w="7224" w:type="dxa"/>
          </w:tcPr>
          <w:p w14:paraId="2901305F"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rPr>
                <w:lang w:val="en-AU"/>
              </w:rPr>
            </w:pPr>
            <w:r>
              <w:t>The case is routed to the Data Updates process to supress the account information.</w:t>
            </w:r>
          </w:p>
        </w:tc>
      </w:tr>
    </w:tbl>
    <w:p w14:paraId="29013061" w14:textId="77777777" w:rsidR="003447E7" w:rsidRDefault="003447E7" w:rsidP="003447E7">
      <w:pPr>
        <w:pStyle w:val="BodyText"/>
      </w:pPr>
      <w:r>
        <w:t>All other combinations of responses are routed to Consumer Data Processing to review.</w:t>
      </w:r>
    </w:p>
    <w:p w14:paraId="29013062" w14:textId="77777777" w:rsidR="003447E7" w:rsidRPr="002E4DBA" w:rsidRDefault="003447E7" w:rsidP="003447E7">
      <w:pPr>
        <w:pStyle w:val="BodySmallRight"/>
        <w:jc w:val="left"/>
      </w:pPr>
      <w:r w:rsidRPr="00F423ED">
        <w:rPr>
          <w:b/>
        </w:rPr>
        <w:t>Note:</w:t>
      </w:r>
      <w:r>
        <w:t xml:space="preserve"> Further auto processing rules to be defined during build.</w:t>
      </w:r>
    </w:p>
    <w:p w14:paraId="29013063" w14:textId="77777777" w:rsidR="003447E7" w:rsidRDefault="003447E7" w:rsidP="003447E7">
      <w:pPr>
        <w:pStyle w:val="Heading3"/>
      </w:pPr>
      <w:bookmarkStart w:id="279" w:name="_Toc497230216"/>
      <w:r>
        <w:t xml:space="preserve">Work </w:t>
      </w:r>
      <w:r w:rsidRPr="00C1529F">
        <w:t>Allocation</w:t>
      </w:r>
      <w:bookmarkEnd w:id="279"/>
    </w:p>
    <w:p w14:paraId="29013064" w14:textId="77777777" w:rsidR="003447E7" w:rsidRDefault="003447E7" w:rsidP="003447E7">
      <w:pPr>
        <w:pStyle w:val="BodyText"/>
      </w:pPr>
      <w:r>
        <w:t xml:space="preserve">If the case cannot be auto processed the workitem is queued. The numero resource manager manages the queues and determines when to pop the workitem to an available agent. </w:t>
      </w:r>
    </w:p>
    <w:p w14:paraId="29013065" w14:textId="77777777" w:rsidR="003447E7" w:rsidRDefault="003447E7" w:rsidP="003447E7">
      <w:pPr>
        <w:pStyle w:val="BodyText"/>
      </w:pPr>
      <w:r>
        <w:t xml:space="preserve">Dispute Case workitems are allocated based on category (Dispute Type) as detailed in section </w:t>
      </w:r>
      <w:r w:rsidRPr="009640CA">
        <w:rPr>
          <w:rStyle w:val="ReferenceChar"/>
        </w:rPr>
        <w:fldChar w:fldCharType="begin"/>
      </w:r>
      <w:r w:rsidRPr="009640CA">
        <w:rPr>
          <w:rStyle w:val="ReferenceChar"/>
        </w:rPr>
        <w:instrText xml:space="preserve"> REF _Ref496622377 \h  \* MERGEFORMAT </w:instrText>
      </w:r>
      <w:r w:rsidRPr="009640CA">
        <w:rPr>
          <w:rStyle w:val="ReferenceChar"/>
        </w:rPr>
      </w:r>
      <w:r w:rsidRPr="009640CA">
        <w:rPr>
          <w:rStyle w:val="ReferenceChar"/>
        </w:rPr>
        <w:fldChar w:fldCharType="separate"/>
      </w:r>
      <w:r w:rsidR="009D6F98" w:rsidRPr="009D6F98">
        <w:rPr>
          <w:rStyle w:val="ReferenceChar"/>
        </w:rPr>
        <w:t>Work Distribution</w:t>
      </w:r>
      <w:r w:rsidRPr="009640CA">
        <w:rPr>
          <w:rStyle w:val="ReferenceChar"/>
        </w:rPr>
        <w:fldChar w:fldCharType="end"/>
      </w:r>
      <w:r>
        <w:t>.</w:t>
      </w:r>
    </w:p>
    <w:p w14:paraId="29013066" w14:textId="77777777" w:rsidR="003447E7" w:rsidRDefault="003447E7" w:rsidP="003447E7">
      <w:pPr>
        <w:pStyle w:val="Heading3"/>
      </w:pPr>
      <w:bookmarkStart w:id="280" w:name="_Toc497230217"/>
      <w:r>
        <w:t xml:space="preserve">Review </w:t>
      </w:r>
      <w:r w:rsidR="0030327C">
        <w:t>Supplier</w:t>
      </w:r>
      <w:r>
        <w:t xml:space="preserve"> Responses</w:t>
      </w:r>
      <w:bookmarkEnd w:id="280"/>
    </w:p>
    <w:p w14:paraId="29013067" w14:textId="77777777" w:rsidR="003447E7" w:rsidRDefault="003447E7" w:rsidP="003447E7">
      <w:pPr>
        <w:pStyle w:val="BodyText"/>
      </w:pPr>
      <w:r>
        <w:t xml:space="preserve">When the workitem is popped the agent is responsible for reviewing the supplier responses and determining the next steps for the Dispute Case. To support the review the agent is presented with the Dispute Case Home Supplier Response data form. This form provides access to the data and features required to progress the case following the supplier responses or the Dispute SLA Monitor process having been invoked. The form is detailed in section </w:t>
      </w:r>
      <w:r w:rsidRPr="009640CA">
        <w:rPr>
          <w:rStyle w:val="ReferenceChar"/>
        </w:rPr>
        <w:fldChar w:fldCharType="begin"/>
      </w:r>
      <w:r w:rsidRPr="009640CA">
        <w:rPr>
          <w:rStyle w:val="ReferenceChar"/>
        </w:rPr>
        <w:instrText xml:space="preserve"> REF _Ref496694104 \h  \* MERGEFORMAT </w:instrText>
      </w:r>
      <w:r w:rsidRPr="009640CA">
        <w:rPr>
          <w:rStyle w:val="ReferenceChar"/>
        </w:rPr>
      </w:r>
      <w:r w:rsidRPr="009640CA">
        <w:rPr>
          <w:rStyle w:val="ReferenceChar"/>
        </w:rPr>
        <w:fldChar w:fldCharType="separate"/>
      </w:r>
      <w:r w:rsidR="009D6F98" w:rsidRPr="009D6F98">
        <w:rPr>
          <w:rStyle w:val="ReferenceChar"/>
        </w:rPr>
        <w:t>Dispute Case Home Supplier Response</w:t>
      </w:r>
      <w:r w:rsidRPr="009640CA">
        <w:rPr>
          <w:rStyle w:val="ReferenceChar"/>
        </w:rPr>
        <w:fldChar w:fldCharType="end"/>
      </w:r>
      <w:r>
        <w:t>.</w:t>
      </w:r>
    </w:p>
    <w:p w14:paraId="29013068" w14:textId="77777777" w:rsidR="003447E7" w:rsidRDefault="003447E7" w:rsidP="003447E7">
      <w:pPr>
        <w:pStyle w:val="BodyText"/>
      </w:pPr>
      <w:r>
        <w:t xml:space="preserve">During the review the agent is attempting to complete the required questions in the Case Actioning section in order to drive the next case action. The decision trees for checking </w:t>
      </w:r>
      <w:r w:rsidR="0030327C">
        <w:t>Supplier</w:t>
      </w:r>
      <w:r>
        <w:t xml:space="preserve"> responses are described in section </w:t>
      </w:r>
      <w:r w:rsidRPr="00246ABD">
        <w:rPr>
          <w:rStyle w:val="ReferenceChar"/>
        </w:rPr>
        <w:fldChar w:fldCharType="begin"/>
      </w:r>
      <w:r w:rsidRPr="00246ABD">
        <w:rPr>
          <w:rStyle w:val="ReferenceChar"/>
        </w:rPr>
        <w:instrText xml:space="preserve"> REF _Ref496694227 \h  \* MERGEFORMAT </w:instrText>
      </w:r>
      <w:r w:rsidRPr="00246ABD">
        <w:rPr>
          <w:rStyle w:val="ReferenceChar"/>
        </w:rPr>
      </w:r>
      <w:r w:rsidRPr="00246ABD">
        <w:rPr>
          <w:rStyle w:val="ReferenceChar"/>
        </w:rPr>
        <w:fldChar w:fldCharType="separate"/>
      </w:r>
      <w:r w:rsidR="009D6F98" w:rsidRPr="009D6F98">
        <w:rPr>
          <w:rStyle w:val="ReferenceChar"/>
        </w:rPr>
        <w:t>Check Supplier Responses</w:t>
      </w:r>
      <w:r w:rsidRPr="00246ABD">
        <w:rPr>
          <w:rStyle w:val="ReferenceChar"/>
        </w:rPr>
        <w:fldChar w:fldCharType="end"/>
      </w:r>
      <w:r w:rsidRPr="008F7F9E">
        <w:rPr>
          <w:i/>
        </w:rPr>
        <w:t>.</w:t>
      </w:r>
    </w:p>
    <w:p w14:paraId="29013069" w14:textId="77777777" w:rsidR="003447E7" w:rsidRDefault="003447E7" w:rsidP="003447E7">
      <w:pPr>
        <w:pStyle w:val="BodyText"/>
      </w:pPr>
      <w:r>
        <w:t>The table below details the potential outcomes from the review, driven by the case actioning responses.</w:t>
      </w:r>
    </w:p>
    <w:tbl>
      <w:tblPr>
        <w:tblStyle w:val="numerored"/>
        <w:tblW w:w="0" w:type="auto"/>
        <w:tblLook w:val="04A0" w:firstRow="1" w:lastRow="0" w:firstColumn="1" w:lastColumn="0" w:noHBand="0" w:noVBand="1"/>
      </w:tblPr>
      <w:tblGrid>
        <w:gridCol w:w="2689"/>
        <w:gridCol w:w="6940"/>
      </w:tblGrid>
      <w:tr w:rsidR="003447E7" w14:paraId="2901306C"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306A" w14:textId="77777777" w:rsidR="003447E7" w:rsidRDefault="003447E7" w:rsidP="009F0ADF">
            <w:pPr>
              <w:pStyle w:val="BodyText"/>
            </w:pPr>
            <w:r>
              <w:t>Outcome</w:t>
            </w:r>
          </w:p>
        </w:tc>
        <w:tc>
          <w:tcPr>
            <w:tcW w:w="6940" w:type="dxa"/>
          </w:tcPr>
          <w:p w14:paraId="2901306B"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14:paraId="2901306F"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6D" w14:textId="77777777" w:rsidR="003447E7" w:rsidRDefault="003447E7" w:rsidP="009F0ADF">
            <w:pPr>
              <w:pStyle w:val="BodyText"/>
            </w:pPr>
            <w:r>
              <w:t>All successful</w:t>
            </w:r>
          </w:p>
        </w:tc>
        <w:tc>
          <w:tcPr>
            <w:tcW w:w="6940" w:type="dxa"/>
          </w:tcPr>
          <w:p w14:paraId="2901306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all of the suppliers have responded and accepted the Dispute the Agent submits the dispute to the Data Updates process using the </w:t>
            </w:r>
            <w:hyperlink w:anchor="_Data_Update_Request" w:history="1">
              <w:r w:rsidRPr="009B3F5C">
                <w:rPr>
                  <w:rStyle w:val="Hyperlink"/>
                </w:rPr>
                <w:t>Data Update Request</w:t>
              </w:r>
            </w:hyperlink>
            <w:r>
              <w:t xml:space="preserve"> form and the workitem is closed.</w:t>
            </w:r>
          </w:p>
        </w:tc>
      </w:tr>
      <w:tr w:rsidR="003447E7" w14:paraId="2901307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70" w14:textId="77777777" w:rsidR="003447E7" w:rsidRDefault="003447E7" w:rsidP="009F0ADF">
            <w:pPr>
              <w:pStyle w:val="BodyText"/>
            </w:pPr>
            <w:r>
              <w:t>Partially successful</w:t>
            </w:r>
          </w:p>
        </w:tc>
        <w:tc>
          <w:tcPr>
            <w:tcW w:w="6940" w:type="dxa"/>
          </w:tcPr>
          <w:p w14:paraId="29013071" w14:textId="0BE8F7F2"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a subset of the suppliers have responded and accepted the Dispute the Agent submits the dispute to the Data Updates process to update the data for those suppliers using the </w:t>
            </w:r>
            <w:hyperlink w:anchor="_Data_Update_Request" w:history="1">
              <w:r w:rsidRPr="009B3F5C">
                <w:rPr>
                  <w:rStyle w:val="Hyperlink"/>
                </w:rPr>
                <w:t>Data Update Request</w:t>
              </w:r>
            </w:hyperlink>
            <w:r>
              <w:t xml:space="preserve"> form</w:t>
            </w:r>
            <w:r w:rsidR="00903354">
              <w:t xml:space="preserve"> where required and the NOD and suppression (where applicable) are removed. For suppliers who have not responded a request to suppress the line item is submitted and the NOD removed.</w:t>
            </w:r>
          </w:p>
          <w:p w14:paraId="29013073" w14:textId="09BC3066" w:rsidR="003447E7" w:rsidRPr="00246ABD" w:rsidRDefault="003447E7" w:rsidP="009F0ADF">
            <w:pPr>
              <w:pStyle w:val="BodyText"/>
              <w:cnfStyle w:val="000000000000" w:firstRow="0" w:lastRow="0" w:firstColumn="0" w:lastColumn="0" w:oddVBand="0" w:evenVBand="0" w:oddHBand="0" w:evenHBand="0" w:firstRowFirstColumn="0" w:firstRowLastColumn="0" w:lastRowFirstColumn="0" w:lastRowLastColumn="0"/>
            </w:pPr>
            <w:r>
              <w:lastRenderedPageBreak/>
              <w:t>The Dispute Notifications and Corres process is invoked to send the Noddle/Reseller notifications (where required) and automatically inform the customer of the outcome.</w:t>
            </w:r>
          </w:p>
        </w:tc>
      </w:tr>
      <w:tr w:rsidR="003447E7" w14:paraId="29013077"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75" w14:textId="77777777" w:rsidR="003447E7" w:rsidRDefault="003447E7" w:rsidP="009F0ADF">
            <w:pPr>
              <w:pStyle w:val="BodyText"/>
            </w:pPr>
            <w:r>
              <w:lastRenderedPageBreak/>
              <w:t>No response</w:t>
            </w:r>
          </w:p>
        </w:tc>
        <w:tc>
          <w:tcPr>
            <w:tcW w:w="6940" w:type="dxa"/>
          </w:tcPr>
          <w:p w14:paraId="7275479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If all or a subset of the suppliers have failed to respond the Dispute the Agent submits the dispute to the Data Updates process to update the data for those suppliers using the </w:t>
            </w:r>
            <w:hyperlink w:anchor="_Data_Update_Request" w:history="1">
              <w:r w:rsidRPr="009B3F5C">
                <w:rPr>
                  <w:rStyle w:val="Hyperlink"/>
                </w:rPr>
                <w:t>Data Update Request</w:t>
              </w:r>
            </w:hyperlink>
            <w:r>
              <w:t xml:space="preserve"> form and the workitem closed.</w:t>
            </w:r>
          </w:p>
          <w:p w14:paraId="29013076" w14:textId="11435CD7" w:rsidR="00903354" w:rsidRDefault="00903354" w:rsidP="009F0ADF">
            <w:pPr>
              <w:pStyle w:val="BodyText"/>
              <w:cnfStyle w:val="000000000000" w:firstRow="0" w:lastRow="0" w:firstColumn="0" w:lastColumn="0" w:oddVBand="0" w:evenVBand="0" w:oddHBand="0" w:evenHBand="0" w:firstRowFirstColumn="0" w:firstRowLastColumn="0" w:lastRowFirstColumn="0" w:lastRowLastColumn="0"/>
            </w:pPr>
            <w:r>
              <w:t>The NOD is removed and the line item suppressed.</w:t>
            </w:r>
          </w:p>
        </w:tc>
      </w:tr>
      <w:tr w:rsidR="003447E7" w14:paraId="2901307C"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78" w14:textId="77777777" w:rsidR="003447E7" w:rsidRDefault="003447E7" w:rsidP="009F0ADF">
            <w:pPr>
              <w:pStyle w:val="BodyText"/>
            </w:pPr>
            <w:r>
              <w:t>All unsuccessful</w:t>
            </w:r>
          </w:p>
        </w:tc>
        <w:tc>
          <w:tcPr>
            <w:tcW w:w="6940" w:type="dxa"/>
          </w:tcPr>
          <w:p w14:paraId="2901307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the using the</w:t>
            </w:r>
            <w:r w:rsidRPr="009B3F5C">
              <w:t xml:space="preserve"> </w:t>
            </w:r>
            <w:hyperlink w:anchor="_Complete" w:history="1">
              <w:r w:rsidRPr="009B3F5C">
                <w:rPr>
                  <w:rStyle w:val="Hyperlink"/>
                </w:rPr>
                <w:t>Complete</w:t>
              </w:r>
            </w:hyperlink>
            <w:r>
              <w:t xml:space="preserve"> form.</w:t>
            </w:r>
          </w:p>
          <w:p w14:paraId="2901307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7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(where applicable) are removed.</w:t>
            </w:r>
          </w:p>
        </w:tc>
      </w:tr>
      <w:tr w:rsidR="003447E7" w14:paraId="29013081"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7D" w14:textId="77777777" w:rsidR="003447E7" w:rsidRDefault="003447E7" w:rsidP="009F0ADF">
            <w:pPr>
              <w:pStyle w:val="BodyText"/>
            </w:pPr>
            <w:r>
              <w:t>Partially unsuccessful</w:t>
            </w:r>
          </w:p>
        </w:tc>
        <w:tc>
          <w:tcPr>
            <w:tcW w:w="6940" w:type="dxa"/>
          </w:tcPr>
          <w:p w14:paraId="2901307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a subset of the suppliers have responded and rejected the Dispute the agent completes the workitem the using the</w:t>
            </w:r>
            <w:r w:rsidRPr="009B3F5C">
              <w:t xml:space="preserve"> </w:t>
            </w:r>
            <w:hyperlink w:anchor="_Complete" w:history="1">
              <w:r w:rsidRPr="009B3F5C">
                <w:rPr>
                  <w:rStyle w:val="Hyperlink"/>
                </w:rPr>
                <w:t>Complete</w:t>
              </w:r>
            </w:hyperlink>
            <w:r>
              <w:t xml:space="preserve"> form.</w:t>
            </w:r>
          </w:p>
          <w:p w14:paraId="2901307F"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8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(where applicable) are removed.</w:t>
            </w:r>
          </w:p>
        </w:tc>
      </w:tr>
    </w:tbl>
    <w:p w14:paraId="29013082" w14:textId="77777777" w:rsidR="003447E7" w:rsidRDefault="003447E7" w:rsidP="003447E7">
      <w:pPr>
        <w:pStyle w:val="BodyText"/>
      </w:pPr>
    </w:p>
    <w:p w14:paraId="29013083" w14:textId="77777777" w:rsidR="003447E7" w:rsidRDefault="003447E7" w:rsidP="003447E7">
      <w:pPr>
        <w:pStyle w:val="BodyText"/>
      </w:pPr>
    </w:p>
    <w:p w14:paraId="29013084"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085" w14:textId="77777777" w:rsidR="003447E7" w:rsidRDefault="003447E7" w:rsidP="003447E7">
      <w:pPr>
        <w:pStyle w:val="Heading2"/>
        <w:rPr>
          <w:lang w:val="en-AU"/>
        </w:rPr>
      </w:pPr>
      <w:bookmarkStart w:id="281" w:name="_Consumer_Data_Processing_1"/>
      <w:bookmarkStart w:id="282" w:name="_Ref497141965"/>
      <w:bookmarkStart w:id="283" w:name="_Ref497142016"/>
      <w:bookmarkStart w:id="284" w:name="_Ref497142744"/>
      <w:bookmarkStart w:id="285" w:name="_Ref497203305"/>
      <w:bookmarkStart w:id="286" w:name="_Toc497230218"/>
      <w:bookmarkEnd w:id="281"/>
      <w:r>
        <w:rPr>
          <w:lang w:val="en-AU"/>
        </w:rPr>
        <w:lastRenderedPageBreak/>
        <w:t>Consumer Data Processing From Data Services</w:t>
      </w:r>
      <w:bookmarkEnd w:id="282"/>
      <w:bookmarkEnd w:id="283"/>
      <w:bookmarkEnd w:id="284"/>
      <w:bookmarkEnd w:id="285"/>
      <w:bookmarkEnd w:id="286"/>
    </w:p>
    <w:p w14:paraId="29013086" w14:textId="77777777" w:rsidR="003447E7" w:rsidRDefault="003447E7" w:rsidP="003447E7">
      <w:pPr>
        <w:pStyle w:val="BodyText"/>
      </w:pPr>
      <w:r>
        <w:t>When Data Services confirm the data update is complete the Consumer Data Processing Team are required to review the update and action the case accordingly. The process is detailed in the diagram below.</w:t>
      </w:r>
    </w:p>
    <w:p w14:paraId="29013087" w14:textId="77777777" w:rsidR="003447E7" w:rsidRDefault="003447E7" w:rsidP="003447E7">
      <w:pPr>
        <w:pStyle w:val="BodyText"/>
        <w:jc w:val="center"/>
      </w:pPr>
      <w:r>
        <w:rPr>
          <w:noProof/>
          <w:lang w:val="en-US"/>
        </w:rPr>
        <w:drawing>
          <wp:inline distT="0" distB="0" distL="0" distR="0" wp14:anchorId="2901333E" wp14:editId="2901333F">
            <wp:extent cx="7531907" cy="4876205"/>
            <wp:effectExtent l="152400" t="152400" r="354965" b="3625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W Level 2 Processes - Consumer Data Processing From Data Services (2).png"/>
                    <pic:cNvPicPr/>
                  </pic:nvPicPr>
                  <pic:blipFill>
                    <a:blip r:embed="rId31">
                      <a:extLst>
                        <a:ext uri="{28A0092B-C50C-407E-A947-70E740481C1C}">
                          <a14:useLocalDpi xmlns:a14="http://schemas.microsoft.com/office/drawing/2010/main" val="0"/>
                        </a:ext>
                      </a:extLst>
                    </a:blip>
                    <a:stretch>
                      <a:fillRect/>
                    </a:stretch>
                  </pic:blipFill>
                  <pic:spPr>
                    <a:xfrm>
                      <a:off x="0" y="0"/>
                      <a:ext cx="7536517" cy="4879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88" w14:textId="77777777" w:rsidR="003447E7" w:rsidRDefault="003447E7" w:rsidP="003447E7">
      <w:pPr>
        <w:pStyle w:val="BodyText"/>
        <w:rPr>
          <w:lang w:val="en-AU"/>
        </w:rPr>
        <w:sectPr w:rsidR="003447E7" w:rsidSect="009F0ADF">
          <w:pgSz w:w="16840" w:h="11907" w:orient="landscape" w:code="9"/>
          <w:pgMar w:top="1134" w:right="1134" w:bottom="1134" w:left="1134" w:header="284" w:footer="284" w:gutter="0"/>
          <w:cols w:space="720"/>
          <w:docGrid w:linePitch="299"/>
        </w:sectPr>
      </w:pPr>
    </w:p>
    <w:p w14:paraId="29013089" w14:textId="77777777" w:rsidR="003447E7" w:rsidRDefault="003447E7" w:rsidP="003447E7">
      <w:pPr>
        <w:pStyle w:val="Heading3"/>
      </w:pPr>
      <w:bookmarkStart w:id="287" w:name="_Toc497230219"/>
      <w:r>
        <w:lastRenderedPageBreak/>
        <w:t xml:space="preserve">Work </w:t>
      </w:r>
      <w:r w:rsidRPr="00C1529F">
        <w:t>Allocation</w:t>
      </w:r>
      <w:bookmarkEnd w:id="287"/>
    </w:p>
    <w:p w14:paraId="2901308A" w14:textId="77777777" w:rsidR="003447E7" w:rsidRDefault="003447E7" w:rsidP="003447E7">
      <w:pPr>
        <w:pStyle w:val="BodyText"/>
      </w:pPr>
      <w:r>
        <w:t xml:space="preserve">When the data fix requires checking a workitem is spawned and queued. The numero resource manager manages the queues and determines when to pop the workitem to an available agent. </w:t>
      </w:r>
    </w:p>
    <w:p w14:paraId="2901308B" w14:textId="77777777" w:rsidR="003447E7" w:rsidRDefault="003447E7" w:rsidP="003447E7">
      <w:pPr>
        <w:pStyle w:val="BodyText"/>
      </w:pPr>
      <w:r>
        <w:t xml:space="preserve">Dispute Case workitems are allocated based on category (Dispute Type) as detailed in section </w:t>
      </w:r>
      <w:r w:rsidRPr="00246ABD">
        <w:rPr>
          <w:rStyle w:val="ReferenceChar"/>
        </w:rPr>
        <w:fldChar w:fldCharType="begin"/>
      </w:r>
      <w:r w:rsidRPr="00246ABD">
        <w:rPr>
          <w:rStyle w:val="ReferenceChar"/>
        </w:rPr>
        <w:instrText xml:space="preserve"> REF _Ref496622377 \h  \* MERGEFORMAT </w:instrText>
      </w:r>
      <w:r w:rsidRPr="00246ABD">
        <w:rPr>
          <w:rStyle w:val="ReferenceChar"/>
        </w:rPr>
      </w:r>
      <w:r w:rsidRPr="00246ABD">
        <w:rPr>
          <w:rStyle w:val="ReferenceChar"/>
        </w:rPr>
        <w:fldChar w:fldCharType="separate"/>
      </w:r>
      <w:r w:rsidR="009D6F98" w:rsidRPr="009D6F98">
        <w:rPr>
          <w:rStyle w:val="ReferenceChar"/>
        </w:rPr>
        <w:t>Work Distribution</w:t>
      </w:r>
      <w:r w:rsidRPr="00246ABD">
        <w:rPr>
          <w:rStyle w:val="ReferenceChar"/>
        </w:rPr>
        <w:fldChar w:fldCharType="end"/>
      </w:r>
      <w:r>
        <w:t>.</w:t>
      </w:r>
    </w:p>
    <w:p w14:paraId="2901308C" w14:textId="77777777" w:rsidR="003447E7" w:rsidRDefault="003447E7" w:rsidP="003447E7">
      <w:pPr>
        <w:pStyle w:val="Heading3"/>
      </w:pPr>
      <w:bookmarkStart w:id="288" w:name="_Toc497230220"/>
      <w:r>
        <w:t>Check Data Fix</w:t>
      </w:r>
      <w:bookmarkEnd w:id="288"/>
    </w:p>
    <w:p w14:paraId="2901308D" w14:textId="77777777" w:rsidR="003447E7" w:rsidRDefault="003447E7" w:rsidP="003447E7">
      <w:pPr>
        <w:pStyle w:val="BodyText"/>
      </w:pPr>
      <w:r>
        <w:t xml:space="preserve">When the workitem is popped the agent is responsible for checking the data fix and determining the next steps for the Dispute Case. To support the check the agent is presented with the Dispute Case Home data form. This form provides access to the data and features required to progress. The form is detailed in section </w:t>
      </w:r>
      <w:r w:rsidRPr="0092565B">
        <w:rPr>
          <w:rStyle w:val="ReferenceChar"/>
        </w:rPr>
        <w:fldChar w:fldCharType="begin"/>
      </w:r>
      <w:r w:rsidRPr="0092565B">
        <w:rPr>
          <w:rStyle w:val="ReferenceChar"/>
        </w:rPr>
        <w:instrText xml:space="preserve"> REF _Ref496708907 \h </w:instrText>
      </w:r>
      <w:r>
        <w:rPr>
          <w:rStyle w:val="ReferenceChar"/>
        </w:rPr>
        <w:instrText xml:space="preserve"> \* MERGEFORMAT </w:instrText>
      </w:r>
      <w:r w:rsidRPr="0092565B">
        <w:rPr>
          <w:rStyle w:val="ReferenceChar"/>
        </w:rPr>
      </w:r>
      <w:r w:rsidRPr="0092565B">
        <w:rPr>
          <w:rStyle w:val="ReferenceChar"/>
        </w:rPr>
        <w:fldChar w:fldCharType="separate"/>
      </w:r>
      <w:r w:rsidR="009D6F98" w:rsidRPr="009D6F98">
        <w:rPr>
          <w:rStyle w:val="ReferenceChar"/>
        </w:rPr>
        <w:t>Dispute Case Home</w:t>
      </w:r>
      <w:r w:rsidRPr="0092565B">
        <w:rPr>
          <w:rStyle w:val="ReferenceChar"/>
        </w:rPr>
        <w:fldChar w:fldCharType="end"/>
      </w:r>
      <w:r>
        <w:t>.</w:t>
      </w:r>
    </w:p>
    <w:p w14:paraId="2901308E" w14:textId="77777777" w:rsidR="003447E7" w:rsidRDefault="003447E7" w:rsidP="003447E7">
      <w:pPr>
        <w:pStyle w:val="BodyText"/>
      </w:pPr>
      <w:r>
        <w:t xml:space="preserve">The Agent completes the required questions in the Case Actioning section in order to drive the next case action. The decision trees for checking data fixes are described in section </w:t>
      </w:r>
      <w:r w:rsidRPr="0092565B">
        <w:rPr>
          <w:rStyle w:val="ReferenceChar"/>
        </w:rPr>
        <w:fldChar w:fldCharType="begin"/>
      </w:r>
      <w:r w:rsidRPr="0092565B">
        <w:rPr>
          <w:rStyle w:val="ReferenceChar"/>
        </w:rPr>
        <w:instrText xml:space="preserve"> REF _Ref496699342 \h  \* MERGEFORMAT </w:instrText>
      </w:r>
      <w:r w:rsidRPr="0092565B">
        <w:rPr>
          <w:rStyle w:val="ReferenceChar"/>
        </w:rPr>
      </w:r>
      <w:r w:rsidRPr="0092565B">
        <w:rPr>
          <w:rStyle w:val="ReferenceChar"/>
        </w:rPr>
        <w:fldChar w:fldCharType="separate"/>
      </w:r>
      <w:r w:rsidR="009D6F98" w:rsidRPr="009D6F98">
        <w:rPr>
          <w:rStyle w:val="ReferenceChar"/>
        </w:rPr>
        <w:t>Check Data Services Fix</w:t>
      </w:r>
      <w:r w:rsidRPr="0092565B">
        <w:rPr>
          <w:rStyle w:val="ReferenceChar"/>
        </w:rPr>
        <w:fldChar w:fldCharType="end"/>
      </w:r>
      <w:r w:rsidRPr="008F7F9E">
        <w:rPr>
          <w:i/>
        </w:rPr>
        <w:t>.</w:t>
      </w:r>
    </w:p>
    <w:p w14:paraId="2901308F" w14:textId="77777777" w:rsidR="003447E7" w:rsidRDefault="003447E7" w:rsidP="003447E7">
      <w:pPr>
        <w:pStyle w:val="BodyText"/>
      </w:pPr>
      <w:r>
        <w:t>The table below details the outcomes of the check, driven by the case actioning responses.</w:t>
      </w:r>
    </w:p>
    <w:tbl>
      <w:tblPr>
        <w:tblStyle w:val="numerored"/>
        <w:tblW w:w="0" w:type="auto"/>
        <w:tblLook w:val="04A0" w:firstRow="1" w:lastRow="0" w:firstColumn="1" w:lastColumn="0" w:noHBand="0" w:noVBand="1"/>
      </w:tblPr>
      <w:tblGrid>
        <w:gridCol w:w="2689"/>
        <w:gridCol w:w="6940"/>
      </w:tblGrid>
      <w:tr w:rsidR="003447E7" w14:paraId="29013092"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3090" w14:textId="77777777" w:rsidR="003447E7" w:rsidRDefault="003447E7" w:rsidP="009F0ADF">
            <w:pPr>
              <w:pStyle w:val="BodyText"/>
            </w:pPr>
            <w:r>
              <w:t>Outcome</w:t>
            </w:r>
          </w:p>
        </w:tc>
        <w:tc>
          <w:tcPr>
            <w:tcW w:w="6940" w:type="dxa"/>
          </w:tcPr>
          <w:p w14:paraId="29013091"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14:paraId="29013098"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93" w14:textId="77777777" w:rsidR="003447E7" w:rsidRDefault="003447E7" w:rsidP="009F0ADF">
            <w:pPr>
              <w:pStyle w:val="BodyText"/>
            </w:pPr>
            <w:r>
              <w:t>Fixed</w:t>
            </w:r>
          </w:p>
        </w:tc>
        <w:tc>
          <w:tcPr>
            <w:tcW w:w="6940" w:type="dxa"/>
          </w:tcPr>
          <w:p w14:paraId="29013094"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fix is successful.</w:t>
            </w:r>
          </w:p>
          <w:p w14:paraId="29013095"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the using the</w:t>
            </w:r>
            <w:r w:rsidRPr="009B3F5C">
              <w:t xml:space="preserve"> </w:t>
            </w:r>
            <w:hyperlink w:anchor="_Complete" w:history="1">
              <w:r w:rsidRPr="009B3F5C">
                <w:rPr>
                  <w:rStyle w:val="Hyperlink"/>
                </w:rPr>
                <w:t>Complete</w:t>
              </w:r>
            </w:hyperlink>
            <w:r>
              <w:t xml:space="preserve"> form.</w:t>
            </w:r>
          </w:p>
          <w:p w14:paraId="2901309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9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(where applicable) are removed.</w:t>
            </w:r>
          </w:p>
        </w:tc>
      </w:tr>
      <w:tr w:rsidR="003447E7" w14:paraId="2901309C"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99" w14:textId="77777777" w:rsidR="003447E7" w:rsidRDefault="003447E7" w:rsidP="009F0ADF">
            <w:pPr>
              <w:pStyle w:val="BodyText"/>
            </w:pPr>
            <w:r>
              <w:t>Not Fixed</w:t>
            </w:r>
          </w:p>
        </w:tc>
        <w:tc>
          <w:tcPr>
            <w:tcW w:w="6940" w:type="dxa"/>
          </w:tcPr>
          <w:p w14:paraId="2901309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has determined that a data fix was not successful.</w:t>
            </w:r>
          </w:p>
          <w:p w14:paraId="2901309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resubmits the dispute to the Data Updates process suppliers using the </w:t>
            </w:r>
            <w:hyperlink w:anchor="_Data_Update_Request" w:history="1">
              <w:r w:rsidRPr="009B3F5C">
                <w:rPr>
                  <w:rStyle w:val="Hyperlink"/>
                </w:rPr>
                <w:t>Data Update Request</w:t>
              </w:r>
            </w:hyperlink>
            <w:r>
              <w:t xml:space="preserve"> form and the workitem is closed.</w:t>
            </w:r>
          </w:p>
        </w:tc>
      </w:tr>
    </w:tbl>
    <w:p w14:paraId="2901309D" w14:textId="77777777" w:rsidR="003447E7" w:rsidRDefault="003447E7" w:rsidP="003447E7">
      <w:pPr>
        <w:pStyle w:val="BodyText"/>
      </w:pPr>
    </w:p>
    <w:p w14:paraId="2901309E" w14:textId="77777777" w:rsidR="003447E7" w:rsidRPr="00FF71E1" w:rsidRDefault="003447E7" w:rsidP="003447E7">
      <w:pPr>
        <w:pStyle w:val="BodyText"/>
      </w:pPr>
    </w:p>
    <w:p w14:paraId="2901309F" w14:textId="77777777" w:rsidR="003447E7" w:rsidRDefault="003447E7" w:rsidP="003447E7">
      <w:pPr>
        <w:pStyle w:val="Heading2"/>
        <w:ind w:left="0" w:firstLine="0"/>
        <w:sectPr w:rsidR="003447E7" w:rsidSect="009F0ADF">
          <w:pgSz w:w="11907" w:h="16840" w:code="9"/>
          <w:pgMar w:top="1134" w:right="1134" w:bottom="1134" w:left="1134" w:header="284" w:footer="284" w:gutter="0"/>
          <w:cols w:space="720"/>
          <w:docGrid w:linePitch="299"/>
        </w:sectPr>
      </w:pPr>
    </w:p>
    <w:p w14:paraId="290130A0" w14:textId="77777777" w:rsidR="003447E7" w:rsidRDefault="003447E7" w:rsidP="003447E7">
      <w:pPr>
        <w:pStyle w:val="Heading2"/>
        <w:ind w:left="0" w:firstLine="0"/>
      </w:pPr>
      <w:bookmarkStart w:id="289" w:name="_Data_Services_Processing"/>
      <w:bookmarkStart w:id="290" w:name="_Ref497126044"/>
      <w:bookmarkStart w:id="291" w:name="_Toc497230221"/>
      <w:bookmarkEnd w:id="289"/>
      <w:r>
        <w:lastRenderedPageBreak/>
        <w:t>Data Services Processing</w:t>
      </w:r>
      <w:bookmarkEnd w:id="290"/>
      <w:bookmarkEnd w:id="291"/>
    </w:p>
    <w:p w14:paraId="290130A1" w14:textId="77777777" w:rsidR="003447E7" w:rsidRDefault="003447E7" w:rsidP="003447E7">
      <w:pPr>
        <w:pStyle w:val="BodyText"/>
      </w:pPr>
      <w:r>
        <w:t>Data Services are required action and check data fixes that cannot be applied automatically. The process is detailed in the diagram below.</w:t>
      </w:r>
    </w:p>
    <w:p w14:paraId="290130A2" w14:textId="77777777" w:rsidR="003447E7" w:rsidRDefault="003447E7" w:rsidP="003447E7">
      <w:pPr>
        <w:pStyle w:val="BodyText"/>
      </w:pPr>
      <w:r>
        <w:rPr>
          <w:noProof/>
          <w:lang w:val="en-US"/>
        </w:rPr>
        <w:drawing>
          <wp:inline distT="0" distB="0" distL="0" distR="0" wp14:anchorId="29013340" wp14:editId="29013341">
            <wp:extent cx="9141719" cy="3786997"/>
            <wp:effectExtent l="152400" t="152400" r="364490" b="3663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28361" cy="38228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A3" w14:textId="77777777" w:rsidR="003447E7" w:rsidRDefault="003447E7" w:rsidP="003447E7">
      <w:pPr>
        <w:pStyle w:val="BodyText"/>
      </w:pPr>
    </w:p>
    <w:p w14:paraId="290130A4"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30A5" w14:textId="77777777" w:rsidR="003447E7" w:rsidRDefault="003447E7" w:rsidP="003447E7">
      <w:pPr>
        <w:pStyle w:val="Heading3"/>
        <w:ind w:left="0" w:firstLine="0"/>
      </w:pPr>
      <w:bookmarkStart w:id="292" w:name="_Toc497230222"/>
      <w:r>
        <w:lastRenderedPageBreak/>
        <w:t>Work Allocation</w:t>
      </w:r>
      <w:bookmarkEnd w:id="292"/>
    </w:p>
    <w:p w14:paraId="290130A6" w14:textId="77777777" w:rsidR="003447E7" w:rsidRDefault="003447E7" w:rsidP="003447E7">
      <w:pPr>
        <w:pStyle w:val="BodyText"/>
      </w:pPr>
      <w:r>
        <w:t xml:space="preserve">When a Dispute case is routed to Data Services a workitem is spawned and queued. The numero resource manager manages the queues and determines when to pop the workitem to an available agent. </w:t>
      </w:r>
    </w:p>
    <w:p w14:paraId="290130A7" w14:textId="77777777" w:rsidR="003447E7" w:rsidRDefault="003447E7" w:rsidP="003447E7">
      <w:pPr>
        <w:pStyle w:val="BodyText"/>
      </w:pPr>
      <w:r>
        <w:t xml:space="preserve">Dispute Case workitems are allocated based on category (Dispute Type) as detailed in section </w:t>
      </w:r>
      <w:r w:rsidRPr="00246ABD">
        <w:rPr>
          <w:rStyle w:val="ReferenceChar"/>
        </w:rPr>
        <w:fldChar w:fldCharType="begin"/>
      </w:r>
      <w:r w:rsidRPr="00246ABD">
        <w:rPr>
          <w:rStyle w:val="ReferenceChar"/>
        </w:rPr>
        <w:instrText xml:space="preserve"> REF _Ref496622377 \h  \* MERGEFORMAT </w:instrText>
      </w:r>
      <w:r w:rsidRPr="00246ABD">
        <w:rPr>
          <w:rStyle w:val="ReferenceChar"/>
        </w:rPr>
      </w:r>
      <w:r w:rsidRPr="00246ABD">
        <w:rPr>
          <w:rStyle w:val="ReferenceChar"/>
        </w:rPr>
        <w:fldChar w:fldCharType="separate"/>
      </w:r>
      <w:r w:rsidR="009D6F98" w:rsidRPr="009D6F98">
        <w:rPr>
          <w:rStyle w:val="ReferenceChar"/>
        </w:rPr>
        <w:t>Work Distribution</w:t>
      </w:r>
      <w:r w:rsidRPr="00246ABD">
        <w:rPr>
          <w:rStyle w:val="ReferenceChar"/>
        </w:rPr>
        <w:fldChar w:fldCharType="end"/>
      </w:r>
      <w:r>
        <w:t>.</w:t>
      </w:r>
    </w:p>
    <w:p w14:paraId="290130A8" w14:textId="77777777" w:rsidR="003447E7" w:rsidRDefault="003447E7" w:rsidP="003447E7">
      <w:pPr>
        <w:pStyle w:val="Heading3"/>
      </w:pPr>
      <w:bookmarkStart w:id="293" w:name="_Toc497230223"/>
      <w:r>
        <w:t>Review and Action Data Fix</w:t>
      </w:r>
      <w:bookmarkEnd w:id="293"/>
    </w:p>
    <w:p w14:paraId="290130A9" w14:textId="77777777" w:rsidR="003447E7" w:rsidRPr="003B2F0E" w:rsidRDefault="003447E7" w:rsidP="003447E7">
      <w:pPr>
        <w:pStyle w:val="BodyText"/>
      </w:pPr>
      <w:r>
        <w:t xml:space="preserve">When the workitem is popped the agent is responsible for reviewing and submitting the Data Fix request. To support the activity the agent is presented with the Data Services Case Home data form. This form provides access to the data and features required to progress. The form is detailed in section </w:t>
      </w:r>
      <w:r w:rsidRPr="003B2F0E">
        <w:rPr>
          <w:rStyle w:val="ReferenceChar"/>
        </w:rPr>
        <w:fldChar w:fldCharType="begin"/>
      </w:r>
      <w:r w:rsidRPr="003B2F0E">
        <w:rPr>
          <w:rStyle w:val="ReferenceChar"/>
        </w:rPr>
        <w:instrText xml:space="preserve"> REF _Ref497142305 \h </w:instrText>
      </w:r>
      <w:r>
        <w:rPr>
          <w:rStyle w:val="ReferenceChar"/>
        </w:rPr>
        <w:instrText xml:space="preserve"> \* MERGEFORMAT </w:instrText>
      </w:r>
      <w:r w:rsidRPr="003B2F0E">
        <w:rPr>
          <w:rStyle w:val="ReferenceChar"/>
        </w:rPr>
      </w:r>
      <w:r w:rsidRPr="003B2F0E">
        <w:rPr>
          <w:rStyle w:val="ReferenceChar"/>
        </w:rPr>
        <w:fldChar w:fldCharType="separate"/>
      </w:r>
      <w:r w:rsidR="009D6F98" w:rsidRPr="009D6F98">
        <w:rPr>
          <w:rStyle w:val="ReferenceChar"/>
        </w:rPr>
        <w:t>Data Services Case Home</w:t>
      </w:r>
      <w:r w:rsidRPr="003B2F0E">
        <w:rPr>
          <w:rStyle w:val="ReferenceChar"/>
        </w:rPr>
        <w:fldChar w:fldCharType="end"/>
      </w:r>
      <w:r w:rsidRPr="003B2F0E">
        <w:t>.</w:t>
      </w:r>
    </w:p>
    <w:p w14:paraId="290130AA" w14:textId="77777777" w:rsidR="003447E7" w:rsidRDefault="003447E7" w:rsidP="003447E7">
      <w:pPr>
        <w:pStyle w:val="BodyText"/>
      </w:pPr>
      <w:r>
        <w:t>The Agent confirms the Data Update has been requested. The workitem is automatically pended for the next day and queued to support the data fix check.</w:t>
      </w:r>
    </w:p>
    <w:p w14:paraId="290130AB" w14:textId="77777777" w:rsidR="003447E7" w:rsidRDefault="003447E7" w:rsidP="003447E7">
      <w:pPr>
        <w:pStyle w:val="Heading3"/>
      </w:pPr>
      <w:bookmarkStart w:id="294" w:name="_Toc497230224"/>
      <w:r>
        <w:t>Check Data Fix</w:t>
      </w:r>
      <w:bookmarkEnd w:id="294"/>
    </w:p>
    <w:p w14:paraId="290130AC" w14:textId="77777777" w:rsidR="003447E7" w:rsidRDefault="003447E7" w:rsidP="003447E7">
      <w:pPr>
        <w:pStyle w:val="BodyText"/>
      </w:pPr>
      <w:r>
        <w:t xml:space="preserve">Data Services Agents are responsible for confirming the data update has completed successfully. The workitem pended from the Action Fix step pops to an appropriate agent next working day after the fix was submitted. If the fix has been applied the Agent confirms the fix and the case is routed to Consumer Data Processing (From Data Services) to confirm the fix. See section </w:t>
      </w:r>
      <w:r w:rsidRPr="003B2F0E">
        <w:rPr>
          <w:rStyle w:val="ReferenceChar"/>
        </w:rPr>
        <w:fldChar w:fldCharType="begin"/>
      </w:r>
      <w:r w:rsidRPr="003B2F0E">
        <w:rPr>
          <w:rStyle w:val="ReferenceChar"/>
        </w:rPr>
        <w:instrText xml:space="preserve"> REF _Ref497142744 \h </w:instrText>
      </w:r>
      <w:r>
        <w:rPr>
          <w:rStyle w:val="ReferenceChar"/>
        </w:rPr>
        <w:instrText xml:space="preserve"> \* MERGEFORMAT </w:instrText>
      </w:r>
      <w:r w:rsidRPr="003B2F0E">
        <w:rPr>
          <w:rStyle w:val="ReferenceChar"/>
        </w:rPr>
      </w:r>
      <w:r w:rsidRPr="003B2F0E">
        <w:rPr>
          <w:rStyle w:val="ReferenceChar"/>
        </w:rPr>
        <w:fldChar w:fldCharType="separate"/>
      </w:r>
      <w:r w:rsidR="009D6F98" w:rsidRPr="009D6F98">
        <w:rPr>
          <w:rStyle w:val="ReferenceChar"/>
        </w:rPr>
        <w:t>Consumer Data Processing From Data Services</w:t>
      </w:r>
      <w:r w:rsidRPr="003B2F0E">
        <w:rPr>
          <w:rStyle w:val="ReferenceChar"/>
        </w:rPr>
        <w:fldChar w:fldCharType="end"/>
      </w:r>
      <w:r>
        <w:t>.</w:t>
      </w:r>
    </w:p>
    <w:p w14:paraId="290130AD" w14:textId="77777777" w:rsidR="003447E7" w:rsidRDefault="003447E7" w:rsidP="003447E7">
      <w:pPr>
        <w:pStyle w:val="BodyText"/>
      </w:pPr>
      <w:r>
        <w:t>If the fix has not yet been applied the Agent confirms the fix has not been applied and the workitem pended for the next day.</w:t>
      </w:r>
    </w:p>
    <w:p w14:paraId="290130AE" w14:textId="77777777" w:rsidR="003447E7" w:rsidRPr="00922B79" w:rsidRDefault="003447E7" w:rsidP="003447E7">
      <w:pPr>
        <w:pStyle w:val="BodyText"/>
      </w:pPr>
      <w:r>
        <w:rPr>
          <w:b/>
        </w:rPr>
        <w:t xml:space="preserve">Note: </w:t>
      </w:r>
      <w:r>
        <w:t>It is currently assumed checking the fix is a manual process. However, it may be possible to automate this by extending the exception handling processes.</w:t>
      </w:r>
    </w:p>
    <w:p w14:paraId="290130AF" w14:textId="77777777" w:rsidR="003447E7" w:rsidRPr="001020A9" w:rsidRDefault="003447E7" w:rsidP="003447E7">
      <w:pPr>
        <w:pStyle w:val="BodyText"/>
      </w:pPr>
    </w:p>
    <w:p w14:paraId="290130B0"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0B1" w14:textId="77777777" w:rsidR="003447E7" w:rsidRDefault="0030327C" w:rsidP="003447E7">
      <w:pPr>
        <w:pStyle w:val="Heading2"/>
        <w:ind w:left="0" w:firstLine="0"/>
      </w:pPr>
      <w:bookmarkStart w:id="295" w:name="_Sharer_Dispute_Processing"/>
      <w:bookmarkStart w:id="296" w:name="_Toc496618548"/>
      <w:bookmarkStart w:id="297" w:name="_Ref497140745"/>
      <w:bookmarkStart w:id="298" w:name="_Toc497230225"/>
      <w:bookmarkEnd w:id="295"/>
      <w:r>
        <w:lastRenderedPageBreak/>
        <w:t>Supplier</w:t>
      </w:r>
      <w:r w:rsidR="003447E7">
        <w:t xml:space="preserve"> Dispute Processing</w:t>
      </w:r>
      <w:bookmarkEnd w:id="296"/>
      <w:bookmarkEnd w:id="297"/>
      <w:bookmarkEnd w:id="298"/>
    </w:p>
    <w:p w14:paraId="290130B2" w14:textId="77777777" w:rsidR="003447E7" w:rsidRPr="00BF42BB" w:rsidRDefault="003447E7" w:rsidP="003447E7">
      <w:pPr>
        <w:pStyle w:val="BodyText"/>
      </w:pPr>
      <w:r>
        <w:t>Suppliers are responsible for investigating and resolving Dispute cases for which they are the source of the data. When a case is passed to a Supplier numero is responsible for notifying, chasing and receiving the supplier responses. The process is detailed below.</w:t>
      </w:r>
    </w:p>
    <w:p w14:paraId="290130B3" w14:textId="77777777" w:rsidR="003447E7" w:rsidRDefault="003447E7" w:rsidP="00CA6879">
      <w:pPr>
        <w:pStyle w:val="BodyText"/>
        <w:jc w:val="center"/>
      </w:pPr>
      <w:r>
        <w:rPr>
          <w:noProof/>
          <w:lang w:val="en-US"/>
        </w:rPr>
        <w:drawing>
          <wp:inline distT="0" distB="0" distL="0" distR="0" wp14:anchorId="29013342" wp14:editId="29013343">
            <wp:extent cx="8171459" cy="4894912"/>
            <wp:effectExtent l="152400" t="152400" r="363220" b="3632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W Level 2 Processes - Sharer Dispute Processing.png"/>
                    <pic:cNvPicPr/>
                  </pic:nvPicPr>
                  <pic:blipFill>
                    <a:blip r:embed="rId33">
                      <a:extLst>
                        <a:ext uri="{28A0092B-C50C-407E-A947-70E740481C1C}">
                          <a14:useLocalDpi xmlns:a14="http://schemas.microsoft.com/office/drawing/2010/main" val="0"/>
                        </a:ext>
                      </a:extLst>
                    </a:blip>
                    <a:stretch>
                      <a:fillRect/>
                    </a:stretch>
                  </pic:blipFill>
                  <pic:spPr>
                    <a:xfrm>
                      <a:off x="0" y="0"/>
                      <a:ext cx="8185696" cy="4903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B4"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30B5" w14:textId="77777777" w:rsidR="003447E7" w:rsidRDefault="003447E7" w:rsidP="003447E7">
      <w:pPr>
        <w:pStyle w:val="Heading3"/>
      </w:pPr>
      <w:bookmarkStart w:id="299" w:name="_Toc497230226"/>
      <w:bookmarkStart w:id="300" w:name="_Toc496618549"/>
      <w:r>
        <w:lastRenderedPageBreak/>
        <w:t xml:space="preserve">Setup </w:t>
      </w:r>
      <w:r w:rsidR="0030327C">
        <w:t>Supplier</w:t>
      </w:r>
      <w:r>
        <w:t xml:space="preserve"> Alert Schedule</w:t>
      </w:r>
      <w:bookmarkEnd w:id="299"/>
    </w:p>
    <w:p w14:paraId="290130B6" w14:textId="77777777" w:rsidR="003447E7" w:rsidRPr="00C85C42" w:rsidRDefault="003447E7" w:rsidP="003447E7">
      <w:pPr>
        <w:pStyle w:val="BodyText"/>
      </w:pPr>
      <w:r>
        <w:t>In order to try and resolve Dispute Cases as quickly as possible numero automatically chases suppliers for a response. When a case is passed to a Supplier an alert schedule is setup for the case that determines when, and how many, automated chasers are sent to the supplier.</w:t>
      </w:r>
    </w:p>
    <w:p w14:paraId="290130B7" w14:textId="77777777" w:rsidR="003447E7" w:rsidRDefault="003447E7" w:rsidP="003447E7">
      <w:pPr>
        <w:pStyle w:val="Heading3"/>
      </w:pPr>
      <w:bookmarkStart w:id="301" w:name="_Toc497230227"/>
      <w:r>
        <w:t xml:space="preserve">Send </w:t>
      </w:r>
      <w:r w:rsidR="0030327C">
        <w:t>Supplier</w:t>
      </w:r>
      <w:r>
        <w:t xml:space="preserve"> Notification</w:t>
      </w:r>
      <w:bookmarkEnd w:id="301"/>
    </w:p>
    <w:p w14:paraId="290130B8" w14:textId="77777777" w:rsidR="003447E7" w:rsidRPr="00BD1C31" w:rsidRDefault="003447E7" w:rsidP="003447E7">
      <w:pPr>
        <w:pStyle w:val="BodyText"/>
      </w:pPr>
      <w:r>
        <w:t xml:space="preserve">When a case is initially passed to a supplier, or when an alert is generated, an outbound email is sent to the supplier informing them a Dispute case is awaiting their review. The email contains a link to the Dispute case within the </w:t>
      </w:r>
      <w:r w:rsidR="0030327C">
        <w:t>Supplier Portal</w:t>
      </w:r>
      <w:r>
        <w:t>.</w:t>
      </w:r>
    </w:p>
    <w:p w14:paraId="290130B9" w14:textId="77777777" w:rsidR="003447E7" w:rsidRDefault="0030327C" w:rsidP="003447E7">
      <w:pPr>
        <w:pStyle w:val="Heading3"/>
      </w:pPr>
      <w:bookmarkStart w:id="302" w:name="_Toc497230228"/>
      <w:r>
        <w:t>Supplier Portal</w:t>
      </w:r>
      <w:r w:rsidR="003447E7">
        <w:t xml:space="preserve"> Dispute Management</w:t>
      </w:r>
      <w:bookmarkEnd w:id="302"/>
    </w:p>
    <w:p w14:paraId="290130BA" w14:textId="77777777" w:rsidR="003447E7" w:rsidRDefault="003447E7" w:rsidP="003447E7">
      <w:pPr>
        <w:pStyle w:val="BodyText"/>
      </w:pPr>
      <w:r>
        <w:t xml:space="preserve">The </w:t>
      </w:r>
      <w:r w:rsidR="0030327C">
        <w:t>Supplier Portal</w:t>
      </w:r>
      <w:r>
        <w:t xml:space="preserve"> Dispute Management processes are described in the </w:t>
      </w:r>
      <w:r w:rsidR="0030327C">
        <w:t>Supplier Portal</w:t>
      </w:r>
      <w:r>
        <w:t xml:space="preserve"> SDD.</w:t>
      </w:r>
    </w:p>
    <w:p w14:paraId="290130BB" w14:textId="77777777" w:rsidR="003447E7" w:rsidRDefault="003447E7" w:rsidP="003447E7">
      <w:pPr>
        <w:pStyle w:val="BodyText"/>
      </w:pPr>
      <w:r>
        <w:t xml:space="preserve">When a supplier provides an outcome to the Dispute the case is routed back to the Consumer Data Processing team for review. See section </w:t>
      </w:r>
      <w:r w:rsidRPr="00D96C29">
        <w:rPr>
          <w:rStyle w:val="ReferenceChar"/>
        </w:rPr>
        <w:fldChar w:fldCharType="begin"/>
      </w:r>
      <w:r w:rsidRPr="00D96C29">
        <w:rPr>
          <w:rStyle w:val="ReferenceChar"/>
        </w:rPr>
        <w:instrText xml:space="preserve"> REF _Ref497125815 \h  \* MERGEFORMAT </w:instrText>
      </w:r>
      <w:r w:rsidRPr="00D96C29">
        <w:rPr>
          <w:rStyle w:val="ReferenceChar"/>
        </w:rPr>
      </w:r>
      <w:r w:rsidRPr="00D96C29">
        <w:rPr>
          <w:rStyle w:val="ReferenceChar"/>
        </w:rPr>
        <w:fldChar w:fldCharType="separate"/>
      </w:r>
      <w:r w:rsidR="009D6F98" w:rsidRPr="009D6F98">
        <w:rPr>
          <w:rStyle w:val="ReferenceChar"/>
        </w:rPr>
        <w:t>Consumer Data Processing From Supplier</w:t>
      </w:r>
      <w:r w:rsidRPr="00D96C29">
        <w:rPr>
          <w:rStyle w:val="ReferenceChar"/>
        </w:rPr>
        <w:fldChar w:fldCharType="end"/>
      </w:r>
    </w:p>
    <w:p w14:paraId="290130BC"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0BD" w14:textId="77777777" w:rsidR="003447E7" w:rsidRDefault="003447E7" w:rsidP="003447E7">
      <w:pPr>
        <w:pStyle w:val="Heading2"/>
        <w:ind w:left="0" w:firstLine="0"/>
      </w:pPr>
      <w:bookmarkStart w:id="303" w:name="_Data_Updates"/>
      <w:bookmarkStart w:id="304" w:name="_Ref497140851"/>
      <w:bookmarkStart w:id="305" w:name="_Toc497230229"/>
      <w:bookmarkEnd w:id="300"/>
      <w:bookmarkEnd w:id="303"/>
      <w:r>
        <w:lastRenderedPageBreak/>
        <w:t>Data Updates</w:t>
      </w:r>
      <w:bookmarkEnd w:id="304"/>
      <w:bookmarkEnd w:id="305"/>
    </w:p>
    <w:p w14:paraId="290130BE" w14:textId="77777777" w:rsidR="003447E7" w:rsidRPr="00FF36A2" w:rsidRDefault="003447E7" w:rsidP="003447E7">
      <w:pPr>
        <w:pStyle w:val="BodyText"/>
      </w:pPr>
      <w:r>
        <w:t>The Data Update process is an automated process that manages the different types of data fix requests and actions according. The process is detailed below.</w:t>
      </w:r>
    </w:p>
    <w:p w14:paraId="290130BF" w14:textId="77777777" w:rsidR="003447E7" w:rsidRDefault="003447E7" w:rsidP="00CA6879">
      <w:pPr>
        <w:pStyle w:val="BodyText"/>
        <w:jc w:val="center"/>
        <w:rPr>
          <w:noProof/>
          <w:lang w:eastAsia="en-GB"/>
        </w:rPr>
      </w:pPr>
      <w:r>
        <w:rPr>
          <w:noProof/>
          <w:lang w:val="en-US"/>
        </w:rPr>
        <w:drawing>
          <wp:inline distT="0" distB="0" distL="0" distR="0" wp14:anchorId="29013344" wp14:editId="29013345">
            <wp:extent cx="8060462" cy="4772554"/>
            <wp:effectExtent l="152400" t="152400" r="360045"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W Level 2 Processes - Data Updates (3).png"/>
                    <pic:cNvPicPr/>
                  </pic:nvPicPr>
                  <pic:blipFill>
                    <a:blip r:embed="rId34">
                      <a:extLst>
                        <a:ext uri="{28A0092B-C50C-407E-A947-70E740481C1C}">
                          <a14:useLocalDpi xmlns:a14="http://schemas.microsoft.com/office/drawing/2010/main" val="0"/>
                        </a:ext>
                      </a:extLst>
                    </a:blip>
                    <a:stretch>
                      <a:fillRect/>
                    </a:stretch>
                  </pic:blipFill>
                  <pic:spPr>
                    <a:xfrm>
                      <a:off x="0" y="0"/>
                      <a:ext cx="8064994" cy="4775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C0"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30C1" w14:textId="77777777" w:rsidR="003447E7" w:rsidRDefault="003447E7" w:rsidP="003447E7">
      <w:pPr>
        <w:pStyle w:val="Heading3"/>
      </w:pPr>
      <w:bookmarkStart w:id="306" w:name="_Toc497230230"/>
      <w:r>
        <w:lastRenderedPageBreak/>
        <w:t>Asses Data Fix</w:t>
      </w:r>
      <w:bookmarkEnd w:id="306"/>
    </w:p>
    <w:p w14:paraId="290130C2" w14:textId="77777777" w:rsidR="003447E7" w:rsidRDefault="003447E7" w:rsidP="003447E7">
      <w:pPr>
        <w:pStyle w:val="BodyText"/>
      </w:pPr>
      <w:r>
        <w:t>When a Dispute Case is sent for data update, numero assesses the requested fix to determine how the fix should be applied. The assessment uses Dispute case data and the results from the Case Actioning questions to determine where to route the case.</w:t>
      </w:r>
    </w:p>
    <w:p w14:paraId="290130C3" w14:textId="77777777" w:rsidR="003447E7" w:rsidRDefault="003447E7" w:rsidP="003447E7">
      <w:pPr>
        <w:pStyle w:val="BodyText"/>
      </w:pPr>
      <w:r>
        <w:t xml:space="preserve">If the data fix has to be applied by Data Services the case is routed to the Data Services Processing workflow as described in section </w:t>
      </w:r>
      <w:r w:rsidRPr="00040FFA">
        <w:rPr>
          <w:rStyle w:val="ReferenceChar"/>
        </w:rPr>
        <w:fldChar w:fldCharType="begin"/>
      </w:r>
      <w:r w:rsidRPr="00040FFA">
        <w:rPr>
          <w:rStyle w:val="ReferenceChar"/>
        </w:rPr>
        <w:instrText xml:space="preserve"> REF _Ref497126044 \h  \* MERGEFORMAT </w:instrText>
      </w:r>
      <w:r w:rsidRPr="00040FFA">
        <w:rPr>
          <w:rStyle w:val="ReferenceChar"/>
        </w:rPr>
      </w:r>
      <w:r w:rsidRPr="00040FFA">
        <w:rPr>
          <w:rStyle w:val="ReferenceChar"/>
        </w:rPr>
        <w:fldChar w:fldCharType="separate"/>
      </w:r>
      <w:r w:rsidR="009D6F98" w:rsidRPr="009D6F98">
        <w:rPr>
          <w:rStyle w:val="ReferenceChar"/>
        </w:rPr>
        <w:t>Data Services Processing</w:t>
      </w:r>
      <w:r w:rsidRPr="00040FFA">
        <w:rPr>
          <w:rStyle w:val="ReferenceChar"/>
        </w:rPr>
        <w:fldChar w:fldCharType="end"/>
      </w:r>
      <w:r>
        <w:t>.</w:t>
      </w:r>
    </w:p>
    <w:p w14:paraId="290130C4" w14:textId="77777777" w:rsidR="003447E7" w:rsidRDefault="003447E7" w:rsidP="003447E7">
      <w:pPr>
        <w:pStyle w:val="BodyText"/>
      </w:pPr>
      <w:r>
        <w:t>The assessment rules are as follows:</w:t>
      </w:r>
    </w:p>
    <w:tbl>
      <w:tblPr>
        <w:tblStyle w:val="numerored"/>
        <w:tblW w:w="0" w:type="auto"/>
        <w:tblLook w:val="04A0" w:firstRow="1" w:lastRow="0" w:firstColumn="1" w:lastColumn="0" w:noHBand="0" w:noVBand="1"/>
      </w:tblPr>
      <w:tblGrid>
        <w:gridCol w:w="3256"/>
        <w:gridCol w:w="6373"/>
      </w:tblGrid>
      <w:tr w:rsidR="003447E7" w14:paraId="290130C7"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90130C5" w14:textId="77777777" w:rsidR="003447E7" w:rsidRDefault="003447E7" w:rsidP="009F0ADF">
            <w:pPr>
              <w:pStyle w:val="BodyText"/>
            </w:pPr>
            <w:r>
              <w:t>Assessment Rule</w:t>
            </w:r>
          </w:p>
        </w:tc>
        <w:tc>
          <w:tcPr>
            <w:tcW w:w="6373" w:type="dxa"/>
          </w:tcPr>
          <w:p w14:paraId="290130C6"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Details</w:t>
            </w:r>
          </w:p>
        </w:tc>
      </w:tr>
      <w:tr w:rsidR="003447E7" w14:paraId="290130CA"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C8" w14:textId="77777777" w:rsidR="003447E7" w:rsidRDefault="003447E7" w:rsidP="009F0ADF">
            <w:pPr>
              <w:pStyle w:val="BodyText"/>
            </w:pPr>
            <w:r>
              <w:t>File merge</w:t>
            </w:r>
          </w:p>
        </w:tc>
        <w:tc>
          <w:tcPr>
            <w:tcW w:w="6373" w:type="dxa"/>
          </w:tcPr>
          <w:p w14:paraId="290130C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agent has marked this case as file merge it is routed directly to Data Services.</w:t>
            </w:r>
          </w:p>
        </w:tc>
      </w:tr>
      <w:tr w:rsidR="003447E7" w14:paraId="290130CD"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CB" w14:textId="77777777" w:rsidR="003447E7" w:rsidRDefault="003447E7" w:rsidP="009F0ADF">
            <w:pPr>
              <w:pStyle w:val="BodyText"/>
            </w:pPr>
            <w:r>
              <w:t>Person move</w:t>
            </w:r>
          </w:p>
        </w:tc>
        <w:tc>
          <w:tcPr>
            <w:tcW w:w="6373" w:type="dxa"/>
          </w:tcPr>
          <w:p w14:paraId="290130C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agent has marked the case as person move it is routed directly to Data Services.</w:t>
            </w:r>
          </w:p>
        </w:tc>
      </w:tr>
      <w:tr w:rsidR="003447E7" w14:paraId="290130D0" w14:textId="77777777" w:rsidTr="009F0ADF">
        <w:tc>
          <w:tcPr>
            <w:cnfStyle w:val="001000000000" w:firstRow="0" w:lastRow="0" w:firstColumn="1" w:lastColumn="0" w:oddVBand="0" w:evenVBand="0" w:oddHBand="0" w:evenHBand="0" w:firstRowFirstColumn="0" w:firstRowLastColumn="0" w:lastRowFirstColumn="0" w:lastRowLastColumn="0"/>
            <w:tcW w:w="3256" w:type="dxa"/>
          </w:tcPr>
          <w:p w14:paraId="290130CE" w14:textId="77777777" w:rsidR="003447E7" w:rsidRDefault="003447E7" w:rsidP="009F0ADF">
            <w:pPr>
              <w:pStyle w:val="BodyText"/>
            </w:pPr>
            <w:r>
              <w:t>Data Services Required</w:t>
            </w:r>
          </w:p>
        </w:tc>
        <w:tc>
          <w:tcPr>
            <w:tcW w:w="6373" w:type="dxa"/>
          </w:tcPr>
          <w:p w14:paraId="290130CF"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If the agent has marked the case as Data Services Fix required it is routed directly to Data Services.</w:t>
            </w:r>
          </w:p>
        </w:tc>
      </w:tr>
    </w:tbl>
    <w:p w14:paraId="290130D1" w14:textId="77777777" w:rsidR="003447E7" w:rsidRDefault="003447E7" w:rsidP="003447E7">
      <w:pPr>
        <w:pStyle w:val="Heading3"/>
      </w:pPr>
      <w:bookmarkStart w:id="307" w:name="_Toc497230231"/>
      <w:r>
        <w:t>Fix Type?</w:t>
      </w:r>
      <w:bookmarkEnd w:id="307"/>
    </w:p>
    <w:p w14:paraId="290130D2" w14:textId="77777777" w:rsidR="003447E7" w:rsidRDefault="003447E7" w:rsidP="003447E7">
      <w:pPr>
        <w:pStyle w:val="BodyText"/>
      </w:pPr>
      <w:r>
        <w:t xml:space="preserve">A Dispute case may require a suppression, data update or both. </w:t>
      </w:r>
    </w:p>
    <w:p w14:paraId="290130D3" w14:textId="77777777" w:rsidR="003447E7" w:rsidRPr="00D605F1" w:rsidRDefault="003447E7" w:rsidP="003447E7">
      <w:pPr>
        <w:pStyle w:val="BodyText"/>
      </w:pPr>
      <w:r>
        <w:t>Suppression requests are sent to Call Report to add the suppression.</w:t>
      </w:r>
    </w:p>
    <w:p w14:paraId="290130D4" w14:textId="77777777" w:rsidR="003447E7" w:rsidRDefault="003447E7" w:rsidP="003447E7">
      <w:pPr>
        <w:pStyle w:val="BodyText"/>
      </w:pPr>
      <w:r>
        <w:t>Data Fix requests are made using Bureau Services.</w:t>
      </w:r>
    </w:p>
    <w:p w14:paraId="290130D5" w14:textId="77777777" w:rsidR="003447E7" w:rsidRDefault="003447E7" w:rsidP="003447E7">
      <w:pPr>
        <w:pStyle w:val="BodyText"/>
      </w:pPr>
      <w:r>
        <w:t>Where both suppression and data fixes are required the requests are made in parallel.</w:t>
      </w:r>
    </w:p>
    <w:p w14:paraId="290130D6" w14:textId="77777777" w:rsidR="003447E7" w:rsidRDefault="003447E7" w:rsidP="003447E7">
      <w:pPr>
        <w:pStyle w:val="Heading3"/>
      </w:pPr>
      <w:bookmarkStart w:id="308" w:name="_Toc497230232"/>
      <w:r>
        <w:t>Data Fix / Suppression Successful?</w:t>
      </w:r>
      <w:bookmarkEnd w:id="308"/>
    </w:p>
    <w:p w14:paraId="290130D7" w14:textId="77777777" w:rsidR="003447E7" w:rsidRDefault="003447E7" w:rsidP="003447E7">
      <w:pPr>
        <w:pStyle w:val="BodyText"/>
      </w:pPr>
      <w:r>
        <w:t xml:space="preserve">All requests to </w:t>
      </w:r>
      <w:r w:rsidRPr="00416A92">
        <w:t>apply</w:t>
      </w:r>
      <w:r>
        <w:t xml:space="preserve"> suppressions or for data fixes are monitored. If the request(s) are successful the Dispute case is completed. A notification is routed to the Consumer and the NOD/Suppression (where applicable) removed. See </w:t>
      </w:r>
      <w:r>
        <w:rPr>
          <w:lang w:val="en-AU"/>
        </w:rPr>
        <w:t xml:space="preserve">section </w:t>
      </w:r>
      <w:r w:rsidRPr="009640CA">
        <w:rPr>
          <w:rStyle w:val="ReferenceChar"/>
          <w:highlight w:val="yellow"/>
        </w:rPr>
        <w:fldChar w:fldCharType="begin"/>
      </w:r>
      <w:r w:rsidRPr="009640CA">
        <w:rPr>
          <w:rStyle w:val="ReferenceChar"/>
        </w:rPr>
        <w:instrText xml:space="preserve"> REF _Ref497122131 \h </w:instrText>
      </w:r>
      <w:r w:rsidRPr="009640CA">
        <w:rPr>
          <w:rStyle w:val="ReferenceChar"/>
          <w:highlight w:val="yellow"/>
        </w:rPr>
        <w:instrText xml:space="preserve"> \* MERGEFORMAT </w:instrText>
      </w:r>
      <w:r w:rsidRPr="009640CA">
        <w:rPr>
          <w:rStyle w:val="ReferenceChar"/>
          <w:highlight w:val="yellow"/>
        </w:rPr>
      </w:r>
      <w:r w:rsidRPr="009640CA">
        <w:rPr>
          <w:rStyle w:val="ReferenceChar"/>
          <w:highlight w:val="yellow"/>
        </w:rPr>
        <w:fldChar w:fldCharType="separate"/>
      </w:r>
      <w:r w:rsidR="009D6F98" w:rsidRPr="009D6F98">
        <w:rPr>
          <w:rStyle w:val="ReferenceChar"/>
        </w:rPr>
        <w:t>Dispute Notifications &amp; Correspondence</w:t>
      </w:r>
      <w:r w:rsidRPr="009640CA">
        <w:rPr>
          <w:rStyle w:val="ReferenceChar"/>
          <w:highlight w:val="yellow"/>
        </w:rPr>
        <w:fldChar w:fldCharType="end"/>
      </w:r>
      <w:r>
        <w:rPr>
          <w:rStyle w:val="ReferenceChar"/>
        </w:rPr>
        <w:t>.</w:t>
      </w:r>
    </w:p>
    <w:p w14:paraId="290130D8" w14:textId="77777777" w:rsidR="003447E7" w:rsidRDefault="003447E7" w:rsidP="003447E7">
      <w:pPr>
        <w:pStyle w:val="BodyText"/>
        <w:rPr>
          <w:sz w:val="20"/>
          <w:szCs w:val="20"/>
        </w:rPr>
      </w:pPr>
      <w:r>
        <w:t xml:space="preserve">If an exception is received the Dispute case is routed to the Exception Handling process. See section </w:t>
      </w:r>
      <w:r w:rsidRPr="00040FFA">
        <w:rPr>
          <w:rStyle w:val="ReferenceChar"/>
        </w:rPr>
        <w:fldChar w:fldCharType="begin"/>
      </w:r>
      <w:r w:rsidRPr="00040FFA">
        <w:rPr>
          <w:rStyle w:val="ReferenceChar"/>
        </w:rPr>
        <w:instrText xml:space="preserve"> REF _Ref497126985 \h  \* MERGEFORMAT </w:instrText>
      </w:r>
      <w:r w:rsidRPr="00040FFA">
        <w:rPr>
          <w:rStyle w:val="ReferenceChar"/>
        </w:rPr>
      </w:r>
      <w:r w:rsidRPr="00040FFA">
        <w:rPr>
          <w:rStyle w:val="ReferenceChar"/>
        </w:rPr>
        <w:fldChar w:fldCharType="separate"/>
      </w:r>
      <w:r w:rsidR="009D6F98" w:rsidRPr="009D6F98">
        <w:rPr>
          <w:rStyle w:val="ReferenceChar"/>
        </w:rPr>
        <w:t>Exception Handling</w:t>
      </w:r>
      <w:r w:rsidRPr="00040FFA">
        <w:rPr>
          <w:rStyle w:val="ReferenceChar"/>
        </w:rPr>
        <w:fldChar w:fldCharType="end"/>
      </w:r>
      <w:r>
        <w:rPr>
          <w:i/>
        </w:rPr>
        <w:t>.</w:t>
      </w:r>
      <w:r>
        <w:t xml:space="preserve"> </w:t>
      </w:r>
    </w:p>
    <w:p w14:paraId="290130D9" w14:textId="77777777" w:rsidR="003447E7" w:rsidRPr="00364E81" w:rsidRDefault="003447E7" w:rsidP="003447E7">
      <w:pPr>
        <w:pStyle w:val="BodyText"/>
      </w:pPr>
      <w:r>
        <w:rPr>
          <w:b/>
        </w:rPr>
        <w:t xml:space="preserve">Note: </w:t>
      </w:r>
      <w:r>
        <w:t>The feedback mechanism is not currently available and needs to be developed as part of this project.</w:t>
      </w:r>
    </w:p>
    <w:p w14:paraId="290130DA" w14:textId="77777777" w:rsidR="003447E7" w:rsidRDefault="003447E7" w:rsidP="003447E7">
      <w:pPr>
        <w:pStyle w:val="BodyText"/>
      </w:pPr>
    </w:p>
    <w:p w14:paraId="290130DB"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0DC" w14:textId="77777777" w:rsidR="003447E7" w:rsidRDefault="003447E7" w:rsidP="003447E7">
      <w:pPr>
        <w:pStyle w:val="Heading2"/>
        <w:ind w:left="0" w:firstLine="0"/>
      </w:pPr>
      <w:bookmarkStart w:id="309" w:name="_Exception_Handling"/>
      <w:bookmarkStart w:id="310" w:name="_Ref497126985"/>
      <w:bookmarkStart w:id="311" w:name="_Toc497230233"/>
      <w:bookmarkEnd w:id="309"/>
      <w:r>
        <w:lastRenderedPageBreak/>
        <w:t>Exception Handling</w:t>
      </w:r>
      <w:bookmarkEnd w:id="310"/>
      <w:bookmarkEnd w:id="311"/>
    </w:p>
    <w:p w14:paraId="290130DD" w14:textId="77777777" w:rsidR="003447E7" w:rsidRDefault="003447E7" w:rsidP="003447E7">
      <w:pPr>
        <w:pStyle w:val="BodyText"/>
      </w:pPr>
      <w:r>
        <w:t>If a data update request exception is received numero will determine if the request can be automatically retried. If not, the Consumer Data Processing Team are required to review the exception and action the exception accordingly. The process is detailed in the diagram below.</w:t>
      </w:r>
    </w:p>
    <w:p w14:paraId="290130DE" w14:textId="77777777" w:rsidR="003447E7" w:rsidRDefault="003447E7" w:rsidP="003447E7">
      <w:pPr>
        <w:pStyle w:val="BodyText"/>
        <w:jc w:val="center"/>
      </w:pPr>
      <w:r>
        <w:rPr>
          <w:noProof/>
          <w:lang w:val="en-US"/>
        </w:rPr>
        <w:drawing>
          <wp:inline distT="0" distB="0" distL="0" distR="0" wp14:anchorId="29013346" wp14:editId="29013347">
            <wp:extent cx="9253220" cy="4422775"/>
            <wp:effectExtent l="152400" t="152400" r="36703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W Level 2 Processes - Exception Handling (3).png"/>
                    <pic:cNvPicPr/>
                  </pic:nvPicPr>
                  <pic:blipFill>
                    <a:blip r:embed="rId35">
                      <a:extLst>
                        <a:ext uri="{28A0092B-C50C-407E-A947-70E740481C1C}">
                          <a14:useLocalDpi xmlns:a14="http://schemas.microsoft.com/office/drawing/2010/main" val="0"/>
                        </a:ext>
                      </a:extLst>
                    </a:blip>
                    <a:stretch>
                      <a:fillRect/>
                    </a:stretch>
                  </pic:blipFill>
                  <pic:spPr>
                    <a:xfrm>
                      <a:off x="0" y="0"/>
                      <a:ext cx="9253220" cy="4422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0DF"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30E0" w14:textId="77777777" w:rsidR="003447E7" w:rsidRDefault="003447E7" w:rsidP="003447E7">
      <w:pPr>
        <w:pStyle w:val="Heading3"/>
      </w:pPr>
      <w:bookmarkStart w:id="312" w:name="_Toc497230234"/>
      <w:r>
        <w:lastRenderedPageBreak/>
        <w:t>Assess Exception</w:t>
      </w:r>
      <w:bookmarkEnd w:id="312"/>
    </w:p>
    <w:p w14:paraId="290130E1" w14:textId="77777777" w:rsidR="003447E7" w:rsidRDefault="003447E7" w:rsidP="003447E7">
      <w:pPr>
        <w:pStyle w:val="BodyText"/>
      </w:pPr>
      <w:r>
        <w:t>When an exception is received numero assess the exception to determine if the request can be automatically submitted.</w:t>
      </w:r>
    </w:p>
    <w:p w14:paraId="290130E2" w14:textId="77777777" w:rsidR="003447E7" w:rsidRDefault="003447E7" w:rsidP="003447E7">
      <w:pPr>
        <w:pStyle w:val="BodyText"/>
      </w:pPr>
      <w:r>
        <w:rPr>
          <w:b/>
        </w:rPr>
        <w:t xml:space="preserve">Note: </w:t>
      </w:r>
      <w:r>
        <w:t>The exception reasons and auto processing rules are to be defined during build.</w:t>
      </w:r>
    </w:p>
    <w:p w14:paraId="290130E3" w14:textId="77777777" w:rsidR="003447E7" w:rsidRDefault="003447E7" w:rsidP="003447E7">
      <w:pPr>
        <w:pStyle w:val="Heading3"/>
      </w:pPr>
      <w:bookmarkStart w:id="313" w:name="_Toc497230235"/>
      <w:r>
        <w:t xml:space="preserve">Work </w:t>
      </w:r>
      <w:r w:rsidRPr="00C1529F">
        <w:t>Allocation</w:t>
      </w:r>
      <w:bookmarkEnd w:id="313"/>
    </w:p>
    <w:p w14:paraId="290130E4" w14:textId="77777777" w:rsidR="003447E7" w:rsidRDefault="003447E7" w:rsidP="003447E7">
      <w:pPr>
        <w:pStyle w:val="BodyText"/>
      </w:pPr>
      <w:r>
        <w:t xml:space="preserve">If a case requires manual processing following triage a workitem is spawned and queued. The numero resource manager manages the queues and determines when to pop the workitem to an available agent. </w:t>
      </w:r>
    </w:p>
    <w:p w14:paraId="290130E5" w14:textId="77777777" w:rsidR="003447E7" w:rsidRDefault="003447E7" w:rsidP="003447E7">
      <w:pPr>
        <w:pStyle w:val="BodyText"/>
        <w:rPr>
          <w:i/>
        </w:rPr>
      </w:pPr>
      <w:r>
        <w:t xml:space="preserve">Dispute Case workitems are allocated based on category (Dispute Type) as detailed in section </w:t>
      </w:r>
      <w:r w:rsidRPr="00E9513A">
        <w:rPr>
          <w:rStyle w:val="ReferenceChar"/>
        </w:rPr>
        <w:fldChar w:fldCharType="begin"/>
      </w:r>
      <w:r w:rsidRPr="00E9513A">
        <w:rPr>
          <w:rStyle w:val="ReferenceChar"/>
        </w:rPr>
        <w:instrText xml:space="preserve"> REF _Ref496622377 \h  \* MERGEFORMAT </w:instrText>
      </w:r>
      <w:r w:rsidRPr="00E9513A">
        <w:rPr>
          <w:rStyle w:val="ReferenceChar"/>
        </w:rPr>
      </w:r>
      <w:r w:rsidRPr="00E9513A">
        <w:rPr>
          <w:rStyle w:val="ReferenceChar"/>
        </w:rPr>
        <w:fldChar w:fldCharType="separate"/>
      </w:r>
      <w:r w:rsidR="009D6F98" w:rsidRPr="009D6F98">
        <w:rPr>
          <w:rStyle w:val="ReferenceChar"/>
        </w:rPr>
        <w:t>Work Distribution</w:t>
      </w:r>
      <w:r w:rsidRPr="00E9513A">
        <w:rPr>
          <w:rStyle w:val="ReferenceChar"/>
        </w:rPr>
        <w:fldChar w:fldCharType="end"/>
      </w:r>
      <w:r>
        <w:t>.</w:t>
      </w:r>
    </w:p>
    <w:p w14:paraId="290130E6" w14:textId="77777777" w:rsidR="003447E7" w:rsidRDefault="003447E7" w:rsidP="003447E7">
      <w:pPr>
        <w:pStyle w:val="Heading3"/>
      </w:pPr>
      <w:bookmarkStart w:id="314" w:name="_Toc497230236"/>
      <w:r>
        <w:t>Process Exception</w:t>
      </w:r>
      <w:bookmarkEnd w:id="314"/>
    </w:p>
    <w:p w14:paraId="290130E7" w14:textId="77777777" w:rsidR="003447E7" w:rsidRDefault="003447E7" w:rsidP="003447E7">
      <w:pPr>
        <w:pStyle w:val="BodyText"/>
      </w:pPr>
      <w:r>
        <w:t>When the workitem is popped the agent is responsible for reviewing the exception and determining the next steps for the Dispute Case. To support the review the agent is presented with the Dispute Case Home Exception Handling data form. This form provides access to the data and features required to progress the case following the exception. The form is detailed in section</w:t>
      </w:r>
      <w:r w:rsidRPr="009859C5">
        <w:rPr>
          <w:i/>
        </w:rPr>
        <w:t xml:space="preserve"> </w:t>
      </w:r>
      <w:r w:rsidRPr="00E9513A">
        <w:rPr>
          <w:rStyle w:val="ReferenceChar"/>
        </w:rPr>
        <w:fldChar w:fldCharType="begin"/>
      </w:r>
      <w:r w:rsidRPr="00E9513A">
        <w:rPr>
          <w:rStyle w:val="ReferenceChar"/>
        </w:rPr>
        <w:instrText xml:space="preserve"> REF _Ref497127622 \h  \* MERGEFORMAT </w:instrText>
      </w:r>
      <w:r w:rsidRPr="00E9513A">
        <w:rPr>
          <w:rStyle w:val="ReferenceChar"/>
        </w:rPr>
      </w:r>
      <w:r w:rsidRPr="00E9513A">
        <w:rPr>
          <w:rStyle w:val="ReferenceChar"/>
        </w:rPr>
        <w:fldChar w:fldCharType="separate"/>
      </w:r>
      <w:r w:rsidR="009D6F98" w:rsidRPr="009D6F98">
        <w:rPr>
          <w:rStyle w:val="ReferenceChar"/>
        </w:rPr>
        <w:t>Dispute Case Home Exception Handling</w:t>
      </w:r>
      <w:r w:rsidRPr="00E9513A">
        <w:rPr>
          <w:rStyle w:val="ReferenceChar"/>
        </w:rPr>
        <w:fldChar w:fldCharType="end"/>
      </w:r>
      <w:r>
        <w:t>.</w:t>
      </w:r>
    </w:p>
    <w:p w14:paraId="290130E8" w14:textId="77777777" w:rsidR="003447E7" w:rsidRDefault="003447E7" w:rsidP="003447E7">
      <w:pPr>
        <w:pStyle w:val="BodyText"/>
      </w:pPr>
      <w:r>
        <w:t xml:space="preserve">During the review the agent is attempting to complete the required questions in the Case Actioning section in order to drive the next case action. The decision trees for checking exceptions are described in section </w:t>
      </w:r>
      <w:r w:rsidRPr="00E9513A">
        <w:rPr>
          <w:rStyle w:val="ReferenceChar"/>
        </w:rPr>
        <w:fldChar w:fldCharType="begin"/>
      </w:r>
      <w:r w:rsidRPr="00E9513A">
        <w:rPr>
          <w:rStyle w:val="ReferenceChar"/>
        </w:rPr>
        <w:instrText xml:space="preserve"> REF _Ref496702918 \h  \* MERGEFORMAT </w:instrText>
      </w:r>
      <w:r w:rsidRPr="00E9513A">
        <w:rPr>
          <w:rStyle w:val="ReferenceChar"/>
        </w:rPr>
      </w:r>
      <w:r w:rsidRPr="00E9513A">
        <w:rPr>
          <w:rStyle w:val="ReferenceChar"/>
        </w:rPr>
        <w:fldChar w:fldCharType="separate"/>
      </w:r>
      <w:r w:rsidR="009D6F98" w:rsidRPr="009D6F98">
        <w:rPr>
          <w:rStyle w:val="ReferenceChar"/>
        </w:rPr>
        <w:t>Exceptions</w:t>
      </w:r>
      <w:r w:rsidRPr="00E9513A">
        <w:rPr>
          <w:rStyle w:val="ReferenceChar"/>
        </w:rPr>
        <w:fldChar w:fldCharType="end"/>
      </w:r>
      <w:r w:rsidRPr="008F7F9E">
        <w:rPr>
          <w:i/>
        </w:rPr>
        <w:t>.</w:t>
      </w:r>
    </w:p>
    <w:p w14:paraId="290130E9" w14:textId="77777777" w:rsidR="003447E7" w:rsidRDefault="003447E7" w:rsidP="003447E7">
      <w:pPr>
        <w:pStyle w:val="BodyText"/>
      </w:pPr>
      <w:r>
        <w:t>The table below details the potential outcomes from the review, driven by the case actioning responses.</w:t>
      </w:r>
    </w:p>
    <w:tbl>
      <w:tblPr>
        <w:tblStyle w:val="numerored"/>
        <w:tblW w:w="0" w:type="auto"/>
        <w:tblLook w:val="04A0" w:firstRow="1" w:lastRow="0" w:firstColumn="1" w:lastColumn="0" w:noHBand="0" w:noVBand="1"/>
      </w:tblPr>
      <w:tblGrid>
        <w:gridCol w:w="2689"/>
        <w:gridCol w:w="6940"/>
      </w:tblGrid>
      <w:tr w:rsidR="003447E7" w14:paraId="290130EC"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30EA" w14:textId="77777777" w:rsidR="003447E7" w:rsidRDefault="003447E7" w:rsidP="009F0ADF">
            <w:pPr>
              <w:pStyle w:val="BodyText"/>
            </w:pPr>
            <w:r>
              <w:t>Outcome</w:t>
            </w:r>
          </w:p>
        </w:tc>
        <w:tc>
          <w:tcPr>
            <w:tcW w:w="6940" w:type="dxa"/>
          </w:tcPr>
          <w:p w14:paraId="290130EB"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rsidRPr="001F0A96" w14:paraId="290130F0"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ED" w14:textId="77777777" w:rsidR="003447E7" w:rsidRDefault="003447E7" w:rsidP="009F0ADF">
            <w:pPr>
              <w:pStyle w:val="BodyText"/>
            </w:pPr>
            <w:r>
              <w:t>Retry</w:t>
            </w:r>
          </w:p>
        </w:tc>
        <w:tc>
          <w:tcPr>
            <w:tcW w:w="6940" w:type="dxa"/>
          </w:tcPr>
          <w:p w14:paraId="290130EE"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request can be resubmitted without any amendments.</w:t>
            </w:r>
          </w:p>
          <w:p w14:paraId="290130EF"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resubmits the dispute to the Data Updates process using the </w:t>
            </w:r>
            <w:hyperlink w:anchor="_Data_Update_Request" w:history="1">
              <w:r w:rsidRPr="009B3F5C">
                <w:rPr>
                  <w:rStyle w:val="Hyperlink"/>
                </w:rPr>
                <w:t>Data Update Request</w:t>
              </w:r>
            </w:hyperlink>
            <w:r>
              <w:t xml:space="preserve"> form.</w:t>
            </w:r>
          </w:p>
        </w:tc>
      </w:tr>
      <w:tr w:rsidR="003447E7" w:rsidRPr="001F0A96" w14:paraId="290130F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F1" w14:textId="77777777" w:rsidR="003447E7" w:rsidRDefault="003447E7" w:rsidP="009F0ADF">
            <w:pPr>
              <w:pStyle w:val="BodyText"/>
            </w:pPr>
            <w:r>
              <w:t>Edit and Retry</w:t>
            </w:r>
          </w:p>
        </w:tc>
        <w:tc>
          <w:tcPr>
            <w:tcW w:w="6940" w:type="dxa"/>
          </w:tcPr>
          <w:p w14:paraId="290130F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request can be resubmitted with amendments.</w:t>
            </w:r>
          </w:p>
          <w:p w14:paraId="290130F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resubmits the dispute to the Data Updates process using the </w:t>
            </w:r>
            <w:hyperlink w:anchor="_Data_Update_Request" w:history="1">
              <w:r w:rsidRPr="009B3F5C">
                <w:rPr>
                  <w:rStyle w:val="Hyperlink"/>
                </w:rPr>
                <w:t>Data Update Request</w:t>
              </w:r>
            </w:hyperlink>
            <w:r>
              <w:t xml:space="preserve"> form.</w:t>
            </w:r>
          </w:p>
        </w:tc>
      </w:tr>
      <w:tr w:rsidR="003447E7" w:rsidRPr="001F0A96" w14:paraId="290130F8"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F5" w14:textId="77777777" w:rsidR="003447E7" w:rsidRDefault="003447E7" w:rsidP="009F0ADF">
            <w:pPr>
              <w:pStyle w:val="BodyText"/>
            </w:pPr>
            <w:r>
              <w:t>Pass to Data Services</w:t>
            </w:r>
          </w:p>
        </w:tc>
        <w:tc>
          <w:tcPr>
            <w:tcW w:w="6940" w:type="dxa"/>
          </w:tcPr>
          <w:p w14:paraId="290130F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request has to be completed by Data Services.</w:t>
            </w:r>
          </w:p>
          <w:p w14:paraId="290130F7"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submits the dispute to the Data Services Team using the </w:t>
            </w:r>
            <w:hyperlink w:anchor="_Data_Update_Request" w:history="1">
              <w:r w:rsidRPr="009B3F5C">
                <w:rPr>
                  <w:rStyle w:val="Hyperlink"/>
                </w:rPr>
                <w:t>Data Update Request</w:t>
              </w:r>
            </w:hyperlink>
            <w:r>
              <w:t xml:space="preserve"> form.</w:t>
            </w:r>
          </w:p>
        </w:tc>
      </w:tr>
      <w:tr w:rsidR="003447E7" w:rsidRPr="001F0A96" w14:paraId="290130FE"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0F9" w14:textId="77777777" w:rsidR="003447E7" w:rsidRDefault="003447E7" w:rsidP="009F0ADF">
            <w:pPr>
              <w:pStyle w:val="BodyText"/>
            </w:pPr>
            <w:r>
              <w:t>Cancel</w:t>
            </w:r>
          </w:p>
        </w:tc>
        <w:tc>
          <w:tcPr>
            <w:tcW w:w="6940" w:type="dxa"/>
          </w:tcPr>
          <w:p w14:paraId="290130F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that the data fix is no longer required as the data fix has already been actioned from another source.</w:t>
            </w:r>
          </w:p>
          <w:p w14:paraId="290130F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p w14:paraId="290130F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0F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bl>
    <w:p w14:paraId="290130FF" w14:textId="77777777" w:rsidR="003447E7" w:rsidRPr="00A2406E" w:rsidRDefault="003447E7" w:rsidP="003447E7">
      <w:pPr>
        <w:pStyle w:val="BodyText"/>
      </w:pPr>
    </w:p>
    <w:p w14:paraId="29013100" w14:textId="77777777" w:rsidR="003447E7" w:rsidRDefault="003447E7" w:rsidP="003447E7">
      <w:pPr>
        <w:pStyle w:val="BodyText"/>
      </w:pPr>
    </w:p>
    <w:p w14:paraId="29013101"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102" w14:textId="77777777" w:rsidR="003447E7" w:rsidRDefault="003447E7" w:rsidP="003447E7">
      <w:pPr>
        <w:pStyle w:val="Heading2"/>
        <w:ind w:left="0" w:firstLine="0"/>
      </w:pPr>
      <w:bookmarkStart w:id="315" w:name="_Dispute_SLA_Monitor"/>
      <w:bookmarkStart w:id="316" w:name="_Toc497230237"/>
      <w:bookmarkEnd w:id="315"/>
      <w:r>
        <w:lastRenderedPageBreak/>
        <w:t>Dispute SLA Monitor</w:t>
      </w:r>
      <w:bookmarkEnd w:id="316"/>
    </w:p>
    <w:p w14:paraId="29013103" w14:textId="77777777" w:rsidR="003447E7" w:rsidRDefault="003447E7" w:rsidP="003447E7">
      <w:pPr>
        <w:pStyle w:val="BodyText"/>
      </w:pPr>
      <w:r>
        <w:t>The Dispute SLA Monitor process is responsible for generating workitems based on Dispute case age. The process is detailed below.</w:t>
      </w:r>
    </w:p>
    <w:p w14:paraId="29013104" w14:textId="77777777" w:rsidR="003447E7" w:rsidRPr="00232676" w:rsidRDefault="003447E7" w:rsidP="003447E7">
      <w:pPr>
        <w:pStyle w:val="BodyText"/>
        <w:jc w:val="center"/>
      </w:pPr>
      <w:r>
        <w:rPr>
          <w:noProof/>
          <w:lang w:val="en-US"/>
        </w:rPr>
        <w:drawing>
          <wp:inline distT="0" distB="0" distL="0" distR="0" wp14:anchorId="29013348" wp14:editId="29013349">
            <wp:extent cx="8344182" cy="445785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W Level 2 Processes - Dispute SLA Monitor (2).png"/>
                    <pic:cNvPicPr/>
                  </pic:nvPicPr>
                  <pic:blipFill>
                    <a:blip r:embed="rId36">
                      <a:extLst>
                        <a:ext uri="{28A0092B-C50C-407E-A947-70E740481C1C}">
                          <a14:useLocalDpi xmlns:a14="http://schemas.microsoft.com/office/drawing/2010/main" val="0"/>
                        </a:ext>
                      </a:extLst>
                    </a:blip>
                    <a:stretch>
                      <a:fillRect/>
                    </a:stretch>
                  </pic:blipFill>
                  <pic:spPr>
                    <a:xfrm>
                      <a:off x="0" y="0"/>
                      <a:ext cx="8344182" cy="4457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05" w14:textId="77777777" w:rsidR="003447E7" w:rsidRDefault="003447E7" w:rsidP="003447E7">
      <w:pPr>
        <w:pStyle w:val="BodySmallRight"/>
        <w:rPr>
          <w:noProof/>
          <w:lang w:eastAsia="en-GB"/>
        </w:rPr>
      </w:pPr>
    </w:p>
    <w:p w14:paraId="29013106" w14:textId="77777777" w:rsidR="003447E7" w:rsidRDefault="003447E7" w:rsidP="003447E7">
      <w:pPr>
        <w:pStyle w:val="BodySmallRight"/>
        <w:jc w:val="center"/>
        <w:sectPr w:rsidR="003447E7" w:rsidSect="009F0ADF">
          <w:pgSz w:w="16840" w:h="11907" w:orient="landscape" w:code="9"/>
          <w:pgMar w:top="1134" w:right="1134" w:bottom="1134" w:left="1134" w:header="284" w:footer="284" w:gutter="0"/>
          <w:cols w:space="720"/>
          <w:docGrid w:linePitch="299"/>
        </w:sectPr>
      </w:pPr>
    </w:p>
    <w:p w14:paraId="29013107" w14:textId="77777777" w:rsidR="003447E7" w:rsidRDefault="003447E7" w:rsidP="003447E7">
      <w:pPr>
        <w:pStyle w:val="Heading3"/>
      </w:pPr>
      <w:bookmarkStart w:id="317" w:name="_Toc497230238"/>
      <w:r>
        <w:lastRenderedPageBreak/>
        <w:t>SLA Monitor</w:t>
      </w:r>
      <w:bookmarkEnd w:id="317"/>
    </w:p>
    <w:p w14:paraId="29013108" w14:textId="77777777" w:rsidR="003447E7" w:rsidRDefault="003447E7" w:rsidP="003447E7">
      <w:pPr>
        <w:pStyle w:val="BodyText"/>
      </w:pPr>
      <w:r>
        <w:t xml:space="preserve">The SLA Monitor is scheduled to run once daily to pick up all cases that are about to breach SLA. </w:t>
      </w:r>
    </w:p>
    <w:p w14:paraId="29013109" w14:textId="52DEB1B2" w:rsidR="003447E7" w:rsidRDefault="003447E7" w:rsidP="003447E7">
      <w:pPr>
        <w:pStyle w:val="BodyText"/>
      </w:pPr>
      <w:r>
        <w:t>MODA disputes have to be resolved</w:t>
      </w:r>
      <w:r w:rsidR="003403F0">
        <w:t xml:space="preserve"> (or suppressed)</w:t>
      </w:r>
      <w:r>
        <w:t xml:space="preserve"> in 14 days. All other Disputes must be </w:t>
      </w:r>
      <w:r w:rsidR="003403F0">
        <w:t>resolved (or suppressed)</w:t>
      </w:r>
      <w:r>
        <w:t xml:space="preserve"> in 28 days. To ensure these SLAs are met it is recommended that MODA disputes are picked up by the SLA monitor at 10 days and all other disputes are picked up at 24 days.</w:t>
      </w:r>
    </w:p>
    <w:p w14:paraId="2901310A" w14:textId="77777777" w:rsidR="003447E7" w:rsidRDefault="003447E7" w:rsidP="003447E7">
      <w:pPr>
        <w:pStyle w:val="BodyText"/>
      </w:pPr>
      <w:r>
        <w:rPr>
          <w:b/>
        </w:rPr>
        <w:t xml:space="preserve">Note: </w:t>
      </w:r>
      <w:r>
        <w:t>The monitor is configurable and the case age easily amended where required.</w:t>
      </w:r>
    </w:p>
    <w:p w14:paraId="2901310B" w14:textId="77777777" w:rsidR="003447E7" w:rsidRDefault="003447E7" w:rsidP="003447E7">
      <w:pPr>
        <w:pStyle w:val="Heading3"/>
      </w:pPr>
      <w:bookmarkStart w:id="318" w:name="_Toc497230239"/>
      <w:r>
        <w:t>Spawn Work Item Notification</w:t>
      </w:r>
      <w:bookmarkEnd w:id="318"/>
    </w:p>
    <w:p w14:paraId="2901310C" w14:textId="77777777" w:rsidR="003447E7" w:rsidRDefault="003447E7" w:rsidP="003447E7">
      <w:pPr>
        <w:pStyle w:val="BodyText"/>
      </w:pPr>
      <w:r>
        <w:t>Numero spawns a new workitem for any in-scope Dispute cases. This workitem will contain all relevant Credit, Consumer and Dispute Data.</w:t>
      </w:r>
    </w:p>
    <w:p w14:paraId="2901310D" w14:textId="77777777" w:rsidR="003447E7" w:rsidRDefault="003447E7" w:rsidP="003447E7">
      <w:pPr>
        <w:pStyle w:val="Heading3"/>
      </w:pPr>
      <w:bookmarkStart w:id="319" w:name="_Toc497230240"/>
      <w:r>
        <w:t>Work Allocation</w:t>
      </w:r>
      <w:bookmarkEnd w:id="319"/>
    </w:p>
    <w:p w14:paraId="2901310E" w14:textId="77777777" w:rsidR="003447E7" w:rsidRPr="0020112D" w:rsidRDefault="003447E7" w:rsidP="003447E7">
      <w:pPr>
        <w:pStyle w:val="BodyText"/>
      </w:pPr>
      <w:r w:rsidRPr="0020112D">
        <w:t xml:space="preserve">If a case requires manual processing following triage a workitem is spawned and queued. The numero resource manager manages the queues and determines when to pop the workitem to an available agent. </w:t>
      </w:r>
    </w:p>
    <w:p w14:paraId="2901310F" w14:textId="77777777" w:rsidR="003447E7" w:rsidRPr="0020112D" w:rsidRDefault="003447E7" w:rsidP="003447E7">
      <w:pPr>
        <w:pStyle w:val="BodyText"/>
        <w:rPr>
          <w:i/>
        </w:rPr>
      </w:pPr>
      <w:r w:rsidRPr="0020112D">
        <w:t xml:space="preserve">Dispute Case workitems are allocated based on category (Dispute Type) as detailed in section </w:t>
      </w:r>
      <w:r w:rsidRPr="005D1820">
        <w:rPr>
          <w:rStyle w:val="ReferenceChar"/>
        </w:rPr>
        <w:fldChar w:fldCharType="begin"/>
      </w:r>
      <w:r w:rsidRPr="005D1820">
        <w:rPr>
          <w:rStyle w:val="ReferenceChar"/>
        </w:rPr>
        <w:instrText xml:space="preserve"> REF _Ref496622377 \h  \* MERGEFORMAT </w:instrText>
      </w:r>
      <w:r w:rsidRPr="005D1820">
        <w:rPr>
          <w:rStyle w:val="ReferenceChar"/>
        </w:rPr>
      </w:r>
      <w:r w:rsidRPr="005D1820">
        <w:rPr>
          <w:rStyle w:val="ReferenceChar"/>
        </w:rPr>
        <w:fldChar w:fldCharType="separate"/>
      </w:r>
      <w:r w:rsidR="009D6F98" w:rsidRPr="009D6F98">
        <w:rPr>
          <w:rStyle w:val="ReferenceChar"/>
        </w:rPr>
        <w:t>Work Distribution</w:t>
      </w:r>
      <w:r w:rsidRPr="005D1820">
        <w:rPr>
          <w:rStyle w:val="ReferenceChar"/>
        </w:rPr>
        <w:fldChar w:fldCharType="end"/>
      </w:r>
      <w:r w:rsidRPr="009859C5">
        <w:rPr>
          <w:szCs w:val="18"/>
        </w:rPr>
        <w:t>.</w:t>
      </w:r>
    </w:p>
    <w:p w14:paraId="29013110" w14:textId="77777777" w:rsidR="003447E7" w:rsidRDefault="003447E7" w:rsidP="003447E7">
      <w:pPr>
        <w:pStyle w:val="Heading3"/>
      </w:pPr>
      <w:bookmarkStart w:id="320" w:name="_Toc497230241"/>
      <w:r>
        <w:t xml:space="preserve">Consumer Data Processing (From </w:t>
      </w:r>
      <w:r w:rsidR="0030327C">
        <w:t>Supplier</w:t>
      </w:r>
      <w:r>
        <w:t>)</w:t>
      </w:r>
      <w:bookmarkEnd w:id="320"/>
    </w:p>
    <w:p w14:paraId="29013111" w14:textId="77777777" w:rsidR="003447E7" w:rsidRPr="005A0337" w:rsidRDefault="003447E7" w:rsidP="003447E7">
      <w:pPr>
        <w:pStyle w:val="BodyText"/>
      </w:pPr>
      <w:r>
        <w:t xml:space="preserve">The spawned workitem is passed to the Consumer Data Processing (From </w:t>
      </w:r>
      <w:r w:rsidR="0030327C">
        <w:t>Supplier</w:t>
      </w:r>
      <w:r>
        <w:t xml:space="preserve">) workflow for processing. See section </w:t>
      </w:r>
      <w:r w:rsidRPr="005D1820">
        <w:rPr>
          <w:rStyle w:val="ReferenceChar"/>
        </w:rPr>
        <w:fldChar w:fldCharType="begin"/>
      </w:r>
      <w:r w:rsidRPr="005D1820">
        <w:rPr>
          <w:rStyle w:val="ReferenceChar"/>
        </w:rPr>
        <w:instrText xml:space="preserve"> REF _Ref497131488 \h  \* MERGEFORMAT </w:instrText>
      </w:r>
      <w:r w:rsidRPr="005D1820">
        <w:rPr>
          <w:rStyle w:val="ReferenceChar"/>
        </w:rPr>
      </w:r>
      <w:r w:rsidRPr="005D1820">
        <w:rPr>
          <w:rStyle w:val="ReferenceChar"/>
        </w:rPr>
        <w:fldChar w:fldCharType="separate"/>
      </w:r>
      <w:r w:rsidR="009D6F98" w:rsidRPr="009D6F98">
        <w:rPr>
          <w:rStyle w:val="ReferenceChar"/>
        </w:rPr>
        <w:t>Consumer Data Processing From Supplier</w:t>
      </w:r>
      <w:r w:rsidRPr="005D1820">
        <w:rPr>
          <w:rStyle w:val="ReferenceChar"/>
        </w:rPr>
        <w:fldChar w:fldCharType="end"/>
      </w:r>
      <w:r>
        <w:t>.</w:t>
      </w:r>
    </w:p>
    <w:p w14:paraId="29013112"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r>
        <w:t>.</w:t>
      </w:r>
    </w:p>
    <w:p w14:paraId="29013113" w14:textId="77777777" w:rsidR="003447E7" w:rsidRDefault="003447E7" w:rsidP="003447E7">
      <w:pPr>
        <w:pStyle w:val="Heading2"/>
      </w:pPr>
      <w:bookmarkStart w:id="321" w:name="_Receive_Correspondence"/>
      <w:bookmarkStart w:id="322" w:name="_Ref497144595"/>
      <w:bookmarkStart w:id="323" w:name="_Toc497230242"/>
      <w:bookmarkEnd w:id="321"/>
      <w:r>
        <w:lastRenderedPageBreak/>
        <w:t>Receive Correspondence</w:t>
      </w:r>
      <w:bookmarkEnd w:id="322"/>
      <w:bookmarkEnd w:id="323"/>
    </w:p>
    <w:p w14:paraId="29013114" w14:textId="77777777" w:rsidR="003447E7" w:rsidRPr="000D31DD" w:rsidRDefault="003447E7" w:rsidP="003447E7">
      <w:pPr>
        <w:pStyle w:val="BodyText"/>
      </w:pPr>
      <w:r>
        <w:t xml:space="preserve">This process handles all receiving correspondence related to Dispute cases received by either Letter or Email. Typically this is where an agent has requested further information such as evidence or a </w:t>
      </w:r>
      <w:r w:rsidR="0030327C">
        <w:t>Supplier</w:t>
      </w:r>
      <w:r>
        <w:t xml:space="preserve"> is requesting additional information from Callcredit.</w:t>
      </w:r>
    </w:p>
    <w:p w14:paraId="29013115" w14:textId="77777777" w:rsidR="003447E7" w:rsidRDefault="003447E7" w:rsidP="003447E7">
      <w:pPr>
        <w:pStyle w:val="BodyText"/>
        <w:jc w:val="center"/>
      </w:pPr>
      <w:r>
        <w:rPr>
          <w:noProof/>
          <w:lang w:val="en-US"/>
        </w:rPr>
        <w:drawing>
          <wp:inline distT="0" distB="0" distL="0" distR="0" wp14:anchorId="2901334A" wp14:editId="2901334B">
            <wp:extent cx="8176744" cy="4834671"/>
            <wp:effectExtent l="152400" t="152400" r="358140" b="3663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W Level 2 Processes - Receive Corres (1).png"/>
                    <pic:cNvPicPr/>
                  </pic:nvPicPr>
                  <pic:blipFill>
                    <a:blip r:embed="rId37">
                      <a:extLst>
                        <a:ext uri="{28A0092B-C50C-407E-A947-70E740481C1C}">
                          <a14:useLocalDpi xmlns:a14="http://schemas.microsoft.com/office/drawing/2010/main" val="0"/>
                        </a:ext>
                      </a:extLst>
                    </a:blip>
                    <a:stretch>
                      <a:fillRect/>
                    </a:stretch>
                  </pic:blipFill>
                  <pic:spPr>
                    <a:xfrm>
                      <a:off x="0" y="0"/>
                      <a:ext cx="8183966" cy="4838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16" w14:textId="77777777" w:rsidR="003447E7" w:rsidRDefault="003447E7" w:rsidP="003447E7">
      <w:pPr>
        <w:pStyle w:val="BodyText"/>
        <w:sectPr w:rsidR="003447E7" w:rsidSect="009F0ADF">
          <w:pgSz w:w="16840" w:h="11907" w:orient="landscape" w:code="9"/>
          <w:pgMar w:top="1134" w:right="1134" w:bottom="1134" w:left="1134" w:header="284" w:footer="284" w:gutter="0"/>
          <w:cols w:space="720"/>
          <w:docGrid w:linePitch="299"/>
        </w:sectPr>
      </w:pPr>
    </w:p>
    <w:p w14:paraId="29013117" w14:textId="77777777" w:rsidR="003447E7" w:rsidRPr="00792E19" w:rsidRDefault="003447E7" w:rsidP="003447E7">
      <w:pPr>
        <w:pStyle w:val="Heading3"/>
      </w:pPr>
      <w:bookmarkStart w:id="324" w:name="_Toc497230243"/>
      <w:r w:rsidRPr="00792E19">
        <w:lastRenderedPageBreak/>
        <w:t>Numero Gateway</w:t>
      </w:r>
      <w:bookmarkEnd w:id="324"/>
    </w:p>
    <w:p w14:paraId="29013118" w14:textId="77777777" w:rsidR="003447E7" w:rsidRDefault="003447E7" w:rsidP="003447E7">
      <w:pPr>
        <w:pStyle w:val="BodyText"/>
      </w:pPr>
      <w:r>
        <w:t>The numero gateway receives Email and Letter correspondence.</w:t>
      </w:r>
    </w:p>
    <w:p w14:paraId="29013119" w14:textId="77777777" w:rsidR="003447E7" w:rsidRPr="00CE15BE" w:rsidRDefault="003447E7" w:rsidP="003447E7">
      <w:pPr>
        <w:pStyle w:val="Heading3"/>
      </w:pPr>
      <w:bookmarkStart w:id="325" w:name="_Toc497230244"/>
      <w:r w:rsidRPr="00CE15BE">
        <w:t>Company / Category Allocation</w:t>
      </w:r>
      <w:bookmarkEnd w:id="325"/>
    </w:p>
    <w:p w14:paraId="2901311A" w14:textId="77777777" w:rsidR="003447E7" w:rsidRDefault="003447E7" w:rsidP="003447E7">
      <w:pPr>
        <w:pStyle w:val="BodyText"/>
      </w:pPr>
      <w:r>
        <w:t>If the correspondence contains a numero case reference the company and category is inherited from that case.</w:t>
      </w:r>
    </w:p>
    <w:p w14:paraId="2901311B" w14:textId="77777777" w:rsidR="003447E7" w:rsidRDefault="003447E7" w:rsidP="003447E7">
      <w:pPr>
        <w:pStyle w:val="BodyText"/>
        <w:rPr>
          <w:i/>
        </w:rPr>
      </w:pPr>
      <w:r>
        <w:t xml:space="preserve">Where a case reference isn’t identified the rules described in section </w:t>
      </w:r>
      <w:r w:rsidRPr="00732C83">
        <w:rPr>
          <w:rStyle w:val="ReferenceChar"/>
        </w:rPr>
        <w:fldChar w:fldCharType="begin"/>
      </w:r>
      <w:r w:rsidRPr="00732C83">
        <w:rPr>
          <w:rStyle w:val="ReferenceChar"/>
        </w:rPr>
        <w:instrText xml:space="preserve"> REF _Ref497132002 \h  \* MERGEFORMAT </w:instrText>
      </w:r>
      <w:r w:rsidRPr="00732C83">
        <w:rPr>
          <w:rStyle w:val="ReferenceChar"/>
        </w:rPr>
      </w:r>
      <w:r w:rsidRPr="00732C83">
        <w:rPr>
          <w:rStyle w:val="ReferenceChar"/>
        </w:rPr>
        <w:fldChar w:fldCharType="separate"/>
      </w:r>
      <w:r w:rsidR="009D6F98" w:rsidRPr="009D6F98">
        <w:rPr>
          <w:rStyle w:val="ReferenceChar"/>
        </w:rPr>
        <w:t>Company / Category Allocation</w:t>
      </w:r>
      <w:r w:rsidRPr="00732C83">
        <w:rPr>
          <w:rStyle w:val="ReferenceChar"/>
        </w:rPr>
        <w:fldChar w:fldCharType="end"/>
      </w:r>
      <w:r w:rsidRPr="00732C83">
        <w:rPr>
          <w:rStyle w:val="ReferenceChar"/>
        </w:rPr>
        <w:t xml:space="preserve"> </w:t>
      </w:r>
      <w:r>
        <w:t>are used to set the company and category of the workitem</w:t>
      </w:r>
      <w:r>
        <w:rPr>
          <w:i/>
        </w:rPr>
        <w:t>.</w:t>
      </w:r>
    </w:p>
    <w:p w14:paraId="2901311C" w14:textId="77777777" w:rsidR="003447E7" w:rsidRDefault="003447E7" w:rsidP="003447E7">
      <w:pPr>
        <w:pStyle w:val="Heading3"/>
      </w:pPr>
      <w:bookmarkStart w:id="326" w:name="_Toc497230245"/>
      <w:r>
        <w:t>Case /Customer Allocation</w:t>
      </w:r>
      <w:bookmarkEnd w:id="326"/>
    </w:p>
    <w:p w14:paraId="2901311D" w14:textId="77777777" w:rsidR="003447E7" w:rsidRDefault="003447E7" w:rsidP="003447E7">
      <w:pPr>
        <w:pStyle w:val="BodyText"/>
      </w:pPr>
      <w:r>
        <w:t>If a numero case reference is extracted the workitem is linked to that case.</w:t>
      </w:r>
    </w:p>
    <w:p w14:paraId="2901311E" w14:textId="77777777" w:rsidR="003447E7" w:rsidRDefault="003447E7" w:rsidP="003447E7">
      <w:pPr>
        <w:pStyle w:val="BodyText"/>
      </w:pPr>
      <w:r>
        <w:t xml:space="preserve">Where a case reference isn’t identified the rules described in section </w:t>
      </w:r>
      <w:r w:rsidRPr="00732C83">
        <w:rPr>
          <w:rStyle w:val="ReferenceChar"/>
        </w:rPr>
        <w:fldChar w:fldCharType="begin"/>
      </w:r>
      <w:r w:rsidRPr="00732C83">
        <w:rPr>
          <w:rStyle w:val="ReferenceChar"/>
        </w:rPr>
        <w:instrText xml:space="preserve"> REF _Ref497132132 \h  \* MERGEFORMAT </w:instrText>
      </w:r>
      <w:r w:rsidRPr="00732C83">
        <w:rPr>
          <w:rStyle w:val="ReferenceChar"/>
        </w:rPr>
      </w:r>
      <w:r w:rsidRPr="00732C83">
        <w:rPr>
          <w:rStyle w:val="ReferenceChar"/>
        </w:rPr>
        <w:fldChar w:fldCharType="separate"/>
      </w:r>
      <w:r w:rsidR="009D6F98" w:rsidRPr="009D6F98">
        <w:rPr>
          <w:rStyle w:val="ReferenceChar"/>
        </w:rPr>
        <w:t>Case and Customer Allocation</w:t>
      </w:r>
      <w:r w:rsidRPr="00732C83">
        <w:rPr>
          <w:rStyle w:val="ReferenceChar"/>
        </w:rPr>
        <w:fldChar w:fldCharType="end"/>
      </w:r>
      <w:r>
        <w:t xml:space="preserve"> are used to link the workitem to a case and customer.</w:t>
      </w:r>
    </w:p>
    <w:p w14:paraId="2901311F" w14:textId="77777777" w:rsidR="003447E7" w:rsidRPr="007F7F6E" w:rsidRDefault="003447E7" w:rsidP="003447E7">
      <w:pPr>
        <w:pStyle w:val="BodyText"/>
      </w:pPr>
      <w:r>
        <w:rPr>
          <w:b/>
        </w:rPr>
        <w:t xml:space="preserve">Note: </w:t>
      </w:r>
      <w:r>
        <w:t>It is the handling agent’s responsibility to ensure the workitem has been linked to the correct case and customer. If the agent identifies the workitem belongs to another case and/or customer they are able to use the standard platform features to move the workitem and/or case.</w:t>
      </w:r>
    </w:p>
    <w:p w14:paraId="29013120" w14:textId="77777777" w:rsidR="003447E7" w:rsidRPr="009A666C" w:rsidRDefault="003447E7" w:rsidP="003447E7">
      <w:pPr>
        <w:pStyle w:val="Heading3"/>
      </w:pPr>
      <w:bookmarkStart w:id="327" w:name="_Toc497230246"/>
      <w:r w:rsidRPr="009A666C">
        <w:t>Work Allocation</w:t>
      </w:r>
      <w:bookmarkEnd w:id="327"/>
    </w:p>
    <w:p w14:paraId="29013121" w14:textId="77777777" w:rsidR="003447E7" w:rsidRDefault="003447E7" w:rsidP="003447E7">
      <w:pPr>
        <w:pStyle w:val="BodyText"/>
      </w:pPr>
      <w:r>
        <w:t xml:space="preserve">All correspondence received requires manual actioning. The numero resource manager manages the queues and determines when to pop the workitem to an available agent. </w:t>
      </w:r>
    </w:p>
    <w:p w14:paraId="29013122" w14:textId="77777777" w:rsidR="003447E7" w:rsidRDefault="003447E7" w:rsidP="003447E7">
      <w:pPr>
        <w:pStyle w:val="BodyText"/>
        <w:rPr>
          <w:i/>
        </w:rPr>
      </w:pPr>
      <w:r>
        <w:t xml:space="preserve">Dispute Case workitems are allocated based on category (Dispute Type) as detailed in section </w:t>
      </w:r>
      <w:r w:rsidRPr="00732C83">
        <w:rPr>
          <w:rStyle w:val="ReferenceChar"/>
        </w:rPr>
        <w:fldChar w:fldCharType="begin"/>
      </w:r>
      <w:r w:rsidRPr="00732C83">
        <w:rPr>
          <w:rStyle w:val="ReferenceChar"/>
        </w:rPr>
        <w:instrText xml:space="preserve"> REF _Ref496622377 \h  \* MERGEFORMAT </w:instrText>
      </w:r>
      <w:r w:rsidRPr="00732C83">
        <w:rPr>
          <w:rStyle w:val="ReferenceChar"/>
        </w:rPr>
      </w:r>
      <w:r w:rsidRPr="00732C83">
        <w:rPr>
          <w:rStyle w:val="ReferenceChar"/>
        </w:rPr>
        <w:fldChar w:fldCharType="separate"/>
      </w:r>
      <w:r w:rsidR="009D6F98" w:rsidRPr="009D6F98">
        <w:rPr>
          <w:rStyle w:val="ReferenceChar"/>
        </w:rPr>
        <w:t>Work Distribution</w:t>
      </w:r>
      <w:r w:rsidRPr="00732C83">
        <w:rPr>
          <w:rStyle w:val="ReferenceChar"/>
        </w:rPr>
        <w:fldChar w:fldCharType="end"/>
      </w:r>
      <w:r>
        <w:t>.</w:t>
      </w:r>
    </w:p>
    <w:p w14:paraId="29013123" w14:textId="77777777" w:rsidR="003447E7" w:rsidRDefault="003447E7" w:rsidP="003447E7">
      <w:pPr>
        <w:pStyle w:val="Heading3"/>
      </w:pPr>
      <w:bookmarkStart w:id="328" w:name="_Toc497230247"/>
      <w:r>
        <w:t>Investigate Dispute</w:t>
      </w:r>
      <w:bookmarkEnd w:id="328"/>
    </w:p>
    <w:p w14:paraId="29013124" w14:textId="77777777" w:rsidR="003447E7" w:rsidRDefault="003447E7" w:rsidP="003447E7">
      <w:pPr>
        <w:pStyle w:val="BodyText"/>
      </w:pPr>
      <w:r>
        <w:t xml:space="preserve">When the workitem is popped the agent is responsible for investigating and determining the next steps for the Dispute Case. To support the investigation the agent is presented with the Dispute Case data form. This form provides access to the data and features required to progress the case. The form is detailed in section </w:t>
      </w:r>
      <w:r w:rsidRPr="00732C83">
        <w:rPr>
          <w:rStyle w:val="ReferenceChar"/>
          <w:highlight w:val="yellow"/>
        </w:rPr>
        <w:fldChar w:fldCharType="begin"/>
      </w:r>
      <w:r w:rsidRPr="00732C83">
        <w:rPr>
          <w:rStyle w:val="ReferenceChar"/>
        </w:rPr>
        <w:instrText xml:space="preserve"> REF _Ref496708907 \h </w:instrText>
      </w:r>
      <w:r w:rsidRPr="00732C83">
        <w:rPr>
          <w:rStyle w:val="ReferenceChar"/>
          <w:highlight w:val="yellow"/>
        </w:rPr>
        <w:instrText xml:space="preserve"> \* MERGEFORMAT </w:instrText>
      </w:r>
      <w:r w:rsidRPr="00732C83">
        <w:rPr>
          <w:rStyle w:val="ReferenceChar"/>
          <w:highlight w:val="yellow"/>
        </w:rPr>
      </w:r>
      <w:r w:rsidRPr="00732C83">
        <w:rPr>
          <w:rStyle w:val="ReferenceChar"/>
          <w:highlight w:val="yellow"/>
        </w:rPr>
        <w:fldChar w:fldCharType="separate"/>
      </w:r>
      <w:r w:rsidR="009D6F98" w:rsidRPr="009D6F98">
        <w:rPr>
          <w:rStyle w:val="ReferenceChar"/>
        </w:rPr>
        <w:t>Dispute Case Home</w:t>
      </w:r>
      <w:r w:rsidRPr="00732C83">
        <w:rPr>
          <w:rStyle w:val="ReferenceChar"/>
          <w:highlight w:val="yellow"/>
        </w:rPr>
        <w:fldChar w:fldCharType="end"/>
      </w:r>
    </w:p>
    <w:p w14:paraId="29013125" w14:textId="77777777" w:rsidR="003447E7" w:rsidRDefault="003447E7" w:rsidP="003447E7">
      <w:pPr>
        <w:pStyle w:val="BodyText"/>
      </w:pPr>
      <w:r>
        <w:t xml:space="preserve">During the investigation the agent is attempting to complete the required questions in the Case Actioning section in order to drive the next case action. The decision trees are described in section </w:t>
      </w:r>
      <w:r w:rsidRPr="00732C83">
        <w:rPr>
          <w:rStyle w:val="ReferenceChar"/>
        </w:rPr>
        <w:fldChar w:fldCharType="begin"/>
      </w:r>
      <w:r w:rsidRPr="00732C83">
        <w:rPr>
          <w:rStyle w:val="ReferenceChar"/>
        </w:rPr>
        <w:instrText xml:space="preserve"> REF _Ref496614305 \h  \* MERGEFORMAT </w:instrText>
      </w:r>
      <w:r w:rsidRPr="00732C83">
        <w:rPr>
          <w:rStyle w:val="ReferenceChar"/>
        </w:rPr>
      </w:r>
      <w:r w:rsidRPr="00732C83">
        <w:rPr>
          <w:rStyle w:val="ReferenceChar"/>
        </w:rPr>
        <w:fldChar w:fldCharType="separate"/>
      </w:r>
      <w:r w:rsidR="009D6F98" w:rsidRPr="009D6F98">
        <w:rPr>
          <w:rStyle w:val="ReferenceChar"/>
        </w:rPr>
        <w:t>Case Actioning</w:t>
      </w:r>
      <w:r w:rsidRPr="00732C83">
        <w:rPr>
          <w:rStyle w:val="ReferenceChar"/>
        </w:rPr>
        <w:fldChar w:fldCharType="end"/>
      </w:r>
      <w:r w:rsidRPr="00732C83">
        <w:rPr>
          <w:rStyle w:val="ReferenceChar"/>
        </w:rPr>
        <w:t>.</w:t>
      </w:r>
    </w:p>
    <w:p w14:paraId="29013126" w14:textId="77777777" w:rsidR="003447E7" w:rsidRDefault="003447E7" w:rsidP="003447E7">
      <w:pPr>
        <w:pStyle w:val="BodyText"/>
      </w:pPr>
      <w:r>
        <w:t>The table below details the potential outcomes from the investigation, driven by the case actioning responses.</w:t>
      </w:r>
    </w:p>
    <w:tbl>
      <w:tblPr>
        <w:tblStyle w:val="numerored"/>
        <w:tblW w:w="0" w:type="auto"/>
        <w:tblLook w:val="04A0" w:firstRow="1" w:lastRow="0" w:firstColumn="1" w:lastColumn="0" w:noHBand="0" w:noVBand="1"/>
      </w:tblPr>
      <w:tblGrid>
        <w:gridCol w:w="2689"/>
        <w:gridCol w:w="6940"/>
      </w:tblGrid>
      <w:tr w:rsidR="003447E7" w14:paraId="29013129" w14:textId="77777777" w:rsidTr="009F0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013127" w14:textId="77777777" w:rsidR="003447E7" w:rsidRDefault="003447E7" w:rsidP="009F0ADF">
            <w:pPr>
              <w:pStyle w:val="BodyText"/>
            </w:pPr>
            <w:r>
              <w:t>Outcome</w:t>
            </w:r>
          </w:p>
        </w:tc>
        <w:tc>
          <w:tcPr>
            <w:tcW w:w="6940" w:type="dxa"/>
          </w:tcPr>
          <w:p w14:paraId="29013128" w14:textId="77777777" w:rsidR="003447E7" w:rsidRDefault="003447E7" w:rsidP="009F0ADF">
            <w:pPr>
              <w:pStyle w:val="BodyText"/>
              <w:cnfStyle w:val="100000000000" w:firstRow="1" w:lastRow="0" w:firstColumn="0" w:lastColumn="0" w:oddVBand="0" w:evenVBand="0" w:oddHBand="0" w:evenHBand="0" w:firstRowFirstColumn="0" w:firstRowLastColumn="0" w:lastRowFirstColumn="0" w:lastRowLastColumn="0"/>
            </w:pPr>
            <w:r>
              <w:t>Detail</w:t>
            </w:r>
          </w:p>
        </w:tc>
      </w:tr>
      <w:tr w:rsidR="003447E7" w14:paraId="2901312E"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2A" w14:textId="77777777" w:rsidR="003447E7" w:rsidRDefault="003447E7" w:rsidP="009F0ADF">
            <w:pPr>
              <w:pStyle w:val="BodyText"/>
            </w:pPr>
            <w:r>
              <w:t>Request further information</w:t>
            </w:r>
          </w:p>
        </w:tc>
        <w:tc>
          <w:tcPr>
            <w:tcW w:w="6940" w:type="dxa"/>
          </w:tcPr>
          <w:p w14:paraId="2901312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does not have enough information to investigate the dispute or the required evidence has not been submitted.</w:t>
            </w:r>
          </w:p>
          <w:p w14:paraId="2901312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sends an outbound correspondence to the relevant party requesting the information. See section </w:t>
            </w:r>
            <w:r w:rsidRPr="00732C83">
              <w:rPr>
                <w:rStyle w:val="ReferenceChar"/>
              </w:rPr>
              <w:fldChar w:fldCharType="begin"/>
            </w:r>
            <w:r w:rsidRPr="00732C83">
              <w:rPr>
                <w:rStyle w:val="ReferenceChar"/>
              </w:rPr>
              <w:instrText xml:space="preserve"> REF _Ref496625551 \h  \* MERGEFORMAT </w:instrText>
            </w:r>
            <w:r w:rsidRPr="00732C83">
              <w:rPr>
                <w:rStyle w:val="ReferenceChar"/>
              </w:rPr>
            </w:r>
            <w:r w:rsidRPr="00732C83">
              <w:rPr>
                <w:rStyle w:val="ReferenceChar"/>
              </w:rPr>
              <w:fldChar w:fldCharType="separate"/>
            </w:r>
            <w:r w:rsidR="009D6F98" w:rsidRPr="009D6F98">
              <w:rPr>
                <w:rStyle w:val="ReferenceChar"/>
              </w:rPr>
              <w:t>Request Further Information</w:t>
            </w:r>
            <w:r w:rsidRPr="00732C83">
              <w:rPr>
                <w:rStyle w:val="ReferenceChar"/>
              </w:rPr>
              <w:fldChar w:fldCharType="end"/>
            </w:r>
            <w:r>
              <w:t>.</w:t>
            </w:r>
          </w:p>
          <w:p w14:paraId="2901312D"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tc>
      </w:tr>
      <w:tr w:rsidR="003447E7" w14:paraId="2901313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2F" w14:textId="77777777" w:rsidR="003447E7" w:rsidRDefault="003447E7" w:rsidP="009F0ADF">
            <w:pPr>
              <w:pStyle w:val="BodyText"/>
            </w:pPr>
            <w:r>
              <w:t>Dispute rejected</w:t>
            </w:r>
          </w:p>
        </w:tc>
        <w:tc>
          <w:tcPr>
            <w:tcW w:w="6940" w:type="dxa"/>
          </w:tcPr>
          <w:p w14:paraId="2901313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rejects the Dispute based on the rules described in section </w:t>
            </w:r>
            <w:r w:rsidRPr="00732C83">
              <w:rPr>
                <w:rStyle w:val="ReferenceChar"/>
              </w:rPr>
              <w:fldChar w:fldCharType="begin"/>
            </w:r>
            <w:r w:rsidRPr="00732C83">
              <w:rPr>
                <w:rStyle w:val="ReferenceChar"/>
              </w:rPr>
              <w:instrText xml:space="preserve"> REF _Ref496688038 \h  \* MERGEFORMAT </w:instrText>
            </w:r>
            <w:r w:rsidRPr="00732C83">
              <w:rPr>
                <w:rStyle w:val="ReferenceChar"/>
              </w:rPr>
            </w:r>
            <w:r w:rsidRPr="00732C83">
              <w:rPr>
                <w:rStyle w:val="ReferenceChar"/>
              </w:rPr>
              <w:fldChar w:fldCharType="separate"/>
            </w:r>
            <w:r w:rsidR="009D6F98" w:rsidRPr="009D6F98">
              <w:rPr>
                <w:rStyle w:val="ReferenceChar"/>
              </w:rPr>
              <w:t>Dispute Validation</w:t>
            </w:r>
            <w:r w:rsidRPr="00732C83">
              <w:rPr>
                <w:rStyle w:val="ReferenceChar"/>
              </w:rPr>
              <w:fldChar w:fldCharType="end"/>
            </w:r>
            <w:r>
              <w:t>.</w:t>
            </w:r>
          </w:p>
          <w:p w14:paraId="2901313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 using the</w:t>
            </w:r>
            <w:r w:rsidRPr="009B3F5C">
              <w:t xml:space="preserve"> </w:t>
            </w:r>
            <w:hyperlink w:anchor="_Complete" w:history="1">
              <w:r w:rsidRPr="009B3F5C">
                <w:rPr>
                  <w:rStyle w:val="Hyperlink"/>
                </w:rPr>
                <w:t>Complete</w:t>
              </w:r>
            </w:hyperlink>
            <w:r>
              <w:t xml:space="preserve"> form.</w:t>
            </w:r>
          </w:p>
          <w:p w14:paraId="2901313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133" w14:textId="77777777" w:rsidR="003447E7" w:rsidRPr="001F0A96"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13A"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35" w14:textId="77777777" w:rsidR="003447E7" w:rsidRDefault="003447E7" w:rsidP="009F0ADF">
            <w:pPr>
              <w:pStyle w:val="BodyText"/>
            </w:pPr>
            <w:r>
              <w:t>Dispute successful</w:t>
            </w:r>
          </w:p>
        </w:tc>
        <w:tc>
          <w:tcPr>
            <w:tcW w:w="6940" w:type="dxa"/>
          </w:tcPr>
          <w:p w14:paraId="2901313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Dispute is successful but identifies that the correction has been made after the Dispute case was raised.</w:t>
            </w:r>
          </w:p>
          <w:p w14:paraId="2901313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p w14:paraId="29013138"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lastRenderedPageBreak/>
              <w:t>The Dispute Notifications and Corres process is invoked to send the Noddle/Reseller notifications (where required) and automatically inform the customer of the outcome.</w:t>
            </w:r>
          </w:p>
          <w:p w14:paraId="29013139"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13E"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3B" w14:textId="77777777" w:rsidR="003447E7" w:rsidRDefault="003447E7" w:rsidP="009F0ADF">
            <w:pPr>
              <w:pStyle w:val="BodyText"/>
            </w:pPr>
            <w:r>
              <w:lastRenderedPageBreak/>
              <w:t>File merge identified</w:t>
            </w:r>
          </w:p>
        </w:tc>
        <w:tc>
          <w:tcPr>
            <w:tcW w:w="6940" w:type="dxa"/>
          </w:tcPr>
          <w:p w14:paraId="2901313C"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a file separation is required.</w:t>
            </w:r>
          </w:p>
          <w:p w14:paraId="2901313D"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submits the file separation request to Data Services Processing using the </w:t>
            </w:r>
            <w:hyperlink w:anchor="_File_Merge_Request" w:history="1">
              <w:r w:rsidRPr="009B3F5C">
                <w:rPr>
                  <w:rStyle w:val="Hyperlink"/>
                </w:rPr>
                <w:t>File Merge Request</w:t>
              </w:r>
            </w:hyperlink>
            <w:r>
              <w:t xml:space="preserve"> form and the workitem is closed.</w:t>
            </w:r>
          </w:p>
        </w:tc>
      </w:tr>
      <w:tr w:rsidR="003447E7" w14:paraId="29013144"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3F" w14:textId="77777777" w:rsidR="003447E7" w:rsidRDefault="003447E7" w:rsidP="009F0ADF">
            <w:pPr>
              <w:pStyle w:val="BodyText"/>
            </w:pPr>
            <w:r>
              <w:t>Dispute unsuccessful</w:t>
            </w:r>
          </w:p>
        </w:tc>
        <w:tc>
          <w:tcPr>
            <w:tcW w:w="6940" w:type="dxa"/>
          </w:tcPr>
          <w:p w14:paraId="29013140"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that the Dispute cannot be addressed and therefore has been unsuccessful.</w:t>
            </w:r>
          </w:p>
          <w:p w14:paraId="29013141"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completes the workitem using the</w:t>
            </w:r>
            <w:r w:rsidRPr="009B3F5C">
              <w:t xml:space="preserve"> </w:t>
            </w:r>
            <w:hyperlink w:anchor="_Complete" w:history="1">
              <w:r w:rsidRPr="009B3F5C">
                <w:rPr>
                  <w:rStyle w:val="Hyperlink"/>
                </w:rPr>
                <w:t>Complete</w:t>
              </w:r>
            </w:hyperlink>
            <w:r>
              <w:t xml:space="preserve"> form.</w:t>
            </w:r>
          </w:p>
          <w:p w14:paraId="29013142"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Dispute Notifications and Corres process is invoked to send the Noddle/Reseller notifications (where required) and automatically inform the customer of the outcome.</w:t>
            </w:r>
          </w:p>
          <w:p w14:paraId="29013143"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NOD and Suppression is removed.</w:t>
            </w:r>
          </w:p>
        </w:tc>
      </w:tr>
      <w:tr w:rsidR="003447E7" w14:paraId="29013148"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45" w14:textId="77777777" w:rsidR="003447E7" w:rsidRDefault="003447E7" w:rsidP="009F0ADF">
            <w:pPr>
              <w:pStyle w:val="BodyText"/>
            </w:pPr>
            <w:r>
              <w:t>Data fix requested</w:t>
            </w:r>
          </w:p>
        </w:tc>
        <w:tc>
          <w:tcPr>
            <w:tcW w:w="6940" w:type="dxa"/>
          </w:tcPr>
          <w:p w14:paraId="29013146"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has determined that a data fix is required.</w:t>
            </w:r>
          </w:p>
          <w:p w14:paraId="29013147"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submits the dispute the Data Updates process using the </w:t>
            </w:r>
            <w:hyperlink w:anchor="_Data_Update_Request" w:history="1">
              <w:r w:rsidRPr="009B3F5C">
                <w:rPr>
                  <w:rStyle w:val="Hyperlink"/>
                </w:rPr>
                <w:t>Data Update Request</w:t>
              </w:r>
            </w:hyperlink>
            <w:r>
              <w:t xml:space="preserve"> form.</w:t>
            </w:r>
          </w:p>
        </w:tc>
      </w:tr>
      <w:tr w:rsidR="003447E7" w14:paraId="2901314C" w14:textId="77777777" w:rsidTr="009F0ADF">
        <w:tc>
          <w:tcPr>
            <w:cnfStyle w:val="001000000000" w:firstRow="0" w:lastRow="0" w:firstColumn="1" w:lastColumn="0" w:oddVBand="0" w:evenVBand="0" w:oddHBand="0" w:evenHBand="0" w:firstRowFirstColumn="0" w:firstRowLastColumn="0" w:lastRowFirstColumn="0" w:lastRowLastColumn="0"/>
            <w:tcW w:w="2689" w:type="dxa"/>
          </w:tcPr>
          <w:p w14:paraId="29013149" w14:textId="77777777" w:rsidR="003447E7" w:rsidRDefault="003447E7" w:rsidP="009F0ADF">
            <w:pPr>
              <w:pStyle w:val="BodyText"/>
            </w:pPr>
            <w:r>
              <w:t>Dispute sent to supplier(s)</w:t>
            </w:r>
          </w:p>
        </w:tc>
        <w:tc>
          <w:tcPr>
            <w:tcW w:w="6940" w:type="dxa"/>
          </w:tcPr>
          <w:p w14:paraId="2901314A"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The Agent determines the Dispute case needs to be passed to the supplier(s) for resolution.</w:t>
            </w:r>
          </w:p>
          <w:p w14:paraId="2901314B" w14:textId="77777777" w:rsidR="003447E7" w:rsidRDefault="003447E7" w:rsidP="009F0ADF">
            <w:pPr>
              <w:pStyle w:val="BodyText"/>
              <w:cnfStyle w:val="000000000000" w:firstRow="0" w:lastRow="0" w:firstColumn="0" w:lastColumn="0" w:oddVBand="0" w:evenVBand="0" w:oddHBand="0" w:evenHBand="0" w:firstRowFirstColumn="0" w:firstRowLastColumn="0" w:lastRowFirstColumn="0" w:lastRowLastColumn="0"/>
            </w:pPr>
            <w:r>
              <w:t xml:space="preserve">The Agent passes the Dispute case to </w:t>
            </w:r>
            <w:r w:rsidR="0030327C">
              <w:t>Supplier</w:t>
            </w:r>
            <w:r>
              <w:t xml:space="preserve"> Dispute Processing using the </w:t>
            </w:r>
            <w:hyperlink w:anchor="_Send_to_Suppliers" w:history="1">
              <w:r w:rsidRPr="00A10368">
                <w:rPr>
                  <w:rStyle w:val="Hyperlink"/>
                </w:rPr>
                <w:t>Send to Suppliers</w:t>
              </w:r>
            </w:hyperlink>
            <w:r>
              <w:t xml:space="preserve"> form.</w:t>
            </w:r>
          </w:p>
        </w:tc>
      </w:tr>
    </w:tbl>
    <w:p w14:paraId="2901314D" w14:textId="77777777" w:rsidR="003447E7" w:rsidRDefault="003447E7" w:rsidP="003447E7">
      <w:pPr>
        <w:pStyle w:val="Heading3"/>
      </w:pPr>
      <w:bookmarkStart w:id="329" w:name="_Toc497230248"/>
      <w:r>
        <w:t>Request Further Information</w:t>
      </w:r>
      <w:bookmarkEnd w:id="329"/>
    </w:p>
    <w:p w14:paraId="2901314E" w14:textId="77777777" w:rsidR="003447E7" w:rsidRDefault="003447E7" w:rsidP="003447E7">
      <w:pPr>
        <w:pStyle w:val="BodyText"/>
      </w:pPr>
      <w:r>
        <w:t xml:space="preserve">If the </w:t>
      </w:r>
      <w:r w:rsidRPr="00745D21">
        <w:t>during</w:t>
      </w:r>
      <w:r>
        <w:t xml:space="preserve"> the investigation the agent determines that additional information, such as Evidence for Public Disputes, is required a manual outbound response is created to request the information.</w:t>
      </w:r>
    </w:p>
    <w:p w14:paraId="2901314F" w14:textId="77777777" w:rsidR="003447E7" w:rsidRDefault="003447E7" w:rsidP="003447E7">
      <w:pPr>
        <w:pStyle w:val="BodyText"/>
        <w:rPr>
          <w:lang w:val="en-AU"/>
        </w:rPr>
      </w:pPr>
      <w:r>
        <w:rPr>
          <w:lang w:val="en-AU"/>
        </w:rPr>
        <w:t xml:space="preserve">Outbound communications are composed and sent using numero interactive’s response editor. The editor provides access to templates and suggested content to assist in the creation of the outbound communication. </w:t>
      </w:r>
    </w:p>
    <w:p w14:paraId="29013150" w14:textId="77777777" w:rsidR="003447E7" w:rsidRDefault="003447E7" w:rsidP="003447E7">
      <w:pPr>
        <w:pStyle w:val="BodyText"/>
        <w:rPr>
          <w:lang w:val="en-AU"/>
        </w:rPr>
      </w:pPr>
      <w:r>
        <w:rPr>
          <w:lang w:val="en-AU"/>
        </w:rPr>
        <w:t xml:space="preserve">All outbound communications are sent via the Notification and Correspondence process detailed in section </w:t>
      </w:r>
      <w:r w:rsidRPr="00732C83">
        <w:rPr>
          <w:rStyle w:val="ReferenceChar"/>
          <w:highlight w:val="yellow"/>
        </w:rPr>
        <w:fldChar w:fldCharType="begin"/>
      </w:r>
      <w:r w:rsidRPr="00732C83">
        <w:rPr>
          <w:rStyle w:val="ReferenceChar"/>
        </w:rPr>
        <w:instrText xml:space="preserve"> REF _Ref497122131 \h </w:instrText>
      </w:r>
      <w:r w:rsidRPr="00732C83">
        <w:rPr>
          <w:rStyle w:val="ReferenceChar"/>
          <w:highlight w:val="yellow"/>
        </w:rPr>
        <w:instrText xml:space="preserve"> \* MERGEFORMAT </w:instrText>
      </w:r>
      <w:r w:rsidRPr="00732C83">
        <w:rPr>
          <w:rStyle w:val="ReferenceChar"/>
          <w:highlight w:val="yellow"/>
        </w:rPr>
      </w:r>
      <w:r w:rsidRPr="00732C83">
        <w:rPr>
          <w:rStyle w:val="ReferenceChar"/>
          <w:highlight w:val="yellow"/>
        </w:rPr>
        <w:fldChar w:fldCharType="separate"/>
      </w:r>
      <w:r w:rsidR="009D6F98" w:rsidRPr="009D6F98">
        <w:rPr>
          <w:rStyle w:val="ReferenceChar"/>
        </w:rPr>
        <w:t>Dispute Notifications &amp; Correspondence</w:t>
      </w:r>
      <w:r w:rsidRPr="00732C83">
        <w:rPr>
          <w:rStyle w:val="ReferenceChar"/>
          <w:highlight w:val="yellow"/>
        </w:rPr>
        <w:fldChar w:fldCharType="end"/>
      </w:r>
      <w:r>
        <w:rPr>
          <w:lang w:val="en-AU"/>
        </w:rPr>
        <w:t>.</w:t>
      </w:r>
    </w:p>
    <w:p w14:paraId="29013151"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152" w14:textId="77777777" w:rsidR="003447E7" w:rsidRDefault="003447E7" w:rsidP="003447E7">
      <w:pPr>
        <w:pStyle w:val="Heading2"/>
        <w:ind w:left="0" w:firstLine="0"/>
      </w:pPr>
      <w:bookmarkStart w:id="330" w:name="_Dispute_Notifications_&amp;"/>
      <w:bookmarkStart w:id="331" w:name="_Ref497122131"/>
      <w:bookmarkStart w:id="332" w:name="_Toc497230249"/>
      <w:bookmarkEnd w:id="330"/>
      <w:r>
        <w:lastRenderedPageBreak/>
        <w:t>Dispute Notifications &amp; Correspondence</w:t>
      </w:r>
      <w:bookmarkEnd w:id="331"/>
      <w:bookmarkEnd w:id="332"/>
    </w:p>
    <w:p w14:paraId="29013153" w14:textId="77777777" w:rsidR="003447E7" w:rsidRPr="00815CFE" w:rsidRDefault="003447E7" w:rsidP="003447E7">
      <w:pPr>
        <w:pStyle w:val="BodyText"/>
      </w:pPr>
      <w:r>
        <w:t>This process describes the handling of all Noddle/Reseller notifications and outbound correspondence.</w:t>
      </w:r>
    </w:p>
    <w:p w14:paraId="29013154" w14:textId="77777777" w:rsidR="003447E7" w:rsidRDefault="003447E7" w:rsidP="003447E7">
      <w:pPr>
        <w:pStyle w:val="BodyText"/>
        <w:jc w:val="center"/>
        <w:rPr>
          <w:sz w:val="20"/>
        </w:rPr>
      </w:pPr>
      <w:r>
        <w:rPr>
          <w:noProof/>
          <w:sz w:val="20"/>
          <w:lang w:val="en-US"/>
        </w:rPr>
        <w:drawing>
          <wp:inline distT="0" distB="0" distL="0" distR="0" wp14:anchorId="2901334C" wp14:editId="2901334D">
            <wp:extent cx="6939926" cy="4968356"/>
            <wp:effectExtent l="152400" t="152400" r="356235"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W Level 2 Processes - Dispute Notifications and Corres  (2).png"/>
                    <pic:cNvPicPr/>
                  </pic:nvPicPr>
                  <pic:blipFill>
                    <a:blip r:embed="rId38">
                      <a:extLst>
                        <a:ext uri="{28A0092B-C50C-407E-A947-70E740481C1C}">
                          <a14:useLocalDpi xmlns:a14="http://schemas.microsoft.com/office/drawing/2010/main" val="0"/>
                        </a:ext>
                      </a:extLst>
                    </a:blip>
                    <a:stretch>
                      <a:fillRect/>
                    </a:stretch>
                  </pic:blipFill>
                  <pic:spPr>
                    <a:xfrm>
                      <a:off x="0" y="0"/>
                      <a:ext cx="6945903" cy="4972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55" w14:textId="77777777" w:rsidR="003447E7" w:rsidRDefault="003447E7" w:rsidP="003447E7">
      <w:pPr>
        <w:pStyle w:val="BodyText"/>
        <w:rPr>
          <w:sz w:val="20"/>
        </w:rPr>
        <w:sectPr w:rsidR="003447E7" w:rsidSect="009F0ADF">
          <w:pgSz w:w="16840" w:h="11907" w:orient="landscape" w:code="9"/>
          <w:pgMar w:top="1134" w:right="1134" w:bottom="1134" w:left="1134" w:header="284" w:footer="284" w:gutter="0"/>
          <w:cols w:space="720"/>
          <w:docGrid w:linePitch="299"/>
        </w:sectPr>
      </w:pPr>
    </w:p>
    <w:p w14:paraId="29013156" w14:textId="77777777" w:rsidR="003447E7" w:rsidRPr="00CE15BE" w:rsidRDefault="003447E7" w:rsidP="003447E7">
      <w:pPr>
        <w:pStyle w:val="Heading3"/>
      </w:pPr>
      <w:bookmarkStart w:id="333" w:name="_Toc497230250"/>
      <w:r>
        <w:lastRenderedPageBreak/>
        <w:t>Generate Noddle Notification</w:t>
      </w:r>
      <w:bookmarkEnd w:id="333"/>
    </w:p>
    <w:p w14:paraId="29013157" w14:textId="77777777" w:rsidR="003447E7" w:rsidRDefault="003447E7" w:rsidP="003447E7">
      <w:pPr>
        <w:pStyle w:val="BodyText"/>
      </w:pPr>
      <w:r>
        <w:t>Dependant on the stage of the Dispute case handling it may be necessary to update Noddle / Reseller with the case status. If it is determined a notification is required numero calls the Noddle/Reseller notification API.</w:t>
      </w:r>
    </w:p>
    <w:p w14:paraId="29013158" w14:textId="77777777" w:rsidR="003447E7" w:rsidRPr="007710A7" w:rsidRDefault="003447E7" w:rsidP="003447E7">
      <w:pPr>
        <w:pStyle w:val="BodyText"/>
      </w:pPr>
      <w:r>
        <w:t xml:space="preserve">The case state model in section </w:t>
      </w:r>
      <w:r w:rsidRPr="00732C83">
        <w:rPr>
          <w:rStyle w:val="ReferenceChar"/>
        </w:rPr>
        <w:fldChar w:fldCharType="begin"/>
      </w:r>
      <w:r w:rsidRPr="00732C83">
        <w:rPr>
          <w:rStyle w:val="ReferenceChar"/>
        </w:rPr>
        <w:instrText xml:space="preserve"> REF _Ref497132912 \h  \* MERGEFORMAT </w:instrText>
      </w:r>
      <w:r w:rsidRPr="00732C83">
        <w:rPr>
          <w:rStyle w:val="ReferenceChar"/>
        </w:rPr>
      </w:r>
      <w:r w:rsidRPr="00732C83">
        <w:rPr>
          <w:rStyle w:val="ReferenceChar"/>
        </w:rPr>
        <w:fldChar w:fldCharType="separate"/>
      </w:r>
      <w:r w:rsidR="009D6F98" w:rsidRPr="009D6F98">
        <w:rPr>
          <w:rStyle w:val="ReferenceChar"/>
        </w:rPr>
        <w:t>State Model</w:t>
      </w:r>
      <w:r w:rsidRPr="00732C83">
        <w:rPr>
          <w:rStyle w:val="ReferenceChar"/>
        </w:rPr>
        <w:fldChar w:fldCharType="end"/>
      </w:r>
      <w:r>
        <w:rPr>
          <w:i/>
        </w:rPr>
        <w:t xml:space="preserve"> </w:t>
      </w:r>
      <w:r>
        <w:t>shows the Noddle/Reseller notification status as the case is processed.</w:t>
      </w:r>
    </w:p>
    <w:p w14:paraId="29013159" w14:textId="77777777" w:rsidR="003447E7" w:rsidRDefault="003447E7" w:rsidP="003447E7">
      <w:pPr>
        <w:pStyle w:val="Heading3"/>
      </w:pPr>
      <w:bookmarkStart w:id="334" w:name="_Toc497230251"/>
      <w:r>
        <w:t>Send Auto Correspondence?</w:t>
      </w:r>
      <w:bookmarkEnd w:id="334"/>
    </w:p>
    <w:p w14:paraId="2901315A" w14:textId="77777777" w:rsidR="003447E7" w:rsidRDefault="003447E7" w:rsidP="003447E7">
      <w:pPr>
        <w:pStyle w:val="BodyText"/>
      </w:pPr>
      <w:r>
        <w:t>Dependant on the stage of the Dispute case handling it may be necessary to automatically generate outbound correspondence to the Consumer or Supplier.</w:t>
      </w:r>
    </w:p>
    <w:p w14:paraId="2901315B" w14:textId="77777777" w:rsidR="003447E7" w:rsidRDefault="003447E7" w:rsidP="003447E7">
      <w:pPr>
        <w:pStyle w:val="BodyText"/>
      </w:pPr>
      <w:r>
        <w:t>In addition an Agent may have manually generated a Request for Information email/letter for the Consumer. If a manual outbound email/letter has been generated this overrides any automated notifications.</w:t>
      </w:r>
    </w:p>
    <w:p w14:paraId="2901315C" w14:textId="77777777" w:rsidR="003447E7" w:rsidRDefault="003447E7" w:rsidP="003447E7">
      <w:pPr>
        <w:pStyle w:val="Heading3"/>
      </w:pPr>
      <w:bookmarkStart w:id="335" w:name="_Toc497230252"/>
      <w:r>
        <w:t>Check correspondence preference</w:t>
      </w:r>
      <w:bookmarkEnd w:id="335"/>
    </w:p>
    <w:p w14:paraId="2901315D" w14:textId="77777777" w:rsidR="003447E7" w:rsidRDefault="003447E7" w:rsidP="003447E7">
      <w:pPr>
        <w:pStyle w:val="BodyText"/>
      </w:pPr>
      <w:r>
        <w:t>If automated correspondence is required numero generates an outbound workitem. If numero has been provided with a Consumers notification preference the selected channel is used.</w:t>
      </w:r>
    </w:p>
    <w:p w14:paraId="2901315E" w14:textId="77777777" w:rsidR="003447E7" w:rsidRPr="008E0322" w:rsidRDefault="003447E7" w:rsidP="003447E7">
      <w:pPr>
        <w:pStyle w:val="BodyText"/>
      </w:pPr>
      <w:r>
        <w:rPr>
          <w:b/>
        </w:rPr>
        <w:t xml:space="preserve">Note: </w:t>
      </w:r>
      <w:r>
        <w:t>numero recommend pushing all correspondence to email only.</w:t>
      </w:r>
    </w:p>
    <w:p w14:paraId="2901315F" w14:textId="77777777" w:rsidR="003447E7" w:rsidRDefault="003447E7" w:rsidP="003447E7">
      <w:pPr>
        <w:pStyle w:val="Heading3"/>
      </w:pPr>
      <w:bookmarkStart w:id="336" w:name="_Toc497230253"/>
      <w:r>
        <w:t>Generate Automatic Correspondence</w:t>
      </w:r>
      <w:bookmarkEnd w:id="336"/>
    </w:p>
    <w:p w14:paraId="29013160" w14:textId="77777777" w:rsidR="003447E7" w:rsidRDefault="003447E7" w:rsidP="003447E7">
      <w:pPr>
        <w:pStyle w:val="BodyText"/>
      </w:pPr>
      <w:r>
        <w:t>Each automatic correspondence is modelled in the numero Content Management System. When sending the correspondence numero uses the Dispute case data to determine the template to use and generates the outbound correspondence using this template.</w:t>
      </w:r>
    </w:p>
    <w:p w14:paraId="29013161" w14:textId="77777777" w:rsidR="003447E7" w:rsidRDefault="003447E7" w:rsidP="003447E7">
      <w:pPr>
        <w:pStyle w:val="BodyText"/>
      </w:pPr>
      <w:r>
        <w:t>The email / letter is sent using the numero outbound gateways.</w:t>
      </w:r>
    </w:p>
    <w:p w14:paraId="29013162" w14:textId="77777777" w:rsidR="003447E7" w:rsidRDefault="003447E7" w:rsidP="003447E7">
      <w:pPr>
        <w:pStyle w:val="BodyText"/>
        <w:sectPr w:rsidR="003447E7" w:rsidSect="009F0ADF">
          <w:pgSz w:w="11907" w:h="16840" w:code="9"/>
          <w:pgMar w:top="1134" w:right="1134" w:bottom="1134" w:left="1134" w:header="284" w:footer="284" w:gutter="0"/>
          <w:cols w:space="720"/>
          <w:docGrid w:linePitch="299"/>
        </w:sectPr>
      </w:pPr>
    </w:p>
    <w:p w14:paraId="29013163" w14:textId="77777777" w:rsidR="003447E7" w:rsidRDefault="003447E7" w:rsidP="003447E7">
      <w:pPr>
        <w:pStyle w:val="Heading3"/>
      </w:pPr>
      <w:bookmarkStart w:id="337" w:name="_Toc497230254"/>
      <w:r>
        <w:lastRenderedPageBreak/>
        <w:t>QA Process</w:t>
      </w:r>
      <w:bookmarkEnd w:id="337"/>
    </w:p>
    <w:p w14:paraId="29013164" w14:textId="77777777" w:rsidR="003447E7" w:rsidRPr="00EA7385" w:rsidRDefault="003447E7" w:rsidP="003447E7">
      <w:pPr>
        <w:pStyle w:val="BodyText"/>
      </w:pPr>
      <w:r>
        <w:t>All manually generated correspondence is sent through the QA workflow before being sent.</w:t>
      </w:r>
    </w:p>
    <w:p w14:paraId="29013165" w14:textId="77777777" w:rsidR="003447E7" w:rsidRDefault="003447E7" w:rsidP="003447E7">
      <w:pPr>
        <w:pStyle w:val="BodyText"/>
      </w:pPr>
      <w:r>
        <w:rPr>
          <w:noProof/>
          <w:lang w:val="en-US"/>
        </w:rPr>
        <w:drawing>
          <wp:inline distT="0" distB="0" distL="0" distR="0" wp14:anchorId="2901334E" wp14:editId="2901334F">
            <wp:extent cx="9253220" cy="2698115"/>
            <wp:effectExtent l="152400" t="152400" r="367030" b="3689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W Level 2 Processes - QA (1).png"/>
                    <pic:cNvPicPr/>
                  </pic:nvPicPr>
                  <pic:blipFill>
                    <a:blip r:embed="rId39">
                      <a:extLst>
                        <a:ext uri="{28A0092B-C50C-407E-A947-70E740481C1C}">
                          <a14:useLocalDpi xmlns:a14="http://schemas.microsoft.com/office/drawing/2010/main" val="0"/>
                        </a:ext>
                      </a:extLst>
                    </a:blip>
                    <a:stretch>
                      <a:fillRect/>
                    </a:stretch>
                  </pic:blipFill>
                  <pic:spPr>
                    <a:xfrm>
                      <a:off x="0" y="0"/>
                      <a:ext cx="9253220" cy="2698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66" w14:textId="77777777" w:rsidR="003447E7" w:rsidRPr="00294BC7" w:rsidRDefault="003447E7" w:rsidP="003447E7">
      <w:pPr>
        <w:pStyle w:val="BodyText"/>
      </w:pPr>
      <w:r w:rsidRPr="00294BC7">
        <w:t xml:space="preserve">All outbound </w:t>
      </w:r>
      <w:r>
        <w:t>communications</w:t>
      </w:r>
      <w:r w:rsidRPr="00294BC7">
        <w:t xml:space="preserve"> are subject to a check for profane content based on a </w:t>
      </w:r>
      <w:r>
        <w:t xml:space="preserve">profanity </w:t>
      </w:r>
      <w:r w:rsidRPr="00294BC7">
        <w:t xml:space="preserve">dictionary. </w:t>
      </w:r>
    </w:p>
    <w:p w14:paraId="29013167" w14:textId="77777777" w:rsidR="003447E7" w:rsidRDefault="003447E7" w:rsidP="003447E7">
      <w:pPr>
        <w:pStyle w:val="BodyText"/>
      </w:pPr>
      <w:r>
        <w:t>Dependant</w:t>
      </w:r>
      <w:r w:rsidRPr="00294BC7">
        <w:t xml:space="preserve"> on the </w:t>
      </w:r>
      <w:r>
        <w:t>General Profile assigned to an Agent</w:t>
      </w:r>
      <w:r w:rsidRPr="00294BC7">
        <w:t xml:space="preserve">, </w:t>
      </w:r>
      <w:r>
        <w:t>a</w:t>
      </w:r>
      <w:r w:rsidRPr="00294BC7">
        <w:t xml:space="preserve"> percentage of their outgoing </w:t>
      </w:r>
      <w:r>
        <w:t>communications</w:t>
      </w:r>
      <w:r w:rsidRPr="00294BC7">
        <w:t xml:space="preserve"> may be subject to a QA review before being sent out of numero interactive.</w:t>
      </w:r>
      <w:r>
        <w:t xml:space="preserve"> </w:t>
      </w:r>
    </w:p>
    <w:p w14:paraId="29013168" w14:textId="77777777" w:rsidR="003447E7" w:rsidRDefault="003447E7" w:rsidP="003447E7">
      <w:pPr>
        <w:pStyle w:val="BodyText"/>
      </w:pPr>
      <w:r>
        <w:t>If an outbound communication is sent to QA it is routed to a QA review queue. Typically, a QA Agent will access the work awaiting QA from a query. The QA Agent is able to review the outbound content, make any amendments before sending or abort the send where required. The QA Agent is able to score the quality of the outbound communication which can be used in future performance reviews.</w:t>
      </w:r>
    </w:p>
    <w:p w14:paraId="29013169" w14:textId="77777777" w:rsidR="003447E7" w:rsidRDefault="003447E7" w:rsidP="003447E7">
      <w:pPr>
        <w:pStyle w:val="BodyText"/>
      </w:pPr>
    </w:p>
    <w:p w14:paraId="2901316A" w14:textId="77777777" w:rsidR="003447E7" w:rsidRPr="00EA7385" w:rsidRDefault="003447E7" w:rsidP="003447E7">
      <w:pPr>
        <w:pStyle w:val="BodyText"/>
      </w:pPr>
    </w:p>
    <w:p w14:paraId="2901316B" w14:textId="77777777" w:rsidR="003447E7" w:rsidRDefault="003447E7" w:rsidP="003447E7">
      <w:pPr>
        <w:sectPr w:rsidR="003447E7" w:rsidSect="009F0ADF">
          <w:pgSz w:w="16840" w:h="11907" w:orient="landscape" w:code="9"/>
          <w:pgMar w:top="1134" w:right="1134" w:bottom="1134" w:left="1134" w:header="284" w:footer="284" w:gutter="0"/>
          <w:cols w:space="720"/>
          <w:docGrid w:linePitch="299"/>
        </w:sectPr>
      </w:pPr>
    </w:p>
    <w:p w14:paraId="2901316C" w14:textId="77777777" w:rsidR="003447E7" w:rsidRDefault="003447E7" w:rsidP="003447E7">
      <w:pPr>
        <w:pStyle w:val="Heading1"/>
      </w:pPr>
      <w:bookmarkStart w:id="338" w:name="_Toc497230255"/>
      <w:r>
        <w:lastRenderedPageBreak/>
        <w:t>Dispute Forms</w:t>
      </w:r>
      <w:bookmarkEnd w:id="338"/>
    </w:p>
    <w:p w14:paraId="2901316D" w14:textId="77777777" w:rsidR="003447E7" w:rsidRDefault="003447E7" w:rsidP="003447E7">
      <w:pPr>
        <w:pStyle w:val="BodyText"/>
        <w:rPr>
          <w:lang w:val="en-AU"/>
        </w:rPr>
      </w:pPr>
      <w:bookmarkStart w:id="339" w:name="_Ref496608302"/>
      <w:bookmarkStart w:id="340" w:name="_Ref496692249"/>
      <w:r>
        <w:rPr>
          <w:lang w:val="en-AU"/>
        </w:rPr>
        <w:t>The following wireframes are designed to provide a visual representation of the screens that are used by an agent to manage a Dispute case to completion. They are used to present proposed critical functions, structure, data elements and screen flow in simple terms. They are not intended to provide a detailed final representation of the design but should provide enough information on the key elements of the screens to enable the build work.</w:t>
      </w:r>
    </w:p>
    <w:p w14:paraId="2901316E" w14:textId="77777777" w:rsidR="003447E7" w:rsidRDefault="003447E7" w:rsidP="003447E7">
      <w:pPr>
        <w:pStyle w:val="Heading2"/>
      </w:pPr>
      <w:bookmarkStart w:id="341" w:name="_Toc497230256"/>
      <w:r w:rsidRPr="003356FF">
        <w:t>Screen Flow</w:t>
      </w:r>
      <w:bookmarkEnd w:id="341"/>
    </w:p>
    <w:p w14:paraId="2901316F" w14:textId="77777777" w:rsidR="003447E7" w:rsidRDefault="003447E7" w:rsidP="003447E7">
      <w:pPr>
        <w:pStyle w:val="BodyText"/>
      </w:pPr>
      <w:r>
        <w:t>The diagram below shows the high level flow through the Dispute forms.</w:t>
      </w:r>
    </w:p>
    <w:p w14:paraId="29013170" w14:textId="77777777" w:rsidR="003447E7" w:rsidRPr="003356FF" w:rsidRDefault="003447E7" w:rsidP="003447E7">
      <w:pPr>
        <w:pStyle w:val="BodyText"/>
        <w:jc w:val="center"/>
      </w:pPr>
      <w:r>
        <w:rPr>
          <w:noProof/>
          <w:lang w:val="en-US"/>
        </w:rPr>
        <w:drawing>
          <wp:inline distT="0" distB="0" distL="0" distR="0" wp14:anchorId="29013350" wp14:editId="29013351">
            <wp:extent cx="9252976" cy="3927163"/>
            <wp:effectExtent l="152400" t="152400" r="367665" b="3594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dle High Level Screen Flow - All.png"/>
                    <pic:cNvPicPr/>
                  </pic:nvPicPr>
                  <pic:blipFill>
                    <a:blip r:embed="rId40">
                      <a:extLst>
                        <a:ext uri="{28A0092B-C50C-407E-A947-70E740481C1C}">
                          <a14:useLocalDpi xmlns:a14="http://schemas.microsoft.com/office/drawing/2010/main" val="0"/>
                        </a:ext>
                      </a:extLst>
                    </a:blip>
                    <a:stretch>
                      <a:fillRect/>
                    </a:stretch>
                  </pic:blipFill>
                  <pic:spPr>
                    <a:xfrm>
                      <a:off x="0" y="0"/>
                      <a:ext cx="9263822" cy="3931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71" w14:textId="77777777" w:rsidR="003447E7" w:rsidRDefault="003447E7" w:rsidP="003447E7">
      <w:pPr>
        <w:pStyle w:val="BodyText"/>
        <w:rPr>
          <w:lang w:val="en-AU"/>
        </w:rPr>
      </w:pPr>
    </w:p>
    <w:p w14:paraId="29013172" w14:textId="77777777" w:rsidR="003447E7" w:rsidRPr="003356FF" w:rsidRDefault="003447E7" w:rsidP="003447E7">
      <w:pPr>
        <w:pStyle w:val="BodyText"/>
        <w:rPr>
          <w:lang w:val="en-AU"/>
        </w:rPr>
        <w:sectPr w:rsidR="003447E7" w:rsidRPr="003356FF" w:rsidSect="009F0ADF">
          <w:footerReference w:type="default" r:id="rId41"/>
          <w:pgSz w:w="16840" w:h="11907" w:orient="landscape" w:code="9"/>
          <w:pgMar w:top="1134" w:right="1134" w:bottom="1134" w:left="1134" w:header="284" w:footer="284" w:gutter="0"/>
          <w:cols w:space="720"/>
          <w:docGrid w:linePitch="299"/>
        </w:sectPr>
      </w:pPr>
    </w:p>
    <w:p w14:paraId="29013173" w14:textId="77777777" w:rsidR="003447E7" w:rsidRDefault="003447E7" w:rsidP="003447E7">
      <w:pPr>
        <w:pStyle w:val="Heading2"/>
        <w:rPr>
          <w:lang w:val="en-AU"/>
        </w:rPr>
      </w:pPr>
      <w:bookmarkStart w:id="342" w:name="_Ref497119839"/>
      <w:bookmarkStart w:id="343" w:name="_Toc497230257"/>
      <w:r>
        <w:rPr>
          <w:lang w:val="en-AU"/>
        </w:rPr>
        <w:lastRenderedPageBreak/>
        <w:t>Log Dispute</w:t>
      </w:r>
      <w:bookmarkEnd w:id="342"/>
      <w:bookmarkEnd w:id="343"/>
    </w:p>
    <w:p w14:paraId="29013174" w14:textId="77777777" w:rsidR="003447E7" w:rsidRDefault="003447E7" w:rsidP="003447E7">
      <w:pPr>
        <w:pStyle w:val="BodyText"/>
        <w:rPr>
          <w:lang w:val="en-AU"/>
        </w:rPr>
      </w:pPr>
      <w:r>
        <w:rPr>
          <w:lang w:val="en-AU"/>
        </w:rPr>
        <w:t>The Log Dispute form provides the features and functionality required by an agent to identify a consumer and log a new Dispute case. In addition it allows an agent to link inbound workitems to an existing Dispute case.</w:t>
      </w:r>
    </w:p>
    <w:p w14:paraId="29013175" w14:textId="77777777" w:rsidR="003447E7" w:rsidRDefault="003447E7" w:rsidP="003447E7">
      <w:pPr>
        <w:pStyle w:val="BodyText"/>
        <w:jc w:val="center"/>
        <w:rPr>
          <w:lang w:val="en-AU"/>
        </w:rPr>
      </w:pPr>
      <w:r>
        <w:rPr>
          <w:noProof/>
          <w:lang w:val="en-US"/>
        </w:rPr>
        <w:drawing>
          <wp:inline distT="0" distB="0" distL="0" distR="0" wp14:anchorId="29013352" wp14:editId="29013353">
            <wp:extent cx="4254867" cy="7393504"/>
            <wp:effectExtent l="152400" t="152400" r="355600" b="3600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 Dispute - Page 1 (4).png"/>
                    <pic:cNvPicPr/>
                  </pic:nvPicPr>
                  <pic:blipFill>
                    <a:blip r:embed="rId42">
                      <a:extLst>
                        <a:ext uri="{28A0092B-C50C-407E-A947-70E740481C1C}">
                          <a14:useLocalDpi xmlns:a14="http://schemas.microsoft.com/office/drawing/2010/main" val="0"/>
                        </a:ext>
                      </a:extLst>
                    </a:blip>
                    <a:stretch>
                      <a:fillRect/>
                    </a:stretch>
                  </pic:blipFill>
                  <pic:spPr>
                    <a:xfrm>
                      <a:off x="0" y="0"/>
                      <a:ext cx="4264267" cy="7409838"/>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76" w14:textId="77777777" w:rsidR="003447E7" w:rsidRDefault="003447E7" w:rsidP="003447E7">
      <w:pPr>
        <w:pStyle w:val="Heading3"/>
        <w:rPr>
          <w:lang w:val="en-AU"/>
        </w:rPr>
      </w:pPr>
      <w:bookmarkStart w:id="344" w:name="_Toc497230258"/>
      <w:r>
        <w:rPr>
          <w:lang w:val="en-AU"/>
        </w:rPr>
        <w:t>Identify Consumer</w:t>
      </w:r>
      <w:bookmarkEnd w:id="344"/>
    </w:p>
    <w:p w14:paraId="29013177" w14:textId="77777777" w:rsidR="003447E7" w:rsidRPr="002B71A1" w:rsidRDefault="003447E7" w:rsidP="003447E7">
      <w:pPr>
        <w:pStyle w:val="Heading4"/>
      </w:pPr>
      <w:r w:rsidRPr="002B71A1">
        <w:t>Search for a Consumer</w:t>
      </w:r>
    </w:p>
    <w:p w14:paraId="29013178" w14:textId="77777777" w:rsidR="003447E7" w:rsidRDefault="003447E7" w:rsidP="003447E7">
      <w:pPr>
        <w:pStyle w:val="BodyText"/>
        <w:rPr>
          <w:lang w:val="en-AU"/>
        </w:rPr>
      </w:pPr>
      <w:r>
        <w:rPr>
          <w:lang w:val="en-AU"/>
        </w:rPr>
        <w:lastRenderedPageBreak/>
        <w:t>When a Dispute is raised via Email, Letter or Telephone the agent must search for the consumer to log the dispute against. For Email and Letters numero will attempt to automatically identify the consumer. If successful the Consumer Search Results grid is populated with the consumer details. If the agent does not agree with the automated search results, the automated search was unsuccessful or when logging a phone call the Dispute agent performs a manual search.</w:t>
      </w:r>
    </w:p>
    <w:p w14:paraId="29013179" w14:textId="77777777" w:rsidR="003447E7" w:rsidRDefault="003447E7" w:rsidP="003447E7">
      <w:pPr>
        <w:pStyle w:val="BodyText"/>
        <w:rPr>
          <w:lang w:val="en-AU"/>
        </w:rPr>
      </w:pPr>
      <w:r>
        <w:rPr>
          <w:lang w:val="en-AU"/>
        </w:rPr>
        <w:t>The agent can search for a consumer using all of:</w:t>
      </w:r>
    </w:p>
    <w:p w14:paraId="2901317A" w14:textId="77777777" w:rsidR="003447E7" w:rsidRPr="00C61529" w:rsidRDefault="003447E7" w:rsidP="003447E7">
      <w:pPr>
        <w:pStyle w:val="BodyText"/>
        <w:numPr>
          <w:ilvl w:val="0"/>
          <w:numId w:val="25"/>
        </w:numPr>
        <w:rPr>
          <w:lang w:val="en-AU"/>
        </w:rPr>
      </w:pPr>
      <w:r>
        <w:rPr>
          <w:lang w:val="en-AU"/>
        </w:rPr>
        <w:t>Name, date of birth and post code</w:t>
      </w:r>
    </w:p>
    <w:p w14:paraId="2901317B" w14:textId="77777777" w:rsidR="003447E7" w:rsidRDefault="003447E7" w:rsidP="003447E7">
      <w:pPr>
        <w:pStyle w:val="BodyText"/>
        <w:rPr>
          <w:lang w:val="en-AU"/>
        </w:rPr>
      </w:pPr>
      <w:r>
        <w:rPr>
          <w:lang w:val="en-AU"/>
        </w:rPr>
        <w:t>OR</w:t>
      </w:r>
    </w:p>
    <w:p w14:paraId="2901317C" w14:textId="77777777" w:rsidR="003447E7" w:rsidRDefault="003447E7" w:rsidP="003447E7">
      <w:pPr>
        <w:pStyle w:val="BodyText"/>
        <w:numPr>
          <w:ilvl w:val="0"/>
          <w:numId w:val="25"/>
        </w:numPr>
        <w:rPr>
          <w:lang w:val="en-AU"/>
        </w:rPr>
      </w:pPr>
      <w:r>
        <w:rPr>
          <w:lang w:val="en-AU"/>
        </w:rPr>
        <w:t>An existing Dispute case reference.</w:t>
      </w:r>
    </w:p>
    <w:p w14:paraId="2901317D" w14:textId="77777777" w:rsidR="003447E7" w:rsidRDefault="003447E7" w:rsidP="003447E7">
      <w:pPr>
        <w:pStyle w:val="BodyText"/>
        <w:rPr>
          <w:lang w:val="en-AU"/>
        </w:rPr>
      </w:pPr>
      <w:r>
        <w:rPr>
          <w:lang w:val="en-AU"/>
        </w:rPr>
        <w:t>The results of the search are displayed in the grid, providing enough information for the agent to confirm the correct consumer has been returned.</w:t>
      </w:r>
    </w:p>
    <w:p w14:paraId="2901317E" w14:textId="77777777" w:rsidR="003447E7" w:rsidRDefault="003447E7" w:rsidP="003447E7">
      <w:pPr>
        <w:pStyle w:val="BodyText"/>
        <w:rPr>
          <w:lang w:val="en-AU"/>
        </w:rPr>
      </w:pPr>
      <w:r>
        <w:rPr>
          <w:lang w:val="en-AU"/>
        </w:rPr>
        <w:t>The agent selects the required Consumer, completes the ID&amp;V field and clicks continue to proceed to the next step.</w:t>
      </w:r>
    </w:p>
    <w:p w14:paraId="2901317F" w14:textId="77777777" w:rsidR="003447E7" w:rsidRDefault="003447E7" w:rsidP="003447E7">
      <w:pPr>
        <w:pStyle w:val="Heading4"/>
      </w:pPr>
      <w:r>
        <w:t>Quick Wrap</w:t>
      </w:r>
    </w:p>
    <w:p w14:paraId="29013180" w14:textId="77777777" w:rsidR="003447E7" w:rsidRDefault="003447E7" w:rsidP="003447E7">
      <w:pPr>
        <w:pStyle w:val="BodyText"/>
        <w:rPr>
          <w:lang w:val="en-AU"/>
        </w:rPr>
      </w:pPr>
      <w:r>
        <w:rPr>
          <w:lang w:val="en-AU"/>
        </w:rPr>
        <w:t>The quick wrap feature allows an agent to quickly close the workitem when required, e.g. wrong number.</w:t>
      </w:r>
    </w:p>
    <w:p w14:paraId="29013181" w14:textId="77777777" w:rsidR="003447E7" w:rsidRDefault="003447E7" w:rsidP="003447E7">
      <w:pPr>
        <w:pStyle w:val="Heading2"/>
        <w:rPr>
          <w:lang w:val="en-AU"/>
        </w:rPr>
      </w:pPr>
      <w:bookmarkStart w:id="345" w:name="_Toc497230259"/>
      <w:r>
        <w:rPr>
          <w:lang w:val="en-AU"/>
        </w:rPr>
        <w:t>Case Linking</w:t>
      </w:r>
      <w:bookmarkEnd w:id="345"/>
    </w:p>
    <w:p w14:paraId="29013182" w14:textId="77777777" w:rsidR="003447E7" w:rsidRDefault="003447E7" w:rsidP="003447E7">
      <w:pPr>
        <w:pStyle w:val="BodyText"/>
        <w:rPr>
          <w:lang w:val="en-AU"/>
        </w:rPr>
      </w:pPr>
      <w:r>
        <w:rPr>
          <w:lang w:val="en-AU"/>
        </w:rPr>
        <w:t>Once the consumer has been selected the agent is presented with the case linking dialogue. The grid displays all of the previous numero cases linked to the customer record. If the workitem is related to an ongoing Dispute case the agent can select to link the workitem to that case, otherwise a new Dispute case is created by selecting ‘New Case’.</w:t>
      </w:r>
    </w:p>
    <w:p w14:paraId="29013183" w14:textId="77777777" w:rsidR="003447E7" w:rsidRPr="00C30DD8" w:rsidRDefault="003447E7" w:rsidP="003447E7">
      <w:pPr>
        <w:pStyle w:val="BodyText"/>
        <w:rPr>
          <w:lang w:val="en-AU"/>
        </w:rPr>
      </w:pPr>
      <w:r>
        <w:rPr>
          <w:lang w:val="en-AU"/>
        </w:rPr>
        <w:t xml:space="preserve">If linking to an existing Dispute Case the agent is routed to the Dispute Case Home form described in section </w:t>
      </w:r>
      <w:hyperlink w:anchor="_Dispute_Case_Home" w:history="1">
        <w:r w:rsidRPr="006337D9">
          <w:rPr>
            <w:rStyle w:val="Hyperlink"/>
            <w:lang w:val="en-AU"/>
          </w:rPr>
          <w:t>Dispute Case Home</w:t>
        </w:r>
      </w:hyperlink>
      <w:r>
        <w:rPr>
          <w:lang w:val="en-AU"/>
        </w:rPr>
        <w:t>.</w:t>
      </w:r>
    </w:p>
    <w:p w14:paraId="29013184" w14:textId="77777777" w:rsidR="003447E7" w:rsidRDefault="003447E7" w:rsidP="003447E7">
      <w:pPr>
        <w:pStyle w:val="Heading3"/>
        <w:rPr>
          <w:lang w:val="en-AU"/>
        </w:rPr>
      </w:pPr>
      <w:bookmarkStart w:id="346" w:name="_Toc497230260"/>
      <w:r>
        <w:rPr>
          <w:lang w:val="en-AU"/>
        </w:rPr>
        <w:t>Log Dispute</w:t>
      </w:r>
      <w:bookmarkEnd w:id="346"/>
    </w:p>
    <w:p w14:paraId="29013185" w14:textId="77777777" w:rsidR="003447E7" w:rsidRDefault="003447E7" w:rsidP="003447E7">
      <w:pPr>
        <w:pStyle w:val="BodyText"/>
      </w:pPr>
      <w:r>
        <w:rPr>
          <w:lang w:val="en-AU"/>
        </w:rPr>
        <w:t xml:space="preserve">If a new Dispute case has been created the agent is routed to the Log Dispute form. The Log Dispute form provides all the </w:t>
      </w:r>
      <w:r>
        <w:t>data and features required to log the Dispute case.</w:t>
      </w:r>
    </w:p>
    <w:p w14:paraId="29013186" w14:textId="77777777" w:rsidR="003447E7" w:rsidRDefault="003447E7" w:rsidP="003447E7">
      <w:pPr>
        <w:pStyle w:val="Heading4"/>
      </w:pPr>
      <w:r>
        <w:t>Consumer Details</w:t>
      </w:r>
    </w:p>
    <w:p w14:paraId="29013187" w14:textId="77777777" w:rsidR="003447E7" w:rsidRDefault="003447E7" w:rsidP="003447E7">
      <w:pPr>
        <w:pStyle w:val="BodyText"/>
      </w:pPr>
      <w:r>
        <w:t>This section shows the following details about the Consumer who has raised the dispute:</w:t>
      </w:r>
    </w:p>
    <w:p w14:paraId="29013188" w14:textId="77777777" w:rsidR="003447E7" w:rsidRDefault="003447E7" w:rsidP="003447E7">
      <w:pPr>
        <w:pStyle w:val="BodyText"/>
        <w:numPr>
          <w:ilvl w:val="0"/>
          <w:numId w:val="31"/>
        </w:numPr>
      </w:pPr>
      <w:r>
        <w:t>Name</w:t>
      </w:r>
    </w:p>
    <w:p w14:paraId="29013189" w14:textId="77777777" w:rsidR="003447E7" w:rsidRDefault="003447E7" w:rsidP="003447E7">
      <w:pPr>
        <w:pStyle w:val="BodyText"/>
        <w:numPr>
          <w:ilvl w:val="0"/>
          <w:numId w:val="31"/>
        </w:numPr>
      </w:pPr>
      <w:r>
        <w:t>Date of Birth</w:t>
      </w:r>
    </w:p>
    <w:p w14:paraId="2901318A" w14:textId="77777777" w:rsidR="003447E7" w:rsidRDefault="003447E7" w:rsidP="003447E7">
      <w:pPr>
        <w:pStyle w:val="BodyText"/>
        <w:numPr>
          <w:ilvl w:val="0"/>
          <w:numId w:val="31"/>
        </w:numPr>
      </w:pPr>
      <w:r>
        <w:t>Current Address</w:t>
      </w:r>
    </w:p>
    <w:p w14:paraId="2901318B" w14:textId="77777777" w:rsidR="003447E7" w:rsidRDefault="003447E7" w:rsidP="003447E7">
      <w:pPr>
        <w:pStyle w:val="BodyText"/>
        <w:numPr>
          <w:ilvl w:val="0"/>
          <w:numId w:val="31"/>
        </w:numPr>
      </w:pPr>
      <w:r>
        <w:t>Previous Address</w:t>
      </w:r>
    </w:p>
    <w:p w14:paraId="2901318C" w14:textId="77777777" w:rsidR="003447E7" w:rsidRDefault="003447E7" w:rsidP="003447E7">
      <w:pPr>
        <w:pStyle w:val="BodyText"/>
        <w:numPr>
          <w:ilvl w:val="0"/>
          <w:numId w:val="31"/>
        </w:numPr>
      </w:pPr>
      <w:r>
        <w:t>Contact preferences</w:t>
      </w:r>
    </w:p>
    <w:p w14:paraId="2901318D" w14:textId="77777777" w:rsidR="003447E7" w:rsidRDefault="003447E7" w:rsidP="003447E7">
      <w:pPr>
        <w:pStyle w:val="BodyText"/>
        <w:numPr>
          <w:ilvl w:val="0"/>
          <w:numId w:val="31"/>
        </w:numPr>
      </w:pPr>
      <w:r>
        <w:t>Email address</w:t>
      </w:r>
    </w:p>
    <w:p w14:paraId="2901318E" w14:textId="77777777" w:rsidR="003447E7" w:rsidRDefault="003447E7" w:rsidP="003447E7">
      <w:pPr>
        <w:pStyle w:val="BodyText"/>
        <w:numPr>
          <w:ilvl w:val="0"/>
          <w:numId w:val="31"/>
        </w:numPr>
      </w:pPr>
      <w:r>
        <w:t>Correspondence address</w:t>
      </w:r>
    </w:p>
    <w:p w14:paraId="2901318F" w14:textId="77777777" w:rsidR="003447E7" w:rsidRDefault="003447E7" w:rsidP="003447E7">
      <w:pPr>
        <w:pStyle w:val="Heading4"/>
      </w:pPr>
      <w:r>
        <w:t>Alerts</w:t>
      </w:r>
    </w:p>
    <w:p w14:paraId="29013190" w14:textId="77777777" w:rsidR="003447E7" w:rsidRDefault="003447E7" w:rsidP="003447E7">
      <w:pPr>
        <w:pStyle w:val="BodyText"/>
      </w:pPr>
      <w:r>
        <w:t>This section displays key information regarding the case to the handling agent to assist with logging the case or highlighting potential issues that need to be addressed. At the log case step the system may generate the following case alerts:</w:t>
      </w:r>
    </w:p>
    <w:p w14:paraId="29013191" w14:textId="77777777" w:rsidR="003447E7" w:rsidRDefault="003447E7" w:rsidP="003447E7">
      <w:pPr>
        <w:pStyle w:val="BodyText"/>
        <w:numPr>
          <w:ilvl w:val="0"/>
          <w:numId w:val="30"/>
        </w:numPr>
      </w:pPr>
      <w:r>
        <w:t>Consumer has open dispute cases</w:t>
      </w:r>
    </w:p>
    <w:p w14:paraId="29013192" w14:textId="77777777" w:rsidR="003447E7" w:rsidRDefault="003447E7" w:rsidP="003447E7">
      <w:pPr>
        <w:pStyle w:val="BodyText"/>
        <w:numPr>
          <w:ilvl w:val="0"/>
          <w:numId w:val="30"/>
        </w:numPr>
      </w:pPr>
      <w:r>
        <w:t>Actionable workitems open in the case</w:t>
      </w:r>
    </w:p>
    <w:p w14:paraId="29013193" w14:textId="77777777" w:rsidR="003447E7" w:rsidRPr="00AF4301" w:rsidRDefault="003447E7" w:rsidP="003447E7">
      <w:pPr>
        <w:pStyle w:val="BodyText"/>
      </w:pPr>
      <w:r>
        <w:rPr>
          <w:b/>
        </w:rPr>
        <w:t xml:space="preserve">Note: </w:t>
      </w:r>
      <w:r>
        <w:t>This is not an exhaustive list of case alerts. Further alerts will be defined during the build phase.</w:t>
      </w:r>
    </w:p>
    <w:p w14:paraId="29013194" w14:textId="77777777" w:rsidR="003447E7" w:rsidRDefault="003447E7" w:rsidP="003447E7">
      <w:pPr>
        <w:pStyle w:val="Heading4"/>
      </w:pPr>
      <w:r>
        <w:t>Dispute Details</w:t>
      </w:r>
    </w:p>
    <w:p w14:paraId="29013195" w14:textId="77777777" w:rsidR="003447E7" w:rsidRPr="009102DD" w:rsidRDefault="003447E7" w:rsidP="003447E7">
      <w:pPr>
        <w:pStyle w:val="BodyText"/>
        <w:rPr>
          <w:lang w:val="en-AU"/>
        </w:rPr>
      </w:pPr>
      <w:r>
        <w:rPr>
          <w:lang w:val="en-AU"/>
        </w:rPr>
        <w:t>To log the Dispute the agent views the consumers credit report and marks the line item(s) that the consumer is disputing.</w:t>
      </w:r>
    </w:p>
    <w:p w14:paraId="29013196" w14:textId="77777777" w:rsidR="003447E7" w:rsidRDefault="003447E7" w:rsidP="003447E7">
      <w:pPr>
        <w:pStyle w:val="Heading3"/>
        <w:rPr>
          <w:lang w:val="en-AU"/>
        </w:rPr>
      </w:pPr>
      <w:bookmarkStart w:id="347" w:name="_Toc497230261"/>
      <w:r>
        <w:rPr>
          <w:lang w:val="en-AU"/>
        </w:rPr>
        <w:lastRenderedPageBreak/>
        <w:t>Case Actioning</w:t>
      </w:r>
      <w:bookmarkEnd w:id="347"/>
    </w:p>
    <w:p w14:paraId="29013197" w14:textId="77777777" w:rsidR="003447E7" w:rsidRDefault="003447E7" w:rsidP="003447E7">
      <w:pPr>
        <w:pStyle w:val="BodyText"/>
        <w:rPr>
          <w:lang w:val="en-AU"/>
        </w:rPr>
      </w:pPr>
      <w:r>
        <w:rPr>
          <w:lang w:val="en-AU"/>
        </w:rPr>
        <w:t>The agent has access to the following actions when logging the dispute:</w:t>
      </w:r>
    </w:p>
    <w:p w14:paraId="29013198" w14:textId="77777777" w:rsidR="003447E7" w:rsidRDefault="003447E7" w:rsidP="003447E7">
      <w:pPr>
        <w:pStyle w:val="Heading4"/>
      </w:pPr>
      <w:r>
        <w:t>Quick Wrap</w:t>
      </w:r>
    </w:p>
    <w:p w14:paraId="29013199" w14:textId="77777777" w:rsidR="003447E7" w:rsidRPr="00C62E5E" w:rsidRDefault="003447E7" w:rsidP="003447E7">
      <w:pPr>
        <w:pStyle w:val="BodyText"/>
        <w:rPr>
          <w:lang w:val="en-AU"/>
        </w:rPr>
      </w:pPr>
      <w:r>
        <w:rPr>
          <w:lang w:val="en-AU"/>
        </w:rPr>
        <w:t xml:space="preserve">At any stage the agent can choose to quick wrap the case without completing the Dispute case setup. The Agent provides a reason for choosing to Quick Wrap and the workitem is closed. </w:t>
      </w:r>
    </w:p>
    <w:p w14:paraId="2901319A" w14:textId="77777777" w:rsidR="003447E7" w:rsidRDefault="003447E7" w:rsidP="003447E7">
      <w:pPr>
        <w:pStyle w:val="Heading4"/>
      </w:pPr>
      <w:r>
        <w:t>Escalate</w:t>
      </w:r>
    </w:p>
    <w:p w14:paraId="2901319B" w14:textId="77777777" w:rsidR="003447E7" w:rsidRPr="00C62E5E" w:rsidRDefault="003447E7" w:rsidP="003447E7">
      <w:pPr>
        <w:pStyle w:val="BodyText"/>
        <w:rPr>
          <w:lang w:val="en-AU"/>
        </w:rPr>
      </w:pPr>
      <w:r>
        <w:rPr>
          <w:lang w:val="en-AU"/>
        </w:rPr>
        <w:t>Allows the agent to escalate the case to a colleague or team leader. Selecting this option closes the workitem and pushes it to an escalation queue.</w:t>
      </w:r>
    </w:p>
    <w:p w14:paraId="2901319C" w14:textId="77777777" w:rsidR="003447E7" w:rsidRDefault="003447E7" w:rsidP="003447E7">
      <w:pPr>
        <w:pStyle w:val="Heading4"/>
      </w:pPr>
      <w:r>
        <w:t>Request Further Info</w:t>
      </w:r>
    </w:p>
    <w:p w14:paraId="2901319D" w14:textId="77777777" w:rsidR="003447E7" w:rsidRPr="00C62E5E" w:rsidRDefault="003447E7" w:rsidP="003447E7">
      <w:pPr>
        <w:pStyle w:val="BodyText"/>
        <w:rPr>
          <w:lang w:val="en-AU"/>
        </w:rPr>
      </w:pPr>
      <w:r>
        <w:rPr>
          <w:lang w:val="en-AU"/>
        </w:rPr>
        <w:t>If the consumer has not provided enough information in the Email or Letter the agent may need to request additional information. The Agent creates sends an outbound workitem to the Consumer requesting the information and the workitem is closed.</w:t>
      </w:r>
    </w:p>
    <w:p w14:paraId="2901319E" w14:textId="77777777" w:rsidR="003447E7" w:rsidRDefault="003447E7" w:rsidP="003447E7">
      <w:pPr>
        <w:pStyle w:val="Heading4"/>
      </w:pPr>
      <w:r>
        <w:t>Log Disputes</w:t>
      </w:r>
    </w:p>
    <w:p w14:paraId="2901319F" w14:textId="77777777" w:rsidR="003447E7" w:rsidRDefault="003447E7" w:rsidP="003447E7">
      <w:pPr>
        <w:pStyle w:val="BodyText"/>
        <w:rPr>
          <w:lang w:val="en-AU"/>
        </w:rPr>
      </w:pPr>
      <w:r>
        <w:rPr>
          <w:lang w:val="en-AU"/>
        </w:rPr>
        <w:t>Once the agent has selected all of the disputed line items they choose to Log Disputes. This sends the disputes into the receive dispute API for processing and completes the workitem.</w:t>
      </w:r>
    </w:p>
    <w:p w14:paraId="290131A0" w14:textId="77777777" w:rsidR="003447E7" w:rsidRDefault="003447E7" w:rsidP="003447E7">
      <w:pPr>
        <w:pStyle w:val="Heading3"/>
        <w:rPr>
          <w:lang w:val="en-AU"/>
        </w:rPr>
      </w:pPr>
      <w:bookmarkStart w:id="348" w:name="_Toc497230262"/>
      <w:r w:rsidRPr="00550DE1">
        <w:rPr>
          <w:lang w:val="en-AU"/>
        </w:rPr>
        <w:t>Form Usage</w:t>
      </w:r>
      <w:bookmarkEnd w:id="348"/>
    </w:p>
    <w:p w14:paraId="290131A1" w14:textId="77777777" w:rsidR="003447E7" w:rsidRDefault="003447E7" w:rsidP="003447E7">
      <w:pPr>
        <w:pStyle w:val="BodyText"/>
        <w:numPr>
          <w:ilvl w:val="0"/>
          <w:numId w:val="36"/>
        </w:numPr>
        <w:rPr>
          <w:lang w:val="en-AU"/>
        </w:rPr>
      </w:pPr>
      <w:r>
        <w:rPr>
          <w:lang w:val="en-AU"/>
        </w:rPr>
        <w:t xml:space="preserve">Used within the </w:t>
      </w:r>
      <w:hyperlink w:anchor="_Receive_Dispute" w:history="1">
        <w:r w:rsidRPr="006F3EED">
          <w:rPr>
            <w:rStyle w:val="Hyperlink"/>
            <w:lang w:val="en-AU"/>
          </w:rPr>
          <w:t>Receive Dispute</w:t>
        </w:r>
      </w:hyperlink>
      <w:r>
        <w:rPr>
          <w:lang w:val="en-AU"/>
        </w:rPr>
        <w:t xml:space="preserve"> Process</w:t>
      </w:r>
    </w:p>
    <w:p w14:paraId="290131A2" w14:textId="77777777" w:rsidR="003447E7" w:rsidRDefault="003447E7" w:rsidP="003447E7">
      <w:pPr>
        <w:rPr>
          <w:lang w:val="en-AU"/>
        </w:rPr>
      </w:pPr>
      <w:r>
        <w:rPr>
          <w:lang w:val="en-AU"/>
        </w:rPr>
        <w:br w:type="page"/>
      </w:r>
    </w:p>
    <w:p w14:paraId="290131A3" w14:textId="77777777" w:rsidR="003447E7" w:rsidRDefault="003447E7" w:rsidP="003447E7">
      <w:pPr>
        <w:pStyle w:val="Heading2"/>
      </w:pPr>
      <w:bookmarkStart w:id="349" w:name="_Dispute_Case_Home"/>
      <w:bookmarkStart w:id="350" w:name="_Ref496708907"/>
      <w:bookmarkStart w:id="351" w:name="_Toc497230263"/>
      <w:bookmarkEnd w:id="349"/>
      <w:r>
        <w:lastRenderedPageBreak/>
        <w:t>Dispute Case</w:t>
      </w:r>
      <w:bookmarkEnd w:id="339"/>
      <w:r>
        <w:t xml:space="preserve"> Home</w:t>
      </w:r>
      <w:bookmarkEnd w:id="340"/>
      <w:bookmarkEnd w:id="350"/>
      <w:bookmarkEnd w:id="351"/>
    </w:p>
    <w:p w14:paraId="290131A4" w14:textId="77777777" w:rsidR="003447E7" w:rsidRDefault="003447E7" w:rsidP="003447E7">
      <w:pPr>
        <w:pStyle w:val="BodyText"/>
      </w:pPr>
      <w:r>
        <w:t>The Dispute Case form provides access to the data and features required to action the case.</w:t>
      </w:r>
    </w:p>
    <w:p w14:paraId="290131A5" w14:textId="77777777" w:rsidR="003447E7" w:rsidRDefault="00604451" w:rsidP="003447E7">
      <w:pPr>
        <w:pStyle w:val="BodyText"/>
      </w:pPr>
      <w:r>
        <w:rPr>
          <w:noProof/>
          <w:lang w:val="en-US"/>
        </w:rPr>
        <w:drawing>
          <wp:inline distT="0" distB="0" distL="0" distR="0" wp14:anchorId="29013354" wp14:editId="29013355">
            <wp:extent cx="4910694" cy="7015277"/>
            <wp:effectExtent l="152400" t="152400" r="366395" b="357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 Home and Supporting Screens - Case Home (2).png"/>
                    <pic:cNvPicPr/>
                  </pic:nvPicPr>
                  <pic:blipFill>
                    <a:blip r:embed="rId43">
                      <a:extLst>
                        <a:ext uri="{28A0092B-C50C-407E-A947-70E740481C1C}">
                          <a14:useLocalDpi xmlns:a14="http://schemas.microsoft.com/office/drawing/2010/main" val="0"/>
                        </a:ext>
                      </a:extLst>
                    </a:blip>
                    <a:stretch>
                      <a:fillRect/>
                    </a:stretch>
                  </pic:blipFill>
                  <pic:spPr>
                    <a:xfrm>
                      <a:off x="0" y="0"/>
                      <a:ext cx="4911547" cy="70164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1A6" w14:textId="77777777" w:rsidR="003447E7" w:rsidRDefault="003447E7" w:rsidP="003447E7"/>
    <w:p w14:paraId="290131A7" w14:textId="77777777" w:rsidR="003447E7" w:rsidRDefault="003447E7" w:rsidP="003447E7">
      <w:pPr>
        <w:pStyle w:val="Heading3"/>
      </w:pPr>
      <w:bookmarkStart w:id="352" w:name="_Toc497230264"/>
      <w:r>
        <w:t>Case Header</w:t>
      </w:r>
      <w:bookmarkEnd w:id="352"/>
    </w:p>
    <w:p w14:paraId="290131A8" w14:textId="77777777" w:rsidR="003447E7" w:rsidRDefault="003447E7" w:rsidP="003447E7">
      <w:pPr>
        <w:pStyle w:val="BodyText"/>
      </w:pPr>
      <w:r>
        <w:t>This section provides case summary information. The header is present on all forms used by the handling processes. The header displays the following case information:</w:t>
      </w:r>
    </w:p>
    <w:p w14:paraId="290131A9" w14:textId="77777777" w:rsidR="003447E7" w:rsidRDefault="003447E7" w:rsidP="003447E7">
      <w:pPr>
        <w:pStyle w:val="BodyText"/>
        <w:numPr>
          <w:ilvl w:val="0"/>
          <w:numId w:val="25"/>
        </w:numPr>
      </w:pPr>
      <w:r>
        <w:t>Consumer name</w:t>
      </w:r>
    </w:p>
    <w:p w14:paraId="290131AA" w14:textId="77777777" w:rsidR="003447E7" w:rsidRDefault="003447E7" w:rsidP="003447E7">
      <w:pPr>
        <w:pStyle w:val="BodyText"/>
        <w:numPr>
          <w:ilvl w:val="0"/>
          <w:numId w:val="25"/>
        </w:numPr>
      </w:pPr>
      <w:r>
        <w:lastRenderedPageBreak/>
        <w:t>Dispute source</w:t>
      </w:r>
    </w:p>
    <w:p w14:paraId="290131AB" w14:textId="77777777" w:rsidR="003447E7" w:rsidRDefault="003447E7" w:rsidP="003447E7">
      <w:pPr>
        <w:pStyle w:val="BodyText"/>
        <w:numPr>
          <w:ilvl w:val="0"/>
          <w:numId w:val="25"/>
        </w:numPr>
      </w:pPr>
      <w:r>
        <w:t xml:space="preserve">Dispute case </w:t>
      </w:r>
      <w:r w:rsidR="00604451">
        <w:t>ID</w:t>
      </w:r>
    </w:p>
    <w:p w14:paraId="290131AC" w14:textId="77777777" w:rsidR="003447E7" w:rsidRDefault="003447E7" w:rsidP="003447E7">
      <w:pPr>
        <w:pStyle w:val="BodyText"/>
        <w:numPr>
          <w:ilvl w:val="0"/>
          <w:numId w:val="25"/>
        </w:numPr>
      </w:pPr>
      <w:r>
        <w:t>Dispute type</w:t>
      </w:r>
    </w:p>
    <w:p w14:paraId="290131AD" w14:textId="77777777" w:rsidR="003447E7" w:rsidRDefault="003447E7" w:rsidP="003447E7">
      <w:pPr>
        <w:pStyle w:val="BodyText"/>
        <w:numPr>
          <w:ilvl w:val="0"/>
          <w:numId w:val="25"/>
        </w:numPr>
      </w:pPr>
      <w:r>
        <w:t>Dispute status</w:t>
      </w:r>
    </w:p>
    <w:p w14:paraId="290131AE" w14:textId="77777777" w:rsidR="003447E7" w:rsidRDefault="003447E7" w:rsidP="003447E7">
      <w:pPr>
        <w:pStyle w:val="BodyText"/>
        <w:numPr>
          <w:ilvl w:val="0"/>
          <w:numId w:val="25"/>
        </w:numPr>
      </w:pPr>
      <w:r>
        <w:t>Dispute creation date</w:t>
      </w:r>
    </w:p>
    <w:p w14:paraId="290131AF" w14:textId="77777777" w:rsidR="003447E7" w:rsidRDefault="00604451" w:rsidP="003447E7">
      <w:pPr>
        <w:pStyle w:val="BodyText"/>
        <w:numPr>
          <w:ilvl w:val="0"/>
          <w:numId w:val="25"/>
        </w:numPr>
      </w:pPr>
      <w:r>
        <w:t>NoD Flag</w:t>
      </w:r>
    </w:p>
    <w:p w14:paraId="290131B0" w14:textId="77777777" w:rsidR="00604451" w:rsidRPr="00406E62" w:rsidRDefault="00604451" w:rsidP="003447E7">
      <w:pPr>
        <w:pStyle w:val="BodyText"/>
        <w:numPr>
          <w:ilvl w:val="0"/>
          <w:numId w:val="25"/>
        </w:numPr>
      </w:pPr>
      <w:r>
        <w:t>Suppression Flag</w:t>
      </w:r>
    </w:p>
    <w:p w14:paraId="290131B1" w14:textId="77777777" w:rsidR="003447E7" w:rsidRDefault="004F5F55" w:rsidP="003447E7">
      <w:pPr>
        <w:pStyle w:val="Heading3"/>
      </w:pPr>
      <w:r>
        <w:t>Case Facts</w:t>
      </w:r>
    </w:p>
    <w:p w14:paraId="290131B2" w14:textId="77777777" w:rsidR="003447E7" w:rsidRDefault="003447E7" w:rsidP="003447E7">
      <w:pPr>
        <w:pStyle w:val="BodyText"/>
      </w:pPr>
      <w:r>
        <w:t xml:space="preserve">This section displays key information regarding the case to the handling agent to assist with decision making or highlighting potential issues that need to be addressed. The system generates the following case </w:t>
      </w:r>
      <w:r w:rsidR="005A0D49">
        <w:t>facts</w:t>
      </w:r>
      <w:r>
        <w:t>:</w:t>
      </w:r>
    </w:p>
    <w:p w14:paraId="290131B3" w14:textId="77777777" w:rsidR="003447E7" w:rsidRDefault="003447E7" w:rsidP="003447E7">
      <w:pPr>
        <w:pStyle w:val="BodyText"/>
        <w:numPr>
          <w:ilvl w:val="0"/>
          <w:numId w:val="30"/>
        </w:numPr>
      </w:pPr>
      <w:r>
        <w:t>Case is out of SLA</w:t>
      </w:r>
    </w:p>
    <w:p w14:paraId="290131B4" w14:textId="77777777" w:rsidR="003447E7" w:rsidRDefault="003447E7" w:rsidP="003447E7">
      <w:pPr>
        <w:pStyle w:val="BodyText"/>
        <w:numPr>
          <w:ilvl w:val="0"/>
          <w:numId w:val="30"/>
        </w:numPr>
      </w:pPr>
      <w:r>
        <w:t>SLA monitor started</w:t>
      </w:r>
    </w:p>
    <w:p w14:paraId="290131B5" w14:textId="77777777" w:rsidR="003447E7" w:rsidRDefault="003447E7" w:rsidP="003447E7">
      <w:pPr>
        <w:pStyle w:val="BodyText"/>
        <w:numPr>
          <w:ilvl w:val="0"/>
          <w:numId w:val="30"/>
        </w:numPr>
      </w:pPr>
      <w:r>
        <w:t>Missing data</w:t>
      </w:r>
    </w:p>
    <w:p w14:paraId="290131B6" w14:textId="77777777" w:rsidR="003447E7" w:rsidRDefault="003447E7" w:rsidP="003447E7">
      <w:pPr>
        <w:pStyle w:val="BodyText"/>
        <w:numPr>
          <w:ilvl w:val="0"/>
          <w:numId w:val="30"/>
        </w:numPr>
      </w:pPr>
      <w:r>
        <w:t>Potential file merge issue</w:t>
      </w:r>
    </w:p>
    <w:p w14:paraId="290131B7" w14:textId="77777777" w:rsidR="003447E7" w:rsidRDefault="003447E7" w:rsidP="003447E7">
      <w:pPr>
        <w:pStyle w:val="BodyText"/>
        <w:numPr>
          <w:ilvl w:val="0"/>
          <w:numId w:val="30"/>
        </w:numPr>
      </w:pPr>
      <w:r>
        <w:t>Linked cases present</w:t>
      </w:r>
    </w:p>
    <w:p w14:paraId="290131B8" w14:textId="77777777" w:rsidR="003447E7" w:rsidRDefault="003447E7" w:rsidP="003447E7">
      <w:pPr>
        <w:pStyle w:val="BodyText"/>
        <w:numPr>
          <w:ilvl w:val="0"/>
          <w:numId w:val="30"/>
        </w:numPr>
      </w:pPr>
      <w:r>
        <w:t>Consumer has open dispute cases</w:t>
      </w:r>
    </w:p>
    <w:p w14:paraId="290131B9" w14:textId="77777777" w:rsidR="003447E7" w:rsidRDefault="003447E7" w:rsidP="003447E7">
      <w:pPr>
        <w:pStyle w:val="BodyText"/>
        <w:numPr>
          <w:ilvl w:val="0"/>
          <w:numId w:val="30"/>
        </w:numPr>
      </w:pPr>
      <w:r>
        <w:t>Actionable workitems open in the case</w:t>
      </w:r>
    </w:p>
    <w:p w14:paraId="290131BA" w14:textId="77777777" w:rsidR="003447E7" w:rsidRDefault="003447E7" w:rsidP="003447E7">
      <w:pPr>
        <w:pStyle w:val="BodyText"/>
        <w:numPr>
          <w:ilvl w:val="0"/>
          <w:numId w:val="30"/>
        </w:numPr>
      </w:pPr>
      <w:r>
        <w:t>Outstanding supplier responses</w:t>
      </w:r>
    </w:p>
    <w:p w14:paraId="290131BB" w14:textId="77777777" w:rsidR="003447E7" w:rsidRDefault="003447E7" w:rsidP="003447E7">
      <w:pPr>
        <w:pStyle w:val="BodyText"/>
        <w:numPr>
          <w:ilvl w:val="0"/>
          <w:numId w:val="30"/>
        </w:numPr>
      </w:pPr>
      <w:r>
        <w:t>All supplier responses received</w:t>
      </w:r>
    </w:p>
    <w:p w14:paraId="290131BC" w14:textId="77777777" w:rsidR="003447E7" w:rsidRDefault="003447E7" w:rsidP="003447E7">
      <w:pPr>
        <w:pStyle w:val="BodyText"/>
        <w:numPr>
          <w:ilvl w:val="0"/>
          <w:numId w:val="30"/>
        </w:numPr>
      </w:pPr>
      <w:r>
        <w:t>Data update exception</w:t>
      </w:r>
    </w:p>
    <w:p w14:paraId="290131BD" w14:textId="77777777" w:rsidR="00F545EB" w:rsidRDefault="00F545EB" w:rsidP="003447E7">
      <w:pPr>
        <w:pStyle w:val="BodyText"/>
        <w:numPr>
          <w:ilvl w:val="0"/>
          <w:numId w:val="30"/>
        </w:numPr>
      </w:pPr>
      <w:r>
        <w:t>NoD Applied</w:t>
      </w:r>
    </w:p>
    <w:p w14:paraId="290131BE" w14:textId="77777777" w:rsidR="00F545EB" w:rsidRDefault="00F545EB" w:rsidP="003447E7">
      <w:pPr>
        <w:pStyle w:val="BodyText"/>
        <w:numPr>
          <w:ilvl w:val="0"/>
          <w:numId w:val="30"/>
        </w:numPr>
      </w:pPr>
      <w:r>
        <w:t>Suppression Applied</w:t>
      </w:r>
    </w:p>
    <w:p w14:paraId="290131BF" w14:textId="77777777" w:rsidR="003447E7" w:rsidRPr="00AF4301" w:rsidRDefault="003447E7" w:rsidP="003447E7">
      <w:pPr>
        <w:pStyle w:val="BodyText"/>
      </w:pPr>
      <w:r>
        <w:rPr>
          <w:b/>
        </w:rPr>
        <w:t xml:space="preserve">Note: </w:t>
      </w:r>
      <w:r>
        <w:t>This is not an exhaustive list of case alerts. Further alerts will be defined during the build phase.</w:t>
      </w:r>
    </w:p>
    <w:p w14:paraId="290131C0" w14:textId="77777777" w:rsidR="003447E7" w:rsidRDefault="003447E7" w:rsidP="003447E7">
      <w:pPr>
        <w:pStyle w:val="Heading3"/>
      </w:pPr>
      <w:bookmarkStart w:id="353" w:name="_Toc497230266"/>
      <w:r>
        <w:t>Consumer Details</w:t>
      </w:r>
      <w:bookmarkEnd w:id="353"/>
    </w:p>
    <w:p w14:paraId="290131C1" w14:textId="77777777" w:rsidR="003447E7" w:rsidRDefault="003447E7" w:rsidP="003447E7">
      <w:pPr>
        <w:pStyle w:val="BodyText"/>
      </w:pPr>
      <w:r>
        <w:t>This section shows the following details about the Consumer who raised the dispute:</w:t>
      </w:r>
    </w:p>
    <w:p w14:paraId="290131C2" w14:textId="77777777" w:rsidR="003447E7" w:rsidRDefault="003447E7" w:rsidP="003447E7">
      <w:pPr>
        <w:pStyle w:val="BodyText"/>
        <w:numPr>
          <w:ilvl w:val="0"/>
          <w:numId w:val="31"/>
        </w:numPr>
      </w:pPr>
      <w:r>
        <w:t>Name</w:t>
      </w:r>
    </w:p>
    <w:p w14:paraId="290131C3" w14:textId="77777777" w:rsidR="003447E7" w:rsidRDefault="003447E7" w:rsidP="003447E7">
      <w:pPr>
        <w:pStyle w:val="BodyText"/>
        <w:numPr>
          <w:ilvl w:val="0"/>
          <w:numId w:val="31"/>
        </w:numPr>
      </w:pPr>
      <w:r>
        <w:t>Date of Birth</w:t>
      </w:r>
    </w:p>
    <w:p w14:paraId="290131C4" w14:textId="77777777" w:rsidR="003447E7" w:rsidRDefault="003447E7" w:rsidP="003447E7">
      <w:pPr>
        <w:pStyle w:val="BodyText"/>
        <w:numPr>
          <w:ilvl w:val="0"/>
          <w:numId w:val="31"/>
        </w:numPr>
      </w:pPr>
      <w:r>
        <w:t>Current Address</w:t>
      </w:r>
    </w:p>
    <w:p w14:paraId="290131C5" w14:textId="77777777" w:rsidR="003447E7" w:rsidRDefault="003447E7" w:rsidP="003447E7">
      <w:pPr>
        <w:pStyle w:val="BodyText"/>
        <w:numPr>
          <w:ilvl w:val="0"/>
          <w:numId w:val="31"/>
        </w:numPr>
      </w:pPr>
      <w:r>
        <w:t>Previous Address</w:t>
      </w:r>
    </w:p>
    <w:p w14:paraId="290131C6" w14:textId="77777777" w:rsidR="003447E7" w:rsidRDefault="003447E7" w:rsidP="003447E7">
      <w:pPr>
        <w:pStyle w:val="BodyText"/>
        <w:numPr>
          <w:ilvl w:val="0"/>
          <w:numId w:val="31"/>
        </w:numPr>
      </w:pPr>
      <w:r>
        <w:t>Contact preferences</w:t>
      </w:r>
    </w:p>
    <w:p w14:paraId="290131C7" w14:textId="77777777" w:rsidR="003447E7" w:rsidRDefault="003447E7" w:rsidP="003447E7">
      <w:pPr>
        <w:pStyle w:val="BodyText"/>
        <w:numPr>
          <w:ilvl w:val="0"/>
          <w:numId w:val="31"/>
        </w:numPr>
      </w:pPr>
      <w:r>
        <w:t>Email address</w:t>
      </w:r>
    </w:p>
    <w:p w14:paraId="290131C8" w14:textId="77777777" w:rsidR="003447E7" w:rsidRDefault="003447E7" w:rsidP="003447E7">
      <w:pPr>
        <w:pStyle w:val="BodyText"/>
        <w:numPr>
          <w:ilvl w:val="0"/>
          <w:numId w:val="31"/>
        </w:numPr>
      </w:pPr>
      <w:r>
        <w:t>Correspondence address</w:t>
      </w:r>
    </w:p>
    <w:p w14:paraId="290131C9" w14:textId="77777777" w:rsidR="003447E7" w:rsidRDefault="003447E7" w:rsidP="003447E7">
      <w:pPr>
        <w:pStyle w:val="Heading4"/>
      </w:pPr>
      <w:r>
        <w:t>View All Cases</w:t>
      </w:r>
    </w:p>
    <w:p w14:paraId="290131CA" w14:textId="77777777" w:rsidR="003447E7" w:rsidRDefault="003447E7" w:rsidP="003447E7">
      <w:pPr>
        <w:pStyle w:val="BodyText"/>
      </w:pPr>
      <w:r>
        <w:t>View All Cases, accessed from the Consumer Details section, presents a summary view of all of the Dispute cases linked to the consumer in numero as detailed in the wireframe diagram below.</w:t>
      </w:r>
    </w:p>
    <w:p w14:paraId="290131CB" w14:textId="77777777" w:rsidR="003447E7" w:rsidRDefault="00E028FC" w:rsidP="003447E7">
      <w:pPr>
        <w:pStyle w:val="BodyText"/>
        <w:jc w:val="center"/>
      </w:pPr>
      <w:r>
        <w:rPr>
          <w:noProof/>
          <w:lang w:val="en-US"/>
        </w:rPr>
        <w:lastRenderedPageBreak/>
        <w:drawing>
          <wp:inline distT="0" distB="0" distL="0" distR="0" wp14:anchorId="29013356" wp14:editId="29013357">
            <wp:extent cx="5578028" cy="4343547"/>
            <wp:effectExtent l="152400" t="152400" r="365760" b="3619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se Home and Supporting Screens - View All Cases (1).png"/>
                    <pic:cNvPicPr/>
                  </pic:nvPicPr>
                  <pic:blipFill>
                    <a:blip r:embed="rId44">
                      <a:extLst>
                        <a:ext uri="{28A0092B-C50C-407E-A947-70E740481C1C}">
                          <a14:useLocalDpi xmlns:a14="http://schemas.microsoft.com/office/drawing/2010/main" val="0"/>
                        </a:ext>
                      </a:extLst>
                    </a:blip>
                    <a:stretch>
                      <a:fillRect/>
                    </a:stretch>
                  </pic:blipFill>
                  <pic:spPr>
                    <a:xfrm>
                      <a:off x="0" y="0"/>
                      <a:ext cx="5578028" cy="4343547"/>
                    </a:xfrm>
                    <a:prstGeom prst="rect">
                      <a:avLst/>
                    </a:prstGeom>
                    <a:effectLst>
                      <a:outerShdw blurRad="292100" dist="139700" dir="2700000" algn="ctr" rotWithShape="0">
                        <a:srgbClr val="000000">
                          <a:alpha val="65000"/>
                        </a:srgbClr>
                      </a:outerShdw>
                    </a:effectLst>
                  </pic:spPr>
                </pic:pic>
              </a:graphicData>
            </a:graphic>
          </wp:inline>
        </w:drawing>
      </w:r>
    </w:p>
    <w:p w14:paraId="290131CC" w14:textId="77777777" w:rsidR="003447E7" w:rsidRPr="0002203D" w:rsidRDefault="003447E7" w:rsidP="003447E7">
      <w:pPr>
        <w:pStyle w:val="BodyText"/>
      </w:pPr>
      <w:r>
        <w:rPr>
          <w:b/>
        </w:rPr>
        <w:t xml:space="preserve">Note: </w:t>
      </w:r>
      <w:r>
        <w:t>It is recommended that rules are applied to View All Cases to restrict the potential volume of cases returned.</w:t>
      </w:r>
    </w:p>
    <w:p w14:paraId="290131CD" w14:textId="77777777" w:rsidR="003447E7" w:rsidRDefault="003447E7" w:rsidP="003447E7">
      <w:pPr>
        <w:pStyle w:val="Heading3"/>
      </w:pPr>
      <w:bookmarkStart w:id="354" w:name="_Toc497230267"/>
      <w:r>
        <w:t>Dispute Details</w:t>
      </w:r>
      <w:bookmarkEnd w:id="354"/>
    </w:p>
    <w:p w14:paraId="290131CE" w14:textId="77777777" w:rsidR="003447E7" w:rsidRDefault="003447E7" w:rsidP="003447E7">
      <w:pPr>
        <w:pStyle w:val="BodyText"/>
      </w:pPr>
      <w:r>
        <w:t>This section shows the following details about the Dispute raised by the Consumer:</w:t>
      </w:r>
    </w:p>
    <w:p w14:paraId="290131CF" w14:textId="77777777" w:rsidR="003447E7" w:rsidRDefault="003447E7" w:rsidP="003447E7">
      <w:pPr>
        <w:pStyle w:val="BodyText"/>
        <w:numPr>
          <w:ilvl w:val="0"/>
          <w:numId w:val="32"/>
        </w:numPr>
      </w:pPr>
      <w:r>
        <w:t>Dispute ID</w:t>
      </w:r>
    </w:p>
    <w:p w14:paraId="290131D0" w14:textId="77777777" w:rsidR="003447E7" w:rsidRDefault="003447E7" w:rsidP="003447E7">
      <w:pPr>
        <w:pStyle w:val="BodyText"/>
        <w:numPr>
          <w:ilvl w:val="0"/>
          <w:numId w:val="32"/>
        </w:numPr>
      </w:pPr>
      <w:r>
        <w:t>Dispute Type</w:t>
      </w:r>
    </w:p>
    <w:p w14:paraId="290131D1" w14:textId="77777777" w:rsidR="003447E7" w:rsidRDefault="003447E7" w:rsidP="003447E7">
      <w:pPr>
        <w:pStyle w:val="BodyText"/>
        <w:numPr>
          <w:ilvl w:val="0"/>
          <w:numId w:val="32"/>
        </w:numPr>
      </w:pPr>
      <w:r>
        <w:t>Dispute Reason</w:t>
      </w:r>
    </w:p>
    <w:p w14:paraId="290131D2" w14:textId="77777777" w:rsidR="003447E7" w:rsidRDefault="003447E7" w:rsidP="003447E7">
      <w:pPr>
        <w:pStyle w:val="BodyText"/>
        <w:numPr>
          <w:ilvl w:val="0"/>
          <w:numId w:val="32"/>
        </w:numPr>
      </w:pPr>
      <w:r>
        <w:t>Source</w:t>
      </w:r>
    </w:p>
    <w:p w14:paraId="290131D3" w14:textId="77777777" w:rsidR="003447E7" w:rsidRDefault="003447E7" w:rsidP="003447E7">
      <w:pPr>
        <w:pStyle w:val="BodyText"/>
        <w:numPr>
          <w:ilvl w:val="0"/>
          <w:numId w:val="32"/>
        </w:numPr>
      </w:pPr>
      <w:r>
        <w:t>Supplier</w:t>
      </w:r>
    </w:p>
    <w:p w14:paraId="290131D4" w14:textId="77777777" w:rsidR="003447E7" w:rsidRDefault="003447E7" w:rsidP="003447E7">
      <w:pPr>
        <w:pStyle w:val="BodyText"/>
        <w:numPr>
          <w:ilvl w:val="0"/>
          <w:numId w:val="32"/>
        </w:numPr>
      </w:pPr>
      <w:r>
        <w:t>Dispute Line Item</w:t>
      </w:r>
    </w:p>
    <w:p w14:paraId="290131D5" w14:textId="77777777" w:rsidR="003447E7" w:rsidRDefault="003447E7" w:rsidP="003447E7">
      <w:pPr>
        <w:pStyle w:val="BodyText"/>
      </w:pPr>
      <w:r>
        <w:t>There are a number of supporting screens available from the Dispute Details section detailed below.</w:t>
      </w:r>
    </w:p>
    <w:p w14:paraId="290131D6" w14:textId="77777777" w:rsidR="003447E7" w:rsidRDefault="003447E7" w:rsidP="003447E7">
      <w:pPr>
        <w:pStyle w:val="Heading4"/>
      </w:pPr>
      <w:r>
        <w:t>View Credit Report</w:t>
      </w:r>
    </w:p>
    <w:p w14:paraId="290131D7" w14:textId="77777777" w:rsidR="003447E7" w:rsidRDefault="003447E7" w:rsidP="003447E7">
      <w:pPr>
        <w:pStyle w:val="BodyText"/>
      </w:pPr>
      <w:r>
        <w:t>An agent is able to view and search the consumer’s (and where appropriate, the associate’s) credit report in order to investigate and resolve the Dispute case. Dependant on the Dispute Type and investigation required an agent is able to:</w:t>
      </w:r>
    </w:p>
    <w:p w14:paraId="290131D8" w14:textId="77777777" w:rsidR="003447E7" w:rsidRDefault="003447E7" w:rsidP="003447E7">
      <w:pPr>
        <w:pStyle w:val="BodyText"/>
        <w:numPr>
          <w:ilvl w:val="0"/>
          <w:numId w:val="33"/>
        </w:numPr>
      </w:pPr>
      <w:r>
        <w:t>View the full credit report</w:t>
      </w:r>
    </w:p>
    <w:p w14:paraId="290131D9" w14:textId="77777777" w:rsidR="003447E7" w:rsidRDefault="003447E7" w:rsidP="003447E7">
      <w:pPr>
        <w:pStyle w:val="BodyText"/>
        <w:numPr>
          <w:ilvl w:val="0"/>
          <w:numId w:val="33"/>
        </w:numPr>
      </w:pPr>
      <w:r>
        <w:t>View a subset of the credit report, e.g. items based on a specific address/alias etc.</w:t>
      </w:r>
    </w:p>
    <w:p w14:paraId="290131DA" w14:textId="77777777" w:rsidR="003447E7" w:rsidRDefault="003447E7" w:rsidP="003447E7">
      <w:pPr>
        <w:pStyle w:val="BodyText"/>
        <w:numPr>
          <w:ilvl w:val="0"/>
          <w:numId w:val="33"/>
        </w:numPr>
      </w:pPr>
      <w:r>
        <w:t>View associates credit report for Associate Link disputes</w:t>
      </w:r>
    </w:p>
    <w:p w14:paraId="290131DB" w14:textId="77777777" w:rsidR="003447E7" w:rsidRDefault="003447E7" w:rsidP="003447E7">
      <w:pPr>
        <w:pStyle w:val="BodyText"/>
        <w:numPr>
          <w:ilvl w:val="0"/>
          <w:numId w:val="33"/>
        </w:numPr>
      </w:pPr>
      <w:r>
        <w:t>View the specific disputed item</w:t>
      </w:r>
    </w:p>
    <w:p w14:paraId="290131DC" w14:textId="77777777" w:rsidR="003447E7" w:rsidRDefault="00E028FC" w:rsidP="003447E7">
      <w:pPr>
        <w:pStyle w:val="BodyText"/>
        <w:jc w:val="center"/>
      </w:pPr>
      <w:r>
        <w:rPr>
          <w:noProof/>
          <w:lang w:val="en-US"/>
        </w:rPr>
        <w:lastRenderedPageBreak/>
        <w:drawing>
          <wp:inline distT="0" distB="0" distL="0" distR="0" wp14:anchorId="29013358" wp14:editId="29013359">
            <wp:extent cx="4810835" cy="2839181"/>
            <wp:effectExtent l="152400" t="152400" r="370840" b="3613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e Home and Supporting Screens - View Credit Report.png"/>
                    <pic:cNvPicPr/>
                  </pic:nvPicPr>
                  <pic:blipFill>
                    <a:blip r:embed="rId45">
                      <a:extLst>
                        <a:ext uri="{28A0092B-C50C-407E-A947-70E740481C1C}">
                          <a14:useLocalDpi xmlns:a14="http://schemas.microsoft.com/office/drawing/2010/main" val="0"/>
                        </a:ext>
                      </a:extLst>
                    </a:blip>
                    <a:stretch>
                      <a:fillRect/>
                    </a:stretch>
                  </pic:blipFill>
                  <pic:spPr>
                    <a:xfrm>
                      <a:off x="0" y="0"/>
                      <a:ext cx="4811160" cy="2839373"/>
                    </a:xfrm>
                    <a:prstGeom prst="rect">
                      <a:avLst/>
                    </a:prstGeom>
                    <a:effectLst>
                      <a:outerShdw blurRad="292100" dist="139700" dir="2700000" algn="ctr" rotWithShape="0">
                        <a:srgbClr val="000000">
                          <a:alpha val="65000"/>
                        </a:srgbClr>
                      </a:outerShdw>
                    </a:effectLst>
                  </pic:spPr>
                </pic:pic>
              </a:graphicData>
            </a:graphic>
          </wp:inline>
        </w:drawing>
      </w:r>
    </w:p>
    <w:p w14:paraId="290131DD" w14:textId="77777777" w:rsidR="003447E7" w:rsidRDefault="003447E7" w:rsidP="003447E7">
      <w:pPr>
        <w:pStyle w:val="Heading4"/>
      </w:pPr>
      <w:r>
        <w:t>View Auto Processing</w:t>
      </w:r>
    </w:p>
    <w:p w14:paraId="290131DE" w14:textId="77777777" w:rsidR="003447E7" w:rsidRDefault="003447E7" w:rsidP="003447E7">
      <w:pPr>
        <w:pStyle w:val="BodyText"/>
      </w:pPr>
      <w:r>
        <w:t xml:space="preserve">Numero attempts to auto process the Dispute case when it is received. Auto processing is performed against a set of rules defined in the </w:t>
      </w:r>
      <w:hyperlink w:anchor="_Dispute_Triage" w:history="1">
        <w:r w:rsidRPr="00056DC2">
          <w:rPr>
            <w:rStyle w:val="ReferenceChar"/>
          </w:rPr>
          <w:fldChar w:fldCharType="begin"/>
        </w:r>
        <w:r w:rsidRPr="00056DC2">
          <w:rPr>
            <w:rStyle w:val="ReferenceChar"/>
          </w:rPr>
          <w:instrText xml:space="preserve"> REF _Ref497201509 \h </w:instrText>
        </w:r>
        <w:r>
          <w:rPr>
            <w:rStyle w:val="ReferenceChar"/>
          </w:rPr>
          <w:instrText xml:space="preserve"> \* MERGEFORMAT </w:instrText>
        </w:r>
        <w:r w:rsidRPr="00056DC2">
          <w:rPr>
            <w:rStyle w:val="ReferenceChar"/>
          </w:rPr>
        </w:r>
        <w:r w:rsidRPr="00056DC2">
          <w:rPr>
            <w:rStyle w:val="ReferenceChar"/>
          </w:rPr>
          <w:fldChar w:fldCharType="separate"/>
        </w:r>
        <w:r w:rsidR="009D6F98" w:rsidRPr="009D6F98">
          <w:rPr>
            <w:rStyle w:val="ReferenceChar"/>
          </w:rPr>
          <w:t>Dispute Auto Processing</w:t>
        </w:r>
        <w:r w:rsidRPr="00056DC2">
          <w:rPr>
            <w:rStyle w:val="ReferenceChar"/>
          </w:rPr>
          <w:fldChar w:fldCharType="end"/>
        </w:r>
      </w:hyperlink>
      <w:r>
        <w:t xml:space="preserve"> section. Where auto processing has not been possible the View Auto Processing screen displays the auto processing rules results to help the agent with the decisioning process.</w:t>
      </w:r>
    </w:p>
    <w:p w14:paraId="290131DF" w14:textId="77777777" w:rsidR="003447E7" w:rsidRPr="00B15C10" w:rsidRDefault="00E028FC" w:rsidP="003447E7">
      <w:pPr>
        <w:pStyle w:val="BodyText"/>
        <w:jc w:val="center"/>
      </w:pPr>
      <w:r>
        <w:rPr>
          <w:noProof/>
          <w:lang w:val="en-US"/>
        </w:rPr>
        <w:drawing>
          <wp:inline distT="0" distB="0" distL="0" distR="0" wp14:anchorId="2901335A" wp14:editId="2901335B">
            <wp:extent cx="5254388" cy="3488569"/>
            <wp:effectExtent l="152400" t="152400" r="365760" b="3600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se Home and Supporting Screens - View Auto Processing.png"/>
                    <pic:cNvPicPr/>
                  </pic:nvPicPr>
                  <pic:blipFill>
                    <a:blip r:embed="rId46">
                      <a:extLst>
                        <a:ext uri="{28A0092B-C50C-407E-A947-70E740481C1C}">
                          <a14:useLocalDpi xmlns:a14="http://schemas.microsoft.com/office/drawing/2010/main" val="0"/>
                        </a:ext>
                      </a:extLst>
                    </a:blip>
                    <a:stretch>
                      <a:fillRect/>
                    </a:stretch>
                  </pic:blipFill>
                  <pic:spPr>
                    <a:xfrm>
                      <a:off x="0" y="0"/>
                      <a:ext cx="5256518" cy="3489983"/>
                    </a:xfrm>
                    <a:prstGeom prst="rect">
                      <a:avLst/>
                    </a:prstGeom>
                    <a:effectLst>
                      <a:outerShdw blurRad="292100" dist="139700" dir="2700000" algn="ctr" rotWithShape="0">
                        <a:srgbClr val="000000">
                          <a:alpha val="65000"/>
                        </a:srgbClr>
                      </a:outerShdw>
                    </a:effectLst>
                  </pic:spPr>
                </pic:pic>
              </a:graphicData>
            </a:graphic>
          </wp:inline>
        </w:drawing>
      </w:r>
    </w:p>
    <w:p w14:paraId="290131E0" w14:textId="77777777" w:rsidR="003447E7" w:rsidRDefault="00826FDF" w:rsidP="003447E7">
      <w:pPr>
        <w:pStyle w:val="Heading4"/>
      </w:pPr>
      <w:r>
        <w:t>Linked Disputes</w:t>
      </w:r>
    </w:p>
    <w:p w14:paraId="290131E1" w14:textId="77777777" w:rsidR="003447E7" w:rsidRDefault="003447E7" w:rsidP="003447E7">
      <w:pPr>
        <w:pStyle w:val="BodyText"/>
      </w:pPr>
      <w:r>
        <w:t>If the Dispute case currently being worked on has been linked to any other numero cases the Linked Cases screen provides a summary view of the linked cases.</w:t>
      </w:r>
    </w:p>
    <w:p w14:paraId="290131E2" w14:textId="77777777" w:rsidR="003447E7" w:rsidRPr="001854CB" w:rsidRDefault="00E27C4D" w:rsidP="003447E7">
      <w:pPr>
        <w:pStyle w:val="BodyText"/>
        <w:jc w:val="center"/>
      </w:pPr>
      <w:r>
        <w:rPr>
          <w:noProof/>
          <w:lang w:val="en-US"/>
        </w:rPr>
        <w:lastRenderedPageBreak/>
        <w:drawing>
          <wp:inline distT="0" distB="0" distL="0" distR="0" wp14:anchorId="2901335C" wp14:editId="2901335D">
            <wp:extent cx="5111086" cy="3665738"/>
            <wp:effectExtent l="152400" t="152400" r="356870" b="3543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se Home and Supporting Screens - View Linked Disputes.png"/>
                    <pic:cNvPicPr/>
                  </pic:nvPicPr>
                  <pic:blipFill>
                    <a:blip r:embed="rId47">
                      <a:extLst>
                        <a:ext uri="{28A0092B-C50C-407E-A947-70E740481C1C}">
                          <a14:useLocalDpi xmlns:a14="http://schemas.microsoft.com/office/drawing/2010/main" val="0"/>
                        </a:ext>
                      </a:extLst>
                    </a:blip>
                    <a:stretch>
                      <a:fillRect/>
                    </a:stretch>
                  </pic:blipFill>
                  <pic:spPr>
                    <a:xfrm>
                      <a:off x="0" y="0"/>
                      <a:ext cx="5116094" cy="3669330"/>
                    </a:xfrm>
                    <a:prstGeom prst="rect">
                      <a:avLst/>
                    </a:prstGeom>
                    <a:effectLst>
                      <a:outerShdw blurRad="292100" dist="139700" dir="2700000" algn="ctr" rotWithShape="0">
                        <a:srgbClr val="000000">
                          <a:alpha val="65000"/>
                        </a:srgbClr>
                      </a:outerShdw>
                    </a:effectLst>
                  </pic:spPr>
                </pic:pic>
              </a:graphicData>
            </a:graphic>
          </wp:inline>
        </w:drawing>
      </w:r>
    </w:p>
    <w:p w14:paraId="290131E3" w14:textId="77777777" w:rsidR="003447E7" w:rsidRDefault="003447E7" w:rsidP="003447E7">
      <w:pPr>
        <w:pStyle w:val="Heading4"/>
      </w:pPr>
      <w:r>
        <w:t>View File Merge</w:t>
      </w:r>
    </w:p>
    <w:p w14:paraId="290131E4" w14:textId="77777777" w:rsidR="003447E7" w:rsidRDefault="003447E7" w:rsidP="003447E7">
      <w:pPr>
        <w:pStyle w:val="BodyText"/>
      </w:pPr>
      <w:r>
        <w:t>During auto processing checks are made to compare the consumer’s name and date of birth against all other credit report line items to identify if there is a potential file merge. Should a potential file merge be identified the View File Merge screen displays those items that differ. This enables the agent to make a quick decision on whether the case should be handled as a file merge.</w:t>
      </w:r>
    </w:p>
    <w:p w14:paraId="290131E5" w14:textId="77777777" w:rsidR="003447E7" w:rsidRPr="00581BFC" w:rsidRDefault="00182F8F" w:rsidP="003447E7">
      <w:pPr>
        <w:pStyle w:val="BodyText"/>
        <w:jc w:val="center"/>
      </w:pPr>
      <w:r>
        <w:rPr>
          <w:noProof/>
          <w:lang w:val="en-US"/>
        </w:rPr>
        <w:lastRenderedPageBreak/>
        <w:drawing>
          <wp:inline distT="0" distB="0" distL="0" distR="0" wp14:anchorId="2901335E" wp14:editId="2901335F">
            <wp:extent cx="4749420" cy="3678854"/>
            <wp:effectExtent l="152400" t="152400" r="356235" b="3600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se Home and Supporting Screens - View File Merge.png"/>
                    <pic:cNvPicPr/>
                  </pic:nvPicPr>
                  <pic:blipFill>
                    <a:blip r:embed="rId48">
                      <a:extLst>
                        <a:ext uri="{28A0092B-C50C-407E-A947-70E740481C1C}">
                          <a14:useLocalDpi xmlns:a14="http://schemas.microsoft.com/office/drawing/2010/main" val="0"/>
                        </a:ext>
                      </a:extLst>
                    </a:blip>
                    <a:stretch>
                      <a:fillRect/>
                    </a:stretch>
                  </pic:blipFill>
                  <pic:spPr>
                    <a:xfrm>
                      <a:off x="0" y="0"/>
                      <a:ext cx="4751080" cy="3680140"/>
                    </a:xfrm>
                    <a:prstGeom prst="rect">
                      <a:avLst/>
                    </a:prstGeom>
                    <a:effectLst>
                      <a:outerShdw blurRad="292100" dist="139700" dir="2700000" algn="ctr" rotWithShape="0">
                        <a:srgbClr val="000000">
                          <a:alpha val="65000"/>
                        </a:srgbClr>
                      </a:outerShdw>
                    </a:effectLst>
                  </pic:spPr>
                </pic:pic>
              </a:graphicData>
            </a:graphic>
          </wp:inline>
        </w:drawing>
      </w:r>
    </w:p>
    <w:p w14:paraId="290131E6" w14:textId="77777777" w:rsidR="003447E7" w:rsidRDefault="003447E7" w:rsidP="003447E7">
      <w:pPr>
        <w:pStyle w:val="Heading4"/>
      </w:pPr>
      <w:r>
        <w:t>View Supplier(s)</w:t>
      </w:r>
    </w:p>
    <w:p w14:paraId="290131E7" w14:textId="77777777" w:rsidR="003447E7" w:rsidRDefault="003447E7" w:rsidP="003447E7">
      <w:pPr>
        <w:pStyle w:val="BodyText"/>
      </w:pPr>
      <w:r>
        <w:t>The View Supplier(s) screen provides a view of the supplier(s) who sourced the disputed line item and whether the suppliers have been contacted and subsequently responded.</w:t>
      </w:r>
    </w:p>
    <w:p w14:paraId="290131E8" w14:textId="77777777" w:rsidR="003447E7" w:rsidRPr="00581BFC" w:rsidRDefault="00182F8F" w:rsidP="003447E7">
      <w:pPr>
        <w:pStyle w:val="BodyText"/>
        <w:jc w:val="center"/>
      </w:pPr>
      <w:r>
        <w:rPr>
          <w:noProof/>
          <w:lang w:val="en-US"/>
        </w:rPr>
        <w:drawing>
          <wp:inline distT="0" distB="0" distL="0" distR="0" wp14:anchorId="29013360" wp14:editId="29013361">
            <wp:extent cx="4981432" cy="3542125"/>
            <wp:effectExtent l="152400" t="152400" r="353060" b="3632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se Home and Supporting Screens - View Suppliers.png"/>
                    <pic:cNvPicPr/>
                  </pic:nvPicPr>
                  <pic:blipFill>
                    <a:blip r:embed="rId49">
                      <a:extLst>
                        <a:ext uri="{28A0092B-C50C-407E-A947-70E740481C1C}">
                          <a14:useLocalDpi xmlns:a14="http://schemas.microsoft.com/office/drawing/2010/main" val="0"/>
                        </a:ext>
                      </a:extLst>
                    </a:blip>
                    <a:stretch>
                      <a:fillRect/>
                    </a:stretch>
                  </pic:blipFill>
                  <pic:spPr>
                    <a:xfrm>
                      <a:off x="0" y="0"/>
                      <a:ext cx="4982271" cy="3542722"/>
                    </a:xfrm>
                    <a:prstGeom prst="rect">
                      <a:avLst/>
                    </a:prstGeom>
                    <a:effectLst>
                      <a:outerShdw blurRad="292100" dist="139700" dir="2700000" algn="ctr" rotWithShape="0">
                        <a:srgbClr val="000000">
                          <a:alpha val="65000"/>
                        </a:srgbClr>
                      </a:outerShdw>
                    </a:effectLst>
                  </pic:spPr>
                </pic:pic>
              </a:graphicData>
            </a:graphic>
          </wp:inline>
        </w:drawing>
      </w:r>
    </w:p>
    <w:p w14:paraId="290131E9" w14:textId="77777777" w:rsidR="00ED39AD" w:rsidRDefault="00ED39AD" w:rsidP="003447E7">
      <w:pPr>
        <w:pStyle w:val="Heading4"/>
      </w:pPr>
    </w:p>
    <w:p w14:paraId="290131EA" w14:textId="77777777" w:rsidR="003447E7" w:rsidRDefault="003447E7" w:rsidP="003447E7">
      <w:pPr>
        <w:pStyle w:val="Heading4"/>
      </w:pPr>
      <w:r>
        <w:lastRenderedPageBreak/>
        <w:t>Noddle Admin</w:t>
      </w:r>
    </w:p>
    <w:p w14:paraId="290131EB" w14:textId="77777777" w:rsidR="003447E7" w:rsidRDefault="003447E7" w:rsidP="003447E7">
      <w:pPr>
        <w:pStyle w:val="BodyText"/>
      </w:pPr>
      <w:r>
        <w:t>For Disputes raised via Noddle the agent may require access to the Noddle Admin panel when handling the case. The Noddle Admin button launches the Noddle Admin panel in a separate window.</w:t>
      </w:r>
    </w:p>
    <w:p w14:paraId="290131EC" w14:textId="77777777" w:rsidR="003447E7" w:rsidRPr="00E31312" w:rsidRDefault="003447E7" w:rsidP="003447E7">
      <w:pPr>
        <w:pStyle w:val="BodyText"/>
      </w:pPr>
      <w:r>
        <w:rPr>
          <w:b/>
        </w:rPr>
        <w:t xml:space="preserve">Note: </w:t>
      </w:r>
      <w:r>
        <w:t>Future integration may allow for parameters to be passed to the Noddle Admin panel to automatically launch on the consumer admin screen.</w:t>
      </w:r>
    </w:p>
    <w:p w14:paraId="290131ED" w14:textId="77777777" w:rsidR="003447E7" w:rsidRDefault="003447E7" w:rsidP="003447E7">
      <w:pPr>
        <w:pStyle w:val="Heading3"/>
      </w:pPr>
      <w:bookmarkStart w:id="355" w:name="_Toc497230268"/>
      <w:r>
        <w:t>Case Actioning</w:t>
      </w:r>
      <w:bookmarkEnd w:id="355"/>
    </w:p>
    <w:p w14:paraId="290131EE" w14:textId="77777777" w:rsidR="003447E7" w:rsidRDefault="003447E7" w:rsidP="003447E7">
      <w:pPr>
        <w:pStyle w:val="BodyText"/>
      </w:pPr>
      <w:r>
        <w:t xml:space="preserve">The Case Actioning section is used to log answers to specific case handling questions in order to drive the next case action. The decision trees are described in section </w:t>
      </w:r>
      <w:r w:rsidRPr="00A549AF">
        <w:rPr>
          <w:rStyle w:val="ReferenceChar"/>
        </w:rPr>
        <w:fldChar w:fldCharType="begin"/>
      </w:r>
      <w:r w:rsidRPr="00A549AF">
        <w:rPr>
          <w:rStyle w:val="ReferenceChar"/>
        </w:rPr>
        <w:instrText xml:space="preserve"> REF _Ref496614305 \h  \* MERGEFORMAT </w:instrText>
      </w:r>
      <w:r w:rsidRPr="00A549AF">
        <w:rPr>
          <w:rStyle w:val="ReferenceChar"/>
        </w:rPr>
      </w:r>
      <w:r w:rsidRPr="00A549AF">
        <w:rPr>
          <w:rStyle w:val="ReferenceChar"/>
        </w:rPr>
        <w:fldChar w:fldCharType="separate"/>
      </w:r>
      <w:r w:rsidR="009D6F98" w:rsidRPr="009D6F98">
        <w:rPr>
          <w:rStyle w:val="ReferenceChar"/>
        </w:rPr>
        <w:t>Case Actioning</w:t>
      </w:r>
      <w:r w:rsidRPr="00A549AF">
        <w:rPr>
          <w:rStyle w:val="ReferenceChar"/>
        </w:rPr>
        <w:fldChar w:fldCharType="end"/>
      </w:r>
      <w:r w:rsidRPr="00D348FA">
        <w:rPr>
          <w:i/>
        </w:rPr>
        <w:t>.</w:t>
      </w:r>
    </w:p>
    <w:p w14:paraId="290131EF" w14:textId="77777777" w:rsidR="003447E7" w:rsidRDefault="003447E7" w:rsidP="003447E7">
      <w:pPr>
        <w:pStyle w:val="Heading4"/>
      </w:pPr>
      <w:r>
        <w:t>Required Action</w:t>
      </w:r>
    </w:p>
    <w:p w14:paraId="290131F0" w14:textId="77777777" w:rsidR="003447E7" w:rsidRPr="00C308EB" w:rsidRDefault="003447E7" w:rsidP="003447E7">
      <w:pPr>
        <w:pStyle w:val="BodyText"/>
      </w:pPr>
      <w:r>
        <w:t>The Required Action button is dynamic based on the answers to the questions provided by the advisor. At the end of each decision tree there should only be 1 action available.</w:t>
      </w:r>
    </w:p>
    <w:p w14:paraId="290131F1" w14:textId="77777777" w:rsidR="003447E7" w:rsidRDefault="003447E7" w:rsidP="003447E7">
      <w:pPr>
        <w:pStyle w:val="Heading3"/>
      </w:pPr>
      <w:bookmarkStart w:id="356" w:name="_Toc497230269"/>
      <w:r>
        <w:t>Case Stats</w:t>
      </w:r>
      <w:bookmarkEnd w:id="356"/>
    </w:p>
    <w:p w14:paraId="290131F2" w14:textId="77777777" w:rsidR="003447E7" w:rsidRDefault="003447E7" w:rsidP="003447E7">
      <w:pPr>
        <w:pStyle w:val="BodyText"/>
      </w:pPr>
      <w:r>
        <w:t>The Case Stats section displays key information about the case, this includes:</w:t>
      </w:r>
    </w:p>
    <w:p w14:paraId="290131F3" w14:textId="77777777" w:rsidR="003447E7" w:rsidRDefault="003447E7" w:rsidP="003447E7">
      <w:pPr>
        <w:pStyle w:val="BodyText"/>
        <w:numPr>
          <w:ilvl w:val="0"/>
          <w:numId w:val="34"/>
        </w:numPr>
      </w:pPr>
      <w:r>
        <w:t>Creation date</w:t>
      </w:r>
    </w:p>
    <w:p w14:paraId="290131F4" w14:textId="77777777" w:rsidR="003447E7" w:rsidRDefault="003447E7" w:rsidP="003447E7">
      <w:pPr>
        <w:pStyle w:val="BodyText"/>
        <w:numPr>
          <w:ilvl w:val="0"/>
          <w:numId w:val="34"/>
        </w:numPr>
      </w:pPr>
      <w:r>
        <w:t>Last action date</w:t>
      </w:r>
    </w:p>
    <w:p w14:paraId="290131F5" w14:textId="77777777" w:rsidR="003447E7" w:rsidRDefault="003447E7" w:rsidP="003447E7">
      <w:pPr>
        <w:pStyle w:val="BodyText"/>
        <w:numPr>
          <w:ilvl w:val="0"/>
          <w:numId w:val="34"/>
        </w:numPr>
      </w:pPr>
      <w:r>
        <w:t>Last actioned by</w:t>
      </w:r>
    </w:p>
    <w:p w14:paraId="290131F6" w14:textId="77777777" w:rsidR="003447E7" w:rsidRDefault="003447E7" w:rsidP="003447E7">
      <w:pPr>
        <w:pStyle w:val="BodyText"/>
        <w:numPr>
          <w:ilvl w:val="0"/>
          <w:numId w:val="34"/>
        </w:numPr>
      </w:pPr>
      <w:r>
        <w:t>Number of days open</w:t>
      </w:r>
    </w:p>
    <w:p w14:paraId="290131F7" w14:textId="77777777" w:rsidR="003447E7" w:rsidRDefault="003447E7" w:rsidP="003447E7">
      <w:pPr>
        <w:pStyle w:val="BodyText"/>
        <w:numPr>
          <w:ilvl w:val="0"/>
          <w:numId w:val="34"/>
        </w:numPr>
      </w:pPr>
      <w:r>
        <w:t>Number of open workitems in case</w:t>
      </w:r>
    </w:p>
    <w:p w14:paraId="290131F8" w14:textId="77777777" w:rsidR="003447E7" w:rsidRDefault="003447E7" w:rsidP="003447E7">
      <w:pPr>
        <w:pStyle w:val="BodyText"/>
        <w:numPr>
          <w:ilvl w:val="0"/>
          <w:numId w:val="34"/>
        </w:numPr>
      </w:pPr>
      <w:r>
        <w:t>Handling time</w:t>
      </w:r>
    </w:p>
    <w:p w14:paraId="290131F9" w14:textId="77777777" w:rsidR="003447E7" w:rsidRPr="00406E62" w:rsidRDefault="003447E7" w:rsidP="003447E7">
      <w:pPr>
        <w:pStyle w:val="Heading3"/>
      </w:pPr>
      <w:bookmarkStart w:id="357" w:name="_Toc497230270"/>
      <w:r>
        <w:t>Case History</w:t>
      </w:r>
      <w:bookmarkEnd w:id="357"/>
    </w:p>
    <w:p w14:paraId="290131FA" w14:textId="77777777" w:rsidR="003447E7" w:rsidRDefault="003447E7" w:rsidP="003447E7">
      <w:r>
        <w:t>The case history section details all of the interactions with a case from agents and the system. The following history events are logged:</w:t>
      </w:r>
    </w:p>
    <w:p w14:paraId="290131FB" w14:textId="77777777" w:rsidR="003447E7" w:rsidRDefault="003447E7" w:rsidP="003447E7">
      <w:pPr>
        <w:pStyle w:val="BodyText"/>
        <w:numPr>
          <w:ilvl w:val="0"/>
          <w:numId w:val="35"/>
        </w:numPr>
      </w:pPr>
      <w:r>
        <w:t>Case created</w:t>
      </w:r>
    </w:p>
    <w:p w14:paraId="290131FC" w14:textId="77777777" w:rsidR="003447E7" w:rsidRDefault="003447E7" w:rsidP="003447E7">
      <w:pPr>
        <w:pStyle w:val="BodyText"/>
        <w:numPr>
          <w:ilvl w:val="0"/>
          <w:numId w:val="35"/>
        </w:numPr>
      </w:pPr>
      <w:r>
        <w:t>Case viewed</w:t>
      </w:r>
    </w:p>
    <w:p w14:paraId="290131FD" w14:textId="77777777" w:rsidR="003447E7" w:rsidRDefault="003447E7" w:rsidP="003447E7">
      <w:pPr>
        <w:pStyle w:val="BodyText"/>
        <w:numPr>
          <w:ilvl w:val="0"/>
          <w:numId w:val="35"/>
        </w:numPr>
      </w:pPr>
      <w:r>
        <w:t>View all cases</w:t>
      </w:r>
    </w:p>
    <w:p w14:paraId="290131FE" w14:textId="77777777" w:rsidR="003447E7" w:rsidRDefault="003447E7" w:rsidP="003447E7">
      <w:pPr>
        <w:pStyle w:val="BodyText"/>
        <w:numPr>
          <w:ilvl w:val="0"/>
          <w:numId w:val="35"/>
        </w:numPr>
      </w:pPr>
      <w:r>
        <w:t>View credit report</w:t>
      </w:r>
    </w:p>
    <w:p w14:paraId="290131FF" w14:textId="77777777" w:rsidR="003447E7" w:rsidRDefault="003447E7" w:rsidP="003447E7">
      <w:pPr>
        <w:pStyle w:val="BodyText"/>
        <w:numPr>
          <w:ilvl w:val="1"/>
          <w:numId w:val="35"/>
        </w:numPr>
      </w:pPr>
      <w:r>
        <w:t>Full</w:t>
      </w:r>
    </w:p>
    <w:p w14:paraId="29013200" w14:textId="77777777" w:rsidR="003447E7" w:rsidRDefault="003447E7" w:rsidP="003447E7">
      <w:pPr>
        <w:pStyle w:val="BodyText"/>
        <w:numPr>
          <w:ilvl w:val="1"/>
          <w:numId w:val="35"/>
        </w:numPr>
      </w:pPr>
      <w:r>
        <w:t>Subset</w:t>
      </w:r>
    </w:p>
    <w:p w14:paraId="29013201" w14:textId="77777777" w:rsidR="003447E7" w:rsidRDefault="003447E7" w:rsidP="003447E7">
      <w:pPr>
        <w:pStyle w:val="BodyText"/>
        <w:numPr>
          <w:ilvl w:val="1"/>
          <w:numId w:val="35"/>
        </w:numPr>
      </w:pPr>
      <w:r>
        <w:t>Associate</w:t>
      </w:r>
    </w:p>
    <w:p w14:paraId="29013202" w14:textId="77777777" w:rsidR="003447E7" w:rsidRDefault="003447E7" w:rsidP="003447E7">
      <w:pPr>
        <w:pStyle w:val="BodyText"/>
        <w:numPr>
          <w:ilvl w:val="1"/>
          <w:numId w:val="35"/>
        </w:numPr>
      </w:pPr>
      <w:r>
        <w:t>Disputed item</w:t>
      </w:r>
    </w:p>
    <w:p w14:paraId="29013203" w14:textId="77777777" w:rsidR="003447E7" w:rsidRDefault="003447E7" w:rsidP="003447E7">
      <w:pPr>
        <w:pStyle w:val="BodyText"/>
        <w:numPr>
          <w:ilvl w:val="0"/>
          <w:numId w:val="35"/>
        </w:numPr>
      </w:pPr>
      <w:r>
        <w:t>View auto processing</w:t>
      </w:r>
    </w:p>
    <w:p w14:paraId="29013204" w14:textId="77777777" w:rsidR="003447E7" w:rsidRDefault="003447E7" w:rsidP="003447E7">
      <w:pPr>
        <w:pStyle w:val="BodyText"/>
        <w:numPr>
          <w:ilvl w:val="0"/>
          <w:numId w:val="35"/>
        </w:numPr>
      </w:pPr>
      <w:r>
        <w:t xml:space="preserve">View linked </w:t>
      </w:r>
      <w:r w:rsidR="00C0532D">
        <w:t>disputes</w:t>
      </w:r>
    </w:p>
    <w:p w14:paraId="29013205" w14:textId="77777777" w:rsidR="003447E7" w:rsidRDefault="003447E7" w:rsidP="003447E7">
      <w:pPr>
        <w:pStyle w:val="BodyText"/>
        <w:numPr>
          <w:ilvl w:val="0"/>
          <w:numId w:val="35"/>
        </w:numPr>
      </w:pPr>
      <w:r>
        <w:t>View file merge</w:t>
      </w:r>
    </w:p>
    <w:p w14:paraId="29013206" w14:textId="77777777" w:rsidR="003447E7" w:rsidRDefault="003447E7" w:rsidP="003447E7">
      <w:pPr>
        <w:pStyle w:val="BodyText"/>
        <w:numPr>
          <w:ilvl w:val="0"/>
          <w:numId w:val="35"/>
        </w:numPr>
      </w:pPr>
      <w:r>
        <w:t>View suppliers</w:t>
      </w:r>
    </w:p>
    <w:p w14:paraId="29013207" w14:textId="77777777" w:rsidR="003447E7" w:rsidRDefault="003447E7" w:rsidP="003447E7">
      <w:pPr>
        <w:pStyle w:val="BodyText"/>
        <w:numPr>
          <w:ilvl w:val="0"/>
          <w:numId w:val="35"/>
        </w:numPr>
      </w:pPr>
      <w:r>
        <w:t>Opened Noddle Admin</w:t>
      </w:r>
    </w:p>
    <w:p w14:paraId="29013208" w14:textId="77777777" w:rsidR="003447E7" w:rsidRDefault="003447E7" w:rsidP="003447E7">
      <w:pPr>
        <w:pStyle w:val="BodyText"/>
        <w:numPr>
          <w:ilvl w:val="0"/>
          <w:numId w:val="35"/>
        </w:numPr>
      </w:pPr>
      <w:r>
        <w:t>Case Actioning</w:t>
      </w:r>
    </w:p>
    <w:p w14:paraId="29013209" w14:textId="77777777" w:rsidR="003447E7" w:rsidRDefault="003447E7" w:rsidP="003447E7">
      <w:pPr>
        <w:pStyle w:val="BodyText"/>
        <w:numPr>
          <w:ilvl w:val="1"/>
          <w:numId w:val="35"/>
        </w:numPr>
      </w:pPr>
      <w:r>
        <w:t>Answered question</w:t>
      </w:r>
    </w:p>
    <w:p w14:paraId="2901320A" w14:textId="77777777" w:rsidR="003447E7" w:rsidRDefault="003447E7" w:rsidP="003447E7">
      <w:pPr>
        <w:pStyle w:val="BodyText"/>
        <w:numPr>
          <w:ilvl w:val="1"/>
          <w:numId w:val="35"/>
        </w:numPr>
      </w:pPr>
      <w:r>
        <w:t>Selected Required Action</w:t>
      </w:r>
    </w:p>
    <w:p w14:paraId="2901320B" w14:textId="77777777" w:rsidR="003447E7" w:rsidRDefault="003447E7" w:rsidP="003447E7">
      <w:pPr>
        <w:pStyle w:val="BodyText"/>
        <w:numPr>
          <w:ilvl w:val="0"/>
          <w:numId w:val="35"/>
        </w:numPr>
      </w:pPr>
      <w:r>
        <w:lastRenderedPageBreak/>
        <w:t>Updated case status</w:t>
      </w:r>
    </w:p>
    <w:p w14:paraId="2901320C" w14:textId="77777777" w:rsidR="003447E7" w:rsidRDefault="003447E7" w:rsidP="003447E7">
      <w:pPr>
        <w:pStyle w:val="BodyText"/>
        <w:numPr>
          <w:ilvl w:val="0"/>
          <w:numId w:val="35"/>
        </w:numPr>
      </w:pPr>
      <w:r>
        <w:t>Updated case reason</w:t>
      </w:r>
    </w:p>
    <w:p w14:paraId="2901320D" w14:textId="77777777" w:rsidR="003447E7" w:rsidRDefault="003447E7" w:rsidP="003447E7">
      <w:pPr>
        <w:pStyle w:val="BodyText"/>
        <w:numPr>
          <w:ilvl w:val="0"/>
          <w:numId w:val="35"/>
        </w:numPr>
      </w:pPr>
      <w:r>
        <w:t>Added a comment</w:t>
      </w:r>
    </w:p>
    <w:p w14:paraId="2901320E" w14:textId="77777777" w:rsidR="003447E7" w:rsidRDefault="003447E7" w:rsidP="003447E7">
      <w:pPr>
        <w:pStyle w:val="BodyText"/>
      </w:pPr>
      <w:r>
        <w:t>Each event logs the date and time the event occurred, who triggered the event and any additional information required, such as field values set.</w:t>
      </w:r>
    </w:p>
    <w:p w14:paraId="2901320F" w14:textId="77777777" w:rsidR="003447E7" w:rsidRDefault="003447E7" w:rsidP="003447E7">
      <w:pPr>
        <w:pStyle w:val="Heading3"/>
        <w:rPr>
          <w:lang w:val="en-AU"/>
        </w:rPr>
      </w:pPr>
      <w:bookmarkStart w:id="358" w:name="_Toc497230271"/>
      <w:r w:rsidRPr="00550DE1">
        <w:rPr>
          <w:lang w:val="en-AU"/>
        </w:rPr>
        <w:t>Form Usage</w:t>
      </w:r>
      <w:bookmarkEnd w:id="358"/>
    </w:p>
    <w:p w14:paraId="29013210" w14:textId="77777777" w:rsidR="003447E7" w:rsidRDefault="003447E7" w:rsidP="003447E7">
      <w:pPr>
        <w:pStyle w:val="BodyText"/>
        <w:numPr>
          <w:ilvl w:val="0"/>
          <w:numId w:val="36"/>
        </w:numPr>
        <w:rPr>
          <w:lang w:val="en-AU"/>
        </w:rPr>
      </w:pPr>
      <w:r>
        <w:rPr>
          <w:lang w:val="en-AU"/>
        </w:rPr>
        <w:t xml:space="preserve">Used within the </w:t>
      </w:r>
      <w:hyperlink w:anchor="_Consumer_Data_Processing" w:history="1">
        <w:r>
          <w:rPr>
            <w:rStyle w:val="Hyperlink"/>
            <w:lang w:val="en-AU"/>
          </w:rPr>
          <w:t>Consumer Data Processing From Triage</w:t>
        </w:r>
      </w:hyperlink>
      <w:r>
        <w:rPr>
          <w:lang w:val="en-AU"/>
        </w:rPr>
        <w:t xml:space="preserve"> Process</w:t>
      </w:r>
    </w:p>
    <w:p w14:paraId="29013211" w14:textId="77777777" w:rsidR="003447E7" w:rsidRPr="00732C83" w:rsidRDefault="003447E7" w:rsidP="003447E7">
      <w:pPr>
        <w:pStyle w:val="BodyText"/>
        <w:numPr>
          <w:ilvl w:val="0"/>
          <w:numId w:val="36"/>
        </w:numPr>
        <w:rPr>
          <w:lang w:val="en-AU"/>
        </w:rPr>
      </w:pPr>
      <w:r>
        <w:rPr>
          <w:lang w:val="en-AU"/>
        </w:rPr>
        <w:t xml:space="preserve">Used within the </w:t>
      </w:r>
      <w:hyperlink w:anchor="_Consumer_Data_Processing" w:history="1">
        <w:r w:rsidRPr="00732C83">
          <w:rPr>
            <w:rStyle w:val="ReferenceChar"/>
          </w:rPr>
          <w:fldChar w:fldCharType="begin"/>
        </w:r>
        <w:r w:rsidRPr="00732C83">
          <w:rPr>
            <w:rStyle w:val="ReferenceChar"/>
          </w:rPr>
          <w:instrText xml:space="preserve"> REF _Ref497144595 \h </w:instrText>
        </w:r>
        <w:r>
          <w:rPr>
            <w:rStyle w:val="ReferenceChar"/>
          </w:rPr>
          <w:instrText xml:space="preserve"> \* MERGEFORMAT </w:instrText>
        </w:r>
        <w:r w:rsidRPr="00732C83">
          <w:rPr>
            <w:rStyle w:val="ReferenceChar"/>
          </w:rPr>
        </w:r>
        <w:r w:rsidRPr="00732C83">
          <w:rPr>
            <w:rStyle w:val="ReferenceChar"/>
          </w:rPr>
          <w:fldChar w:fldCharType="separate"/>
        </w:r>
        <w:r w:rsidR="009D6F98" w:rsidRPr="009D6F98">
          <w:rPr>
            <w:rStyle w:val="ReferenceChar"/>
          </w:rPr>
          <w:t>Receive Correspondence</w:t>
        </w:r>
        <w:r w:rsidRPr="00732C83">
          <w:rPr>
            <w:rStyle w:val="ReferenceChar"/>
          </w:rPr>
          <w:fldChar w:fldCharType="end"/>
        </w:r>
      </w:hyperlink>
      <w:r>
        <w:rPr>
          <w:lang w:val="en-AU"/>
        </w:rPr>
        <w:t xml:space="preserve"> Process</w:t>
      </w:r>
    </w:p>
    <w:p w14:paraId="29013212" w14:textId="77777777" w:rsidR="003447E7" w:rsidRDefault="003447E7" w:rsidP="003447E7">
      <w:r>
        <w:br w:type="page"/>
      </w:r>
    </w:p>
    <w:p w14:paraId="29013213" w14:textId="77777777" w:rsidR="003447E7" w:rsidRDefault="003447E7" w:rsidP="003447E7">
      <w:pPr>
        <w:pStyle w:val="Heading2"/>
      </w:pPr>
      <w:bookmarkStart w:id="359" w:name="_Ref496694104"/>
      <w:bookmarkStart w:id="360" w:name="_Toc497230272"/>
      <w:r>
        <w:lastRenderedPageBreak/>
        <w:t>Dispute Case Home Supplier Response</w:t>
      </w:r>
      <w:bookmarkEnd w:id="359"/>
      <w:bookmarkEnd w:id="360"/>
    </w:p>
    <w:p w14:paraId="29013214" w14:textId="77777777" w:rsidR="003447E7" w:rsidRDefault="003447E7" w:rsidP="003447E7">
      <w:pPr>
        <w:pStyle w:val="BodyText"/>
      </w:pPr>
      <w:r>
        <w:t>The Dispute Case Home Supplier Response form provides the same features and functionality as the Dispute Case Home form. In addition, it presents the supplier responses at the top level to enable the agent to quickly review and make a decision on the next steps.</w:t>
      </w:r>
    </w:p>
    <w:p w14:paraId="29013215" w14:textId="77777777" w:rsidR="003447E7" w:rsidRDefault="00ED39AD" w:rsidP="003447E7">
      <w:pPr>
        <w:pStyle w:val="BodyText"/>
      </w:pPr>
      <w:r>
        <w:rPr>
          <w:noProof/>
          <w:lang w:val="en-US"/>
        </w:rPr>
        <w:drawing>
          <wp:inline distT="0" distB="0" distL="0" distR="0" wp14:anchorId="29013362" wp14:editId="29013363">
            <wp:extent cx="5520519" cy="5323358"/>
            <wp:effectExtent l="152400" t="152400" r="366395"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DP From Sharer - Page 1.png"/>
                    <pic:cNvPicPr/>
                  </pic:nvPicPr>
                  <pic:blipFill>
                    <a:blip r:embed="rId50">
                      <a:extLst>
                        <a:ext uri="{28A0092B-C50C-407E-A947-70E740481C1C}">
                          <a14:useLocalDpi xmlns:a14="http://schemas.microsoft.com/office/drawing/2010/main" val="0"/>
                        </a:ext>
                      </a:extLst>
                    </a:blip>
                    <a:stretch>
                      <a:fillRect/>
                    </a:stretch>
                  </pic:blipFill>
                  <pic:spPr>
                    <a:xfrm>
                      <a:off x="0" y="0"/>
                      <a:ext cx="5522062" cy="5324846"/>
                    </a:xfrm>
                    <a:prstGeom prst="rect">
                      <a:avLst/>
                    </a:prstGeom>
                    <a:effectLst>
                      <a:outerShdw blurRad="292100" dist="139700" dir="2700000" algn="ctr" rotWithShape="0">
                        <a:srgbClr val="000000">
                          <a:alpha val="65000"/>
                        </a:srgbClr>
                      </a:outerShdw>
                    </a:effectLst>
                  </pic:spPr>
                </pic:pic>
              </a:graphicData>
            </a:graphic>
          </wp:inline>
        </w:drawing>
      </w:r>
    </w:p>
    <w:p w14:paraId="29013216" w14:textId="77777777" w:rsidR="003447E7" w:rsidRDefault="003447E7" w:rsidP="003447E7">
      <w:pPr>
        <w:pStyle w:val="Heading3"/>
      </w:pPr>
      <w:bookmarkStart w:id="361" w:name="_Toc497230273"/>
      <w:r>
        <w:t>Supplier Responses</w:t>
      </w:r>
      <w:bookmarkEnd w:id="361"/>
    </w:p>
    <w:p w14:paraId="29013217" w14:textId="77777777" w:rsidR="003447E7" w:rsidRDefault="003447E7" w:rsidP="003447E7">
      <w:pPr>
        <w:pStyle w:val="BodyText"/>
      </w:pPr>
      <w:r>
        <w:t>The supplier responses section displays all of the suppliers that have been contacted as part of the Dispute case and their responses.</w:t>
      </w:r>
    </w:p>
    <w:p w14:paraId="29013218" w14:textId="77777777" w:rsidR="003447E7" w:rsidRDefault="003447E7" w:rsidP="003447E7">
      <w:pPr>
        <w:pStyle w:val="Heading3"/>
      </w:pPr>
      <w:bookmarkStart w:id="362" w:name="_Toc497230274"/>
      <w:r>
        <w:t>Case Actioning</w:t>
      </w:r>
      <w:bookmarkEnd w:id="362"/>
    </w:p>
    <w:p w14:paraId="29013219" w14:textId="77777777" w:rsidR="003447E7" w:rsidRDefault="003447E7" w:rsidP="003447E7">
      <w:pPr>
        <w:pStyle w:val="BodyText"/>
        <w:rPr>
          <w:i/>
        </w:rPr>
      </w:pPr>
      <w:r>
        <w:t xml:space="preserve">The Case Actioning section is used to log answers to specific case handling questions in order to drive the next case action. The decision trees for checking </w:t>
      </w:r>
      <w:r w:rsidR="0030327C">
        <w:t>Supplier</w:t>
      </w:r>
      <w:r>
        <w:t xml:space="preserve"> responses are described in section </w:t>
      </w:r>
      <w:r w:rsidRPr="00B90561">
        <w:rPr>
          <w:rStyle w:val="ReferenceChar"/>
        </w:rPr>
        <w:fldChar w:fldCharType="begin"/>
      </w:r>
      <w:r w:rsidRPr="00B90561">
        <w:rPr>
          <w:rStyle w:val="ReferenceChar"/>
        </w:rPr>
        <w:instrText xml:space="preserve"> REF _Ref496694227 \h  \* MERGEFORMAT </w:instrText>
      </w:r>
      <w:r w:rsidRPr="00B90561">
        <w:rPr>
          <w:rStyle w:val="ReferenceChar"/>
        </w:rPr>
      </w:r>
      <w:r w:rsidRPr="00B90561">
        <w:rPr>
          <w:rStyle w:val="ReferenceChar"/>
        </w:rPr>
        <w:fldChar w:fldCharType="separate"/>
      </w:r>
      <w:r w:rsidR="009D6F98" w:rsidRPr="009D6F98">
        <w:rPr>
          <w:rStyle w:val="ReferenceChar"/>
        </w:rPr>
        <w:t>Check Supplier Responses</w:t>
      </w:r>
      <w:r w:rsidRPr="00B90561">
        <w:rPr>
          <w:rStyle w:val="ReferenceChar"/>
        </w:rPr>
        <w:fldChar w:fldCharType="end"/>
      </w:r>
      <w:r w:rsidRPr="008F7F9E">
        <w:rPr>
          <w:i/>
        </w:rPr>
        <w:t>.</w:t>
      </w:r>
    </w:p>
    <w:p w14:paraId="2901321A" w14:textId="77777777" w:rsidR="003447E7" w:rsidRDefault="003447E7" w:rsidP="003447E7">
      <w:pPr>
        <w:pStyle w:val="Heading3"/>
      </w:pPr>
      <w:bookmarkStart w:id="363" w:name="_Toc497230275"/>
      <w:r>
        <w:t>Form Usage</w:t>
      </w:r>
      <w:bookmarkEnd w:id="363"/>
    </w:p>
    <w:p w14:paraId="2901321B" w14:textId="77777777" w:rsidR="003447E7" w:rsidRPr="00826CF9" w:rsidRDefault="003447E7" w:rsidP="003447E7">
      <w:pPr>
        <w:pStyle w:val="BodyText"/>
        <w:numPr>
          <w:ilvl w:val="0"/>
          <w:numId w:val="36"/>
        </w:numPr>
        <w:rPr>
          <w:lang w:val="en-AU"/>
        </w:rPr>
      </w:pPr>
      <w:r>
        <w:rPr>
          <w:lang w:val="en-AU"/>
        </w:rPr>
        <w:t xml:space="preserve">Used within the </w:t>
      </w:r>
      <w:hyperlink w:anchor="_Consumer_Data_Processing_2" w:history="1">
        <w:r w:rsidRPr="0091244F">
          <w:rPr>
            <w:rStyle w:val="Hyperlink"/>
            <w:lang w:val="en-AU"/>
          </w:rPr>
          <w:t xml:space="preserve">Consumer Data Processing From </w:t>
        </w:r>
        <w:r w:rsidR="0030327C">
          <w:rPr>
            <w:rStyle w:val="Hyperlink"/>
            <w:lang w:val="en-AU"/>
          </w:rPr>
          <w:t>Supplier</w:t>
        </w:r>
      </w:hyperlink>
      <w:r>
        <w:rPr>
          <w:lang w:val="en-AU"/>
        </w:rPr>
        <w:t xml:space="preserve"> Process</w:t>
      </w:r>
    </w:p>
    <w:p w14:paraId="2901321C" w14:textId="77777777" w:rsidR="003447E7" w:rsidRDefault="003447E7" w:rsidP="003447E7">
      <w:pPr>
        <w:pStyle w:val="BodyText"/>
        <w:rPr>
          <w:i/>
        </w:rPr>
      </w:pPr>
    </w:p>
    <w:p w14:paraId="2901321D" w14:textId="77777777" w:rsidR="003447E7" w:rsidRDefault="003447E7" w:rsidP="003447E7">
      <w:pPr>
        <w:rPr>
          <w:i/>
        </w:rPr>
      </w:pPr>
      <w:r>
        <w:rPr>
          <w:i/>
        </w:rPr>
        <w:br w:type="page"/>
      </w:r>
    </w:p>
    <w:p w14:paraId="2901321E" w14:textId="77777777" w:rsidR="003447E7" w:rsidRDefault="003447E7" w:rsidP="003447E7">
      <w:pPr>
        <w:pStyle w:val="Heading2"/>
      </w:pPr>
      <w:bookmarkStart w:id="364" w:name="_Data_Update_Request"/>
      <w:bookmarkStart w:id="365" w:name="_Toc497230276"/>
      <w:bookmarkEnd w:id="364"/>
      <w:r>
        <w:lastRenderedPageBreak/>
        <w:t>Data Update Request</w:t>
      </w:r>
      <w:bookmarkEnd w:id="365"/>
    </w:p>
    <w:p w14:paraId="2901321F" w14:textId="77777777" w:rsidR="003447E7" w:rsidRDefault="003447E7" w:rsidP="003447E7">
      <w:pPr>
        <w:pStyle w:val="BodyText"/>
      </w:pPr>
      <w:r>
        <w:t>The Data Update Request form allows the agent to complete and submit a request to update the Credit Report data based on the results of the Dispute case investigation.</w:t>
      </w:r>
    </w:p>
    <w:p w14:paraId="29013220" w14:textId="77777777" w:rsidR="003447E7" w:rsidRDefault="00227C8B" w:rsidP="003447E7">
      <w:pPr>
        <w:pStyle w:val="BodyText"/>
      </w:pPr>
      <w:r>
        <w:rPr>
          <w:noProof/>
          <w:lang w:val="en-US"/>
        </w:rPr>
        <w:drawing>
          <wp:inline distT="0" distB="0" distL="0" distR="0" wp14:anchorId="29013364" wp14:editId="29013365">
            <wp:extent cx="4872250" cy="4370989"/>
            <wp:effectExtent l="152400" t="152400" r="367030" b="3536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 Update Request - Page 1.png"/>
                    <pic:cNvPicPr/>
                  </pic:nvPicPr>
                  <pic:blipFill>
                    <a:blip r:embed="rId51">
                      <a:extLst>
                        <a:ext uri="{28A0092B-C50C-407E-A947-70E740481C1C}">
                          <a14:useLocalDpi xmlns:a14="http://schemas.microsoft.com/office/drawing/2010/main" val="0"/>
                        </a:ext>
                      </a:extLst>
                    </a:blip>
                    <a:stretch>
                      <a:fillRect/>
                    </a:stretch>
                  </pic:blipFill>
                  <pic:spPr>
                    <a:xfrm>
                      <a:off x="0" y="0"/>
                      <a:ext cx="4875841" cy="4374211"/>
                    </a:xfrm>
                    <a:prstGeom prst="rect">
                      <a:avLst/>
                    </a:prstGeom>
                    <a:effectLst>
                      <a:outerShdw blurRad="292100" dist="139700" dir="2700000" algn="ctr" rotWithShape="0">
                        <a:srgbClr val="000000">
                          <a:alpha val="65000"/>
                        </a:srgbClr>
                      </a:outerShdw>
                    </a:effectLst>
                  </pic:spPr>
                </pic:pic>
              </a:graphicData>
            </a:graphic>
          </wp:inline>
        </w:drawing>
      </w:r>
    </w:p>
    <w:p w14:paraId="29013221" w14:textId="77777777" w:rsidR="003447E7" w:rsidRDefault="003447E7" w:rsidP="003447E7">
      <w:pPr>
        <w:pStyle w:val="Heading3"/>
      </w:pPr>
      <w:bookmarkStart w:id="366" w:name="_Toc497230277"/>
      <w:r>
        <w:t>Data Fix Description</w:t>
      </w:r>
      <w:bookmarkEnd w:id="366"/>
    </w:p>
    <w:p w14:paraId="29013222" w14:textId="77777777" w:rsidR="003447E7" w:rsidRDefault="003447E7" w:rsidP="003447E7">
      <w:pPr>
        <w:pStyle w:val="BodyText"/>
      </w:pPr>
      <w:r>
        <w:t>All of the required data is present on the Dispute case and submitted with the request. The agent can include, where necessary, a free text description of the update before completing the request.</w:t>
      </w:r>
    </w:p>
    <w:p w14:paraId="29013223" w14:textId="77777777" w:rsidR="003447E7" w:rsidRDefault="003447E7" w:rsidP="003447E7">
      <w:pPr>
        <w:pStyle w:val="Heading3"/>
      </w:pPr>
      <w:bookmarkStart w:id="367" w:name="_Toc497230278"/>
      <w:r>
        <w:t>Confirmation</w:t>
      </w:r>
      <w:bookmarkEnd w:id="367"/>
    </w:p>
    <w:p w14:paraId="29013224" w14:textId="77777777" w:rsidR="003447E7" w:rsidRDefault="003447E7" w:rsidP="003447E7">
      <w:pPr>
        <w:pStyle w:val="BodyText"/>
      </w:pPr>
      <w:r>
        <w:t>Before the request is submitted the agent is asked to confirm they are happy to proceed. This final check provides the agent with an opportunity to cancel the request and return to the Dispute Case Handling form.</w:t>
      </w:r>
    </w:p>
    <w:p w14:paraId="29013225" w14:textId="77777777" w:rsidR="003447E7" w:rsidRDefault="003447E7" w:rsidP="003447E7">
      <w:pPr>
        <w:pStyle w:val="Heading3"/>
      </w:pPr>
      <w:bookmarkStart w:id="368" w:name="_Toc497230279"/>
      <w:r>
        <w:t>Form Usage</w:t>
      </w:r>
      <w:bookmarkEnd w:id="368"/>
    </w:p>
    <w:p w14:paraId="29013226" w14:textId="77777777" w:rsidR="003447E7" w:rsidRPr="009640CA" w:rsidRDefault="003447E7" w:rsidP="003447E7">
      <w:pPr>
        <w:pStyle w:val="BodyText"/>
        <w:numPr>
          <w:ilvl w:val="0"/>
          <w:numId w:val="36"/>
        </w:numPr>
        <w:rPr>
          <w:lang w:val="en-AU"/>
        </w:rPr>
      </w:pPr>
      <w:r>
        <w:rPr>
          <w:lang w:val="en-AU"/>
        </w:rPr>
        <w:t xml:space="preserve">Used within the </w:t>
      </w:r>
      <w:hyperlink w:anchor="_Consumer_Data_Processing" w:history="1">
        <w:r>
          <w:rPr>
            <w:rStyle w:val="Hyperlink"/>
            <w:lang w:val="en-AU"/>
          </w:rPr>
          <w:t>Consumer Data Processing From Triage</w:t>
        </w:r>
      </w:hyperlink>
      <w:r>
        <w:rPr>
          <w:lang w:val="en-AU"/>
        </w:rPr>
        <w:t xml:space="preserve"> Process</w:t>
      </w:r>
    </w:p>
    <w:p w14:paraId="29013227" w14:textId="77777777" w:rsidR="003447E7" w:rsidRDefault="003447E7" w:rsidP="003447E7">
      <w:pPr>
        <w:pStyle w:val="BodyText"/>
        <w:numPr>
          <w:ilvl w:val="0"/>
          <w:numId w:val="36"/>
        </w:numPr>
        <w:rPr>
          <w:lang w:val="en-AU"/>
        </w:rPr>
      </w:pPr>
      <w:r>
        <w:rPr>
          <w:lang w:val="en-AU"/>
        </w:rPr>
        <w:t xml:space="preserve">Used within the </w:t>
      </w:r>
      <w:hyperlink w:anchor="_Consumer_Data_Processing_2" w:history="1">
        <w:r w:rsidRPr="0091244F">
          <w:rPr>
            <w:rStyle w:val="Hyperlink"/>
            <w:lang w:val="en-AU"/>
          </w:rPr>
          <w:t xml:space="preserve">Consumer Data Processing From </w:t>
        </w:r>
        <w:r w:rsidR="0030327C">
          <w:rPr>
            <w:rStyle w:val="Hyperlink"/>
            <w:lang w:val="en-AU"/>
          </w:rPr>
          <w:t>Supplier</w:t>
        </w:r>
      </w:hyperlink>
      <w:r>
        <w:rPr>
          <w:lang w:val="en-AU"/>
        </w:rPr>
        <w:t xml:space="preserve"> Process</w:t>
      </w:r>
    </w:p>
    <w:p w14:paraId="29013228" w14:textId="77777777" w:rsidR="003447E7" w:rsidRDefault="003447E7" w:rsidP="003447E7">
      <w:pPr>
        <w:pStyle w:val="BodyText"/>
        <w:numPr>
          <w:ilvl w:val="0"/>
          <w:numId w:val="36"/>
        </w:numPr>
        <w:rPr>
          <w:lang w:val="en-AU"/>
        </w:rPr>
      </w:pPr>
      <w:r>
        <w:rPr>
          <w:lang w:val="en-AU"/>
        </w:rPr>
        <w:t xml:space="preserve">Used within the </w:t>
      </w:r>
      <w:r w:rsidRPr="00D30C0E">
        <w:rPr>
          <w:rStyle w:val="ReferenceChar"/>
        </w:rPr>
        <w:fldChar w:fldCharType="begin"/>
      </w:r>
      <w:r w:rsidRPr="00D30C0E">
        <w:rPr>
          <w:rStyle w:val="ReferenceChar"/>
        </w:rPr>
        <w:instrText xml:space="preserve"> REF _Ref497142016 \h </w:instrText>
      </w:r>
      <w:r>
        <w:rPr>
          <w:rStyle w:val="ReferenceChar"/>
        </w:rPr>
        <w:instrText xml:space="preserve"> \* MERGEFORMAT </w:instrText>
      </w:r>
      <w:r w:rsidRPr="00D30C0E">
        <w:rPr>
          <w:rStyle w:val="ReferenceChar"/>
        </w:rPr>
      </w:r>
      <w:r w:rsidRPr="00D30C0E">
        <w:rPr>
          <w:rStyle w:val="ReferenceChar"/>
        </w:rPr>
        <w:fldChar w:fldCharType="separate"/>
      </w:r>
      <w:r w:rsidR="009D6F98" w:rsidRPr="009D6F98">
        <w:rPr>
          <w:rStyle w:val="ReferenceChar"/>
        </w:rPr>
        <w:t>Consumer Data Processing From Data Services</w:t>
      </w:r>
      <w:r w:rsidRPr="00D30C0E">
        <w:rPr>
          <w:rStyle w:val="ReferenceChar"/>
        </w:rPr>
        <w:fldChar w:fldCharType="end"/>
      </w:r>
      <w:r>
        <w:rPr>
          <w:lang w:val="en-AU"/>
        </w:rPr>
        <w:t xml:space="preserve"> Process</w:t>
      </w:r>
    </w:p>
    <w:p w14:paraId="29013229" w14:textId="77777777" w:rsidR="003447E7" w:rsidRPr="00CA6879" w:rsidRDefault="003447E7" w:rsidP="009F0ADF">
      <w:pPr>
        <w:pStyle w:val="BodyText"/>
        <w:numPr>
          <w:ilvl w:val="0"/>
          <w:numId w:val="36"/>
        </w:numPr>
        <w:rPr>
          <w:b/>
          <w:sz w:val="20"/>
          <w:szCs w:val="40"/>
        </w:rPr>
      </w:pPr>
      <w:r w:rsidRPr="00CA6879">
        <w:rPr>
          <w:lang w:val="en-AU"/>
        </w:rPr>
        <w:t xml:space="preserve">Used within the </w:t>
      </w:r>
      <w:r w:rsidRPr="00E9513A">
        <w:rPr>
          <w:rStyle w:val="ReferenceChar"/>
        </w:rPr>
        <w:fldChar w:fldCharType="begin"/>
      </w:r>
      <w:r w:rsidRPr="00E9513A">
        <w:rPr>
          <w:rStyle w:val="ReferenceChar"/>
        </w:rPr>
        <w:instrText xml:space="preserve"> REF _Ref497126985 \h </w:instrText>
      </w:r>
      <w:r>
        <w:rPr>
          <w:rStyle w:val="ReferenceChar"/>
        </w:rPr>
        <w:instrText xml:space="preserve"> \* MERGEFORMAT </w:instrText>
      </w:r>
      <w:r w:rsidRPr="00E9513A">
        <w:rPr>
          <w:rStyle w:val="ReferenceChar"/>
        </w:rPr>
      </w:r>
      <w:r w:rsidRPr="00E9513A">
        <w:rPr>
          <w:rStyle w:val="ReferenceChar"/>
        </w:rPr>
        <w:fldChar w:fldCharType="separate"/>
      </w:r>
      <w:r w:rsidR="009D6F98" w:rsidRPr="009D6F98">
        <w:rPr>
          <w:rStyle w:val="ReferenceChar"/>
        </w:rPr>
        <w:t>Exception Handling</w:t>
      </w:r>
      <w:r w:rsidRPr="00E9513A">
        <w:rPr>
          <w:rStyle w:val="ReferenceChar"/>
        </w:rPr>
        <w:fldChar w:fldCharType="end"/>
      </w:r>
      <w:r w:rsidRPr="00CA6879">
        <w:rPr>
          <w:lang w:val="en-AU"/>
        </w:rPr>
        <w:t xml:space="preserve"> Process</w:t>
      </w:r>
      <w:r>
        <w:br w:type="page"/>
      </w:r>
    </w:p>
    <w:p w14:paraId="2901322A" w14:textId="77777777" w:rsidR="003447E7" w:rsidRDefault="003447E7" w:rsidP="003447E7">
      <w:pPr>
        <w:pStyle w:val="Heading2"/>
      </w:pPr>
      <w:bookmarkStart w:id="369" w:name="_Send_to_Suppliers"/>
      <w:bookmarkStart w:id="370" w:name="_Toc497230280"/>
      <w:bookmarkStart w:id="371" w:name="_Ref496702834"/>
      <w:bookmarkEnd w:id="369"/>
      <w:r>
        <w:lastRenderedPageBreak/>
        <w:t>Send to Suppliers</w:t>
      </w:r>
      <w:bookmarkEnd w:id="370"/>
    </w:p>
    <w:p w14:paraId="2901322B" w14:textId="77777777" w:rsidR="003447E7" w:rsidRDefault="003447E7" w:rsidP="003447E7">
      <w:pPr>
        <w:pStyle w:val="BodyText"/>
      </w:pPr>
      <w:r>
        <w:t>The Send to Suppliers form allows the agent to pass the Dispute case to the supplier(s) of the disputed data.</w:t>
      </w:r>
    </w:p>
    <w:p w14:paraId="2901322C" w14:textId="77777777" w:rsidR="003447E7" w:rsidRDefault="00257B98" w:rsidP="003447E7">
      <w:pPr>
        <w:pStyle w:val="BodyText"/>
      </w:pPr>
      <w:r>
        <w:rPr>
          <w:noProof/>
          <w:lang w:val="en-US"/>
        </w:rPr>
        <w:drawing>
          <wp:inline distT="0" distB="0" distL="0" distR="0" wp14:anchorId="29013366" wp14:editId="29013367">
            <wp:extent cx="4967785" cy="4400475"/>
            <wp:effectExtent l="152400" t="152400" r="366395" b="3625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nd to Supplier - Page 1.png"/>
                    <pic:cNvPicPr/>
                  </pic:nvPicPr>
                  <pic:blipFill>
                    <a:blip r:embed="rId52">
                      <a:extLst>
                        <a:ext uri="{28A0092B-C50C-407E-A947-70E740481C1C}">
                          <a14:useLocalDpi xmlns:a14="http://schemas.microsoft.com/office/drawing/2010/main" val="0"/>
                        </a:ext>
                      </a:extLst>
                    </a:blip>
                    <a:stretch>
                      <a:fillRect/>
                    </a:stretch>
                  </pic:blipFill>
                  <pic:spPr>
                    <a:xfrm>
                      <a:off x="0" y="0"/>
                      <a:ext cx="4969606" cy="4402088"/>
                    </a:xfrm>
                    <a:prstGeom prst="rect">
                      <a:avLst/>
                    </a:prstGeom>
                    <a:effectLst>
                      <a:outerShdw blurRad="292100" dist="139700" dir="2700000" algn="ctr" rotWithShape="0">
                        <a:srgbClr val="000000">
                          <a:alpha val="65000"/>
                        </a:srgbClr>
                      </a:outerShdw>
                    </a:effectLst>
                  </pic:spPr>
                </pic:pic>
              </a:graphicData>
            </a:graphic>
          </wp:inline>
        </w:drawing>
      </w:r>
    </w:p>
    <w:p w14:paraId="2901322D" w14:textId="77777777" w:rsidR="003447E7" w:rsidRDefault="003447E7" w:rsidP="003447E7">
      <w:pPr>
        <w:pStyle w:val="Heading3"/>
      </w:pPr>
      <w:bookmarkStart w:id="372" w:name="_Toc497230281"/>
      <w:r>
        <w:t>Supplier Details</w:t>
      </w:r>
      <w:bookmarkEnd w:id="372"/>
    </w:p>
    <w:p w14:paraId="2901322E" w14:textId="77777777" w:rsidR="003447E7" w:rsidRDefault="003447E7" w:rsidP="003447E7">
      <w:pPr>
        <w:pStyle w:val="BodyText"/>
      </w:pPr>
      <w:r>
        <w:t xml:space="preserve">The supplier details grid contains the list of suppliers that the Dispute case will be sent to. As all suppliers access the </w:t>
      </w:r>
      <w:r w:rsidR="0030327C">
        <w:t>Supplier Portal</w:t>
      </w:r>
      <w:r>
        <w:t xml:space="preserve"> to access their Dispute cases there is no need to view the contact details.</w:t>
      </w:r>
    </w:p>
    <w:p w14:paraId="2901322F" w14:textId="77777777" w:rsidR="003447E7" w:rsidRDefault="003447E7" w:rsidP="003447E7">
      <w:pPr>
        <w:pStyle w:val="Heading3"/>
      </w:pPr>
      <w:bookmarkStart w:id="373" w:name="_Toc497230282"/>
      <w:r>
        <w:t>Comments</w:t>
      </w:r>
      <w:bookmarkEnd w:id="373"/>
    </w:p>
    <w:p w14:paraId="29013230" w14:textId="77777777" w:rsidR="003447E7" w:rsidRDefault="003447E7" w:rsidP="003447E7">
      <w:pPr>
        <w:pStyle w:val="BodyText"/>
      </w:pPr>
      <w:r>
        <w:t>The agent can add free text comments to assist the suppliers when processing the dispute case.</w:t>
      </w:r>
    </w:p>
    <w:p w14:paraId="29013231" w14:textId="77777777" w:rsidR="003447E7" w:rsidRDefault="003447E7" w:rsidP="003447E7">
      <w:pPr>
        <w:pStyle w:val="Heading3"/>
      </w:pPr>
      <w:bookmarkStart w:id="374" w:name="_Toc497230283"/>
      <w:r>
        <w:t>Confirmation</w:t>
      </w:r>
      <w:bookmarkEnd w:id="374"/>
    </w:p>
    <w:p w14:paraId="29013232" w14:textId="77777777" w:rsidR="003447E7" w:rsidRDefault="003447E7" w:rsidP="003447E7">
      <w:pPr>
        <w:pStyle w:val="BodyText"/>
      </w:pPr>
      <w:r>
        <w:t>Before the case is passed to the suppliers the agent is asked to confirm they are happy to proceed. This final check provides the agent with an opportunity to cancel the request and return to the Dispute Case Handling form.</w:t>
      </w:r>
    </w:p>
    <w:p w14:paraId="29013233" w14:textId="77777777" w:rsidR="003447E7" w:rsidRPr="007B721F" w:rsidRDefault="003447E7" w:rsidP="003447E7">
      <w:pPr>
        <w:pStyle w:val="Heading3"/>
      </w:pPr>
      <w:bookmarkStart w:id="375" w:name="_Toc497230284"/>
      <w:r>
        <w:t>Form Usage</w:t>
      </w:r>
      <w:bookmarkEnd w:id="375"/>
    </w:p>
    <w:p w14:paraId="29013234" w14:textId="77777777" w:rsidR="003447E7" w:rsidRDefault="003447E7" w:rsidP="009F0ADF">
      <w:pPr>
        <w:pStyle w:val="BodyText"/>
        <w:numPr>
          <w:ilvl w:val="0"/>
          <w:numId w:val="36"/>
        </w:numPr>
      </w:pPr>
      <w:r w:rsidRPr="00CA6879">
        <w:rPr>
          <w:lang w:val="en-AU"/>
        </w:rPr>
        <w:t xml:space="preserve">Used within the </w:t>
      </w:r>
      <w:hyperlink w:anchor="_Consumer_Data_Processing" w:history="1">
        <w:r w:rsidRPr="00CA6879">
          <w:rPr>
            <w:rStyle w:val="Hyperlink"/>
            <w:lang w:val="en-AU"/>
          </w:rPr>
          <w:t>Consumer Data Processing From Triage</w:t>
        </w:r>
      </w:hyperlink>
      <w:r w:rsidRPr="00CA6879">
        <w:rPr>
          <w:lang w:val="en-AU"/>
        </w:rPr>
        <w:t xml:space="preserve"> Process</w:t>
      </w:r>
    </w:p>
    <w:p w14:paraId="29013235" w14:textId="77777777" w:rsidR="003447E7" w:rsidRDefault="003447E7" w:rsidP="003447E7">
      <w:r>
        <w:br w:type="page"/>
      </w:r>
    </w:p>
    <w:p w14:paraId="29013236" w14:textId="77777777" w:rsidR="003447E7" w:rsidRDefault="003447E7" w:rsidP="003447E7">
      <w:pPr>
        <w:pStyle w:val="Heading2"/>
      </w:pPr>
      <w:bookmarkStart w:id="376" w:name="_Ref497142305"/>
      <w:bookmarkStart w:id="377" w:name="_Toc497230285"/>
      <w:r>
        <w:lastRenderedPageBreak/>
        <w:t>Data Services Case Home</w:t>
      </w:r>
      <w:bookmarkEnd w:id="376"/>
      <w:bookmarkEnd w:id="377"/>
    </w:p>
    <w:p w14:paraId="29013237" w14:textId="77777777" w:rsidR="003447E7" w:rsidRDefault="003447E7" w:rsidP="003447E7">
      <w:pPr>
        <w:pStyle w:val="BodyText"/>
      </w:pPr>
      <w:r>
        <w:t xml:space="preserve">The Data Services Case Home form is a cut-down version of the Dispute Case Home form. See section </w:t>
      </w:r>
      <w:r w:rsidRPr="00B90561">
        <w:rPr>
          <w:rStyle w:val="ReferenceChar"/>
        </w:rPr>
        <w:fldChar w:fldCharType="begin"/>
      </w:r>
      <w:r w:rsidRPr="00B90561">
        <w:rPr>
          <w:rStyle w:val="ReferenceChar"/>
        </w:rPr>
        <w:instrText xml:space="preserve"> REF _Ref496708907 \h </w:instrText>
      </w:r>
      <w:r>
        <w:rPr>
          <w:rStyle w:val="ReferenceChar"/>
        </w:rPr>
        <w:instrText xml:space="preserve"> \* MERGEFORMAT </w:instrText>
      </w:r>
      <w:r w:rsidRPr="00B90561">
        <w:rPr>
          <w:rStyle w:val="ReferenceChar"/>
        </w:rPr>
      </w:r>
      <w:r w:rsidRPr="00B90561">
        <w:rPr>
          <w:rStyle w:val="ReferenceChar"/>
        </w:rPr>
        <w:fldChar w:fldCharType="separate"/>
      </w:r>
      <w:r w:rsidR="009D6F98" w:rsidRPr="009D6F98">
        <w:rPr>
          <w:rStyle w:val="ReferenceChar"/>
        </w:rPr>
        <w:t>Dispute Case Home</w:t>
      </w:r>
      <w:r w:rsidRPr="00B90561">
        <w:rPr>
          <w:rStyle w:val="ReferenceChar"/>
        </w:rPr>
        <w:fldChar w:fldCharType="end"/>
      </w:r>
      <w:r>
        <w:t>. It provides all of the required Dispute case data to enable to the Data Service agent to action the data update.</w:t>
      </w:r>
    </w:p>
    <w:p w14:paraId="29013238" w14:textId="77777777" w:rsidR="003447E7" w:rsidRDefault="00EC2DD4" w:rsidP="003447E7">
      <w:pPr>
        <w:pStyle w:val="BodyText"/>
      </w:pPr>
      <w:r>
        <w:rPr>
          <w:noProof/>
          <w:lang w:val="en-US"/>
        </w:rPr>
        <w:drawing>
          <wp:inline distT="0" distB="0" distL="0" distR="0" wp14:anchorId="29013368" wp14:editId="29013369">
            <wp:extent cx="4940489" cy="5064358"/>
            <wp:effectExtent l="152400" t="152400" r="355600" b="3651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 Service Handling - Copy of Page 1.png"/>
                    <pic:cNvPicPr/>
                  </pic:nvPicPr>
                  <pic:blipFill>
                    <a:blip r:embed="rId53">
                      <a:extLst>
                        <a:ext uri="{28A0092B-C50C-407E-A947-70E740481C1C}">
                          <a14:useLocalDpi xmlns:a14="http://schemas.microsoft.com/office/drawing/2010/main" val="0"/>
                        </a:ext>
                      </a:extLst>
                    </a:blip>
                    <a:stretch>
                      <a:fillRect/>
                    </a:stretch>
                  </pic:blipFill>
                  <pic:spPr>
                    <a:xfrm>
                      <a:off x="0" y="0"/>
                      <a:ext cx="4942071" cy="5065980"/>
                    </a:xfrm>
                    <a:prstGeom prst="rect">
                      <a:avLst/>
                    </a:prstGeom>
                    <a:effectLst>
                      <a:outerShdw blurRad="292100" dist="139700" dir="2700000" algn="ctr" rotWithShape="0">
                        <a:srgbClr val="000000">
                          <a:alpha val="65000"/>
                        </a:srgbClr>
                      </a:outerShdw>
                    </a:effectLst>
                  </pic:spPr>
                </pic:pic>
              </a:graphicData>
            </a:graphic>
          </wp:inline>
        </w:drawing>
      </w:r>
    </w:p>
    <w:p w14:paraId="29013239" w14:textId="77777777" w:rsidR="003447E7" w:rsidRDefault="003447E7" w:rsidP="003447E7">
      <w:pPr>
        <w:pStyle w:val="Heading3"/>
      </w:pPr>
      <w:bookmarkStart w:id="378" w:name="_Toc497230286"/>
      <w:r>
        <w:t>Data Fix Details</w:t>
      </w:r>
      <w:bookmarkEnd w:id="378"/>
    </w:p>
    <w:p w14:paraId="2901323A" w14:textId="77777777" w:rsidR="003447E7" w:rsidRDefault="003447E7" w:rsidP="003447E7">
      <w:pPr>
        <w:pStyle w:val="BodyText"/>
      </w:pPr>
      <w:r>
        <w:t>The Data Fix details section displays the free text information provided by the Consumer Data Processing agent when submitting the request.</w:t>
      </w:r>
    </w:p>
    <w:p w14:paraId="2901323B" w14:textId="77777777" w:rsidR="003447E7" w:rsidRDefault="003447E7" w:rsidP="003447E7">
      <w:pPr>
        <w:pStyle w:val="Heading3"/>
      </w:pPr>
      <w:bookmarkStart w:id="379" w:name="_Toc497230287"/>
      <w:r>
        <w:t>Case Actioning</w:t>
      </w:r>
      <w:bookmarkEnd w:id="379"/>
    </w:p>
    <w:p w14:paraId="2901323C" w14:textId="77777777" w:rsidR="003447E7" w:rsidRDefault="003447E7" w:rsidP="003447E7">
      <w:pPr>
        <w:pStyle w:val="BodyText"/>
      </w:pPr>
      <w:r>
        <w:t>The Case Actioning section is used to log answers to specific case handling questions in order to drive the next case action. Data Services updates are managed as a 2 step process. Initially the agent is asked to confirm the update request has been submitted, completing the first stage of the handling. The second stage is for the agent to confirm that the update has been made.</w:t>
      </w:r>
    </w:p>
    <w:p w14:paraId="2901323D" w14:textId="77777777" w:rsidR="003447E7" w:rsidRDefault="003447E7" w:rsidP="003447E7">
      <w:pPr>
        <w:pStyle w:val="Heading3"/>
      </w:pPr>
      <w:bookmarkStart w:id="380" w:name="_Toc497230288"/>
      <w:r>
        <w:t>Confirmation</w:t>
      </w:r>
      <w:bookmarkEnd w:id="380"/>
    </w:p>
    <w:p w14:paraId="2901323E" w14:textId="77777777" w:rsidR="003447E7" w:rsidRDefault="003447E7" w:rsidP="003447E7">
      <w:pPr>
        <w:pStyle w:val="BodyText"/>
      </w:pPr>
      <w:r>
        <w:t>Before the request is submitted the agent is asked to confirm they are happy to proceed. This final check provides the agent with an opportunity to cancel the request and return to the Data Services Case Home form.</w:t>
      </w:r>
    </w:p>
    <w:p w14:paraId="2901323F" w14:textId="77777777" w:rsidR="003447E7" w:rsidRDefault="003447E7" w:rsidP="003447E7">
      <w:pPr>
        <w:pStyle w:val="Heading3"/>
      </w:pPr>
      <w:bookmarkStart w:id="381" w:name="_Toc497230289"/>
      <w:r>
        <w:lastRenderedPageBreak/>
        <w:t>Form Usage</w:t>
      </w:r>
      <w:bookmarkEnd w:id="381"/>
    </w:p>
    <w:p w14:paraId="29013240" w14:textId="77777777" w:rsidR="003447E7" w:rsidRDefault="003447E7" w:rsidP="003447E7">
      <w:pPr>
        <w:pStyle w:val="BodyText"/>
        <w:numPr>
          <w:ilvl w:val="0"/>
          <w:numId w:val="36"/>
        </w:numPr>
        <w:rPr>
          <w:lang w:val="en-AU"/>
        </w:rPr>
      </w:pPr>
      <w:r>
        <w:rPr>
          <w:lang w:val="en-AU"/>
        </w:rPr>
        <w:t xml:space="preserve">Used within the </w:t>
      </w:r>
      <w:hyperlink w:anchor="_Data_Services_Processing" w:history="1">
        <w:r w:rsidRPr="00D61F1A">
          <w:rPr>
            <w:rStyle w:val="Hyperlink"/>
            <w:lang w:val="en-AU"/>
          </w:rPr>
          <w:t>Data Services Processing</w:t>
        </w:r>
      </w:hyperlink>
      <w:r>
        <w:rPr>
          <w:lang w:val="en-AU"/>
        </w:rPr>
        <w:t xml:space="preserve"> Process.</w:t>
      </w:r>
    </w:p>
    <w:p w14:paraId="29013241" w14:textId="77777777" w:rsidR="003447E7" w:rsidRDefault="003447E7" w:rsidP="003447E7"/>
    <w:p w14:paraId="29013242" w14:textId="77777777" w:rsidR="003447E7" w:rsidRDefault="003447E7" w:rsidP="003447E7">
      <w:pPr>
        <w:pStyle w:val="Heading2"/>
      </w:pPr>
      <w:bookmarkStart w:id="382" w:name="_File_Merge_Request"/>
      <w:bookmarkStart w:id="383" w:name="_Toc497230290"/>
      <w:bookmarkEnd w:id="382"/>
      <w:r>
        <w:t>File Merge Request</w:t>
      </w:r>
      <w:bookmarkEnd w:id="383"/>
    </w:p>
    <w:p w14:paraId="29013243" w14:textId="77777777" w:rsidR="003447E7" w:rsidRDefault="003447E7" w:rsidP="003447E7">
      <w:pPr>
        <w:pStyle w:val="BodyText"/>
      </w:pPr>
      <w:r>
        <w:t>The File Merge Request form allows the agent to complete and submit a request to separate a consumer’s credit report data.</w:t>
      </w:r>
    </w:p>
    <w:p w14:paraId="29013244" w14:textId="77777777" w:rsidR="003447E7" w:rsidRDefault="00F96562" w:rsidP="003447E7">
      <w:pPr>
        <w:pStyle w:val="BodyText"/>
        <w:jc w:val="center"/>
      </w:pPr>
      <w:r>
        <w:rPr>
          <w:noProof/>
          <w:lang w:val="en-US"/>
        </w:rPr>
        <w:drawing>
          <wp:inline distT="0" distB="0" distL="0" distR="0" wp14:anchorId="2901336A" wp14:editId="2901336B">
            <wp:extent cx="4496938" cy="7311099"/>
            <wp:effectExtent l="152400" t="152400" r="361315" b="3663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le Merge - Page 1.png"/>
                    <pic:cNvPicPr/>
                  </pic:nvPicPr>
                  <pic:blipFill>
                    <a:blip r:embed="rId54">
                      <a:extLst>
                        <a:ext uri="{28A0092B-C50C-407E-A947-70E740481C1C}">
                          <a14:useLocalDpi xmlns:a14="http://schemas.microsoft.com/office/drawing/2010/main" val="0"/>
                        </a:ext>
                      </a:extLst>
                    </a:blip>
                    <a:stretch>
                      <a:fillRect/>
                    </a:stretch>
                  </pic:blipFill>
                  <pic:spPr>
                    <a:xfrm>
                      <a:off x="0" y="0"/>
                      <a:ext cx="4507129" cy="7327668"/>
                    </a:xfrm>
                    <a:prstGeom prst="rect">
                      <a:avLst/>
                    </a:prstGeom>
                    <a:effectLst>
                      <a:outerShdw blurRad="292100" dist="139700" dir="2700000" algn="ctr" rotWithShape="0">
                        <a:srgbClr val="000000">
                          <a:alpha val="65000"/>
                        </a:srgbClr>
                      </a:outerShdw>
                    </a:effectLst>
                  </pic:spPr>
                </pic:pic>
              </a:graphicData>
            </a:graphic>
          </wp:inline>
        </w:drawing>
      </w:r>
    </w:p>
    <w:p w14:paraId="29013245" w14:textId="77777777" w:rsidR="003447E7" w:rsidRDefault="003447E7" w:rsidP="003447E7">
      <w:pPr>
        <w:pStyle w:val="Heading3"/>
      </w:pPr>
      <w:bookmarkStart w:id="384" w:name="_Toc497230291"/>
      <w:r>
        <w:lastRenderedPageBreak/>
        <w:t>File Merge Details</w:t>
      </w:r>
      <w:bookmarkEnd w:id="384"/>
    </w:p>
    <w:p w14:paraId="29013246" w14:textId="77777777" w:rsidR="003447E7" w:rsidRDefault="003447E7" w:rsidP="003447E7">
      <w:pPr>
        <w:pStyle w:val="BodyText"/>
      </w:pPr>
      <w:r>
        <w:t>The agent must complete the file merge details form to assist Data Services with how the files should be separated. Where possible numero will automatically populate the form. The agent can select to add further people to the file merge request.</w:t>
      </w:r>
    </w:p>
    <w:p w14:paraId="29013247" w14:textId="77777777" w:rsidR="003447E7" w:rsidRDefault="003447E7" w:rsidP="003447E7">
      <w:pPr>
        <w:pStyle w:val="Heading3"/>
      </w:pPr>
      <w:bookmarkStart w:id="385" w:name="_Toc497230292"/>
      <w:r>
        <w:t>Confirmation</w:t>
      </w:r>
      <w:bookmarkEnd w:id="385"/>
    </w:p>
    <w:p w14:paraId="29013248" w14:textId="77777777" w:rsidR="003447E7" w:rsidRDefault="003447E7" w:rsidP="003447E7">
      <w:pPr>
        <w:pStyle w:val="BodyText"/>
      </w:pPr>
      <w:r>
        <w:t>Before the case is passed to the Data Services the agent is asked to confirm they are happy to proceed. This final check provides the agent with an opportunity to cancel the request and return to the Dispute Case Handling form.</w:t>
      </w:r>
    </w:p>
    <w:p w14:paraId="29013249" w14:textId="77777777" w:rsidR="003447E7" w:rsidRDefault="003447E7" w:rsidP="003447E7">
      <w:pPr>
        <w:pStyle w:val="Heading3"/>
      </w:pPr>
      <w:bookmarkStart w:id="386" w:name="_Toc497230293"/>
      <w:r>
        <w:t>Form Usage</w:t>
      </w:r>
      <w:bookmarkEnd w:id="386"/>
    </w:p>
    <w:p w14:paraId="2901324A" w14:textId="77777777" w:rsidR="003447E7" w:rsidRDefault="003447E7" w:rsidP="003447E7">
      <w:pPr>
        <w:pStyle w:val="BodyText"/>
        <w:numPr>
          <w:ilvl w:val="0"/>
          <w:numId w:val="36"/>
        </w:numPr>
        <w:rPr>
          <w:lang w:val="en-AU"/>
        </w:rPr>
      </w:pPr>
      <w:r>
        <w:rPr>
          <w:lang w:val="en-AU"/>
        </w:rPr>
        <w:t xml:space="preserve">Used within the </w:t>
      </w:r>
      <w:hyperlink w:anchor="_Consumer_Data_Processing" w:history="1">
        <w:r>
          <w:rPr>
            <w:rStyle w:val="Hyperlink"/>
            <w:lang w:val="en-AU"/>
          </w:rPr>
          <w:t>Consumer Data Processing From Triage</w:t>
        </w:r>
      </w:hyperlink>
      <w:r>
        <w:rPr>
          <w:lang w:val="en-AU"/>
        </w:rPr>
        <w:t xml:space="preserve"> Process</w:t>
      </w:r>
    </w:p>
    <w:p w14:paraId="2901324B" w14:textId="77777777" w:rsidR="003447E7" w:rsidRPr="00B90561" w:rsidRDefault="003447E7" w:rsidP="003447E7">
      <w:pPr>
        <w:pStyle w:val="BodyText"/>
        <w:numPr>
          <w:ilvl w:val="0"/>
          <w:numId w:val="36"/>
        </w:numPr>
        <w:rPr>
          <w:lang w:val="en-AU"/>
        </w:rPr>
      </w:pPr>
      <w:r>
        <w:rPr>
          <w:lang w:val="en-AU"/>
        </w:rPr>
        <w:t xml:space="preserve">Used within the </w:t>
      </w:r>
      <w:hyperlink w:anchor="_Consumer_Data_Processing" w:history="1">
        <w:r w:rsidRPr="00B90561">
          <w:rPr>
            <w:rStyle w:val="ReferenceChar"/>
          </w:rPr>
          <w:fldChar w:fldCharType="begin"/>
        </w:r>
        <w:r w:rsidRPr="00B90561">
          <w:rPr>
            <w:rStyle w:val="ReferenceChar"/>
          </w:rPr>
          <w:instrText xml:space="preserve"> REF _Ref497202944 \h </w:instrText>
        </w:r>
        <w:r>
          <w:rPr>
            <w:rStyle w:val="ReferenceChar"/>
          </w:rPr>
          <w:instrText xml:space="preserve"> \* MERGEFORMAT </w:instrText>
        </w:r>
        <w:r w:rsidRPr="00B90561">
          <w:rPr>
            <w:rStyle w:val="ReferenceChar"/>
          </w:rPr>
        </w:r>
        <w:r w:rsidRPr="00B90561">
          <w:rPr>
            <w:rStyle w:val="ReferenceChar"/>
          </w:rPr>
          <w:fldChar w:fldCharType="separate"/>
        </w:r>
        <w:r w:rsidR="009D6F98" w:rsidRPr="009D6F98">
          <w:rPr>
            <w:rStyle w:val="ReferenceChar"/>
          </w:rPr>
          <w:t>Consumer Data Processing From Triage</w:t>
        </w:r>
        <w:r w:rsidRPr="00B90561">
          <w:rPr>
            <w:rStyle w:val="ReferenceChar"/>
          </w:rPr>
          <w:fldChar w:fldCharType="end"/>
        </w:r>
      </w:hyperlink>
      <w:r>
        <w:rPr>
          <w:lang w:val="en-AU"/>
        </w:rPr>
        <w:t xml:space="preserve"> Process</w:t>
      </w:r>
    </w:p>
    <w:p w14:paraId="2901324C" w14:textId="77777777" w:rsidR="003447E7" w:rsidRPr="00581D0F" w:rsidRDefault="003447E7" w:rsidP="003447E7">
      <w:pPr>
        <w:pStyle w:val="BodyText"/>
      </w:pPr>
    </w:p>
    <w:p w14:paraId="2901324D" w14:textId="77777777" w:rsidR="003447E7" w:rsidRDefault="003447E7" w:rsidP="003447E7">
      <w:r>
        <w:br w:type="page"/>
      </w:r>
    </w:p>
    <w:p w14:paraId="2901324E" w14:textId="77777777" w:rsidR="003447E7" w:rsidRDefault="003447E7" w:rsidP="003447E7">
      <w:pPr>
        <w:pStyle w:val="Heading2"/>
      </w:pPr>
      <w:bookmarkStart w:id="387" w:name="_Ref497127622"/>
      <w:bookmarkStart w:id="388" w:name="_Toc497230294"/>
      <w:r>
        <w:lastRenderedPageBreak/>
        <w:t>Dispute Case Home Exception Handling</w:t>
      </w:r>
      <w:bookmarkEnd w:id="371"/>
      <w:bookmarkEnd w:id="387"/>
      <w:bookmarkEnd w:id="388"/>
    </w:p>
    <w:p w14:paraId="2901324F" w14:textId="77777777" w:rsidR="003447E7" w:rsidRDefault="003447E7" w:rsidP="003447E7">
      <w:pPr>
        <w:pStyle w:val="BodyText"/>
      </w:pPr>
      <w:r>
        <w:t xml:space="preserve">The Dispute Case Home Exception Handling form provides the same features and functionality as the Dispute Case Home form. See section </w:t>
      </w:r>
      <w:r w:rsidRPr="00B90561">
        <w:rPr>
          <w:rStyle w:val="ReferenceChar"/>
        </w:rPr>
        <w:fldChar w:fldCharType="begin"/>
      </w:r>
      <w:r w:rsidRPr="00B90561">
        <w:rPr>
          <w:rStyle w:val="ReferenceChar"/>
        </w:rPr>
        <w:instrText xml:space="preserve"> REF _Ref496708907 \h </w:instrText>
      </w:r>
      <w:r>
        <w:rPr>
          <w:rStyle w:val="ReferenceChar"/>
        </w:rPr>
        <w:instrText xml:space="preserve"> \* MERGEFORMAT </w:instrText>
      </w:r>
      <w:r w:rsidRPr="00B90561">
        <w:rPr>
          <w:rStyle w:val="ReferenceChar"/>
        </w:rPr>
      </w:r>
      <w:r w:rsidRPr="00B90561">
        <w:rPr>
          <w:rStyle w:val="ReferenceChar"/>
        </w:rPr>
        <w:fldChar w:fldCharType="separate"/>
      </w:r>
      <w:r w:rsidR="009D6F98" w:rsidRPr="009D6F98">
        <w:rPr>
          <w:rStyle w:val="ReferenceChar"/>
        </w:rPr>
        <w:t>Dispute Case Home</w:t>
      </w:r>
      <w:r w:rsidRPr="00B90561">
        <w:rPr>
          <w:rStyle w:val="ReferenceChar"/>
        </w:rPr>
        <w:fldChar w:fldCharType="end"/>
      </w:r>
      <w:r>
        <w:rPr>
          <w:rStyle w:val="ReferenceChar"/>
        </w:rPr>
        <w:t>.</w:t>
      </w:r>
      <w:r>
        <w:t xml:space="preserve"> </w:t>
      </w:r>
    </w:p>
    <w:p w14:paraId="29013250" w14:textId="77777777" w:rsidR="003447E7" w:rsidRDefault="00685E61" w:rsidP="003447E7">
      <w:pPr>
        <w:pStyle w:val="BodyText"/>
      </w:pPr>
      <w:r>
        <w:rPr>
          <w:noProof/>
          <w:lang w:val="en-US"/>
        </w:rPr>
        <w:drawing>
          <wp:inline distT="0" distB="0" distL="0" distR="0" wp14:anchorId="2901336C" wp14:editId="2901336D">
            <wp:extent cx="5322786" cy="5281683"/>
            <wp:effectExtent l="152400" t="152400" r="354330" b="3575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ception Handling - Page 1.png"/>
                    <pic:cNvPicPr/>
                  </pic:nvPicPr>
                  <pic:blipFill>
                    <a:blip r:embed="rId55">
                      <a:extLst>
                        <a:ext uri="{28A0092B-C50C-407E-A947-70E740481C1C}">
                          <a14:useLocalDpi xmlns:a14="http://schemas.microsoft.com/office/drawing/2010/main" val="0"/>
                        </a:ext>
                      </a:extLst>
                    </a:blip>
                    <a:stretch>
                      <a:fillRect/>
                    </a:stretch>
                  </pic:blipFill>
                  <pic:spPr>
                    <a:xfrm>
                      <a:off x="0" y="0"/>
                      <a:ext cx="5324563" cy="5283446"/>
                    </a:xfrm>
                    <a:prstGeom prst="rect">
                      <a:avLst/>
                    </a:prstGeom>
                    <a:effectLst>
                      <a:outerShdw blurRad="292100" dist="139700" dir="2700000" algn="ctr" rotWithShape="0">
                        <a:srgbClr val="000000">
                          <a:alpha val="65000"/>
                        </a:srgbClr>
                      </a:outerShdw>
                    </a:effectLst>
                  </pic:spPr>
                </pic:pic>
              </a:graphicData>
            </a:graphic>
          </wp:inline>
        </w:drawing>
      </w:r>
    </w:p>
    <w:p w14:paraId="29013251" w14:textId="77777777" w:rsidR="003447E7" w:rsidRDefault="003447E7" w:rsidP="003447E7">
      <w:pPr>
        <w:pStyle w:val="Heading3"/>
      </w:pPr>
      <w:bookmarkStart w:id="389" w:name="_Toc497230295"/>
      <w:r>
        <w:t>Exception Details</w:t>
      </w:r>
      <w:bookmarkEnd w:id="389"/>
    </w:p>
    <w:p w14:paraId="29013252" w14:textId="77777777" w:rsidR="003447E7" w:rsidRDefault="003447E7" w:rsidP="003447E7">
      <w:pPr>
        <w:pStyle w:val="BodyText"/>
      </w:pPr>
      <w:r>
        <w:t>The exception details section displays the exception message, the date the exception occurred and details on the data fix that was requested.</w:t>
      </w:r>
    </w:p>
    <w:p w14:paraId="29013253" w14:textId="77777777" w:rsidR="003447E7" w:rsidRDefault="003447E7" w:rsidP="003447E7">
      <w:pPr>
        <w:pStyle w:val="Heading3"/>
      </w:pPr>
      <w:bookmarkStart w:id="390" w:name="_Toc497230296"/>
      <w:r>
        <w:t>Case Actioning</w:t>
      </w:r>
      <w:bookmarkEnd w:id="390"/>
    </w:p>
    <w:p w14:paraId="29013254" w14:textId="77777777" w:rsidR="003447E7" w:rsidRDefault="003447E7" w:rsidP="003447E7">
      <w:pPr>
        <w:pStyle w:val="BodyText"/>
        <w:rPr>
          <w:i/>
        </w:rPr>
      </w:pPr>
      <w:r>
        <w:t xml:space="preserve">The Case Actioning section is used to log answers to specific case handling questions in order to drive the next case action. The decision trees for checking </w:t>
      </w:r>
      <w:r w:rsidR="0030327C">
        <w:t>Supplier</w:t>
      </w:r>
      <w:r>
        <w:t xml:space="preserve"> responses are described in section </w:t>
      </w:r>
      <w:r w:rsidRPr="00B90561">
        <w:rPr>
          <w:rStyle w:val="ReferenceChar"/>
        </w:rPr>
        <w:fldChar w:fldCharType="begin"/>
      </w:r>
      <w:r w:rsidRPr="00B90561">
        <w:rPr>
          <w:rStyle w:val="ReferenceChar"/>
        </w:rPr>
        <w:instrText xml:space="preserve"> REF _Ref496702782 \h  \* MERGEFORMAT </w:instrText>
      </w:r>
      <w:r w:rsidRPr="00B90561">
        <w:rPr>
          <w:rStyle w:val="ReferenceChar"/>
        </w:rPr>
      </w:r>
      <w:r w:rsidRPr="00B90561">
        <w:rPr>
          <w:rStyle w:val="ReferenceChar"/>
        </w:rPr>
        <w:fldChar w:fldCharType="separate"/>
      </w:r>
      <w:r w:rsidR="009D6F98" w:rsidRPr="009D6F98">
        <w:rPr>
          <w:rStyle w:val="ReferenceChar"/>
        </w:rPr>
        <w:t>Exceptions</w:t>
      </w:r>
      <w:r w:rsidRPr="00B90561">
        <w:rPr>
          <w:rStyle w:val="ReferenceChar"/>
        </w:rPr>
        <w:fldChar w:fldCharType="end"/>
      </w:r>
      <w:r w:rsidRPr="008F7F9E">
        <w:rPr>
          <w:i/>
        </w:rPr>
        <w:t>.</w:t>
      </w:r>
    </w:p>
    <w:p w14:paraId="29013255" w14:textId="77777777" w:rsidR="003447E7" w:rsidRDefault="003447E7" w:rsidP="003447E7">
      <w:pPr>
        <w:pStyle w:val="Heading3"/>
      </w:pPr>
      <w:bookmarkStart w:id="391" w:name="_Toc497230297"/>
      <w:r>
        <w:t>Form Usage</w:t>
      </w:r>
      <w:bookmarkEnd w:id="391"/>
    </w:p>
    <w:p w14:paraId="29013256" w14:textId="77777777" w:rsidR="003447E7" w:rsidRPr="00816555" w:rsidRDefault="003447E7" w:rsidP="003447E7">
      <w:pPr>
        <w:pStyle w:val="BodyText"/>
        <w:numPr>
          <w:ilvl w:val="0"/>
          <w:numId w:val="36"/>
        </w:numPr>
        <w:rPr>
          <w:lang w:val="en-AU"/>
        </w:rPr>
      </w:pPr>
      <w:r>
        <w:rPr>
          <w:lang w:val="en-AU"/>
        </w:rPr>
        <w:t xml:space="preserve">Used within the </w:t>
      </w:r>
      <w:hyperlink w:anchor="_Exception_Handling" w:history="1">
        <w:r w:rsidRPr="00816555">
          <w:rPr>
            <w:rStyle w:val="Hyperlink"/>
            <w:lang w:val="en-AU"/>
          </w:rPr>
          <w:t>Exception Handling</w:t>
        </w:r>
      </w:hyperlink>
      <w:r>
        <w:rPr>
          <w:lang w:val="en-AU"/>
        </w:rPr>
        <w:t xml:space="preserve"> Process.</w:t>
      </w:r>
    </w:p>
    <w:p w14:paraId="29013257" w14:textId="77777777" w:rsidR="003447E7" w:rsidRDefault="003447E7" w:rsidP="003447E7">
      <w:pPr>
        <w:pStyle w:val="BodyText"/>
      </w:pPr>
      <w:r>
        <w:br w:type="page"/>
      </w:r>
    </w:p>
    <w:p w14:paraId="29013258" w14:textId="77777777" w:rsidR="003447E7" w:rsidRDefault="003447E7" w:rsidP="003447E7">
      <w:pPr>
        <w:pStyle w:val="Heading2"/>
      </w:pPr>
      <w:bookmarkStart w:id="392" w:name="_Complete"/>
      <w:bookmarkStart w:id="393" w:name="_Toc497230298"/>
      <w:bookmarkEnd w:id="392"/>
      <w:r>
        <w:lastRenderedPageBreak/>
        <w:t>Complete</w:t>
      </w:r>
      <w:bookmarkEnd w:id="393"/>
    </w:p>
    <w:p w14:paraId="29013259" w14:textId="77777777" w:rsidR="003447E7" w:rsidRDefault="003447E7" w:rsidP="003447E7">
      <w:pPr>
        <w:pStyle w:val="BodyText"/>
      </w:pPr>
      <w:r>
        <w:t xml:space="preserve">The Complete form is displayed at the end of each handling workflow when the agent has determined the next action. </w:t>
      </w:r>
    </w:p>
    <w:p w14:paraId="2901325A" w14:textId="77777777" w:rsidR="003447E7" w:rsidRDefault="00685E61" w:rsidP="003447E7">
      <w:pPr>
        <w:pStyle w:val="BodyText"/>
        <w:jc w:val="center"/>
      </w:pPr>
      <w:r>
        <w:rPr>
          <w:noProof/>
          <w:lang w:val="en-US"/>
        </w:rPr>
        <w:drawing>
          <wp:inline distT="0" distB="0" distL="0" distR="0" wp14:anchorId="2901336E" wp14:editId="2901336F">
            <wp:extent cx="5056495" cy="5216936"/>
            <wp:effectExtent l="152400" t="152400" r="354330" b="3651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mplete - Page 1.png"/>
                    <pic:cNvPicPr/>
                  </pic:nvPicPr>
                  <pic:blipFill>
                    <a:blip r:embed="rId56">
                      <a:extLst>
                        <a:ext uri="{28A0092B-C50C-407E-A947-70E740481C1C}">
                          <a14:useLocalDpi xmlns:a14="http://schemas.microsoft.com/office/drawing/2010/main" val="0"/>
                        </a:ext>
                      </a:extLst>
                    </a:blip>
                    <a:stretch>
                      <a:fillRect/>
                    </a:stretch>
                  </pic:blipFill>
                  <pic:spPr>
                    <a:xfrm>
                      <a:off x="0" y="0"/>
                      <a:ext cx="5058466" cy="5218970"/>
                    </a:xfrm>
                    <a:prstGeom prst="rect">
                      <a:avLst/>
                    </a:prstGeom>
                    <a:effectLst>
                      <a:outerShdw blurRad="292100" dist="139700" dir="2700000" algn="ctr" rotWithShape="0">
                        <a:srgbClr val="000000">
                          <a:alpha val="65000"/>
                        </a:srgbClr>
                      </a:outerShdw>
                    </a:effectLst>
                  </pic:spPr>
                </pic:pic>
              </a:graphicData>
            </a:graphic>
          </wp:inline>
        </w:drawing>
      </w:r>
    </w:p>
    <w:p w14:paraId="2901325B" w14:textId="77777777" w:rsidR="003447E7" w:rsidRDefault="003447E7" w:rsidP="003447E7">
      <w:pPr>
        <w:pStyle w:val="Heading3"/>
      </w:pPr>
      <w:bookmarkStart w:id="394" w:name="_Toc497230299"/>
      <w:r>
        <w:t>Status</w:t>
      </w:r>
      <w:bookmarkEnd w:id="394"/>
    </w:p>
    <w:p w14:paraId="2901325C" w14:textId="77777777" w:rsidR="003447E7" w:rsidRDefault="003447E7" w:rsidP="003447E7">
      <w:pPr>
        <w:pStyle w:val="BodyText"/>
      </w:pPr>
      <w:r>
        <w:t xml:space="preserve">Where possible the status is automatically set based on the stage of the Dispute processing. See section </w:t>
      </w:r>
      <w:r w:rsidRPr="00732C83">
        <w:rPr>
          <w:rStyle w:val="ReferenceChar"/>
        </w:rPr>
        <w:fldChar w:fldCharType="begin"/>
      </w:r>
      <w:r w:rsidRPr="00732C83">
        <w:rPr>
          <w:rStyle w:val="ReferenceChar"/>
        </w:rPr>
        <w:instrText xml:space="preserve"> REF _Ref497132912 \h  \* MERGEFORMAT </w:instrText>
      </w:r>
      <w:r w:rsidRPr="00732C83">
        <w:rPr>
          <w:rStyle w:val="ReferenceChar"/>
        </w:rPr>
      </w:r>
      <w:r w:rsidRPr="00732C83">
        <w:rPr>
          <w:rStyle w:val="ReferenceChar"/>
        </w:rPr>
        <w:fldChar w:fldCharType="separate"/>
      </w:r>
      <w:r w:rsidR="009D6F98" w:rsidRPr="009D6F98">
        <w:rPr>
          <w:rStyle w:val="ReferenceChar"/>
        </w:rPr>
        <w:t>State Model</w:t>
      </w:r>
      <w:r w:rsidRPr="00732C83">
        <w:rPr>
          <w:rStyle w:val="ReferenceChar"/>
        </w:rPr>
        <w:fldChar w:fldCharType="end"/>
      </w:r>
      <w:r>
        <w:t>. However, in some circumstances this may not be possible and the agent is responsible for selecting the appropriate status.</w:t>
      </w:r>
    </w:p>
    <w:p w14:paraId="2901325D" w14:textId="77777777" w:rsidR="003447E7" w:rsidRDefault="003447E7" w:rsidP="003447E7">
      <w:pPr>
        <w:pStyle w:val="Heading3"/>
      </w:pPr>
      <w:bookmarkStart w:id="395" w:name="_Toc497230300"/>
      <w:r>
        <w:t>Reason</w:t>
      </w:r>
      <w:bookmarkEnd w:id="395"/>
    </w:p>
    <w:p w14:paraId="2901325E" w14:textId="77777777" w:rsidR="003447E7" w:rsidRDefault="003447E7" w:rsidP="003447E7">
      <w:pPr>
        <w:pStyle w:val="BodyText"/>
      </w:pPr>
      <w:r>
        <w:t>When a Dispute is unsuccessful or rejected the agent must select a reason. The reason is not required when selecting open Dispute case statuses.</w:t>
      </w:r>
    </w:p>
    <w:p w14:paraId="2901325F" w14:textId="77777777" w:rsidR="003447E7" w:rsidRDefault="003447E7" w:rsidP="003447E7">
      <w:pPr>
        <w:pStyle w:val="Heading3"/>
      </w:pPr>
      <w:bookmarkStart w:id="396" w:name="_Toc497230301"/>
      <w:r>
        <w:t>Comments</w:t>
      </w:r>
      <w:bookmarkEnd w:id="396"/>
    </w:p>
    <w:p w14:paraId="29013260" w14:textId="77777777" w:rsidR="003447E7" w:rsidRDefault="003447E7" w:rsidP="003447E7">
      <w:pPr>
        <w:pStyle w:val="BodyText"/>
      </w:pPr>
      <w:r w:rsidRPr="00213CC9">
        <w:t>The agent is able t</w:t>
      </w:r>
      <w:r>
        <w:t>o enter free text comments to provide further information on the action that they have taken.</w:t>
      </w:r>
    </w:p>
    <w:p w14:paraId="29013261" w14:textId="77777777" w:rsidR="003447E7" w:rsidRDefault="003447E7" w:rsidP="003447E7">
      <w:pPr>
        <w:pStyle w:val="Heading3"/>
      </w:pPr>
      <w:bookmarkStart w:id="397" w:name="_Toc497230302"/>
      <w:r>
        <w:t>Confirmation</w:t>
      </w:r>
      <w:bookmarkEnd w:id="397"/>
    </w:p>
    <w:p w14:paraId="29013262" w14:textId="77777777" w:rsidR="003447E7" w:rsidRDefault="003447E7" w:rsidP="003447E7">
      <w:pPr>
        <w:pStyle w:val="BodyText"/>
      </w:pPr>
      <w:r>
        <w:t>Before completing the workitem and/or case the agent is presented with a summary of what will happen once the workitem and/or case is completed. This final check provides the agent with an opportunity to cancel the completion and return to the Dispute Case Handling form.</w:t>
      </w:r>
    </w:p>
    <w:p w14:paraId="29013263" w14:textId="77777777" w:rsidR="003447E7" w:rsidRDefault="003447E7" w:rsidP="003447E7">
      <w:pPr>
        <w:pStyle w:val="Heading3"/>
      </w:pPr>
      <w:bookmarkStart w:id="398" w:name="_Toc497230303"/>
      <w:r>
        <w:lastRenderedPageBreak/>
        <w:t>Form Usage</w:t>
      </w:r>
      <w:bookmarkEnd w:id="398"/>
    </w:p>
    <w:p w14:paraId="29013264" w14:textId="77777777" w:rsidR="003447E7" w:rsidRDefault="003447E7" w:rsidP="003447E7">
      <w:pPr>
        <w:pStyle w:val="BodyText"/>
        <w:numPr>
          <w:ilvl w:val="0"/>
          <w:numId w:val="36"/>
        </w:numPr>
        <w:rPr>
          <w:lang w:val="en-AU"/>
        </w:rPr>
      </w:pPr>
      <w:r>
        <w:rPr>
          <w:lang w:val="en-AU"/>
        </w:rPr>
        <w:t xml:space="preserve">Used within the </w:t>
      </w:r>
      <w:hyperlink w:anchor="_Consumer_Data_Processing" w:history="1">
        <w:r>
          <w:rPr>
            <w:rStyle w:val="Hyperlink"/>
            <w:lang w:val="en-AU"/>
          </w:rPr>
          <w:t>Consumer Data Processing From Triage</w:t>
        </w:r>
      </w:hyperlink>
      <w:r>
        <w:rPr>
          <w:lang w:val="en-AU"/>
        </w:rPr>
        <w:t xml:space="preserve"> Process</w:t>
      </w:r>
    </w:p>
    <w:p w14:paraId="29013265" w14:textId="77777777" w:rsidR="003447E7" w:rsidRDefault="003447E7" w:rsidP="003447E7">
      <w:pPr>
        <w:pStyle w:val="BodyText"/>
        <w:numPr>
          <w:ilvl w:val="0"/>
          <w:numId w:val="36"/>
        </w:numPr>
        <w:rPr>
          <w:lang w:val="en-AU"/>
        </w:rPr>
      </w:pPr>
      <w:r>
        <w:rPr>
          <w:lang w:val="en-AU"/>
        </w:rPr>
        <w:t xml:space="preserve">Used within the </w:t>
      </w:r>
      <w:hyperlink w:anchor="_Consumer_Data_Processing_2" w:history="1">
        <w:r w:rsidRPr="006652B7">
          <w:rPr>
            <w:rStyle w:val="Hyperlink"/>
            <w:lang w:val="en-AU"/>
          </w:rPr>
          <w:t xml:space="preserve">Consumer Data Processing From </w:t>
        </w:r>
        <w:r w:rsidR="0030327C">
          <w:rPr>
            <w:rStyle w:val="Hyperlink"/>
            <w:lang w:val="en-AU"/>
          </w:rPr>
          <w:t>Supplier</w:t>
        </w:r>
      </w:hyperlink>
      <w:r>
        <w:rPr>
          <w:lang w:val="en-AU"/>
        </w:rPr>
        <w:t xml:space="preserve"> Process</w:t>
      </w:r>
    </w:p>
    <w:p w14:paraId="29013266" w14:textId="77777777" w:rsidR="003447E7" w:rsidRDefault="003447E7" w:rsidP="003447E7">
      <w:pPr>
        <w:pStyle w:val="BodyText"/>
        <w:numPr>
          <w:ilvl w:val="0"/>
          <w:numId w:val="36"/>
        </w:numPr>
        <w:rPr>
          <w:lang w:val="en-AU"/>
        </w:rPr>
      </w:pPr>
      <w:r>
        <w:rPr>
          <w:lang w:val="en-AU"/>
        </w:rPr>
        <w:t xml:space="preserve">Used within the </w:t>
      </w:r>
      <w:hyperlink w:anchor="_Data_Services_Processing" w:history="1">
        <w:r w:rsidRPr="006652B7">
          <w:rPr>
            <w:rStyle w:val="Hyperlink"/>
            <w:lang w:val="en-AU"/>
          </w:rPr>
          <w:t>Data Services Processing</w:t>
        </w:r>
      </w:hyperlink>
      <w:r>
        <w:rPr>
          <w:lang w:val="en-AU"/>
        </w:rPr>
        <w:t xml:space="preserve"> Process</w:t>
      </w:r>
    </w:p>
    <w:p w14:paraId="29013267" w14:textId="77777777" w:rsidR="003447E7" w:rsidRDefault="003447E7" w:rsidP="003447E7">
      <w:pPr>
        <w:pStyle w:val="BodyText"/>
        <w:numPr>
          <w:ilvl w:val="0"/>
          <w:numId w:val="36"/>
        </w:numPr>
        <w:rPr>
          <w:lang w:val="en-AU"/>
        </w:rPr>
      </w:pPr>
      <w:r>
        <w:rPr>
          <w:lang w:val="en-AU"/>
        </w:rPr>
        <w:t xml:space="preserve">Used within the </w:t>
      </w:r>
      <w:hyperlink w:anchor="_Consumer_Data_Processing_1" w:history="1">
        <w:r w:rsidRPr="006652B7">
          <w:rPr>
            <w:rStyle w:val="Hyperlink"/>
            <w:lang w:val="en-AU"/>
          </w:rPr>
          <w:t>Consumer Data Processing From Data Services</w:t>
        </w:r>
      </w:hyperlink>
      <w:r>
        <w:rPr>
          <w:lang w:val="en-AU"/>
        </w:rPr>
        <w:t xml:space="preserve"> Process</w:t>
      </w:r>
    </w:p>
    <w:p w14:paraId="29013268" w14:textId="77777777" w:rsidR="003447E7" w:rsidRDefault="003447E7" w:rsidP="003447E7">
      <w:pPr>
        <w:pStyle w:val="BodyText"/>
        <w:numPr>
          <w:ilvl w:val="0"/>
          <w:numId w:val="36"/>
        </w:numPr>
        <w:rPr>
          <w:lang w:val="en-AU"/>
        </w:rPr>
      </w:pPr>
      <w:r>
        <w:rPr>
          <w:lang w:val="en-AU"/>
        </w:rPr>
        <w:t xml:space="preserve">Used within the </w:t>
      </w:r>
      <w:hyperlink w:anchor="_Dispute_SLA_Monitor" w:history="1">
        <w:r w:rsidRPr="006652B7">
          <w:rPr>
            <w:rStyle w:val="Hyperlink"/>
            <w:lang w:val="en-AU"/>
          </w:rPr>
          <w:t>Dispute SLA Monitor</w:t>
        </w:r>
      </w:hyperlink>
      <w:r>
        <w:rPr>
          <w:lang w:val="en-AU"/>
        </w:rPr>
        <w:t xml:space="preserve"> Process</w:t>
      </w:r>
    </w:p>
    <w:p w14:paraId="29013269" w14:textId="77777777" w:rsidR="003447E7" w:rsidRDefault="003447E7" w:rsidP="003447E7">
      <w:pPr>
        <w:pStyle w:val="BodyText"/>
        <w:numPr>
          <w:ilvl w:val="0"/>
          <w:numId w:val="36"/>
        </w:numPr>
        <w:rPr>
          <w:lang w:val="en-AU"/>
        </w:rPr>
      </w:pPr>
      <w:r>
        <w:rPr>
          <w:lang w:val="en-AU"/>
        </w:rPr>
        <w:t xml:space="preserve">Used within the </w:t>
      </w:r>
      <w:hyperlink w:anchor="_Exception_Handling" w:history="1">
        <w:r w:rsidRPr="006652B7">
          <w:rPr>
            <w:rStyle w:val="Hyperlink"/>
            <w:lang w:val="en-AU"/>
          </w:rPr>
          <w:t>Exception Handling</w:t>
        </w:r>
      </w:hyperlink>
      <w:r>
        <w:rPr>
          <w:lang w:val="en-AU"/>
        </w:rPr>
        <w:t xml:space="preserve"> Process</w:t>
      </w:r>
    </w:p>
    <w:p w14:paraId="2901326A" w14:textId="77777777" w:rsidR="003447E7" w:rsidRDefault="003447E7" w:rsidP="003447E7">
      <w:pPr>
        <w:pStyle w:val="BodyText"/>
        <w:numPr>
          <w:ilvl w:val="0"/>
          <w:numId w:val="36"/>
        </w:numPr>
        <w:rPr>
          <w:lang w:val="en-AU"/>
        </w:rPr>
      </w:pPr>
      <w:r>
        <w:rPr>
          <w:lang w:val="en-AU"/>
        </w:rPr>
        <w:t xml:space="preserve">Used within the </w:t>
      </w:r>
      <w:hyperlink w:anchor="_Receive_Correspondence" w:history="1">
        <w:r w:rsidRPr="006652B7">
          <w:rPr>
            <w:rStyle w:val="Hyperlink"/>
            <w:lang w:val="en-AU"/>
          </w:rPr>
          <w:t>Receive Correspondence</w:t>
        </w:r>
      </w:hyperlink>
      <w:r>
        <w:rPr>
          <w:lang w:val="en-AU"/>
        </w:rPr>
        <w:t xml:space="preserve"> Process</w:t>
      </w:r>
    </w:p>
    <w:p w14:paraId="2901326B" w14:textId="77777777" w:rsidR="003447E7" w:rsidRDefault="003447E7" w:rsidP="003447E7">
      <w:pPr>
        <w:pStyle w:val="BodyText"/>
        <w:numPr>
          <w:ilvl w:val="0"/>
          <w:numId w:val="36"/>
        </w:numPr>
        <w:rPr>
          <w:lang w:val="en-AU"/>
        </w:rPr>
      </w:pPr>
      <w:r>
        <w:rPr>
          <w:lang w:val="en-AU"/>
        </w:rPr>
        <w:t xml:space="preserve">Used within the  </w:t>
      </w:r>
      <w:hyperlink w:anchor="_Dispute_Triage" w:history="1">
        <w:r w:rsidRPr="006652B7">
          <w:rPr>
            <w:rStyle w:val="Hyperlink"/>
            <w:lang w:val="en-AU"/>
          </w:rPr>
          <w:t>Dispute Triage</w:t>
        </w:r>
      </w:hyperlink>
      <w:r>
        <w:rPr>
          <w:lang w:val="en-AU"/>
        </w:rPr>
        <w:t xml:space="preserve"> Process</w:t>
      </w:r>
    </w:p>
    <w:p w14:paraId="2901326C" w14:textId="77777777" w:rsidR="003447E7" w:rsidRDefault="003447E7" w:rsidP="003447E7"/>
    <w:p w14:paraId="2901326D" w14:textId="77777777" w:rsidR="003447E7" w:rsidRDefault="003447E7" w:rsidP="003447E7">
      <w:r>
        <w:br w:type="page"/>
      </w:r>
    </w:p>
    <w:p w14:paraId="2901326E" w14:textId="77777777" w:rsidR="003447E7" w:rsidRDefault="003447E7" w:rsidP="003447E7">
      <w:pPr>
        <w:pStyle w:val="Heading1"/>
        <w:rPr>
          <w:rStyle w:val="style31"/>
          <w:rFonts w:cs="Times New Roman"/>
        </w:rPr>
      </w:pPr>
      <w:bookmarkStart w:id="399" w:name="_Ref496614305"/>
      <w:bookmarkStart w:id="400" w:name="_Toc497230304"/>
      <w:bookmarkStart w:id="401" w:name="_Ref496606380"/>
      <w:bookmarkStart w:id="402" w:name="_Ref403894957"/>
      <w:bookmarkEnd w:id="61"/>
      <w:bookmarkEnd w:id="62"/>
      <w:r>
        <w:rPr>
          <w:rStyle w:val="style31"/>
          <w:rFonts w:cs="Times New Roman"/>
        </w:rPr>
        <w:lastRenderedPageBreak/>
        <w:t>Case Actioning</w:t>
      </w:r>
      <w:bookmarkEnd w:id="399"/>
      <w:bookmarkEnd w:id="400"/>
    </w:p>
    <w:p w14:paraId="2901326F" w14:textId="77777777" w:rsidR="003447E7" w:rsidRDefault="003447E7" w:rsidP="003447E7">
      <w:pPr>
        <w:pStyle w:val="BodyText"/>
      </w:pPr>
      <w:r>
        <w:t>The following section details the decision trees used to determine the next case action. The white decision points represent questions presented to the agent.</w:t>
      </w:r>
    </w:p>
    <w:p w14:paraId="29013270" w14:textId="77777777" w:rsidR="003447E7" w:rsidRDefault="003447E7" w:rsidP="003447E7">
      <w:pPr>
        <w:pStyle w:val="BodyText"/>
      </w:pPr>
      <w:r>
        <w:t>The Case Actioning decision trees are referenced from the following sections:</w:t>
      </w:r>
    </w:p>
    <w:p w14:paraId="29013271" w14:textId="77777777" w:rsidR="003447E7" w:rsidRPr="00BB5259" w:rsidRDefault="003447E7" w:rsidP="003447E7">
      <w:pPr>
        <w:pStyle w:val="Reference"/>
        <w:numPr>
          <w:ilvl w:val="0"/>
          <w:numId w:val="48"/>
        </w:numPr>
      </w:pPr>
      <w:r w:rsidRPr="00BB5259">
        <w:rPr>
          <w:rStyle w:val="ReferenceChar"/>
        </w:rPr>
        <w:fldChar w:fldCharType="begin"/>
      </w:r>
      <w:r w:rsidRPr="00BB5259">
        <w:rPr>
          <w:rStyle w:val="ReferenceChar"/>
        </w:rPr>
        <w:instrText xml:space="preserve"> REF _Ref497141163 \h  \* MERGEFORMAT </w:instrText>
      </w:r>
      <w:r w:rsidRPr="00BB5259">
        <w:rPr>
          <w:rStyle w:val="ReferenceChar"/>
        </w:rPr>
      </w:r>
      <w:r w:rsidRPr="00BB5259">
        <w:rPr>
          <w:rStyle w:val="ReferenceChar"/>
        </w:rPr>
        <w:fldChar w:fldCharType="separate"/>
      </w:r>
      <w:r w:rsidR="009D6F98" w:rsidRPr="009D6F98">
        <w:rPr>
          <w:rStyle w:val="ReferenceChar"/>
        </w:rPr>
        <w:t>Consumer Data Processing From Triage</w:t>
      </w:r>
      <w:r w:rsidRPr="00BB5259">
        <w:rPr>
          <w:rStyle w:val="ReferenceChar"/>
        </w:rPr>
        <w:fldChar w:fldCharType="end"/>
      </w:r>
    </w:p>
    <w:p w14:paraId="29013272" w14:textId="77777777" w:rsidR="003447E7" w:rsidRPr="00BB5259" w:rsidRDefault="003447E7" w:rsidP="003447E7">
      <w:pPr>
        <w:pStyle w:val="Reference"/>
        <w:numPr>
          <w:ilvl w:val="0"/>
          <w:numId w:val="48"/>
        </w:numPr>
      </w:pPr>
      <w:r>
        <w:rPr>
          <w:rStyle w:val="ReferenceChar"/>
        </w:rPr>
        <w:fldChar w:fldCharType="begin"/>
      </w:r>
      <w:r>
        <w:rPr>
          <w:rStyle w:val="ReferenceChar"/>
        </w:rPr>
        <w:instrText xml:space="preserve"> REF _Ref497125815 \h  \* MERGEFORMAT </w:instrText>
      </w:r>
      <w:r>
        <w:rPr>
          <w:rStyle w:val="ReferenceChar"/>
        </w:rPr>
      </w:r>
      <w:r>
        <w:rPr>
          <w:rStyle w:val="ReferenceChar"/>
        </w:rPr>
        <w:fldChar w:fldCharType="separate"/>
      </w:r>
      <w:r w:rsidR="009D6F98">
        <w:rPr>
          <w:lang w:val="en-AU"/>
        </w:rPr>
        <w:t>Consumer Data Processing From Supplier</w:t>
      </w:r>
      <w:r>
        <w:rPr>
          <w:rStyle w:val="ReferenceChar"/>
        </w:rPr>
        <w:fldChar w:fldCharType="end"/>
      </w:r>
    </w:p>
    <w:p w14:paraId="29013273" w14:textId="77777777" w:rsidR="003447E7" w:rsidRPr="00BB5259" w:rsidRDefault="003447E7" w:rsidP="003447E7">
      <w:pPr>
        <w:pStyle w:val="Reference"/>
        <w:numPr>
          <w:ilvl w:val="0"/>
          <w:numId w:val="48"/>
        </w:numPr>
      </w:pPr>
      <w:r>
        <w:rPr>
          <w:rStyle w:val="ReferenceChar"/>
        </w:rPr>
        <w:fldChar w:fldCharType="begin"/>
      </w:r>
      <w:r>
        <w:rPr>
          <w:rStyle w:val="ReferenceChar"/>
        </w:rPr>
        <w:instrText xml:space="preserve"> REF _Ref497203305 \h  \* MERGEFORMAT </w:instrText>
      </w:r>
      <w:r>
        <w:rPr>
          <w:rStyle w:val="ReferenceChar"/>
        </w:rPr>
      </w:r>
      <w:r>
        <w:rPr>
          <w:rStyle w:val="ReferenceChar"/>
        </w:rPr>
        <w:fldChar w:fldCharType="separate"/>
      </w:r>
      <w:r w:rsidR="009D6F98">
        <w:rPr>
          <w:lang w:val="en-AU"/>
        </w:rPr>
        <w:t>Consumer Data Processing From Data Services</w:t>
      </w:r>
      <w:r>
        <w:rPr>
          <w:rStyle w:val="ReferenceChar"/>
        </w:rPr>
        <w:fldChar w:fldCharType="end"/>
      </w:r>
    </w:p>
    <w:p w14:paraId="29013274" w14:textId="77777777" w:rsidR="003447E7" w:rsidRPr="00BB5259" w:rsidRDefault="003447E7" w:rsidP="003447E7">
      <w:pPr>
        <w:pStyle w:val="Reference"/>
        <w:numPr>
          <w:ilvl w:val="0"/>
          <w:numId w:val="48"/>
        </w:numPr>
      </w:pPr>
      <w:r>
        <w:rPr>
          <w:rStyle w:val="ReferenceChar"/>
        </w:rPr>
        <w:fldChar w:fldCharType="begin"/>
      </w:r>
      <w:r>
        <w:rPr>
          <w:rStyle w:val="ReferenceChar"/>
        </w:rPr>
        <w:instrText xml:space="preserve"> REF _Ref497126044 \h  \* MERGEFORMAT </w:instrText>
      </w:r>
      <w:r>
        <w:rPr>
          <w:rStyle w:val="ReferenceChar"/>
        </w:rPr>
      </w:r>
      <w:r>
        <w:rPr>
          <w:rStyle w:val="ReferenceChar"/>
        </w:rPr>
        <w:fldChar w:fldCharType="separate"/>
      </w:r>
      <w:r w:rsidR="009D6F98">
        <w:t>Data Services Processing</w:t>
      </w:r>
      <w:r>
        <w:rPr>
          <w:rStyle w:val="ReferenceChar"/>
        </w:rPr>
        <w:fldChar w:fldCharType="end"/>
      </w:r>
    </w:p>
    <w:p w14:paraId="29013275" w14:textId="77777777" w:rsidR="003447E7" w:rsidRPr="00BB5259" w:rsidRDefault="003447E7" w:rsidP="003447E7">
      <w:pPr>
        <w:pStyle w:val="Reference"/>
        <w:numPr>
          <w:ilvl w:val="0"/>
          <w:numId w:val="48"/>
        </w:numPr>
      </w:pPr>
      <w:r>
        <w:rPr>
          <w:rStyle w:val="ReferenceChar"/>
        </w:rPr>
        <w:fldChar w:fldCharType="begin"/>
      </w:r>
      <w:r>
        <w:rPr>
          <w:rStyle w:val="ReferenceChar"/>
        </w:rPr>
        <w:instrText xml:space="preserve"> REF _Ref497126985 \h  \* MERGEFORMAT </w:instrText>
      </w:r>
      <w:r>
        <w:rPr>
          <w:rStyle w:val="ReferenceChar"/>
        </w:rPr>
      </w:r>
      <w:r>
        <w:rPr>
          <w:rStyle w:val="ReferenceChar"/>
        </w:rPr>
        <w:fldChar w:fldCharType="separate"/>
      </w:r>
      <w:r w:rsidR="009D6F98">
        <w:t>Exception Handling</w:t>
      </w:r>
      <w:r>
        <w:rPr>
          <w:rStyle w:val="ReferenceChar"/>
        </w:rPr>
        <w:fldChar w:fldCharType="end"/>
      </w:r>
    </w:p>
    <w:p w14:paraId="29013276" w14:textId="77777777" w:rsidR="003447E7" w:rsidRPr="00BB5259" w:rsidRDefault="00DA4E63" w:rsidP="003447E7">
      <w:pPr>
        <w:pStyle w:val="Reference"/>
        <w:numPr>
          <w:ilvl w:val="0"/>
          <w:numId w:val="48"/>
        </w:numPr>
        <w:rPr>
          <w:color w:val="auto"/>
          <w:u w:val="none"/>
          <w:lang w:val="en-AU"/>
        </w:rPr>
      </w:pPr>
      <w:hyperlink w:anchor="_Consumer_Data_Processing" w:history="1">
        <w:r w:rsidR="003447E7" w:rsidRPr="00732C83">
          <w:rPr>
            <w:rStyle w:val="ReferenceChar"/>
          </w:rPr>
          <w:fldChar w:fldCharType="begin"/>
        </w:r>
        <w:r w:rsidR="003447E7" w:rsidRPr="00732C83">
          <w:rPr>
            <w:rStyle w:val="ReferenceChar"/>
          </w:rPr>
          <w:instrText xml:space="preserve"> REF _Ref497144595 \h </w:instrText>
        </w:r>
        <w:r w:rsidR="003447E7">
          <w:rPr>
            <w:rStyle w:val="ReferenceChar"/>
          </w:rPr>
          <w:instrText xml:space="preserve"> \* MERGEFORMAT </w:instrText>
        </w:r>
        <w:r w:rsidR="003447E7" w:rsidRPr="00732C83">
          <w:rPr>
            <w:rStyle w:val="ReferenceChar"/>
          </w:rPr>
        </w:r>
        <w:r w:rsidR="003447E7" w:rsidRPr="00732C83">
          <w:rPr>
            <w:rStyle w:val="ReferenceChar"/>
          </w:rPr>
          <w:fldChar w:fldCharType="separate"/>
        </w:r>
        <w:r w:rsidR="009D6F98" w:rsidRPr="009D6F98">
          <w:rPr>
            <w:rStyle w:val="ReferenceChar"/>
          </w:rPr>
          <w:t>Receive Correspondence</w:t>
        </w:r>
        <w:r w:rsidR="003447E7" w:rsidRPr="00732C83">
          <w:rPr>
            <w:rStyle w:val="ReferenceChar"/>
          </w:rPr>
          <w:fldChar w:fldCharType="end"/>
        </w:r>
      </w:hyperlink>
    </w:p>
    <w:p w14:paraId="29013277" w14:textId="77777777" w:rsidR="003447E7" w:rsidRDefault="003447E7" w:rsidP="003447E7">
      <w:pPr>
        <w:pStyle w:val="Heading2"/>
      </w:pPr>
      <w:bookmarkStart w:id="403" w:name="_Toc497230305"/>
      <w:r>
        <w:t>All Dispute Types</w:t>
      </w:r>
      <w:bookmarkEnd w:id="403"/>
    </w:p>
    <w:p w14:paraId="29013278" w14:textId="77777777" w:rsidR="003447E7" w:rsidRDefault="003447E7" w:rsidP="003447E7">
      <w:pPr>
        <w:pStyle w:val="BodyText"/>
      </w:pPr>
      <w:r>
        <w:t>This decision process applies to all Disputes, regardless of type.</w:t>
      </w:r>
    </w:p>
    <w:p w14:paraId="29013279" w14:textId="77777777" w:rsidR="003447E7" w:rsidRDefault="003447E7" w:rsidP="003447E7">
      <w:pPr>
        <w:pStyle w:val="BodyText"/>
        <w:jc w:val="center"/>
      </w:pPr>
      <w:r>
        <w:rPr>
          <w:noProof/>
          <w:lang w:val="en-US"/>
        </w:rPr>
        <w:drawing>
          <wp:inline distT="0" distB="0" distL="0" distR="0" wp14:anchorId="29013370" wp14:editId="29013371">
            <wp:extent cx="4470236" cy="4498003"/>
            <wp:effectExtent l="152400" t="152400" r="368935" b="3600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se Home and Supporting Screens - Case Actioning - All Types (1).png"/>
                    <pic:cNvPicPr/>
                  </pic:nvPicPr>
                  <pic:blipFill>
                    <a:blip r:embed="rId57">
                      <a:extLst>
                        <a:ext uri="{28A0092B-C50C-407E-A947-70E740481C1C}">
                          <a14:useLocalDpi xmlns:a14="http://schemas.microsoft.com/office/drawing/2010/main" val="0"/>
                        </a:ext>
                      </a:extLst>
                    </a:blip>
                    <a:stretch>
                      <a:fillRect/>
                    </a:stretch>
                  </pic:blipFill>
                  <pic:spPr>
                    <a:xfrm>
                      <a:off x="0" y="0"/>
                      <a:ext cx="4474885" cy="4502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7A" w14:textId="77777777" w:rsidR="003447E7" w:rsidRDefault="003447E7" w:rsidP="003447E7">
      <w:pPr>
        <w:pStyle w:val="Heading3"/>
      </w:pPr>
      <w:bookmarkStart w:id="404" w:name="_Toc497230306"/>
      <w:r>
        <w:t>Is the dispute valid?</w:t>
      </w:r>
      <w:bookmarkEnd w:id="404"/>
    </w:p>
    <w:p w14:paraId="2901327B" w14:textId="77777777" w:rsidR="003447E7" w:rsidRDefault="003447E7" w:rsidP="003447E7">
      <w:pPr>
        <w:pStyle w:val="BodyText"/>
      </w:pPr>
      <w:r>
        <w:t xml:space="preserve">The first step is to determine if this is a valid Dispute. The agent should use the same rules as those applied in the auto processing steps in Dispute Triage. See section </w:t>
      </w:r>
      <w:r w:rsidRPr="00AF169F">
        <w:rPr>
          <w:rStyle w:val="ReferenceChar"/>
          <w:highlight w:val="yellow"/>
        </w:rPr>
        <w:fldChar w:fldCharType="begin"/>
      </w:r>
      <w:r w:rsidRPr="00AF169F">
        <w:rPr>
          <w:rStyle w:val="ReferenceChar"/>
        </w:rPr>
        <w:instrText xml:space="preserve"> REF _Ref497203400 \h </w:instrText>
      </w:r>
      <w:r>
        <w:rPr>
          <w:rStyle w:val="ReferenceChar"/>
          <w:highlight w:val="yellow"/>
        </w:rPr>
        <w:instrText xml:space="preserve"> \* MERGEFORMAT </w:instrText>
      </w:r>
      <w:r w:rsidRPr="00AF169F">
        <w:rPr>
          <w:rStyle w:val="ReferenceChar"/>
          <w:highlight w:val="yellow"/>
        </w:rPr>
      </w:r>
      <w:r w:rsidRPr="00AF169F">
        <w:rPr>
          <w:rStyle w:val="ReferenceChar"/>
          <w:highlight w:val="yellow"/>
        </w:rPr>
        <w:fldChar w:fldCharType="separate"/>
      </w:r>
      <w:r w:rsidR="009D6F98" w:rsidRPr="009D6F98">
        <w:rPr>
          <w:rStyle w:val="ReferenceChar"/>
        </w:rPr>
        <w:t>Dispute Auto Processing</w:t>
      </w:r>
      <w:r w:rsidRPr="00AF169F">
        <w:rPr>
          <w:rStyle w:val="ReferenceChar"/>
          <w:highlight w:val="yellow"/>
        </w:rPr>
        <w:fldChar w:fldCharType="end"/>
      </w:r>
      <w:r>
        <w:t>.</w:t>
      </w:r>
    </w:p>
    <w:p w14:paraId="2901327C" w14:textId="77777777" w:rsidR="003447E7" w:rsidRDefault="003447E7" w:rsidP="003447E7">
      <w:pPr>
        <w:pStyle w:val="Heading3"/>
      </w:pPr>
      <w:bookmarkStart w:id="405" w:name="_Toc497230307"/>
      <w:r>
        <w:lastRenderedPageBreak/>
        <w:t>Data belongs to consumer?</w:t>
      </w:r>
      <w:bookmarkEnd w:id="405"/>
    </w:p>
    <w:p w14:paraId="2901327D" w14:textId="77777777" w:rsidR="003447E7" w:rsidRDefault="003447E7" w:rsidP="003447E7">
      <w:pPr>
        <w:pStyle w:val="BodyText"/>
      </w:pPr>
      <w:r>
        <w:t>If the Dispute is valid the next step is to investigate if there is a potential file merge.</w:t>
      </w:r>
    </w:p>
    <w:p w14:paraId="2901327E" w14:textId="77777777" w:rsidR="003447E7" w:rsidRDefault="003447E7" w:rsidP="003447E7">
      <w:pPr>
        <w:pStyle w:val="Heading3"/>
      </w:pPr>
      <w:bookmarkStart w:id="406" w:name="_Toc497230308"/>
      <w:r>
        <w:t>Has the data already been corrected?</w:t>
      </w:r>
      <w:bookmarkEnd w:id="406"/>
    </w:p>
    <w:p w14:paraId="2901327F" w14:textId="77777777" w:rsidR="003447E7" w:rsidRDefault="003447E7" w:rsidP="003447E7">
      <w:pPr>
        <w:pStyle w:val="BodyText"/>
      </w:pPr>
      <w:r>
        <w:t>It is possible that the data has been corrected between the Dispute being raised and the agent investigating the case. If this occurs the agent is able to complete the case successfully without proceeding to the type specific actioning questions.</w:t>
      </w:r>
    </w:p>
    <w:p w14:paraId="29013280" w14:textId="77777777" w:rsidR="003447E7" w:rsidRDefault="003447E7" w:rsidP="003447E7">
      <w:pPr>
        <w:pStyle w:val="Heading3"/>
      </w:pPr>
      <w:bookmarkStart w:id="407" w:name="_Toc497230309"/>
      <w:r>
        <w:t>Proceed with case?</w:t>
      </w:r>
      <w:bookmarkEnd w:id="407"/>
    </w:p>
    <w:p w14:paraId="29013281" w14:textId="77777777" w:rsidR="003447E7" w:rsidRDefault="003447E7" w:rsidP="003447E7">
      <w:pPr>
        <w:pStyle w:val="BodyText"/>
      </w:pPr>
      <w:r>
        <w:t>If the case is valid, a file merge has not been identified and the data has not already been corrected the agent selects whether to proceed with the case or to complete the case as unsuccessful at this point.</w:t>
      </w:r>
    </w:p>
    <w:p w14:paraId="29013282" w14:textId="77777777" w:rsidR="003447E7" w:rsidRDefault="003447E7" w:rsidP="003447E7">
      <w:pPr>
        <w:pStyle w:val="BodyText"/>
      </w:pPr>
      <w:r>
        <w:t xml:space="preserve">If the Agent selects to proceed with the case the Dispute Type specific actioning questions are presented as described below. </w:t>
      </w:r>
    </w:p>
    <w:p w14:paraId="29013283" w14:textId="77777777" w:rsidR="003447E7" w:rsidRDefault="003447E7" w:rsidP="003447E7">
      <w:pPr>
        <w:pStyle w:val="BodyText"/>
      </w:pPr>
      <w:r>
        <w:br w:type="page"/>
      </w:r>
    </w:p>
    <w:p w14:paraId="29013284" w14:textId="77777777" w:rsidR="003447E7" w:rsidRDefault="003447E7" w:rsidP="003447E7">
      <w:pPr>
        <w:pStyle w:val="Heading2"/>
      </w:pPr>
      <w:bookmarkStart w:id="408" w:name="_Toc497230310"/>
      <w:r>
        <w:lastRenderedPageBreak/>
        <w:t>Address Link</w:t>
      </w:r>
      <w:bookmarkEnd w:id="408"/>
    </w:p>
    <w:p w14:paraId="29013285" w14:textId="77777777" w:rsidR="003447E7" w:rsidRDefault="003447E7" w:rsidP="003447E7">
      <w:pPr>
        <w:pStyle w:val="BodyText"/>
      </w:pPr>
      <w:r>
        <w:t>This decision process applies to Address Link Dispute types.</w:t>
      </w:r>
    </w:p>
    <w:p w14:paraId="29013286" w14:textId="77777777" w:rsidR="003447E7" w:rsidRDefault="003447E7" w:rsidP="003447E7">
      <w:pPr>
        <w:pStyle w:val="BodyText"/>
        <w:jc w:val="center"/>
      </w:pPr>
      <w:r>
        <w:rPr>
          <w:noProof/>
          <w:lang w:val="en-US"/>
        </w:rPr>
        <w:drawing>
          <wp:inline distT="0" distB="0" distL="0" distR="0" wp14:anchorId="29013372" wp14:editId="29013373">
            <wp:extent cx="2544142" cy="5301406"/>
            <wp:effectExtent l="152400" t="152400" r="370840" b="356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se Home and Supporting Screens - Case Actioning - Address Link (1).png"/>
                    <pic:cNvPicPr/>
                  </pic:nvPicPr>
                  <pic:blipFill>
                    <a:blip r:embed="rId58">
                      <a:extLst>
                        <a:ext uri="{28A0092B-C50C-407E-A947-70E740481C1C}">
                          <a14:useLocalDpi xmlns:a14="http://schemas.microsoft.com/office/drawing/2010/main" val="0"/>
                        </a:ext>
                      </a:extLst>
                    </a:blip>
                    <a:stretch>
                      <a:fillRect/>
                    </a:stretch>
                  </pic:blipFill>
                  <pic:spPr>
                    <a:xfrm>
                      <a:off x="0" y="0"/>
                      <a:ext cx="2546797" cy="5306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87" w14:textId="77777777" w:rsidR="003447E7" w:rsidRDefault="003447E7" w:rsidP="003447E7">
      <w:pPr>
        <w:pStyle w:val="Heading3"/>
      </w:pPr>
      <w:bookmarkStart w:id="409" w:name="_Toc497230311"/>
      <w:r>
        <w:t>Share or public data under link?</w:t>
      </w:r>
      <w:bookmarkEnd w:id="409"/>
    </w:p>
    <w:p w14:paraId="29013288" w14:textId="77777777" w:rsidR="003447E7" w:rsidRDefault="003447E7" w:rsidP="003447E7">
      <w:pPr>
        <w:pStyle w:val="BodyText"/>
      </w:pPr>
      <w:r>
        <w:t>If the disputed link does not have any share or public data attached to it the Dispute can be sent for data fix.</w:t>
      </w:r>
    </w:p>
    <w:p w14:paraId="29013289" w14:textId="77777777" w:rsidR="003447E7" w:rsidRDefault="003447E7" w:rsidP="003447E7">
      <w:pPr>
        <w:pStyle w:val="Heading3"/>
      </w:pPr>
      <w:bookmarkStart w:id="410" w:name="_Toc497230312"/>
      <w:r>
        <w:t>Is source Callcredit or Eurodirect?</w:t>
      </w:r>
      <w:bookmarkEnd w:id="410"/>
    </w:p>
    <w:p w14:paraId="2901328A" w14:textId="77777777" w:rsidR="003447E7" w:rsidRDefault="003447E7" w:rsidP="003447E7">
      <w:pPr>
        <w:pStyle w:val="BodyText"/>
      </w:pPr>
      <w:r>
        <w:t>The answer to this question is for MI purposes only.</w:t>
      </w:r>
    </w:p>
    <w:p w14:paraId="2901328B" w14:textId="77777777" w:rsidR="003447E7" w:rsidRDefault="003447E7" w:rsidP="003447E7">
      <w:pPr>
        <w:pStyle w:val="Heading3"/>
      </w:pPr>
      <w:bookmarkStart w:id="411" w:name="_Toc497230313"/>
      <w:r>
        <w:t>Only 1 address link?</w:t>
      </w:r>
      <w:bookmarkEnd w:id="411"/>
    </w:p>
    <w:p w14:paraId="2901328C" w14:textId="77777777" w:rsidR="003447E7" w:rsidRDefault="003447E7" w:rsidP="003447E7">
      <w:pPr>
        <w:pStyle w:val="BodyText"/>
      </w:pPr>
      <w:r>
        <w:t>If there is only 1 address link affected by the dispute the Dispute can be processed automatically, otherwise it is sent to Data Services for processing.</w:t>
      </w:r>
    </w:p>
    <w:p w14:paraId="2901328D" w14:textId="77777777" w:rsidR="003447E7" w:rsidRDefault="003447E7" w:rsidP="003447E7">
      <w:pPr>
        <w:pStyle w:val="Heading3"/>
      </w:pPr>
      <w:bookmarkStart w:id="412" w:name="_Toc497230314"/>
      <w:r>
        <w:t>Data belongs to different address?</w:t>
      </w:r>
      <w:bookmarkEnd w:id="412"/>
    </w:p>
    <w:p w14:paraId="2901328E" w14:textId="77777777" w:rsidR="003447E7" w:rsidRDefault="003447E7" w:rsidP="003447E7">
      <w:pPr>
        <w:pStyle w:val="BodyText"/>
      </w:pPr>
      <w:r>
        <w:t>If there is share or public data attached to the address link the agent determines if the data belongs to a different address. If so the case is routed to Data Services to action a Person Move, otherwise the Dispute case is sent to all of the suppliers to resolve.</w:t>
      </w:r>
      <w:r>
        <w:br w:type="page"/>
      </w:r>
    </w:p>
    <w:p w14:paraId="2901328F" w14:textId="77777777" w:rsidR="003447E7" w:rsidRDefault="003447E7" w:rsidP="003447E7">
      <w:pPr>
        <w:pStyle w:val="Heading2"/>
      </w:pPr>
      <w:bookmarkStart w:id="413" w:name="_Toc497230315"/>
      <w:r>
        <w:lastRenderedPageBreak/>
        <w:t>Alias Link</w:t>
      </w:r>
      <w:bookmarkEnd w:id="413"/>
    </w:p>
    <w:p w14:paraId="29013290" w14:textId="77777777" w:rsidR="003447E7" w:rsidRDefault="003447E7" w:rsidP="003447E7">
      <w:pPr>
        <w:pStyle w:val="BodyText"/>
      </w:pPr>
      <w:r>
        <w:t>This decision process applies to Alias Link Dispute types.</w:t>
      </w:r>
    </w:p>
    <w:p w14:paraId="29013291" w14:textId="77777777" w:rsidR="003447E7" w:rsidRDefault="003447E7" w:rsidP="003447E7">
      <w:pPr>
        <w:pStyle w:val="BodyText"/>
        <w:jc w:val="center"/>
      </w:pPr>
      <w:r>
        <w:rPr>
          <w:noProof/>
          <w:lang w:val="en-US"/>
        </w:rPr>
        <w:drawing>
          <wp:inline distT="0" distB="0" distL="0" distR="0" wp14:anchorId="29013374" wp14:editId="29013375">
            <wp:extent cx="2305879" cy="2803515"/>
            <wp:effectExtent l="152400" t="152400" r="361315"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e Home and Supporting Screens - Case Actioning - Alias Link.png"/>
                    <pic:cNvPicPr/>
                  </pic:nvPicPr>
                  <pic:blipFill>
                    <a:blip r:embed="rId59">
                      <a:extLst>
                        <a:ext uri="{28A0092B-C50C-407E-A947-70E740481C1C}">
                          <a14:useLocalDpi xmlns:a14="http://schemas.microsoft.com/office/drawing/2010/main" val="0"/>
                        </a:ext>
                      </a:extLst>
                    </a:blip>
                    <a:stretch>
                      <a:fillRect/>
                    </a:stretch>
                  </pic:blipFill>
                  <pic:spPr>
                    <a:xfrm>
                      <a:off x="0" y="0"/>
                      <a:ext cx="2310327" cy="2808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92" w14:textId="77777777" w:rsidR="003447E7" w:rsidRDefault="003447E7" w:rsidP="003447E7">
      <w:pPr>
        <w:pStyle w:val="Heading3"/>
      </w:pPr>
      <w:bookmarkStart w:id="414" w:name="_Toc497230316"/>
      <w:r>
        <w:t>Is the source Callcredit or Eurodirect?</w:t>
      </w:r>
      <w:bookmarkEnd w:id="414"/>
    </w:p>
    <w:p w14:paraId="29013293" w14:textId="77777777" w:rsidR="003447E7" w:rsidRDefault="003447E7" w:rsidP="003447E7">
      <w:pPr>
        <w:pStyle w:val="BodyText"/>
      </w:pPr>
      <w:r>
        <w:t>If the agent identifies the source of the Alias link is Callcredit or Eurodirect the Dispute can be submitted for data fix. Otherwise the Dispute case is sent to all of the suppliers to resolve.</w:t>
      </w:r>
    </w:p>
    <w:p w14:paraId="29013294" w14:textId="77777777" w:rsidR="003447E7" w:rsidRDefault="003447E7" w:rsidP="003447E7">
      <w:r>
        <w:br w:type="page"/>
      </w:r>
    </w:p>
    <w:p w14:paraId="29013295" w14:textId="77777777" w:rsidR="003447E7" w:rsidRDefault="003447E7" w:rsidP="003447E7">
      <w:pPr>
        <w:pStyle w:val="Heading2"/>
      </w:pPr>
      <w:bookmarkStart w:id="415" w:name="_Toc497230317"/>
      <w:r>
        <w:lastRenderedPageBreak/>
        <w:t>Associate Link</w:t>
      </w:r>
      <w:bookmarkEnd w:id="415"/>
    </w:p>
    <w:p w14:paraId="29013296" w14:textId="77777777" w:rsidR="003447E7" w:rsidRDefault="003447E7" w:rsidP="003447E7">
      <w:pPr>
        <w:pStyle w:val="BodyText"/>
      </w:pPr>
      <w:r>
        <w:t>This decision process applies to Associate Link Dispute types that have passed the All Dispute Types decisioning.</w:t>
      </w:r>
    </w:p>
    <w:p w14:paraId="29013297" w14:textId="77777777" w:rsidR="003447E7" w:rsidRDefault="003447E7" w:rsidP="003447E7">
      <w:pPr>
        <w:pStyle w:val="BodyText"/>
        <w:jc w:val="center"/>
      </w:pPr>
      <w:r>
        <w:rPr>
          <w:noProof/>
          <w:lang w:val="en-US"/>
        </w:rPr>
        <w:drawing>
          <wp:inline distT="0" distB="0" distL="0" distR="0" wp14:anchorId="29013376" wp14:editId="29013377">
            <wp:extent cx="2274073" cy="3974769"/>
            <wp:effectExtent l="152400" t="152400" r="354965" b="3689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se Home and Supporting Screens - Case Actioning - Associate Link.png"/>
                    <pic:cNvPicPr/>
                  </pic:nvPicPr>
                  <pic:blipFill>
                    <a:blip r:embed="rId60">
                      <a:extLst>
                        <a:ext uri="{28A0092B-C50C-407E-A947-70E740481C1C}">
                          <a14:useLocalDpi xmlns:a14="http://schemas.microsoft.com/office/drawing/2010/main" val="0"/>
                        </a:ext>
                      </a:extLst>
                    </a:blip>
                    <a:stretch>
                      <a:fillRect/>
                    </a:stretch>
                  </pic:blipFill>
                  <pic:spPr>
                    <a:xfrm>
                      <a:off x="0" y="0"/>
                      <a:ext cx="2288318" cy="3999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98" w14:textId="77777777" w:rsidR="003447E7" w:rsidRDefault="003447E7" w:rsidP="003447E7">
      <w:pPr>
        <w:pStyle w:val="Heading3"/>
      </w:pPr>
      <w:bookmarkStart w:id="416" w:name="_Toc497230318"/>
      <w:r>
        <w:t>Active joint accounts found?</w:t>
      </w:r>
      <w:bookmarkEnd w:id="416"/>
    </w:p>
    <w:p w14:paraId="29013299" w14:textId="77777777" w:rsidR="003447E7" w:rsidRDefault="003447E7" w:rsidP="003447E7">
      <w:pPr>
        <w:pStyle w:val="BodyText"/>
      </w:pPr>
      <w:r>
        <w:t>If the agent identifies there are no active joint accounts found, where the account is inactive on one or both of the consumer’s and associate’s credit report the Dispute can be sent to Data Fix.</w:t>
      </w:r>
    </w:p>
    <w:p w14:paraId="2901329A" w14:textId="77777777" w:rsidR="003447E7" w:rsidRDefault="003447E7" w:rsidP="003447E7">
      <w:pPr>
        <w:pStyle w:val="Heading3"/>
      </w:pPr>
      <w:bookmarkStart w:id="417" w:name="_Toc497230319"/>
      <w:r>
        <w:t>Associate Deceased</w:t>
      </w:r>
      <w:bookmarkEnd w:id="417"/>
    </w:p>
    <w:p w14:paraId="2901329B" w14:textId="77777777" w:rsidR="003447E7" w:rsidRDefault="003447E7" w:rsidP="003447E7">
      <w:pPr>
        <w:pStyle w:val="BodyText"/>
      </w:pPr>
      <w:r>
        <w:t>Where there are active accounts found but the associate is marked as deceased the Dispute case can be sent to Data Fix. Otherwise the case is completed as unsuccessful.</w:t>
      </w:r>
    </w:p>
    <w:p w14:paraId="2901329C" w14:textId="77777777" w:rsidR="003447E7" w:rsidRDefault="003447E7" w:rsidP="003447E7">
      <w:pPr>
        <w:rPr>
          <w:b/>
          <w:sz w:val="20"/>
          <w:szCs w:val="40"/>
        </w:rPr>
      </w:pPr>
      <w:r>
        <w:br w:type="page"/>
      </w:r>
    </w:p>
    <w:p w14:paraId="2901329D" w14:textId="77777777" w:rsidR="003447E7" w:rsidRDefault="003447E7" w:rsidP="003447E7">
      <w:pPr>
        <w:pStyle w:val="Heading2"/>
      </w:pPr>
      <w:bookmarkStart w:id="418" w:name="_Toc497230320"/>
      <w:r>
        <w:lastRenderedPageBreak/>
        <w:t>Public</w:t>
      </w:r>
      <w:bookmarkEnd w:id="418"/>
    </w:p>
    <w:p w14:paraId="2901329E" w14:textId="77777777" w:rsidR="003447E7" w:rsidRDefault="003447E7" w:rsidP="003447E7">
      <w:pPr>
        <w:pStyle w:val="BodyText"/>
      </w:pPr>
      <w:r>
        <w:t>This decision process applies to Public Dispute types.</w:t>
      </w:r>
    </w:p>
    <w:p w14:paraId="2901329F" w14:textId="77777777" w:rsidR="003447E7" w:rsidRDefault="003447E7" w:rsidP="003447E7">
      <w:pPr>
        <w:pStyle w:val="BodyText"/>
        <w:jc w:val="center"/>
      </w:pPr>
      <w:r>
        <w:rPr>
          <w:noProof/>
          <w:lang w:val="en-US"/>
        </w:rPr>
        <w:drawing>
          <wp:inline distT="0" distB="0" distL="0" distR="0" wp14:anchorId="29013378" wp14:editId="29013379">
            <wp:extent cx="2274286" cy="4699221"/>
            <wp:effectExtent l="152400" t="152400" r="354965" b="368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se Home and Supporting Screens - Case Actioning - Public Data.png"/>
                    <pic:cNvPicPr/>
                  </pic:nvPicPr>
                  <pic:blipFill>
                    <a:blip r:embed="rId61">
                      <a:extLst>
                        <a:ext uri="{28A0092B-C50C-407E-A947-70E740481C1C}">
                          <a14:useLocalDpi xmlns:a14="http://schemas.microsoft.com/office/drawing/2010/main" val="0"/>
                        </a:ext>
                      </a:extLst>
                    </a:blip>
                    <a:stretch>
                      <a:fillRect/>
                    </a:stretch>
                  </pic:blipFill>
                  <pic:spPr>
                    <a:xfrm>
                      <a:off x="0" y="0"/>
                      <a:ext cx="2282959" cy="4717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A0" w14:textId="77777777" w:rsidR="003447E7" w:rsidRDefault="003447E7" w:rsidP="003447E7">
      <w:pPr>
        <w:pStyle w:val="Heading3"/>
      </w:pPr>
      <w:bookmarkStart w:id="419" w:name="_Toc497230321"/>
      <w:r>
        <w:t>Evidence received?</w:t>
      </w:r>
      <w:bookmarkEnd w:id="419"/>
    </w:p>
    <w:p w14:paraId="290132A1" w14:textId="77777777" w:rsidR="003447E7" w:rsidRDefault="003447E7" w:rsidP="003447E7">
      <w:pPr>
        <w:pStyle w:val="BodyText"/>
      </w:pPr>
      <w:r>
        <w:t>If supporting evidence has not been attached to the Dispute case the agent has to request the evidence.</w:t>
      </w:r>
    </w:p>
    <w:p w14:paraId="290132A2" w14:textId="77777777" w:rsidR="003447E7" w:rsidRDefault="003447E7" w:rsidP="003447E7">
      <w:pPr>
        <w:pStyle w:val="Heading3"/>
      </w:pPr>
      <w:bookmarkStart w:id="420" w:name="_Toc497230322"/>
      <w:r>
        <w:t>Evidence acceptable?</w:t>
      </w:r>
      <w:bookmarkEnd w:id="420"/>
    </w:p>
    <w:p w14:paraId="290132A3" w14:textId="77777777" w:rsidR="003447E7" w:rsidRDefault="003447E7" w:rsidP="003447E7">
      <w:pPr>
        <w:pStyle w:val="BodyText"/>
      </w:pPr>
      <w:r>
        <w:t>Where evidence has been submitted the agent must determine if the evidence is acceptable. If not the case is completed as unsuccessful.</w:t>
      </w:r>
    </w:p>
    <w:p w14:paraId="290132A4" w14:textId="77777777" w:rsidR="003447E7" w:rsidRDefault="003447E7" w:rsidP="003447E7">
      <w:pPr>
        <w:pStyle w:val="Heading3"/>
      </w:pPr>
      <w:bookmarkStart w:id="421" w:name="_Toc497230323"/>
      <w:r>
        <w:t>Data requires amendment?</w:t>
      </w:r>
      <w:bookmarkEnd w:id="421"/>
    </w:p>
    <w:p w14:paraId="290132A5" w14:textId="77777777" w:rsidR="003447E7" w:rsidRDefault="003447E7" w:rsidP="003447E7">
      <w:pPr>
        <w:pStyle w:val="BodyText"/>
      </w:pPr>
      <w:r>
        <w:t>If the evidence provided is acceptable the agent ascertains if a data fix is required. If it is then the case is submitted to data fix. Otherwise the case is closed unsuccessful.</w:t>
      </w:r>
    </w:p>
    <w:p w14:paraId="290132A6" w14:textId="77777777" w:rsidR="003447E7" w:rsidRDefault="003447E7" w:rsidP="003447E7">
      <w:r>
        <w:br w:type="page"/>
      </w:r>
    </w:p>
    <w:p w14:paraId="290132A7" w14:textId="77777777" w:rsidR="003447E7" w:rsidRDefault="003447E7" w:rsidP="003447E7">
      <w:pPr>
        <w:pStyle w:val="Heading2"/>
      </w:pPr>
      <w:bookmarkStart w:id="422" w:name="_Toc497230324"/>
      <w:r>
        <w:lastRenderedPageBreak/>
        <w:t>Search</w:t>
      </w:r>
      <w:bookmarkEnd w:id="422"/>
    </w:p>
    <w:p w14:paraId="290132A8" w14:textId="77777777" w:rsidR="003447E7" w:rsidRDefault="003447E7" w:rsidP="003447E7">
      <w:pPr>
        <w:pStyle w:val="BodyText"/>
      </w:pPr>
      <w:r>
        <w:t>This decision process applies to Search Dispute types that have passed the All Dispute Types decisioning.</w:t>
      </w:r>
    </w:p>
    <w:p w14:paraId="290132A9" w14:textId="77777777" w:rsidR="003447E7" w:rsidRDefault="003447E7" w:rsidP="003447E7">
      <w:pPr>
        <w:pStyle w:val="BodyText"/>
        <w:jc w:val="center"/>
      </w:pPr>
      <w:r>
        <w:rPr>
          <w:noProof/>
          <w:lang w:val="en-US"/>
        </w:rPr>
        <w:drawing>
          <wp:inline distT="0" distB="0" distL="0" distR="0" wp14:anchorId="2901337A" wp14:editId="2901337B">
            <wp:extent cx="2605989" cy="4905954"/>
            <wp:effectExtent l="152400" t="152400" r="366395" b="3524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se Home and Supporting Screens - Case Actioning - Search.png"/>
                    <pic:cNvPicPr/>
                  </pic:nvPicPr>
                  <pic:blipFill>
                    <a:blip r:embed="rId62">
                      <a:extLst>
                        <a:ext uri="{28A0092B-C50C-407E-A947-70E740481C1C}">
                          <a14:useLocalDpi xmlns:a14="http://schemas.microsoft.com/office/drawing/2010/main" val="0"/>
                        </a:ext>
                      </a:extLst>
                    </a:blip>
                    <a:stretch>
                      <a:fillRect/>
                    </a:stretch>
                  </pic:blipFill>
                  <pic:spPr>
                    <a:xfrm>
                      <a:off x="0" y="0"/>
                      <a:ext cx="2611710" cy="4916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AA" w14:textId="77777777" w:rsidR="003447E7" w:rsidRDefault="003447E7" w:rsidP="003447E7">
      <w:pPr>
        <w:pStyle w:val="Heading3"/>
      </w:pPr>
      <w:bookmarkStart w:id="423" w:name="_Toc497230325"/>
      <w:r>
        <w:t>Callcredit search</w:t>
      </w:r>
      <w:bookmarkEnd w:id="423"/>
    </w:p>
    <w:p w14:paraId="290132AB" w14:textId="77777777" w:rsidR="003447E7" w:rsidRDefault="003447E7" w:rsidP="003447E7">
      <w:pPr>
        <w:pStyle w:val="BodyText"/>
      </w:pPr>
      <w:r>
        <w:t>If the source of the search is Callcredit then the Dispute is in scope for an immediate data fix. If Callcredit is not the source the Dispute case is sent to the supplier to resolve.</w:t>
      </w:r>
    </w:p>
    <w:p w14:paraId="290132AC" w14:textId="77777777" w:rsidR="003447E7" w:rsidRDefault="003447E7" w:rsidP="003447E7">
      <w:pPr>
        <w:pStyle w:val="Heading3"/>
      </w:pPr>
      <w:bookmarkStart w:id="424" w:name="_Toc497230326"/>
      <w:r>
        <w:t>Can Callcredit search be removed?</w:t>
      </w:r>
      <w:bookmarkEnd w:id="424"/>
    </w:p>
    <w:p w14:paraId="290132AD" w14:textId="77777777" w:rsidR="003447E7" w:rsidRDefault="003447E7" w:rsidP="003447E7">
      <w:pPr>
        <w:pStyle w:val="BodyText"/>
      </w:pPr>
      <w:r>
        <w:t xml:space="preserve">To determine if the search can be removed the agent should use the same rules as those applied in the auto processing steps in Dispute Triage. See section </w:t>
      </w:r>
      <w:r w:rsidRPr="00141257">
        <w:rPr>
          <w:rStyle w:val="ReferenceChar"/>
          <w:highlight w:val="yellow"/>
        </w:rPr>
        <w:fldChar w:fldCharType="begin"/>
      </w:r>
      <w:r w:rsidRPr="00141257">
        <w:rPr>
          <w:rStyle w:val="ReferenceChar"/>
        </w:rPr>
        <w:instrText xml:space="preserve"> REF _Ref497204197 \h </w:instrText>
      </w:r>
      <w:r>
        <w:rPr>
          <w:rStyle w:val="ReferenceChar"/>
          <w:highlight w:val="yellow"/>
        </w:rPr>
        <w:instrText xml:space="preserve"> \* MERGEFORMAT </w:instrText>
      </w:r>
      <w:r w:rsidRPr="00141257">
        <w:rPr>
          <w:rStyle w:val="ReferenceChar"/>
          <w:highlight w:val="yellow"/>
        </w:rPr>
      </w:r>
      <w:r w:rsidRPr="00141257">
        <w:rPr>
          <w:rStyle w:val="ReferenceChar"/>
          <w:highlight w:val="yellow"/>
        </w:rPr>
        <w:fldChar w:fldCharType="separate"/>
      </w:r>
      <w:r w:rsidR="009D6F98" w:rsidRPr="009D6F98">
        <w:rPr>
          <w:rStyle w:val="ReferenceChar"/>
        </w:rPr>
        <w:t>Dispute Auto Processing</w:t>
      </w:r>
      <w:r w:rsidRPr="00141257">
        <w:rPr>
          <w:rStyle w:val="ReferenceChar"/>
          <w:highlight w:val="yellow"/>
        </w:rPr>
        <w:fldChar w:fldCharType="end"/>
      </w:r>
      <w:r>
        <w:t>. If the dispute can be removed it is sent for data fix otherwise it is closed unsuccessful.</w:t>
      </w:r>
    </w:p>
    <w:p w14:paraId="290132AE" w14:textId="77777777" w:rsidR="003447E7" w:rsidRDefault="003447E7" w:rsidP="003447E7">
      <w:r>
        <w:br w:type="page"/>
      </w:r>
    </w:p>
    <w:p w14:paraId="290132AF" w14:textId="77777777" w:rsidR="003447E7" w:rsidRDefault="003447E7" w:rsidP="003447E7">
      <w:pPr>
        <w:pStyle w:val="Heading2"/>
      </w:pPr>
      <w:bookmarkStart w:id="425" w:name="_Toc497230327"/>
      <w:r>
        <w:lastRenderedPageBreak/>
        <w:t>Share/MODA</w:t>
      </w:r>
      <w:bookmarkEnd w:id="425"/>
    </w:p>
    <w:p w14:paraId="290132B0" w14:textId="77777777" w:rsidR="003447E7" w:rsidRDefault="003447E7" w:rsidP="003447E7">
      <w:pPr>
        <w:pStyle w:val="BodyText"/>
      </w:pPr>
      <w:r>
        <w:t>This decision process applies to Public Link Dispute types that have passed the All Dispute Types decisioning.</w:t>
      </w:r>
    </w:p>
    <w:p w14:paraId="290132B1" w14:textId="77777777" w:rsidR="003447E7" w:rsidRDefault="003447E7" w:rsidP="003447E7">
      <w:pPr>
        <w:pStyle w:val="BodyText"/>
      </w:pPr>
      <w:r>
        <w:t>All Share/MODA disputes are routed to the supplier to resolve.</w:t>
      </w:r>
    </w:p>
    <w:p w14:paraId="290132B2" w14:textId="77777777" w:rsidR="003447E7" w:rsidRDefault="003447E7" w:rsidP="003447E7">
      <w:r>
        <w:br w:type="page"/>
      </w:r>
    </w:p>
    <w:p w14:paraId="290132B3" w14:textId="77777777" w:rsidR="003447E7" w:rsidRDefault="003447E7" w:rsidP="003447E7">
      <w:pPr>
        <w:pStyle w:val="Heading2"/>
      </w:pPr>
      <w:bookmarkStart w:id="426" w:name="_Ref496702782"/>
      <w:bookmarkStart w:id="427" w:name="_Ref496702918"/>
      <w:bookmarkStart w:id="428" w:name="_Toc497230328"/>
      <w:r>
        <w:lastRenderedPageBreak/>
        <w:t>Exceptions</w:t>
      </w:r>
      <w:bookmarkEnd w:id="426"/>
      <w:bookmarkEnd w:id="427"/>
      <w:bookmarkEnd w:id="428"/>
    </w:p>
    <w:p w14:paraId="290132B4" w14:textId="77777777" w:rsidR="003447E7" w:rsidRDefault="003447E7" w:rsidP="003447E7">
      <w:pPr>
        <w:pStyle w:val="BodyText"/>
      </w:pPr>
      <w:r>
        <w:t>If a data fix exception is raised an agent is responsible for determining how to handle the exception.</w:t>
      </w:r>
    </w:p>
    <w:p w14:paraId="290132B5" w14:textId="77777777" w:rsidR="003447E7" w:rsidRDefault="003447E7" w:rsidP="003447E7">
      <w:pPr>
        <w:pStyle w:val="BodyText"/>
      </w:pPr>
      <w:r>
        <w:t xml:space="preserve">This decision tree is referenced from the </w:t>
      </w:r>
      <w:r w:rsidRPr="00E9513A">
        <w:rPr>
          <w:rStyle w:val="ReferenceChar"/>
        </w:rPr>
        <w:fldChar w:fldCharType="begin"/>
      </w:r>
      <w:r w:rsidRPr="00E9513A">
        <w:rPr>
          <w:rStyle w:val="ReferenceChar"/>
        </w:rPr>
        <w:instrText xml:space="preserve"> REF _Ref497126985 \h </w:instrText>
      </w:r>
      <w:r>
        <w:rPr>
          <w:rStyle w:val="ReferenceChar"/>
        </w:rPr>
        <w:instrText xml:space="preserve"> \* MERGEFORMAT </w:instrText>
      </w:r>
      <w:r w:rsidRPr="00E9513A">
        <w:rPr>
          <w:rStyle w:val="ReferenceChar"/>
        </w:rPr>
      </w:r>
      <w:r w:rsidRPr="00E9513A">
        <w:rPr>
          <w:rStyle w:val="ReferenceChar"/>
        </w:rPr>
        <w:fldChar w:fldCharType="separate"/>
      </w:r>
      <w:r w:rsidR="009D6F98" w:rsidRPr="009D6F98">
        <w:rPr>
          <w:rStyle w:val="ReferenceChar"/>
        </w:rPr>
        <w:t>Exception Handling</w:t>
      </w:r>
      <w:r w:rsidRPr="00E9513A">
        <w:rPr>
          <w:rStyle w:val="ReferenceChar"/>
        </w:rPr>
        <w:fldChar w:fldCharType="end"/>
      </w:r>
      <w:r>
        <w:t xml:space="preserve"> section.</w:t>
      </w:r>
    </w:p>
    <w:p w14:paraId="290132B6" w14:textId="77777777" w:rsidR="003447E7" w:rsidRDefault="003447E7" w:rsidP="003447E7">
      <w:pPr>
        <w:pStyle w:val="BodyText"/>
        <w:jc w:val="center"/>
      </w:pPr>
      <w:r>
        <w:rPr>
          <w:noProof/>
          <w:lang w:val="en-US"/>
        </w:rPr>
        <w:drawing>
          <wp:inline distT="0" distB="0" distL="0" distR="0" wp14:anchorId="2901337C" wp14:editId="2901337D">
            <wp:extent cx="2263244" cy="3927944"/>
            <wp:effectExtent l="152400" t="152400" r="365760" b="3587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se Home and Supporting Screens - Case Actioning - Exception Handling.png"/>
                    <pic:cNvPicPr/>
                  </pic:nvPicPr>
                  <pic:blipFill>
                    <a:blip r:embed="rId63">
                      <a:extLst>
                        <a:ext uri="{28A0092B-C50C-407E-A947-70E740481C1C}">
                          <a14:useLocalDpi xmlns:a14="http://schemas.microsoft.com/office/drawing/2010/main" val="0"/>
                        </a:ext>
                      </a:extLst>
                    </a:blip>
                    <a:stretch>
                      <a:fillRect/>
                    </a:stretch>
                  </pic:blipFill>
                  <pic:spPr>
                    <a:xfrm>
                      <a:off x="0" y="0"/>
                      <a:ext cx="2273244" cy="394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B7" w14:textId="77777777" w:rsidR="003447E7" w:rsidRDefault="003447E7" w:rsidP="003447E7">
      <w:pPr>
        <w:pStyle w:val="Heading3"/>
      </w:pPr>
      <w:bookmarkStart w:id="429" w:name="_Toc497230329"/>
      <w:r>
        <w:t>Resubmit the data fix request?</w:t>
      </w:r>
      <w:bookmarkEnd w:id="429"/>
    </w:p>
    <w:p w14:paraId="290132B8" w14:textId="77777777" w:rsidR="003447E7" w:rsidRDefault="003447E7" w:rsidP="003447E7">
      <w:pPr>
        <w:pStyle w:val="BodyText"/>
      </w:pPr>
      <w:r>
        <w:t>Based on the exception message can the data fix request be resubmitted without any amendments?</w:t>
      </w:r>
    </w:p>
    <w:p w14:paraId="290132B9" w14:textId="77777777" w:rsidR="003447E7" w:rsidRDefault="003447E7" w:rsidP="003447E7">
      <w:pPr>
        <w:pStyle w:val="Heading3"/>
      </w:pPr>
      <w:bookmarkStart w:id="430" w:name="_Toc497230330"/>
      <w:r>
        <w:t>Edit data fix request and resubmit?</w:t>
      </w:r>
      <w:bookmarkEnd w:id="430"/>
    </w:p>
    <w:p w14:paraId="290132BA" w14:textId="77777777" w:rsidR="003447E7" w:rsidRDefault="003447E7" w:rsidP="003447E7">
      <w:pPr>
        <w:pStyle w:val="BodyText"/>
      </w:pPr>
      <w:r>
        <w:t>Based on the exception message does the data fix request need to be amended before resubmitting?</w:t>
      </w:r>
    </w:p>
    <w:p w14:paraId="290132BB" w14:textId="77777777" w:rsidR="003447E7" w:rsidRDefault="003447E7" w:rsidP="003447E7">
      <w:pPr>
        <w:pStyle w:val="Heading3"/>
      </w:pPr>
      <w:bookmarkStart w:id="431" w:name="_Toc497230331"/>
      <w:r>
        <w:t>Send the fix to Data Services?</w:t>
      </w:r>
      <w:bookmarkEnd w:id="431"/>
    </w:p>
    <w:p w14:paraId="290132BC" w14:textId="77777777" w:rsidR="003447E7" w:rsidRDefault="003447E7" w:rsidP="003447E7">
      <w:pPr>
        <w:pStyle w:val="BodyText"/>
      </w:pPr>
      <w:r>
        <w:t>If the data fix cannot be resubmitted does it need to be routed to Data Services to action the fix or does the data fix request need to be cancelled?</w:t>
      </w:r>
    </w:p>
    <w:p w14:paraId="290132BD" w14:textId="77777777" w:rsidR="003447E7" w:rsidRDefault="003447E7" w:rsidP="003447E7">
      <w:r>
        <w:br w:type="page"/>
      </w:r>
    </w:p>
    <w:p w14:paraId="290132BE" w14:textId="77777777" w:rsidR="003447E7" w:rsidRDefault="003447E7" w:rsidP="003447E7">
      <w:pPr>
        <w:pStyle w:val="Heading2"/>
      </w:pPr>
      <w:bookmarkStart w:id="432" w:name="_Ref496699342"/>
      <w:bookmarkStart w:id="433" w:name="_Toc497230332"/>
      <w:r>
        <w:lastRenderedPageBreak/>
        <w:t>Check Data Services Fix</w:t>
      </w:r>
      <w:bookmarkEnd w:id="432"/>
      <w:bookmarkEnd w:id="433"/>
    </w:p>
    <w:p w14:paraId="290132BF" w14:textId="77777777" w:rsidR="003447E7" w:rsidRDefault="003447E7" w:rsidP="003447E7">
      <w:pPr>
        <w:pStyle w:val="BodyText"/>
      </w:pPr>
      <w:r>
        <w:t>When Data Services confirm a data fix has been completed a Consumer Data Processing agent checks the fix has been applied correctly.</w:t>
      </w:r>
    </w:p>
    <w:p w14:paraId="290132C0" w14:textId="77777777" w:rsidR="003447E7" w:rsidRDefault="003447E7" w:rsidP="003447E7">
      <w:pPr>
        <w:pStyle w:val="BodyText"/>
      </w:pPr>
      <w:r>
        <w:t xml:space="preserve">This decision tree is referenced from the </w:t>
      </w:r>
      <w:r w:rsidRPr="0092565B">
        <w:rPr>
          <w:rStyle w:val="ReferenceChar"/>
        </w:rPr>
        <w:fldChar w:fldCharType="begin"/>
      </w:r>
      <w:r w:rsidRPr="0092565B">
        <w:rPr>
          <w:rStyle w:val="ReferenceChar"/>
        </w:rPr>
        <w:instrText xml:space="preserve"> REF _Ref497141965 \h </w:instrText>
      </w:r>
      <w:r>
        <w:rPr>
          <w:rStyle w:val="ReferenceChar"/>
        </w:rPr>
        <w:instrText xml:space="preserve"> \* MERGEFORMAT </w:instrText>
      </w:r>
      <w:r w:rsidRPr="0092565B">
        <w:rPr>
          <w:rStyle w:val="ReferenceChar"/>
        </w:rPr>
      </w:r>
      <w:r w:rsidRPr="0092565B">
        <w:rPr>
          <w:rStyle w:val="ReferenceChar"/>
        </w:rPr>
        <w:fldChar w:fldCharType="separate"/>
      </w:r>
      <w:r w:rsidR="009D6F98" w:rsidRPr="009D6F98">
        <w:rPr>
          <w:rStyle w:val="ReferenceChar"/>
        </w:rPr>
        <w:t>Consumer Data Processing From Data Services</w:t>
      </w:r>
      <w:r w:rsidRPr="0092565B">
        <w:rPr>
          <w:rStyle w:val="ReferenceChar"/>
        </w:rPr>
        <w:fldChar w:fldCharType="end"/>
      </w:r>
      <w:r>
        <w:t xml:space="preserve"> section.</w:t>
      </w:r>
    </w:p>
    <w:p w14:paraId="290132C1" w14:textId="77777777" w:rsidR="003447E7" w:rsidRDefault="003447E7" w:rsidP="009D7A8A">
      <w:pPr>
        <w:pStyle w:val="BodyText"/>
        <w:jc w:val="center"/>
      </w:pPr>
      <w:r>
        <w:rPr>
          <w:noProof/>
          <w:lang w:val="en-US"/>
        </w:rPr>
        <w:drawing>
          <wp:inline distT="0" distB="0" distL="0" distR="0" wp14:anchorId="2901337E" wp14:editId="2901337F">
            <wp:extent cx="2170706" cy="2045128"/>
            <wp:effectExtent l="152400" t="152400" r="363220" b="3556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ase Home and Supporting Screens - Case Actioning - CDP From Data Services.png"/>
                    <pic:cNvPicPr/>
                  </pic:nvPicPr>
                  <pic:blipFill>
                    <a:blip r:embed="rId64">
                      <a:extLst>
                        <a:ext uri="{28A0092B-C50C-407E-A947-70E740481C1C}">
                          <a14:useLocalDpi xmlns:a14="http://schemas.microsoft.com/office/drawing/2010/main" val="0"/>
                        </a:ext>
                      </a:extLst>
                    </a:blip>
                    <a:stretch>
                      <a:fillRect/>
                    </a:stretch>
                  </pic:blipFill>
                  <pic:spPr>
                    <a:xfrm>
                      <a:off x="0" y="0"/>
                      <a:ext cx="2175660" cy="2049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C2" w14:textId="77777777" w:rsidR="003447E7" w:rsidRDefault="003447E7" w:rsidP="003447E7">
      <w:pPr>
        <w:pStyle w:val="Heading3"/>
      </w:pPr>
      <w:bookmarkStart w:id="434" w:name="_Toc497230333"/>
      <w:r>
        <w:t>Data Fix Successful?</w:t>
      </w:r>
      <w:bookmarkEnd w:id="434"/>
    </w:p>
    <w:p w14:paraId="290132C3" w14:textId="77777777" w:rsidR="003447E7" w:rsidRDefault="003447E7" w:rsidP="003447E7">
      <w:pPr>
        <w:pStyle w:val="BodyText"/>
      </w:pPr>
      <w:r>
        <w:t>If the agent confirms the data fix is successful the case is completed. Otherwise it is sent back to Data Services.</w:t>
      </w:r>
    </w:p>
    <w:p w14:paraId="290132C4" w14:textId="77777777" w:rsidR="003447E7" w:rsidRDefault="003447E7" w:rsidP="003447E7">
      <w:r>
        <w:br w:type="page"/>
      </w:r>
    </w:p>
    <w:p w14:paraId="290132C5" w14:textId="77777777" w:rsidR="003447E7" w:rsidRDefault="003447E7" w:rsidP="003447E7">
      <w:pPr>
        <w:pStyle w:val="Heading2"/>
      </w:pPr>
      <w:bookmarkStart w:id="435" w:name="_Ref496694227"/>
      <w:bookmarkStart w:id="436" w:name="_Toc497230334"/>
      <w:r>
        <w:lastRenderedPageBreak/>
        <w:t xml:space="preserve">Check </w:t>
      </w:r>
      <w:r w:rsidR="0030327C">
        <w:t>Supplier</w:t>
      </w:r>
      <w:r>
        <w:t xml:space="preserve"> Responses</w:t>
      </w:r>
      <w:bookmarkEnd w:id="435"/>
      <w:bookmarkEnd w:id="436"/>
    </w:p>
    <w:p w14:paraId="290132C6" w14:textId="77777777" w:rsidR="003447E7" w:rsidRDefault="003447E7" w:rsidP="003447E7">
      <w:pPr>
        <w:pStyle w:val="BodyText"/>
      </w:pPr>
      <w:r>
        <w:t>When all of the required supplier responses have been received (or the SLA Process has been invoked) a Consumer Data Processing agent is responsible for checking and processing the responses and non-responses.</w:t>
      </w:r>
    </w:p>
    <w:p w14:paraId="290132C7" w14:textId="77777777" w:rsidR="003447E7" w:rsidRDefault="003447E7" w:rsidP="003447E7">
      <w:pPr>
        <w:pStyle w:val="BodyText"/>
      </w:pPr>
      <w:r>
        <w:t xml:space="preserve">This decision tree is referenced from the </w:t>
      </w:r>
      <w:r w:rsidRPr="00246ABD">
        <w:rPr>
          <w:rStyle w:val="ReferenceChar"/>
        </w:rPr>
        <w:fldChar w:fldCharType="begin"/>
      </w:r>
      <w:r w:rsidRPr="00246ABD">
        <w:rPr>
          <w:rStyle w:val="ReferenceChar"/>
        </w:rPr>
        <w:instrText xml:space="preserve"> REF _Ref497125815 \h </w:instrText>
      </w:r>
      <w:r>
        <w:rPr>
          <w:rStyle w:val="ReferenceChar"/>
        </w:rPr>
        <w:instrText xml:space="preserve"> \* MERGEFORMAT </w:instrText>
      </w:r>
      <w:r w:rsidRPr="00246ABD">
        <w:rPr>
          <w:rStyle w:val="ReferenceChar"/>
        </w:rPr>
      </w:r>
      <w:r w:rsidRPr="00246ABD">
        <w:rPr>
          <w:rStyle w:val="ReferenceChar"/>
        </w:rPr>
        <w:fldChar w:fldCharType="separate"/>
      </w:r>
      <w:r w:rsidR="009D6F98" w:rsidRPr="009D6F98">
        <w:rPr>
          <w:rStyle w:val="ReferenceChar"/>
        </w:rPr>
        <w:t>Consumer Data Processing From Supplier</w:t>
      </w:r>
      <w:r w:rsidRPr="00246ABD">
        <w:rPr>
          <w:rStyle w:val="ReferenceChar"/>
        </w:rPr>
        <w:fldChar w:fldCharType="end"/>
      </w:r>
      <w:r>
        <w:t xml:space="preserve"> section.</w:t>
      </w:r>
    </w:p>
    <w:p w14:paraId="290132C8" w14:textId="77777777" w:rsidR="003447E7" w:rsidRDefault="003447E7" w:rsidP="003447E7">
      <w:pPr>
        <w:pStyle w:val="BodyText"/>
      </w:pPr>
      <w:r>
        <w:rPr>
          <w:noProof/>
          <w:lang w:val="en-US"/>
        </w:rPr>
        <w:drawing>
          <wp:inline distT="0" distB="0" distL="0" distR="0" wp14:anchorId="29013380" wp14:editId="29013381">
            <wp:extent cx="6120765" cy="2695575"/>
            <wp:effectExtent l="152400" t="152400" r="356235" b="3714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ase Home and Supporting Screens - Case Actioning - CDP from Sharer.png"/>
                    <pic:cNvPicPr/>
                  </pic:nvPicPr>
                  <pic:blipFill>
                    <a:blip r:embed="rId65">
                      <a:extLst>
                        <a:ext uri="{28A0092B-C50C-407E-A947-70E740481C1C}">
                          <a14:useLocalDpi xmlns:a14="http://schemas.microsoft.com/office/drawing/2010/main" val="0"/>
                        </a:ext>
                      </a:extLst>
                    </a:blip>
                    <a:stretch>
                      <a:fillRect/>
                    </a:stretch>
                  </pic:blipFill>
                  <pic:spPr>
                    <a:xfrm>
                      <a:off x="0" y="0"/>
                      <a:ext cx="6120765" cy="2695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132C9" w14:textId="77777777" w:rsidR="003447E7" w:rsidRDefault="003447E7" w:rsidP="003447E7">
      <w:pPr>
        <w:pStyle w:val="Heading3"/>
      </w:pPr>
      <w:bookmarkStart w:id="437" w:name="_Toc497230335"/>
      <w:r>
        <w:t>Search Dispute</w:t>
      </w:r>
      <w:bookmarkEnd w:id="437"/>
    </w:p>
    <w:p w14:paraId="290132CA" w14:textId="77777777" w:rsidR="003447E7" w:rsidRDefault="003447E7" w:rsidP="003447E7">
      <w:pPr>
        <w:pStyle w:val="Heading4"/>
      </w:pPr>
      <w:r>
        <w:t>Dispute Successful?</w:t>
      </w:r>
    </w:p>
    <w:p w14:paraId="290132CB" w14:textId="77777777" w:rsidR="003447E7" w:rsidRDefault="003447E7" w:rsidP="003447E7">
      <w:pPr>
        <w:pStyle w:val="BodyText"/>
      </w:pPr>
      <w:r>
        <w:t xml:space="preserve">If the </w:t>
      </w:r>
      <w:r w:rsidR="0030327C">
        <w:t>Supplier</w:t>
      </w:r>
      <w:r>
        <w:t xml:space="preserve"> has accepted the Dispute the case can be routed to Data Fix. Otherwise the case is closed unsuccessful.</w:t>
      </w:r>
    </w:p>
    <w:p w14:paraId="290132CC" w14:textId="77777777" w:rsidR="003447E7" w:rsidRDefault="003447E7" w:rsidP="003447E7">
      <w:pPr>
        <w:pStyle w:val="Heading3"/>
      </w:pPr>
      <w:bookmarkStart w:id="438" w:name="_Toc497230336"/>
      <w:r>
        <w:t>Share/MODA Dispute</w:t>
      </w:r>
      <w:bookmarkEnd w:id="438"/>
    </w:p>
    <w:p w14:paraId="290132CD" w14:textId="77777777" w:rsidR="003447E7" w:rsidRDefault="003447E7" w:rsidP="003447E7">
      <w:pPr>
        <w:pStyle w:val="Heading4"/>
      </w:pPr>
      <w:r>
        <w:t>Dispute Successful?</w:t>
      </w:r>
    </w:p>
    <w:p w14:paraId="290132CE" w14:textId="77777777" w:rsidR="003447E7" w:rsidRPr="00807BBF" w:rsidRDefault="003447E7" w:rsidP="003447E7">
      <w:pPr>
        <w:pStyle w:val="BodyText"/>
      </w:pPr>
      <w:r>
        <w:t xml:space="preserve">If the </w:t>
      </w:r>
      <w:r w:rsidR="0030327C">
        <w:t>Supplier</w:t>
      </w:r>
      <w:r>
        <w:t xml:space="preserve"> has accepted the Dispute the case can be routed to Data Fix. Otherwise the case is closed unsuccessful.</w:t>
      </w:r>
    </w:p>
    <w:p w14:paraId="290132CF" w14:textId="77777777" w:rsidR="003447E7" w:rsidRDefault="003447E7" w:rsidP="003447E7">
      <w:pPr>
        <w:pStyle w:val="Heading3"/>
      </w:pPr>
      <w:bookmarkStart w:id="439" w:name="_Toc497230337"/>
      <w:r>
        <w:t>Address/Alias Link Dispute</w:t>
      </w:r>
      <w:bookmarkEnd w:id="439"/>
    </w:p>
    <w:p w14:paraId="290132D0" w14:textId="77777777" w:rsidR="003447E7" w:rsidRDefault="003447E7" w:rsidP="003447E7">
      <w:pPr>
        <w:pStyle w:val="Heading4"/>
      </w:pPr>
      <w:r>
        <w:t xml:space="preserve">Received responses from all </w:t>
      </w:r>
      <w:r w:rsidR="0030327C">
        <w:t>Supplier</w:t>
      </w:r>
      <w:r>
        <w:t>s?</w:t>
      </w:r>
    </w:p>
    <w:p w14:paraId="290132D1" w14:textId="77777777" w:rsidR="003447E7" w:rsidRDefault="003447E7" w:rsidP="003447E7">
      <w:pPr>
        <w:pStyle w:val="BodyText"/>
      </w:pPr>
      <w:r>
        <w:t>If all of the required suppliers have responded a decision on the case can be made.</w:t>
      </w:r>
    </w:p>
    <w:p w14:paraId="290132D2" w14:textId="77777777" w:rsidR="003447E7" w:rsidRDefault="003447E7" w:rsidP="003447E7">
      <w:pPr>
        <w:pStyle w:val="Heading4"/>
      </w:pPr>
      <w:r>
        <w:t>Dispute Successful?</w:t>
      </w:r>
    </w:p>
    <w:p w14:paraId="290132D3" w14:textId="77777777" w:rsidR="003447E7" w:rsidRDefault="003447E7" w:rsidP="003447E7">
      <w:pPr>
        <w:pStyle w:val="BodyText"/>
      </w:pPr>
      <w:r>
        <w:t>If all the suppliers have provided the same outcome the dispute case can either be sent for data fix in the event of success or the case completed in the event of unsuccessful.</w:t>
      </w:r>
    </w:p>
    <w:p w14:paraId="290132D4" w14:textId="77777777" w:rsidR="003447E7" w:rsidRDefault="003447E7" w:rsidP="003447E7">
      <w:pPr>
        <w:pStyle w:val="Heading4"/>
      </w:pPr>
      <w:r>
        <w:t>For responses received is Dispute successful?</w:t>
      </w:r>
    </w:p>
    <w:p w14:paraId="290132D5" w14:textId="77777777" w:rsidR="003447E7" w:rsidRPr="00601785" w:rsidRDefault="003447E7" w:rsidP="003447E7">
      <w:pPr>
        <w:pStyle w:val="BodyText"/>
      </w:pPr>
      <w:r>
        <w:t xml:space="preserve">Success responses and no response require the case to be sent for Data Fix to remove the data. Responses of unsuccessful are not processed. </w:t>
      </w:r>
    </w:p>
    <w:p w14:paraId="290132D6" w14:textId="77777777" w:rsidR="003447E7" w:rsidRPr="00807BBF" w:rsidRDefault="003447E7" w:rsidP="003447E7">
      <w:pPr>
        <w:pStyle w:val="BodyText"/>
      </w:pPr>
    </w:p>
    <w:p w14:paraId="290132D7" w14:textId="77777777" w:rsidR="003447E7" w:rsidRDefault="003447E7" w:rsidP="003447E7">
      <w:pPr>
        <w:pStyle w:val="BodyText"/>
      </w:pPr>
      <w:r>
        <w:br w:type="page"/>
      </w:r>
    </w:p>
    <w:p w14:paraId="290132D8" w14:textId="77777777" w:rsidR="003447E7" w:rsidRPr="00F941EF" w:rsidRDefault="003447E7" w:rsidP="003447E7">
      <w:pPr>
        <w:pStyle w:val="Heading1"/>
        <w:rPr>
          <w:rStyle w:val="style31"/>
        </w:rPr>
      </w:pPr>
      <w:bookmarkStart w:id="440" w:name="_Ref496622377"/>
      <w:bookmarkStart w:id="441" w:name="_Toc497230338"/>
      <w:r w:rsidRPr="00F941EF">
        <w:rPr>
          <w:rStyle w:val="style31"/>
        </w:rPr>
        <w:lastRenderedPageBreak/>
        <w:t>Work Distribution</w:t>
      </w:r>
      <w:bookmarkEnd w:id="401"/>
      <w:bookmarkEnd w:id="440"/>
      <w:bookmarkEnd w:id="441"/>
    </w:p>
    <w:p w14:paraId="290132D9" w14:textId="77777777" w:rsidR="003447E7" w:rsidRPr="00F941EF" w:rsidRDefault="003447E7" w:rsidP="003447E7">
      <w:pPr>
        <w:pStyle w:val="BodyText"/>
        <w:rPr>
          <w:lang w:eastAsia="en-GB"/>
        </w:rPr>
      </w:pPr>
      <w:r w:rsidRPr="00F941EF">
        <w:rPr>
          <w:lang w:eastAsia="en-GB"/>
        </w:rPr>
        <w:t>numero recommend day-to-day work distribution is achieved by allocating numero users to Groups. Groups represent types (categories) of work received into numero, and are also split by channel; this ensures that numero users only receive work items relevant to their skill set and function.</w:t>
      </w:r>
    </w:p>
    <w:p w14:paraId="290132DA" w14:textId="77777777" w:rsidR="003447E7" w:rsidRDefault="003447E7" w:rsidP="003447E7">
      <w:pPr>
        <w:pStyle w:val="BodyText"/>
      </w:pPr>
      <w:r w:rsidRPr="00F941EF">
        <w:t>The following are key work distribution principles which numero interactive will embody:</w:t>
      </w:r>
    </w:p>
    <w:p w14:paraId="290132DB" w14:textId="77777777" w:rsidR="003447E7" w:rsidRDefault="003447E7" w:rsidP="003447E7">
      <w:pPr>
        <w:pStyle w:val="BodyText"/>
        <w:numPr>
          <w:ilvl w:val="0"/>
          <w:numId w:val="47"/>
        </w:numPr>
      </w:pPr>
      <w:r>
        <w:t>Dispute Type (mapped to Workitem Category) is used to distribute Disputes to the correct handling Agent.</w:t>
      </w:r>
    </w:p>
    <w:p w14:paraId="290132DC" w14:textId="77777777" w:rsidR="003447E7" w:rsidRDefault="003447E7" w:rsidP="003447E7">
      <w:pPr>
        <w:pStyle w:val="BodyText"/>
        <w:numPr>
          <w:ilvl w:val="0"/>
          <w:numId w:val="47"/>
        </w:numPr>
      </w:pPr>
      <w:r>
        <w:t>All Agents can work all Companies</w:t>
      </w:r>
    </w:p>
    <w:p w14:paraId="290132DD" w14:textId="77777777" w:rsidR="003447E7" w:rsidRDefault="003447E7" w:rsidP="003447E7">
      <w:pPr>
        <w:pStyle w:val="BodyText"/>
        <w:numPr>
          <w:ilvl w:val="0"/>
          <w:numId w:val="47"/>
        </w:numPr>
      </w:pPr>
      <w:r>
        <w:t>Dispute case status to be mapped as a numero Skill to enable distribution, specifically:</w:t>
      </w:r>
    </w:p>
    <w:p w14:paraId="290132DE" w14:textId="77777777" w:rsidR="003447E7" w:rsidRDefault="003447E7" w:rsidP="003447E7">
      <w:pPr>
        <w:pStyle w:val="BodyText"/>
        <w:numPr>
          <w:ilvl w:val="1"/>
          <w:numId w:val="47"/>
        </w:numPr>
      </w:pPr>
      <w:r>
        <w:t>Awaiting Investigation (new cases waiting manual triage)</w:t>
      </w:r>
    </w:p>
    <w:p w14:paraId="290132DF" w14:textId="77777777" w:rsidR="003447E7" w:rsidRDefault="003447E7" w:rsidP="003447E7">
      <w:pPr>
        <w:pStyle w:val="BodyText"/>
        <w:numPr>
          <w:ilvl w:val="1"/>
          <w:numId w:val="47"/>
        </w:numPr>
      </w:pPr>
      <w:r>
        <w:t>Awaiting Consumer Response Review</w:t>
      </w:r>
    </w:p>
    <w:p w14:paraId="290132E0" w14:textId="77777777" w:rsidR="003447E7" w:rsidRDefault="003447E7" w:rsidP="003447E7">
      <w:pPr>
        <w:pStyle w:val="BodyText"/>
        <w:numPr>
          <w:ilvl w:val="1"/>
          <w:numId w:val="47"/>
        </w:numPr>
      </w:pPr>
      <w:r>
        <w:t>Awaiting Supplier Response Review</w:t>
      </w:r>
    </w:p>
    <w:p w14:paraId="290132E1" w14:textId="77777777" w:rsidR="003447E7" w:rsidRDefault="003447E7" w:rsidP="003447E7">
      <w:pPr>
        <w:pStyle w:val="BodyText"/>
        <w:numPr>
          <w:ilvl w:val="0"/>
          <w:numId w:val="47"/>
        </w:numPr>
      </w:pPr>
      <w:r>
        <w:t>All new Dispute Enquiries are handled by the CST in Leeds.</w:t>
      </w:r>
    </w:p>
    <w:p w14:paraId="290132E2" w14:textId="77777777" w:rsidR="003447E7" w:rsidRPr="00F941EF" w:rsidRDefault="003447E7" w:rsidP="003447E7">
      <w:pPr>
        <w:pStyle w:val="BodyText"/>
        <w:numPr>
          <w:ilvl w:val="0"/>
          <w:numId w:val="47"/>
        </w:numPr>
      </w:pPr>
      <w:r>
        <w:t>All inbound workitems received into an existing Dispute Case inherit the category and are therefore actioned by the Consumer Data Processing Team in Kaunas.</w:t>
      </w:r>
    </w:p>
    <w:p w14:paraId="290132E3" w14:textId="77777777" w:rsidR="003447E7" w:rsidRDefault="003447E7" w:rsidP="003447E7">
      <w:r>
        <w:br w:type="page"/>
      </w:r>
    </w:p>
    <w:p w14:paraId="290132E4" w14:textId="77777777" w:rsidR="003447E7" w:rsidRPr="00F941EF" w:rsidRDefault="003447E7" w:rsidP="003447E7">
      <w:pPr>
        <w:pStyle w:val="Heading1"/>
        <w:spacing w:before="360" w:after="240" w:line="360" w:lineRule="auto"/>
        <w:rPr>
          <w:sz w:val="20"/>
        </w:rPr>
      </w:pPr>
      <w:bookmarkStart w:id="442" w:name="_Management_Information"/>
      <w:bookmarkStart w:id="443" w:name="_Toc497230339"/>
      <w:bookmarkEnd w:id="442"/>
      <w:r w:rsidRPr="00F941EF">
        <w:rPr>
          <w:sz w:val="20"/>
        </w:rPr>
        <w:lastRenderedPageBreak/>
        <w:t>Management Information</w:t>
      </w:r>
      <w:bookmarkEnd w:id="402"/>
      <w:bookmarkEnd w:id="443"/>
    </w:p>
    <w:p w14:paraId="290132E5" w14:textId="77777777" w:rsidR="003447E7" w:rsidRPr="00F941EF" w:rsidRDefault="003447E7" w:rsidP="003447E7">
      <w:pPr>
        <w:pStyle w:val="Heading2"/>
      </w:pPr>
      <w:bookmarkStart w:id="444" w:name="_Toc497230340"/>
      <w:r w:rsidRPr="00F941EF">
        <w:t>Standard Reports</w:t>
      </w:r>
      <w:bookmarkEnd w:id="444"/>
      <w:r w:rsidRPr="00F941EF">
        <w:t xml:space="preserve"> </w:t>
      </w:r>
    </w:p>
    <w:p w14:paraId="290132E6" w14:textId="77777777" w:rsidR="003447E7" w:rsidRPr="00F941EF" w:rsidRDefault="003447E7" w:rsidP="003447E7">
      <w:pPr>
        <w:pStyle w:val="BodyText"/>
        <w:rPr>
          <w:lang w:val="en-AU"/>
        </w:rPr>
      </w:pPr>
      <w:r w:rsidRPr="00F941EF">
        <w:rPr>
          <w:lang w:val="en-AU"/>
        </w:rPr>
        <w:t>The following reports are provided as standard with numero interactive:</w:t>
      </w:r>
    </w:p>
    <w:p w14:paraId="290132E7" w14:textId="77777777" w:rsidR="003447E7" w:rsidRPr="00F941EF" w:rsidRDefault="003447E7" w:rsidP="003447E7">
      <w:pPr>
        <w:pStyle w:val="ListParagraph"/>
        <w:numPr>
          <w:ilvl w:val="0"/>
          <w:numId w:val="22"/>
        </w:numPr>
        <w:rPr>
          <w:rFonts w:cs="Arial"/>
        </w:rPr>
      </w:pPr>
      <w:r w:rsidRPr="00F941EF">
        <w:rPr>
          <w:rFonts w:cs="Arial"/>
        </w:rPr>
        <w:t xml:space="preserve">User Performance Summary </w:t>
      </w:r>
    </w:p>
    <w:p w14:paraId="290132E8" w14:textId="77777777" w:rsidR="003447E7" w:rsidRPr="00F941EF" w:rsidRDefault="003447E7" w:rsidP="003447E7">
      <w:pPr>
        <w:pStyle w:val="ListParagraph"/>
        <w:numPr>
          <w:ilvl w:val="1"/>
          <w:numId w:val="22"/>
        </w:numPr>
        <w:rPr>
          <w:rFonts w:cs="Arial"/>
        </w:rPr>
      </w:pPr>
      <w:r w:rsidRPr="00F941EF">
        <w:rPr>
          <w:rFonts w:cs="Arial"/>
          <w:color w:val="000000"/>
          <w:shd w:val="clear" w:color="auto" w:fill="FFFFFF"/>
        </w:rPr>
        <w:t>This report shows the activity of all users who worked on</w:t>
      </w:r>
      <w:r w:rsidRPr="00F941EF">
        <w:rPr>
          <w:rStyle w:val="apple-converted-space"/>
          <w:rFonts w:cs="Arial"/>
          <w:color w:val="000000"/>
          <w:shd w:val="clear" w:color="auto" w:fill="FFFFFF"/>
        </w:rPr>
        <w:t> </w:t>
      </w:r>
      <w:r w:rsidRPr="00F941EF">
        <w:rPr>
          <w:rStyle w:val="boldanditalics0"/>
          <w:rFonts w:cs="Arial"/>
          <w:bCs/>
          <w:iCs/>
          <w:color w:val="000000"/>
          <w:shd w:val="clear" w:color="auto" w:fill="FFFFFF"/>
        </w:rPr>
        <w:t>numero interactive</w:t>
      </w:r>
      <w:r w:rsidRPr="00F941EF">
        <w:rPr>
          <w:rStyle w:val="apple-converted-space"/>
          <w:rFonts w:cs="Arial"/>
          <w:color w:val="000000"/>
          <w:shd w:val="clear" w:color="auto" w:fill="FFFFFF"/>
        </w:rPr>
        <w:t> </w:t>
      </w:r>
      <w:r w:rsidRPr="00F941EF">
        <w:rPr>
          <w:rFonts w:cs="Arial"/>
          <w:color w:val="000000"/>
          <w:shd w:val="clear" w:color="auto" w:fill="FFFFFF"/>
        </w:rPr>
        <w:t>between the dates specified. The report is by CCCO and day. The information gives a summary of each user</w:t>
      </w:r>
      <w:r>
        <w:rPr>
          <w:rFonts w:cs="Arial"/>
          <w:color w:val="000000"/>
          <w:shd w:val="clear" w:color="auto" w:fill="FFFFFF"/>
        </w:rPr>
        <w:t>’</w:t>
      </w:r>
      <w:r w:rsidRPr="00F941EF">
        <w:rPr>
          <w:rFonts w:cs="Arial"/>
          <w:color w:val="000000"/>
          <w:shd w:val="clear" w:color="auto" w:fill="FFFFFF"/>
        </w:rPr>
        <w:t>s activity over the period. To obtain detailed information at the user level, click on the name of the appropriate user to view the</w:t>
      </w:r>
      <w:r w:rsidRPr="00F941EF">
        <w:rPr>
          <w:rStyle w:val="apple-converted-space"/>
          <w:rFonts w:cs="Arial"/>
          <w:color w:val="000000"/>
          <w:shd w:val="clear" w:color="auto" w:fill="FFFFFF"/>
        </w:rPr>
        <w:t> </w:t>
      </w:r>
      <w:r w:rsidRPr="00F941EF">
        <w:rPr>
          <w:rStyle w:val="Strong"/>
          <w:rFonts w:cs="Arial"/>
          <w:color w:val="000000"/>
          <w:shd w:val="clear" w:color="auto" w:fill="FFFFFF"/>
        </w:rPr>
        <w:t>User Counts</w:t>
      </w:r>
      <w:r w:rsidRPr="00F941EF">
        <w:rPr>
          <w:rStyle w:val="apple-converted-space"/>
          <w:rFonts w:cs="Arial"/>
          <w:color w:val="000000"/>
          <w:shd w:val="clear" w:color="auto" w:fill="FFFFFF"/>
        </w:rPr>
        <w:t> </w:t>
      </w:r>
      <w:r w:rsidRPr="00F941EF">
        <w:rPr>
          <w:rFonts w:cs="Arial"/>
          <w:color w:val="000000"/>
          <w:shd w:val="clear" w:color="auto" w:fill="FFFFFF"/>
        </w:rPr>
        <w:t>and</w:t>
      </w:r>
      <w:r w:rsidRPr="00F941EF">
        <w:rPr>
          <w:rStyle w:val="apple-converted-space"/>
          <w:rFonts w:cs="Arial"/>
          <w:color w:val="000000"/>
          <w:shd w:val="clear" w:color="auto" w:fill="FFFFFF"/>
        </w:rPr>
        <w:t> </w:t>
      </w:r>
      <w:r w:rsidRPr="00F941EF">
        <w:rPr>
          <w:rStyle w:val="Strong"/>
          <w:rFonts w:cs="Arial"/>
          <w:color w:val="000000"/>
          <w:shd w:val="clear" w:color="auto" w:fill="FFFFFF"/>
        </w:rPr>
        <w:t>User Times</w:t>
      </w:r>
      <w:r w:rsidRPr="00F941EF">
        <w:rPr>
          <w:rStyle w:val="apple-converted-space"/>
          <w:rFonts w:cs="Arial"/>
          <w:color w:val="000000"/>
          <w:shd w:val="clear" w:color="auto" w:fill="FFFFFF"/>
        </w:rPr>
        <w:t> </w:t>
      </w:r>
      <w:r w:rsidRPr="00F941EF">
        <w:rPr>
          <w:rFonts w:cs="Arial"/>
          <w:color w:val="000000"/>
          <w:shd w:val="clear" w:color="auto" w:fill="FFFFFF"/>
        </w:rPr>
        <w:t>sub reports. When viewing figures on this report note that the total number of work items offered will not always tally with the number of work items handled.</w:t>
      </w:r>
    </w:p>
    <w:p w14:paraId="290132E9" w14:textId="77777777" w:rsidR="003447E7" w:rsidRPr="00F941EF" w:rsidRDefault="003447E7" w:rsidP="003447E7">
      <w:pPr>
        <w:pStyle w:val="ListParagraph"/>
        <w:numPr>
          <w:ilvl w:val="0"/>
          <w:numId w:val="22"/>
        </w:numPr>
        <w:rPr>
          <w:rFonts w:cs="Arial"/>
        </w:rPr>
      </w:pPr>
      <w:r w:rsidRPr="00F941EF">
        <w:rPr>
          <w:rFonts w:cs="Arial"/>
        </w:rPr>
        <w:t xml:space="preserve">Weekly Volumes </w:t>
      </w:r>
    </w:p>
    <w:p w14:paraId="290132EA" w14:textId="77777777" w:rsidR="003447E7" w:rsidRPr="00F941EF" w:rsidRDefault="003447E7" w:rsidP="003447E7">
      <w:pPr>
        <w:pStyle w:val="ListParagraph"/>
        <w:numPr>
          <w:ilvl w:val="1"/>
          <w:numId w:val="22"/>
        </w:numPr>
        <w:rPr>
          <w:rFonts w:cs="Arial"/>
        </w:rPr>
      </w:pPr>
      <w:r w:rsidRPr="00F941EF">
        <w:rPr>
          <w:rFonts w:cs="Arial"/>
          <w:color w:val="000000"/>
          <w:shd w:val="clear" w:color="auto" w:fill="FFFFFF"/>
        </w:rPr>
        <w:t>This report shows the volume of work received and sent by numero interactive. The report is initially broken down by company.</w:t>
      </w:r>
    </w:p>
    <w:p w14:paraId="290132EB" w14:textId="77777777" w:rsidR="003447E7" w:rsidRPr="00F941EF" w:rsidRDefault="003447E7" w:rsidP="003447E7">
      <w:pPr>
        <w:pStyle w:val="ListParagraph"/>
        <w:numPr>
          <w:ilvl w:val="0"/>
          <w:numId w:val="22"/>
        </w:numPr>
        <w:rPr>
          <w:rFonts w:cs="Arial"/>
        </w:rPr>
      </w:pPr>
      <w:r w:rsidRPr="00F941EF">
        <w:rPr>
          <w:rFonts w:cs="Arial"/>
        </w:rPr>
        <w:t xml:space="preserve">Work Item Aged Report </w:t>
      </w:r>
    </w:p>
    <w:p w14:paraId="290132EC" w14:textId="77777777" w:rsidR="003447E7" w:rsidRPr="00F941EF" w:rsidRDefault="003447E7" w:rsidP="003447E7">
      <w:pPr>
        <w:pStyle w:val="ListParagraph"/>
        <w:numPr>
          <w:ilvl w:val="1"/>
          <w:numId w:val="22"/>
        </w:numPr>
        <w:rPr>
          <w:rFonts w:cs="Arial"/>
        </w:rPr>
      </w:pPr>
      <w:r w:rsidRPr="00F941EF">
        <w:rPr>
          <w:rFonts w:cs="Arial"/>
          <w:color w:val="000000"/>
          <w:shd w:val="clear" w:color="auto" w:fill="FFFFFF"/>
        </w:rPr>
        <w:t>This report shows the amount of open work and the length of time the work has been open. The report is grouped by company, category, channel, outcome and work item id and shows how old the work is in weeks.</w:t>
      </w:r>
    </w:p>
    <w:p w14:paraId="290132ED" w14:textId="77777777" w:rsidR="003447E7" w:rsidRPr="00F941EF" w:rsidRDefault="003447E7" w:rsidP="003447E7">
      <w:pPr>
        <w:pStyle w:val="ListParagraph"/>
        <w:numPr>
          <w:ilvl w:val="0"/>
          <w:numId w:val="22"/>
        </w:numPr>
        <w:rPr>
          <w:rFonts w:cs="Arial"/>
        </w:rPr>
      </w:pPr>
      <w:r w:rsidRPr="00F941EF">
        <w:rPr>
          <w:rFonts w:cs="Arial"/>
        </w:rPr>
        <w:t>Work Closed Summary</w:t>
      </w:r>
    </w:p>
    <w:p w14:paraId="290132EE" w14:textId="77777777" w:rsidR="003447E7" w:rsidRPr="00F941EF" w:rsidRDefault="003447E7" w:rsidP="003447E7">
      <w:pPr>
        <w:pStyle w:val="ListParagraph"/>
        <w:numPr>
          <w:ilvl w:val="1"/>
          <w:numId w:val="22"/>
        </w:numPr>
        <w:rPr>
          <w:rFonts w:cs="Arial"/>
        </w:rPr>
      </w:pPr>
      <w:r w:rsidRPr="00F941EF">
        <w:rPr>
          <w:rFonts w:cs="Arial"/>
          <w:color w:val="000000"/>
          <w:shd w:val="clear" w:color="auto" w:fill="FFFFFF"/>
        </w:rPr>
        <w:t>This report shows information about work closed between the dates specified. The report is grouped by CCC. Click on a company to drill into an additional breakdown by category for that company.</w:t>
      </w:r>
    </w:p>
    <w:p w14:paraId="290132EF" w14:textId="77777777" w:rsidR="003447E7" w:rsidRPr="00F941EF" w:rsidRDefault="003447E7" w:rsidP="003447E7">
      <w:pPr>
        <w:pStyle w:val="ListParagraph"/>
        <w:numPr>
          <w:ilvl w:val="0"/>
          <w:numId w:val="22"/>
        </w:numPr>
        <w:rPr>
          <w:rFonts w:cs="Arial"/>
        </w:rPr>
      </w:pPr>
      <w:r w:rsidRPr="00F941EF">
        <w:rPr>
          <w:rFonts w:cs="Arial"/>
        </w:rPr>
        <w:t>Category Allocation</w:t>
      </w:r>
    </w:p>
    <w:p w14:paraId="290132F0" w14:textId="77777777" w:rsidR="003447E7" w:rsidRPr="00F941EF" w:rsidRDefault="003447E7" w:rsidP="003447E7">
      <w:pPr>
        <w:pStyle w:val="bodytext0"/>
        <w:numPr>
          <w:ilvl w:val="1"/>
          <w:numId w:val="22"/>
        </w:numPr>
        <w:shd w:val="clear" w:color="auto" w:fill="FFFFFF"/>
        <w:spacing w:before="120" w:beforeAutospacing="0" w:after="120" w:afterAutospacing="0" w:line="360" w:lineRule="auto"/>
        <w:textAlignment w:val="baseline"/>
        <w:rPr>
          <w:rFonts w:ascii="Arial" w:hAnsi="Arial" w:cs="Arial"/>
          <w:color w:val="000000"/>
          <w:sz w:val="18"/>
          <w:szCs w:val="18"/>
        </w:rPr>
      </w:pPr>
      <w:r w:rsidRPr="00F941EF">
        <w:rPr>
          <w:rFonts w:ascii="Arial" w:hAnsi="Arial" w:cs="Arial"/>
          <w:color w:val="000000"/>
          <w:sz w:val="18"/>
          <w:szCs w:val="18"/>
        </w:rPr>
        <w:t xml:space="preserve">This report shows the number of closed work items that were initially allocated to each category and the number which were subsequently moved to another category by an </w:t>
      </w:r>
      <w:r>
        <w:rPr>
          <w:rFonts w:ascii="Arial" w:hAnsi="Arial" w:cs="Arial"/>
          <w:color w:val="000000"/>
          <w:sz w:val="18"/>
          <w:szCs w:val="18"/>
        </w:rPr>
        <w:t>Advisor</w:t>
      </w:r>
      <w:r w:rsidRPr="00F941EF">
        <w:rPr>
          <w:rFonts w:ascii="Arial" w:hAnsi="Arial" w:cs="Arial"/>
          <w:color w:val="000000"/>
          <w:sz w:val="18"/>
          <w:szCs w:val="18"/>
        </w:rPr>
        <w:t>. The report is by category for the specified period. The count of work items re-categorised only includes the first manual change, and further re-categorisation is ignored. The start and end date parameters restrict the work items based on their creation date. Changes to category after the end date are included in this report. All percentages on this report are relative to the total number of messages closed in the report period.</w:t>
      </w:r>
    </w:p>
    <w:p w14:paraId="290132F1" w14:textId="77777777" w:rsidR="003447E7" w:rsidRPr="00F941EF" w:rsidRDefault="003447E7" w:rsidP="003447E7">
      <w:pPr>
        <w:pStyle w:val="ListParagraph"/>
        <w:numPr>
          <w:ilvl w:val="0"/>
          <w:numId w:val="22"/>
        </w:numPr>
        <w:rPr>
          <w:rFonts w:cs="Arial"/>
        </w:rPr>
      </w:pPr>
      <w:r w:rsidRPr="00F941EF">
        <w:rPr>
          <w:rFonts w:cs="Arial"/>
        </w:rPr>
        <w:t>Case Age Report</w:t>
      </w:r>
    </w:p>
    <w:p w14:paraId="290132F2" w14:textId="77777777" w:rsidR="003447E7" w:rsidRPr="00F941EF" w:rsidRDefault="003447E7" w:rsidP="003447E7">
      <w:pPr>
        <w:pStyle w:val="ListParagraph"/>
        <w:numPr>
          <w:ilvl w:val="1"/>
          <w:numId w:val="22"/>
        </w:numPr>
        <w:rPr>
          <w:rFonts w:cs="Arial"/>
        </w:rPr>
      </w:pPr>
      <w:r w:rsidRPr="00F941EF">
        <w:rPr>
          <w:rFonts w:cs="Arial"/>
          <w:color w:val="000000"/>
          <w:shd w:val="clear" w:color="auto" w:fill="FFFFFF"/>
        </w:rPr>
        <w:t>This report shows the number of open cases and how long the cases have been open. The report is grouped by channel, company and category where these attributes are taken from the last inbound work item in the case. The age of the cases is shown in weeks. Click the expand button on a week to drill into the age in days.</w:t>
      </w:r>
    </w:p>
    <w:p w14:paraId="290132F3" w14:textId="77777777" w:rsidR="003447E7" w:rsidRPr="00F941EF" w:rsidRDefault="003447E7" w:rsidP="003447E7">
      <w:pPr>
        <w:pStyle w:val="ListParagraph"/>
        <w:numPr>
          <w:ilvl w:val="0"/>
          <w:numId w:val="22"/>
        </w:numPr>
        <w:rPr>
          <w:rFonts w:cs="Arial"/>
        </w:rPr>
      </w:pPr>
      <w:r w:rsidRPr="00F941EF">
        <w:rPr>
          <w:rFonts w:cs="Arial"/>
        </w:rPr>
        <w:t>Cases Closed Summary</w:t>
      </w:r>
    </w:p>
    <w:p w14:paraId="290132F4" w14:textId="77777777" w:rsidR="003447E7" w:rsidRPr="00732C83" w:rsidRDefault="003447E7" w:rsidP="003447E7">
      <w:pPr>
        <w:pStyle w:val="ListParagraph"/>
        <w:numPr>
          <w:ilvl w:val="1"/>
          <w:numId w:val="22"/>
        </w:numPr>
        <w:rPr>
          <w:rFonts w:cs="Arial"/>
        </w:rPr>
      </w:pPr>
      <w:r w:rsidRPr="00F941EF">
        <w:rPr>
          <w:rFonts w:cs="Arial"/>
          <w:color w:val="000000"/>
          <w:shd w:val="clear" w:color="auto" w:fill="FFFFFF"/>
        </w:rPr>
        <w:t>This report shows information about cases closed between the dates specified. The report is by channel, company and category where these attributes are taken from the last inbound work item in the case. Click on a company to drill into an additional breakdown by category for that company.</w:t>
      </w:r>
    </w:p>
    <w:p w14:paraId="290132F5" w14:textId="77777777" w:rsidR="003447E7" w:rsidRDefault="003447E7" w:rsidP="003447E7">
      <w:pPr>
        <w:pStyle w:val="Heading2"/>
      </w:pPr>
      <w:bookmarkStart w:id="445" w:name="_Toc497230341"/>
      <w:r>
        <w:t>Bespoke Reports</w:t>
      </w:r>
      <w:bookmarkEnd w:id="445"/>
    </w:p>
    <w:p w14:paraId="290132F6" w14:textId="77777777" w:rsidR="003447E7" w:rsidRPr="00F941EF" w:rsidRDefault="003447E7" w:rsidP="003447E7">
      <w:pPr>
        <w:pStyle w:val="ListParagraph"/>
        <w:numPr>
          <w:ilvl w:val="0"/>
          <w:numId w:val="22"/>
        </w:numPr>
        <w:rPr>
          <w:rFonts w:cs="Arial"/>
        </w:rPr>
      </w:pPr>
      <w:r>
        <w:rPr>
          <w:rFonts w:cs="Arial"/>
        </w:rPr>
        <w:t>Dispute Case Volume Report</w:t>
      </w:r>
      <w:r w:rsidRPr="00F941EF">
        <w:rPr>
          <w:rFonts w:cs="Arial"/>
        </w:rPr>
        <w:t xml:space="preserve"> </w:t>
      </w:r>
    </w:p>
    <w:p w14:paraId="290132F7" w14:textId="77777777" w:rsidR="003447E7" w:rsidRPr="00962C4D" w:rsidRDefault="003447E7" w:rsidP="003447E7">
      <w:pPr>
        <w:pStyle w:val="ListParagraph"/>
        <w:numPr>
          <w:ilvl w:val="1"/>
          <w:numId w:val="22"/>
        </w:numPr>
        <w:rPr>
          <w:rFonts w:cs="Arial"/>
        </w:rPr>
      </w:pPr>
      <w:r w:rsidRPr="00F941EF">
        <w:rPr>
          <w:rFonts w:cs="Arial"/>
          <w:color w:val="000000"/>
          <w:shd w:val="clear" w:color="auto" w:fill="FFFFFF"/>
        </w:rPr>
        <w:t xml:space="preserve">This report </w:t>
      </w:r>
      <w:r>
        <w:rPr>
          <w:rFonts w:cs="Arial"/>
          <w:color w:val="000000"/>
          <w:shd w:val="clear" w:color="auto" w:fill="FFFFFF"/>
        </w:rPr>
        <w:t>will show totals for the number of Dispute Cases created within a selected time period. There will be a parameter for Dispute Type and/or Dispute Source. As a minimum the fields that will be included are:</w:t>
      </w:r>
    </w:p>
    <w:p w14:paraId="290132F8" w14:textId="77777777" w:rsidR="003447E7" w:rsidRDefault="003447E7" w:rsidP="003447E7">
      <w:pPr>
        <w:pStyle w:val="ListParagraph"/>
        <w:numPr>
          <w:ilvl w:val="2"/>
          <w:numId w:val="22"/>
        </w:numPr>
        <w:rPr>
          <w:rFonts w:cs="Arial"/>
        </w:rPr>
      </w:pPr>
      <w:r>
        <w:rPr>
          <w:rFonts w:cs="Arial"/>
        </w:rPr>
        <w:t>Company</w:t>
      </w:r>
    </w:p>
    <w:p w14:paraId="290132F9" w14:textId="77777777" w:rsidR="003447E7" w:rsidRDefault="003447E7" w:rsidP="003447E7">
      <w:pPr>
        <w:pStyle w:val="ListParagraph"/>
        <w:numPr>
          <w:ilvl w:val="2"/>
          <w:numId w:val="22"/>
        </w:numPr>
        <w:rPr>
          <w:rFonts w:cs="Arial"/>
        </w:rPr>
      </w:pPr>
      <w:r>
        <w:rPr>
          <w:rFonts w:cs="Arial"/>
        </w:rPr>
        <w:t>Category (Dispute Type)</w:t>
      </w:r>
    </w:p>
    <w:p w14:paraId="290132FA" w14:textId="77777777" w:rsidR="003447E7" w:rsidRDefault="003447E7" w:rsidP="003447E7">
      <w:pPr>
        <w:pStyle w:val="ListParagraph"/>
        <w:numPr>
          <w:ilvl w:val="2"/>
          <w:numId w:val="22"/>
        </w:numPr>
        <w:rPr>
          <w:rFonts w:cs="Arial"/>
        </w:rPr>
      </w:pPr>
      <w:r>
        <w:rPr>
          <w:rFonts w:cs="Arial"/>
        </w:rPr>
        <w:t>Dispute Source</w:t>
      </w:r>
    </w:p>
    <w:p w14:paraId="290132FB" w14:textId="77777777" w:rsidR="003447E7" w:rsidRDefault="003447E7" w:rsidP="003447E7">
      <w:pPr>
        <w:pStyle w:val="ListParagraph"/>
        <w:numPr>
          <w:ilvl w:val="2"/>
          <w:numId w:val="22"/>
        </w:numPr>
        <w:rPr>
          <w:rFonts w:cs="Arial"/>
        </w:rPr>
      </w:pPr>
      <w:r>
        <w:rPr>
          <w:rFonts w:cs="Arial"/>
        </w:rPr>
        <w:t>Case Status</w:t>
      </w:r>
    </w:p>
    <w:p w14:paraId="290132FC" w14:textId="77777777" w:rsidR="003447E7" w:rsidRPr="00AD4591" w:rsidRDefault="003447E7" w:rsidP="003447E7">
      <w:pPr>
        <w:pStyle w:val="ListParagraph"/>
        <w:numPr>
          <w:ilvl w:val="2"/>
          <w:numId w:val="22"/>
        </w:numPr>
        <w:rPr>
          <w:rFonts w:cs="Arial"/>
        </w:rPr>
      </w:pPr>
      <w:r>
        <w:rPr>
          <w:rFonts w:cs="Arial"/>
        </w:rPr>
        <w:t>Week Commencing</w:t>
      </w:r>
    </w:p>
    <w:p w14:paraId="290132FD" w14:textId="77777777" w:rsidR="003447E7" w:rsidRDefault="003447E7" w:rsidP="003447E7">
      <w:pPr>
        <w:pStyle w:val="ListParagraph"/>
        <w:numPr>
          <w:ilvl w:val="1"/>
          <w:numId w:val="22"/>
        </w:numPr>
        <w:rPr>
          <w:rFonts w:cs="Arial"/>
        </w:rPr>
      </w:pPr>
      <w:r>
        <w:rPr>
          <w:rFonts w:cs="Arial"/>
        </w:rPr>
        <w:t>The report will be grouped by:</w:t>
      </w:r>
    </w:p>
    <w:p w14:paraId="290132FE" w14:textId="77777777" w:rsidR="003447E7" w:rsidRDefault="003447E7" w:rsidP="003447E7">
      <w:pPr>
        <w:pStyle w:val="ListParagraph"/>
        <w:numPr>
          <w:ilvl w:val="2"/>
          <w:numId w:val="22"/>
        </w:numPr>
        <w:rPr>
          <w:rFonts w:cs="Arial"/>
        </w:rPr>
      </w:pPr>
      <w:r>
        <w:rPr>
          <w:rFonts w:cs="Arial"/>
        </w:rPr>
        <w:t>Company</w:t>
      </w:r>
    </w:p>
    <w:p w14:paraId="290132FF" w14:textId="77777777" w:rsidR="003447E7" w:rsidRDefault="003447E7" w:rsidP="003447E7">
      <w:pPr>
        <w:pStyle w:val="ListParagraph"/>
        <w:numPr>
          <w:ilvl w:val="2"/>
          <w:numId w:val="22"/>
        </w:numPr>
        <w:rPr>
          <w:rFonts w:cs="Arial"/>
        </w:rPr>
      </w:pPr>
      <w:r>
        <w:rPr>
          <w:rFonts w:cs="Arial"/>
        </w:rPr>
        <w:t>Category (Dispute Type)</w:t>
      </w:r>
    </w:p>
    <w:p w14:paraId="29013300" w14:textId="77777777" w:rsidR="003447E7" w:rsidRDefault="003447E7" w:rsidP="003447E7">
      <w:pPr>
        <w:pStyle w:val="ListParagraph"/>
        <w:numPr>
          <w:ilvl w:val="2"/>
          <w:numId w:val="22"/>
        </w:numPr>
        <w:rPr>
          <w:rFonts w:cs="Arial"/>
        </w:rPr>
      </w:pPr>
      <w:r>
        <w:rPr>
          <w:rFonts w:cs="Arial"/>
        </w:rPr>
        <w:t>Dispute Source</w:t>
      </w:r>
    </w:p>
    <w:p w14:paraId="29013301" w14:textId="77777777" w:rsidR="003447E7" w:rsidRPr="0070580C" w:rsidRDefault="003447E7" w:rsidP="003447E7">
      <w:pPr>
        <w:pStyle w:val="ListParagraph"/>
        <w:numPr>
          <w:ilvl w:val="2"/>
          <w:numId w:val="22"/>
        </w:numPr>
        <w:rPr>
          <w:rFonts w:cs="Arial"/>
        </w:rPr>
      </w:pPr>
      <w:r>
        <w:rPr>
          <w:rFonts w:cs="Arial"/>
        </w:rPr>
        <w:t>Week Commencing</w:t>
      </w:r>
    </w:p>
    <w:p w14:paraId="29013302" w14:textId="77777777" w:rsidR="003447E7" w:rsidRPr="00F941EF" w:rsidRDefault="003447E7" w:rsidP="003447E7">
      <w:pPr>
        <w:pStyle w:val="ListParagraph"/>
        <w:numPr>
          <w:ilvl w:val="0"/>
          <w:numId w:val="22"/>
        </w:numPr>
        <w:rPr>
          <w:rFonts w:cs="Arial"/>
        </w:rPr>
      </w:pPr>
      <w:r>
        <w:rPr>
          <w:rFonts w:cs="Arial"/>
        </w:rPr>
        <w:t>Dispute Case SLA Report</w:t>
      </w:r>
    </w:p>
    <w:p w14:paraId="29013303" w14:textId="77777777" w:rsidR="003447E7" w:rsidRPr="00962C4D" w:rsidRDefault="003447E7" w:rsidP="003447E7">
      <w:pPr>
        <w:pStyle w:val="ListParagraph"/>
        <w:numPr>
          <w:ilvl w:val="1"/>
          <w:numId w:val="22"/>
        </w:numPr>
        <w:rPr>
          <w:rFonts w:cs="Arial"/>
        </w:rPr>
      </w:pPr>
      <w:r w:rsidRPr="00F941EF">
        <w:rPr>
          <w:rFonts w:cs="Arial"/>
          <w:color w:val="000000"/>
          <w:shd w:val="clear" w:color="auto" w:fill="FFFFFF"/>
        </w:rPr>
        <w:lastRenderedPageBreak/>
        <w:t xml:space="preserve">This report </w:t>
      </w:r>
      <w:r>
        <w:rPr>
          <w:rFonts w:cs="Arial"/>
          <w:color w:val="000000"/>
          <w:shd w:val="clear" w:color="auto" w:fill="FFFFFF"/>
        </w:rPr>
        <w:t>will show the number of open Dispute Cases created for a selected time period, and perform calculations based on the pre-determined SLA. There will also be a parameter for Dispute Type and/or Dispute Source. As a minimum, the fields that will be included are:</w:t>
      </w:r>
    </w:p>
    <w:p w14:paraId="29013304" w14:textId="77777777" w:rsidR="003447E7" w:rsidRDefault="003447E7" w:rsidP="003447E7">
      <w:pPr>
        <w:pStyle w:val="ListParagraph"/>
        <w:numPr>
          <w:ilvl w:val="2"/>
          <w:numId w:val="22"/>
        </w:numPr>
        <w:rPr>
          <w:rFonts w:cs="Arial"/>
        </w:rPr>
      </w:pPr>
      <w:r>
        <w:rPr>
          <w:rFonts w:cs="Arial"/>
        </w:rPr>
        <w:t>Company</w:t>
      </w:r>
    </w:p>
    <w:p w14:paraId="29013305" w14:textId="77777777" w:rsidR="003447E7" w:rsidRDefault="003447E7" w:rsidP="003447E7">
      <w:pPr>
        <w:pStyle w:val="ListParagraph"/>
        <w:numPr>
          <w:ilvl w:val="2"/>
          <w:numId w:val="22"/>
        </w:numPr>
        <w:rPr>
          <w:rFonts w:cs="Arial"/>
        </w:rPr>
      </w:pPr>
      <w:r>
        <w:rPr>
          <w:rFonts w:cs="Arial"/>
        </w:rPr>
        <w:t>Category (Dispute Type)</w:t>
      </w:r>
    </w:p>
    <w:p w14:paraId="29013306" w14:textId="77777777" w:rsidR="003447E7" w:rsidRDefault="003447E7" w:rsidP="003447E7">
      <w:pPr>
        <w:pStyle w:val="ListParagraph"/>
        <w:numPr>
          <w:ilvl w:val="2"/>
          <w:numId w:val="22"/>
        </w:numPr>
        <w:rPr>
          <w:rFonts w:cs="Arial"/>
        </w:rPr>
      </w:pPr>
      <w:r>
        <w:rPr>
          <w:rFonts w:cs="Arial"/>
        </w:rPr>
        <w:t>Dispute Source</w:t>
      </w:r>
    </w:p>
    <w:p w14:paraId="29013307" w14:textId="77777777" w:rsidR="003447E7" w:rsidRDefault="003447E7" w:rsidP="003447E7">
      <w:pPr>
        <w:pStyle w:val="ListParagraph"/>
        <w:numPr>
          <w:ilvl w:val="2"/>
          <w:numId w:val="22"/>
        </w:numPr>
        <w:rPr>
          <w:rFonts w:cs="Arial"/>
        </w:rPr>
      </w:pPr>
      <w:r>
        <w:rPr>
          <w:rFonts w:cs="Arial"/>
        </w:rPr>
        <w:t>Created Date</w:t>
      </w:r>
    </w:p>
    <w:p w14:paraId="29013308" w14:textId="77777777" w:rsidR="003447E7" w:rsidRPr="00D509BD" w:rsidRDefault="003447E7" w:rsidP="003447E7">
      <w:pPr>
        <w:pStyle w:val="ListParagraph"/>
        <w:numPr>
          <w:ilvl w:val="2"/>
          <w:numId w:val="22"/>
        </w:numPr>
        <w:rPr>
          <w:rFonts w:cs="Arial"/>
        </w:rPr>
      </w:pPr>
      <w:r>
        <w:rPr>
          <w:rFonts w:cs="Arial"/>
        </w:rPr>
        <w:t>Case Status</w:t>
      </w:r>
    </w:p>
    <w:p w14:paraId="29013309" w14:textId="77777777" w:rsidR="003447E7" w:rsidRDefault="003447E7" w:rsidP="003447E7">
      <w:pPr>
        <w:pStyle w:val="ListParagraph"/>
        <w:numPr>
          <w:ilvl w:val="2"/>
          <w:numId w:val="22"/>
        </w:numPr>
        <w:rPr>
          <w:rFonts w:cs="Arial"/>
        </w:rPr>
      </w:pPr>
      <w:r>
        <w:rPr>
          <w:rFonts w:cs="Arial"/>
        </w:rPr>
        <w:t>Last Actioned Date</w:t>
      </w:r>
    </w:p>
    <w:p w14:paraId="2901330A" w14:textId="77777777" w:rsidR="003447E7" w:rsidRDefault="003447E7" w:rsidP="003447E7">
      <w:pPr>
        <w:pStyle w:val="ListParagraph"/>
        <w:numPr>
          <w:ilvl w:val="2"/>
          <w:numId w:val="22"/>
        </w:numPr>
        <w:rPr>
          <w:rFonts w:cs="Arial"/>
        </w:rPr>
      </w:pPr>
      <w:r>
        <w:rPr>
          <w:rFonts w:cs="Arial"/>
        </w:rPr>
        <w:t>SLA (Working Days)</w:t>
      </w:r>
    </w:p>
    <w:p w14:paraId="2901330B" w14:textId="77777777" w:rsidR="003447E7" w:rsidRDefault="003447E7" w:rsidP="003447E7">
      <w:pPr>
        <w:pStyle w:val="ListParagraph"/>
        <w:numPr>
          <w:ilvl w:val="2"/>
          <w:numId w:val="22"/>
        </w:numPr>
        <w:rPr>
          <w:rFonts w:cs="Arial"/>
        </w:rPr>
      </w:pPr>
      <w:r>
        <w:rPr>
          <w:rFonts w:cs="Arial"/>
        </w:rPr>
        <w:t>SLA Status</w:t>
      </w:r>
    </w:p>
    <w:p w14:paraId="2901330C" w14:textId="77777777" w:rsidR="003447E7" w:rsidRDefault="003447E7" w:rsidP="003447E7">
      <w:pPr>
        <w:pStyle w:val="ListParagraph"/>
        <w:numPr>
          <w:ilvl w:val="1"/>
          <w:numId w:val="22"/>
        </w:numPr>
        <w:rPr>
          <w:rFonts w:cs="Arial"/>
        </w:rPr>
      </w:pPr>
      <w:r>
        <w:rPr>
          <w:rFonts w:cs="Arial"/>
        </w:rPr>
        <w:t>The report will be grouped by:</w:t>
      </w:r>
    </w:p>
    <w:p w14:paraId="2901330D" w14:textId="77777777" w:rsidR="003447E7" w:rsidRDefault="003447E7" w:rsidP="003447E7">
      <w:pPr>
        <w:pStyle w:val="ListParagraph"/>
        <w:numPr>
          <w:ilvl w:val="2"/>
          <w:numId w:val="22"/>
        </w:numPr>
        <w:rPr>
          <w:rFonts w:cs="Arial"/>
        </w:rPr>
      </w:pPr>
      <w:r>
        <w:rPr>
          <w:rFonts w:cs="Arial"/>
        </w:rPr>
        <w:t>Company</w:t>
      </w:r>
    </w:p>
    <w:p w14:paraId="2901330E" w14:textId="77777777" w:rsidR="003447E7" w:rsidRDefault="003447E7" w:rsidP="003447E7">
      <w:pPr>
        <w:pStyle w:val="ListParagraph"/>
        <w:numPr>
          <w:ilvl w:val="2"/>
          <w:numId w:val="22"/>
        </w:numPr>
        <w:rPr>
          <w:rFonts w:cs="Arial"/>
        </w:rPr>
      </w:pPr>
      <w:r>
        <w:rPr>
          <w:rFonts w:cs="Arial"/>
        </w:rPr>
        <w:t>Category (Dispute Type)</w:t>
      </w:r>
    </w:p>
    <w:p w14:paraId="2901330F" w14:textId="77777777" w:rsidR="003447E7" w:rsidRPr="006F7961" w:rsidRDefault="003447E7" w:rsidP="003447E7">
      <w:pPr>
        <w:pStyle w:val="ListParagraph"/>
        <w:numPr>
          <w:ilvl w:val="2"/>
          <w:numId w:val="22"/>
        </w:numPr>
        <w:rPr>
          <w:rFonts w:cs="Arial"/>
        </w:rPr>
      </w:pPr>
      <w:r>
        <w:rPr>
          <w:rFonts w:cs="Arial"/>
        </w:rPr>
        <w:t>Dispute Source</w:t>
      </w:r>
    </w:p>
    <w:p w14:paraId="29013310" w14:textId="77777777" w:rsidR="003447E7" w:rsidRPr="00F941EF" w:rsidRDefault="003447E7" w:rsidP="003447E7">
      <w:pPr>
        <w:pStyle w:val="ListParagraph"/>
        <w:numPr>
          <w:ilvl w:val="0"/>
          <w:numId w:val="22"/>
        </w:numPr>
        <w:rPr>
          <w:rFonts w:cs="Arial"/>
        </w:rPr>
      </w:pPr>
      <w:r>
        <w:rPr>
          <w:rFonts w:cs="Arial"/>
        </w:rPr>
        <w:t>Dispute Case Age Report</w:t>
      </w:r>
    </w:p>
    <w:p w14:paraId="29013311" w14:textId="77777777" w:rsidR="003447E7" w:rsidRPr="00962C4D" w:rsidRDefault="003447E7" w:rsidP="003447E7">
      <w:pPr>
        <w:pStyle w:val="ListParagraph"/>
        <w:numPr>
          <w:ilvl w:val="1"/>
          <w:numId w:val="22"/>
        </w:numPr>
        <w:rPr>
          <w:rFonts w:cs="Arial"/>
        </w:rPr>
      </w:pPr>
      <w:r w:rsidRPr="00F941EF">
        <w:rPr>
          <w:rFonts w:cs="Arial"/>
          <w:color w:val="000000"/>
          <w:shd w:val="clear" w:color="auto" w:fill="FFFFFF"/>
        </w:rPr>
        <w:t xml:space="preserve">This report </w:t>
      </w:r>
      <w:r>
        <w:rPr>
          <w:rFonts w:cs="Arial"/>
          <w:color w:val="000000"/>
          <w:shd w:val="clear" w:color="auto" w:fill="FFFFFF"/>
        </w:rPr>
        <w:t>will show the number of open Dispute Cases created for a selected time period and indicate the how long they have been outstanding for. There will also be a parameter for Dispute Type and/or Dispute Source. As a minimum, the fields that will be included are:</w:t>
      </w:r>
    </w:p>
    <w:p w14:paraId="29013312" w14:textId="77777777" w:rsidR="003447E7" w:rsidRDefault="003447E7" w:rsidP="003447E7">
      <w:pPr>
        <w:pStyle w:val="ListParagraph"/>
        <w:numPr>
          <w:ilvl w:val="2"/>
          <w:numId w:val="22"/>
        </w:numPr>
        <w:rPr>
          <w:rFonts w:cs="Arial"/>
        </w:rPr>
      </w:pPr>
      <w:r>
        <w:rPr>
          <w:rFonts w:cs="Arial"/>
        </w:rPr>
        <w:t>Company</w:t>
      </w:r>
    </w:p>
    <w:p w14:paraId="29013313" w14:textId="77777777" w:rsidR="003447E7" w:rsidRDefault="003447E7" w:rsidP="003447E7">
      <w:pPr>
        <w:pStyle w:val="ListParagraph"/>
        <w:numPr>
          <w:ilvl w:val="2"/>
          <w:numId w:val="22"/>
        </w:numPr>
        <w:rPr>
          <w:rFonts w:cs="Arial"/>
        </w:rPr>
      </w:pPr>
      <w:r>
        <w:rPr>
          <w:rFonts w:cs="Arial"/>
        </w:rPr>
        <w:t>Category (Dispute Type)</w:t>
      </w:r>
    </w:p>
    <w:p w14:paraId="29013314" w14:textId="77777777" w:rsidR="003447E7" w:rsidRDefault="003447E7" w:rsidP="003447E7">
      <w:pPr>
        <w:pStyle w:val="ListParagraph"/>
        <w:numPr>
          <w:ilvl w:val="2"/>
          <w:numId w:val="22"/>
        </w:numPr>
        <w:rPr>
          <w:rFonts w:cs="Arial"/>
        </w:rPr>
      </w:pPr>
      <w:r>
        <w:rPr>
          <w:rFonts w:cs="Arial"/>
        </w:rPr>
        <w:t>Dispute Source</w:t>
      </w:r>
    </w:p>
    <w:p w14:paraId="29013315" w14:textId="77777777" w:rsidR="003447E7" w:rsidRDefault="003447E7" w:rsidP="003447E7">
      <w:pPr>
        <w:pStyle w:val="ListParagraph"/>
        <w:numPr>
          <w:ilvl w:val="2"/>
          <w:numId w:val="22"/>
        </w:numPr>
        <w:rPr>
          <w:rFonts w:cs="Arial"/>
        </w:rPr>
      </w:pPr>
      <w:r>
        <w:rPr>
          <w:rFonts w:cs="Arial"/>
        </w:rPr>
        <w:t>Created Date</w:t>
      </w:r>
    </w:p>
    <w:p w14:paraId="29013316" w14:textId="77777777" w:rsidR="003447E7" w:rsidRDefault="003447E7" w:rsidP="003447E7">
      <w:pPr>
        <w:pStyle w:val="ListParagraph"/>
        <w:numPr>
          <w:ilvl w:val="2"/>
          <w:numId w:val="22"/>
        </w:numPr>
        <w:rPr>
          <w:rFonts w:cs="Arial"/>
        </w:rPr>
      </w:pPr>
      <w:r>
        <w:rPr>
          <w:rFonts w:cs="Arial"/>
        </w:rPr>
        <w:t>Last Actioned Date</w:t>
      </w:r>
    </w:p>
    <w:p w14:paraId="29013317" w14:textId="77777777" w:rsidR="003447E7" w:rsidRDefault="003447E7" w:rsidP="003447E7">
      <w:pPr>
        <w:pStyle w:val="ListParagraph"/>
        <w:numPr>
          <w:ilvl w:val="2"/>
          <w:numId w:val="22"/>
        </w:numPr>
        <w:rPr>
          <w:rFonts w:cs="Arial"/>
        </w:rPr>
      </w:pPr>
      <w:r>
        <w:rPr>
          <w:rFonts w:cs="Arial"/>
        </w:rPr>
        <w:t>Case Status</w:t>
      </w:r>
    </w:p>
    <w:p w14:paraId="29013318" w14:textId="77777777" w:rsidR="003447E7" w:rsidRDefault="003447E7" w:rsidP="003447E7">
      <w:pPr>
        <w:pStyle w:val="ListParagraph"/>
        <w:numPr>
          <w:ilvl w:val="2"/>
          <w:numId w:val="22"/>
        </w:numPr>
        <w:rPr>
          <w:rFonts w:cs="Arial"/>
        </w:rPr>
      </w:pPr>
      <w:r>
        <w:rPr>
          <w:rFonts w:cs="Arial"/>
        </w:rPr>
        <w:t>Case Age (Days)</w:t>
      </w:r>
    </w:p>
    <w:p w14:paraId="29013319" w14:textId="77777777" w:rsidR="003447E7" w:rsidRDefault="003447E7" w:rsidP="003447E7">
      <w:pPr>
        <w:pStyle w:val="ListParagraph"/>
        <w:numPr>
          <w:ilvl w:val="1"/>
          <w:numId w:val="22"/>
        </w:numPr>
        <w:rPr>
          <w:rFonts w:cs="Arial"/>
        </w:rPr>
      </w:pPr>
      <w:r>
        <w:rPr>
          <w:rFonts w:cs="Arial"/>
        </w:rPr>
        <w:t>The report will be grouped by:</w:t>
      </w:r>
    </w:p>
    <w:p w14:paraId="2901331A" w14:textId="77777777" w:rsidR="003447E7" w:rsidRDefault="003447E7" w:rsidP="003447E7">
      <w:pPr>
        <w:pStyle w:val="ListParagraph"/>
        <w:numPr>
          <w:ilvl w:val="2"/>
          <w:numId w:val="22"/>
        </w:numPr>
        <w:rPr>
          <w:rFonts w:cs="Arial"/>
        </w:rPr>
      </w:pPr>
      <w:r>
        <w:rPr>
          <w:rFonts w:cs="Arial"/>
        </w:rPr>
        <w:t>Company</w:t>
      </w:r>
    </w:p>
    <w:p w14:paraId="2901331B" w14:textId="77777777" w:rsidR="003447E7" w:rsidRDefault="003447E7" w:rsidP="003447E7">
      <w:pPr>
        <w:pStyle w:val="ListParagraph"/>
        <w:numPr>
          <w:ilvl w:val="2"/>
          <w:numId w:val="22"/>
        </w:numPr>
        <w:rPr>
          <w:rFonts w:cs="Arial"/>
        </w:rPr>
      </w:pPr>
      <w:r>
        <w:rPr>
          <w:rFonts w:cs="Arial"/>
        </w:rPr>
        <w:t>Category (Dispute Type)</w:t>
      </w:r>
    </w:p>
    <w:p w14:paraId="2901331C" w14:textId="77777777" w:rsidR="003447E7" w:rsidRPr="00DA4D14" w:rsidRDefault="003447E7" w:rsidP="003447E7">
      <w:pPr>
        <w:pStyle w:val="ListParagraph"/>
        <w:numPr>
          <w:ilvl w:val="2"/>
          <w:numId w:val="22"/>
        </w:numPr>
        <w:rPr>
          <w:rFonts w:cs="Arial"/>
        </w:rPr>
      </w:pPr>
      <w:r>
        <w:rPr>
          <w:rFonts w:cs="Arial"/>
        </w:rPr>
        <w:t>Dispute Source</w:t>
      </w:r>
    </w:p>
    <w:p w14:paraId="2901331D" w14:textId="77777777" w:rsidR="003447E7" w:rsidRDefault="003447E7" w:rsidP="003447E7">
      <w:pPr>
        <w:pStyle w:val="Heading2"/>
      </w:pPr>
      <w:bookmarkStart w:id="446" w:name="_Toc497230342"/>
      <w:r>
        <w:t>BI Extracts</w:t>
      </w:r>
      <w:bookmarkEnd w:id="446"/>
    </w:p>
    <w:p w14:paraId="2901331E" w14:textId="77777777" w:rsidR="003447E7" w:rsidRPr="00816678" w:rsidRDefault="003447E7" w:rsidP="003447E7">
      <w:pPr>
        <w:pStyle w:val="BodyText"/>
      </w:pPr>
      <w:r>
        <w:t>Numero will provide a regular data extract to BI. The frequency of the extract and the data provided are to be determined during the build phase.</w:t>
      </w:r>
    </w:p>
    <w:p w14:paraId="2901331F" w14:textId="77777777" w:rsidR="003447E7" w:rsidRPr="00FE368D" w:rsidRDefault="003447E7" w:rsidP="003447E7"/>
    <w:p w14:paraId="29013320" w14:textId="77777777" w:rsidR="003447E7" w:rsidRPr="00B004F9" w:rsidRDefault="003447E7" w:rsidP="003447E7"/>
    <w:p w14:paraId="29013321" w14:textId="77777777" w:rsidR="00437E39" w:rsidRPr="003447E7" w:rsidRDefault="00437E39" w:rsidP="003447E7"/>
    <w:sectPr w:rsidR="00437E39" w:rsidRPr="003447E7" w:rsidSect="00E70256">
      <w:footerReference w:type="default" r:id="rId66"/>
      <w:pgSz w:w="11907" w:h="16840" w:code="9"/>
      <w:pgMar w:top="1134" w:right="1134" w:bottom="1134" w:left="1134" w:header="284" w:footer="28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0F430" w14:textId="77777777" w:rsidR="00DA4E63" w:rsidRDefault="00DA4E63">
      <w:r>
        <w:separator/>
      </w:r>
    </w:p>
  </w:endnote>
  <w:endnote w:type="continuationSeparator" w:id="0">
    <w:p w14:paraId="2038034B" w14:textId="77777777" w:rsidR="00DA4E63" w:rsidRDefault="00DA4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8" w14:textId="012DCCEF" w:rsidR="008C7D27" w:rsidRPr="00765196" w:rsidRDefault="008C7D27" w:rsidP="009F0ADF">
    <w:pPr>
      <w:pStyle w:val="Footer"/>
    </w:pPr>
    <w:r w:rsidRPr="00765196">
      <w:t>Commercial In Confidence</w:t>
    </w:r>
    <w:r>
      <w:ptab w:relativeTo="margin" w:alignment="center" w:leader="none"/>
    </w:r>
    <w:r w:rsidRPr="00765196">
      <w:t xml:space="preserve">Page </w:t>
    </w:r>
    <w:r>
      <w:fldChar w:fldCharType="begin"/>
    </w:r>
    <w:r>
      <w:instrText xml:space="preserve"> PAGE  </w:instrText>
    </w:r>
    <w:r>
      <w:fldChar w:fldCharType="separate"/>
    </w:r>
    <w:r w:rsidR="00FA6DBF">
      <w:t>41</w:t>
    </w:r>
    <w:r>
      <w:fldChar w:fldCharType="end"/>
    </w:r>
    <w:r w:rsidRPr="00765196">
      <w:t xml:space="preserve"> of </w:t>
    </w:r>
    <w:r>
      <w:rPr>
        <w:rStyle w:val="PageNumber"/>
      </w:rPr>
      <w:fldChar w:fldCharType="begin"/>
    </w:r>
    <w:r>
      <w:rPr>
        <w:rStyle w:val="PageNumber"/>
      </w:rPr>
      <w:instrText xml:space="preserve"> NUMPAGES  </w:instrText>
    </w:r>
    <w:r>
      <w:rPr>
        <w:rStyle w:val="PageNumber"/>
      </w:rPr>
      <w:fldChar w:fldCharType="separate"/>
    </w:r>
    <w:r w:rsidR="00FA6DBF">
      <w:rPr>
        <w:rStyle w:val="PageNumber"/>
      </w:rPr>
      <w:t>105</w:t>
    </w:r>
    <w:r>
      <w:rPr>
        <w:rStyle w:val="PageNumber"/>
      </w:rPr>
      <w:fldChar w:fldCharType="end"/>
    </w:r>
    <w:r w:rsidRPr="00765196">
      <w:tab/>
    </w:r>
    <w:r>
      <w:ptab w:relativeTo="margin" w:alignment="right" w:leader="none"/>
    </w:r>
    <w:r>
      <w:fldChar w:fldCharType="begin"/>
    </w:r>
    <w:r>
      <w:instrText xml:space="preserve"> SAVEDATE  \@ "dd MMMM yyyy"  \* MERGEFORMAT </w:instrText>
    </w:r>
    <w:r>
      <w:fldChar w:fldCharType="separate"/>
    </w:r>
    <w:r w:rsidR="00FA6DBF">
      <w:t>19 December 2017</w:t>
    </w:r>
    <w:r>
      <w:fldChar w:fldCharType="end"/>
    </w:r>
  </w:p>
  <w:p w14:paraId="29013389" w14:textId="0BEECD45" w:rsidR="008C7D27" w:rsidRPr="00385BDC" w:rsidRDefault="008C7D27" w:rsidP="00385BDC">
    <w:pPr>
      <w:pStyle w:val="Footer"/>
      <w:tabs>
        <w:tab w:val="center" w:pos="4820"/>
        <w:tab w:val="right" w:pos="9639"/>
      </w:tabs>
      <w:jc w:val="both"/>
      <w:rPr>
        <w:sz w:val="12"/>
      </w:rPr>
    </w:pPr>
    <w:r w:rsidRPr="00765196">
      <w:t>numéro is a trading name of Smart Analytics Limited</w:t>
    </w:r>
    <w:r w:rsidRPr="00765196">
      <w:tab/>
    </w:r>
    <w:r>
      <w:ptab w:relativeTo="margin" w:alignment="right" w:leader="none"/>
    </w:r>
    <w:r w:rsidR="00DA4E63">
      <w:fldChar w:fldCharType="begin"/>
    </w:r>
    <w:r w:rsidR="00DA4E63">
      <w:instrText xml:space="preserve"> FILENAME  \* Caps  \* MERGEFORMAT </w:instrText>
    </w:r>
    <w:r w:rsidR="00DA4E63">
      <w:fldChar w:fldCharType="separate"/>
    </w:r>
    <w:r>
      <w:t>Optimus Numero Interactive SDD V0.4 Master</w:t>
    </w:r>
    <w:r w:rsidR="00DA4E6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B" w14:textId="6C3EA174" w:rsidR="008C7D27" w:rsidRPr="00765196" w:rsidRDefault="008C7D27" w:rsidP="00385BDC">
    <w:pPr>
      <w:pStyle w:val="Footer"/>
    </w:pPr>
    <w:r w:rsidRPr="00765196">
      <w:t>Commercial In Confidence</w:t>
    </w:r>
    <w:r>
      <w:ptab w:relativeTo="margin" w:alignment="center" w:leader="none"/>
    </w:r>
    <w:r w:rsidRPr="00765196">
      <w:t xml:space="preserve">Page </w:t>
    </w:r>
    <w:r>
      <w:fldChar w:fldCharType="begin"/>
    </w:r>
    <w:r>
      <w:instrText xml:space="preserve"> PAGE </w:instrText>
    </w:r>
    <w:r>
      <w:fldChar w:fldCharType="separate"/>
    </w:r>
    <w:r w:rsidR="00FA6DBF">
      <w:t>71</w:t>
    </w:r>
    <w:r>
      <w:fldChar w:fldCharType="end"/>
    </w:r>
    <w:r w:rsidRPr="00765196">
      <w:t xml:space="preserve"> of </w:t>
    </w:r>
    <w:r>
      <w:rPr>
        <w:rStyle w:val="PageNumber"/>
      </w:rPr>
      <w:fldChar w:fldCharType="begin"/>
    </w:r>
    <w:r>
      <w:rPr>
        <w:rStyle w:val="PageNumber"/>
      </w:rPr>
      <w:instrText xml:space="preserve"> NUMPAGES  </w:instrText>
    </w:r>
    <w:r>
      <w:rPr>
        <w:rStyle w:val="PageNumber"/>
      </w:rPr>
      <w:fldChar w:fldCharType="separate"/>
    </w:r>
    <w:r w:rsidR="00FA6DBF">
      <w:rPr>
        <w:rStyle w:val="PageNumber"/>
      </w:rPr>
      <w:t>71</w:t>
    </w:r>
    <w:r>
      <w:rPr>
        <w:rStyle w:val="PageNumber"/>
      </w:rPr>
      <w:fldChar w:fldCharType="end"/>
    </w:r>
    <w:r w:rsidRPr="00765196">
      <w:tab/>
    </w:r>
    <w:r>
      <w:ptab w:relativeTo="margin" w:alignment="right" w:leader="none"/>
    </w:r>
    <w:r>
      <w:t>24 September 2014</w:t>
    </w:r>
  </w:p>
  <w:p w14:paraId="2901338C" w14:textId="77777777" w:rsidR="008C7D27" w:rsidRPr="00385BDC" w:rsidRDefault="008C7D27" w:rsidP="00385BDC">
    <w:pPr>
      <w:pStyle w:val="Footer"/>
      <w:tabs>
        <w:tab w:val="center" w:pos="4820"/>
        <w:tab w:val="right" w:pos="9639"/>
      </w:tabs>
      <w:jc w:val="both"/>
      <w:rPr>
        <w:sz w:val="12"/>
      </w:rPr>
    </w:pPr>
    <w:r w:rsidRPr="00765196">
      <w:t>numéro is a trading name of Smart Analytics Limited</w:t>
    </w:r>
    <w:r w:rsidRPr="00765196">
      <w:tab/>
    </w:r>
    <w:r>
      <w:ptab w:relativeTo="margin" w:alignment="right" w:leader="none"/>
    </w:r>
    <w:r>
      <w:t>documentname_ddmmyyy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D" w14:textId="50222C7B" w:rsidR="008C7D27" w:rsidRPr="00765196" w:rsidRDefault="008C7D27" w:rsidP="00385BDC">
    <w:pPr>
      <w:pStyle w:val="Footer"/>
    </w:pPr>
    <w:r w:rsidRPr="00765196">
      <w:t>Commercial In Confidence</w:t>
    </w:r>
    <w:r>
      <w:ptab w:relativeTo="margin" w:alignment="center" w:leader="none"/>
    </w:r>
    <w:r w:rsidRPr="00765196">
      <w:t xml:space="preserve">Page </w:t>
    </w:r>
    <w:r>
      <w:fldChar w:fldCharType="begin"/>
    </w:r>
    <w:r>
      <w:instrText xml:space="preserve"> PAGE </w:instrText>
    </w:r>
    <w:r>
      <w:fldChar w:fldCharType="separate"/>
    </w:r>
    <w:r w:rsidR="00FA6DBF">
      <w:t>94</w:t>
    </w:r>
    <w:r>
      <w:fldChar w:fldCharType="end"/>
    </w:r>
    <w:r w:rsidRPr="00765196">
      <w:t xml:space="preserve"> of </w:t>
    </w:r>
    <w:r>
      <w:rPr>
        <w:rStyle w:val="PageNumber"/>
      </w:rPr>
      <w:fldChar w:fldCharType="begin"/>
    </w:r>
    <w:r>
      <w:rPr>
        <w:rStyle w:val="PageNumber"/>
      </w:rPr>
      <w:instrText xml:space="preserve"> NUMPAGES  </w:instrText>
    </w:r>
    <w:r>
      <w:rPr>
        <w:rStyle w:val="PageNumber"/>
      </w:rPr>
      <w:fldChar w:fldCharType="separate"/>
    </w:r>
    <w:r w:rsidR="00FA6DBF">
      <w:rPr>
        <w:rStyle w:val="PageNumber"/>
      </w:rPr>
      <w:t>105</w:t>
    </w:r>
    <w:r>
      <w:rPr>
        <w:rStyle w:val="PageNumber"/>
      </w:rPr>
      <w:fldChar w:fldCharType="end"/>
    </w:r>
    <w:r w:rsidRPr="00765196">
      <w:tab/>
    </w:r>
    <w:r>
      <w:ptab w:relativeTo="margin" w:alignment="right" w:leader="none"/>
    </w:r>
    <w:r>
      <w:fldChar w:fldCharType="begin"/>
    </w:r>
    <w:r>
      <w:instrText xml:space="preserve"> SAVEDATE  \@ "dd MMMM yyyy"  \* MERGEFORMAT </w:instrText>
    </w:r>
    <w:r>
      <w:fldChar w:fldCharType="separate"/>
    </w:r>
    <w:r w:rsidR="00FA6DBF">
      <w:t>19 December 2017</w:t>
    </w:r>
    <w:r>
      <w:fldChar w:fldCharType="end"/>
    </w:r>
  </w:p>
  <w:p w14:paraId="2901338E" w14:textId="77777777" w:rsidR="008C7D27" w:rsidRPr="00385BDC" w:rsidRDefault="008C7D27" w:rsidP="00385BDC">
    <w:pPr>
      <w:pStyle w:val="Footer"/>
      <w:tabs>
        <w:tab w:val="center" w:pos="4820"/>
        <w:tab w:val="right" w:pos="9639"/>
      </w:tabs>
      <w:jc w:val="both"/>
      <w:rPr>
        <w:sz w:val="12"/>
      </w:rPr>
    </w:pPr>
    <w:r w:rsidRPr="00765196">
      <w:t>numéro is a trading name of Smart Analytics Limited</w:t>
    </w:r>
    <w:r w:rsidRPr="00765196">
      <w:tab/>
    </w:r>
    <w:r>
      <w:ptab w:relativeTo="margin" w:alignment="right" w:leader="none"/>
    </w:r>
    <w:r w:rsidR="00DA4E63">
      <w:fldChar w:fldCharType="begin"/>
    </w:r>
    <w:r w:rsidR="00DA4E63">
      <w:instrText xml:space="preserve"> FILENAME   \* MERGEFORMAT </w:instrText>
    </w:r>
    <w:r w:rsidR="00DA4E63">
      <w:fldChar w:fldCharType="separate"/>
    </w:r>
    <w:r>
      <w:t>Optimus numero interactive SDD v0.2 MASTER.docx</w:t>
    </w:r>
    <w:r w:rsidR="00DA4E6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28C8F" w14:textId="77777777" w:rsidR="00DA4E63" w:rsidRDefault="00DA4E63">
      <w:r>
        <w:separator/>
      </w:r>
    </w:p>
  </w:footnote>
  <w:footnote w:type="continuationSeparator" w:id="0">
    <w:p w14:paraId="7281D77A" w14:textId="77777777" w:rsidR="00DA4E63" w:rsidRDefault="00DA4E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6" w14:textId="77777777" w:rsidR="008C7D27" w:rsidRDefault="00DA4E63">
    <w:pPr>
      <w:pStyle w:val="Header"/>
    </w:pPr>
    <w:r>
      <w:pict w14:anchorId="290133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5876438" o:spid="_x0000_s2049" type="#_x0000_t136" style="position:absolute;margin-left:0;margin-top:0;width:620.35pt;height:59.05pt;rotation:315;z-index:-251657216;mso-position-horizontal:center;mso-position-horizontal-relative:margin;mso-position-vertical:center;mso-position-vertical-relative:margin" o:allowincell="f" fillcolor="silver" stroked="f">
          <v:fill opacity=".5"/>
          <v:textpath style="font-family:&quot;Arial&quot;;font-size:1pt" string="DRAFT &amp; CONFIDENTI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7" w14:textId="77777777" w:rsidR="008C7D27" w:rsidRDefault="00DA4E63">
    <w:pPr>
      <w:pStyle w:val="Header"/>
    </w:pPr>
    <w:r>
      <w:pict w14:anchorId="290133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5876439" o:spid="_x0000_s2050" type="#_x0000_t136" style="position:absolute;margin-left:0;margin-top:0;width:620.35pt;height:59.05pt;rotation:315;z-index:-251656192;mso-position-horizontal:center;mso-position-horizontal-relative:margin;mso-position-vertical:center;mso-position-vertical-relative:margin" o:allowincell="f" fillcolor="silver" stroked="f">
          <v:fill opacity=".5"/>
          <v:textpath style="font-family:&quot;Arial&quot;;font-size:1pt" string="DRAFT &amp; CONFIDENTIAL"/>
          <w10:wrap anchorx="margin" anchory="margin"/>
        </v:shape>
      </w:pict>
    </w:r>
    <w:r w:rsidR="008C7D27">
      <w:t>Solution Design Document</w:t>
    </w:r>
    <w:r w:rsidR="008C7D27">
      <w:ptab w:relativeTo="margin" w:alignment="right" w:leader="none"/>
    </w:r>
    <w:r w:rsidR="008C7D27" w:rsidRPr="004A7524">
      <w:rPr>
        <w:rFonts w:ascii="Century Gothic" w:hAnsi="Century Gothic"/>
        <w:sz w:val="40"/>
        <w:szCs w:val="40"/>
      </w:rPr>
      <w:t>num</w:t>
    </w:r>
    <w:r w:rsidR="008C7D27" w:rsidRPr="004A7524">
      <w:rPr>
        <w:rFonts w:ascii="Century Gothic" w:hAnsi="Century Gothic"/>
        <w:color w:val="FF0000"/>
        <w:sz w:val="40"/>
        <w:szCs w:val="40"/>
      </w:rPr>
      <w:t>é</w:t>
    </w:r>
    <w:r w:rsidR="008C7D27" w:rsidRPr="004A7524">
      <w:rPr>
        <w:rFonts w:ascii="Century Gothic" w:hAnsi="Century Gothic"/>
        <w:sz w:val="40"/>
        <w:szCs w:val="40"/>
      </w:rPr>
      <w:t>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338A" w14:textId="77777777" w:rsidR="008C7D27" w:rsidRDefault="00DA4E63">
    <w:pPr>
      <w:pStyle w:val="Header"/>
    </w:pPr>
    <w:r>
      <w:pict w14:anchorId="290133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5876437" o:spid="_x0000_s2051" type="#_x0000_t136" style="position:absolute;margin-left:0;margin-top:0;width:620.35pt;height:59.05pt;rotation:315;z-index:-251655168;mso-position-horizontal:center;mso-position-horizontal-relative:margin;mso-position-vertical:center;mso-position-vertical-relative:margin" o:allowincell="f" fillcolor="silver" stroked="f">
          <v:fill opacity=".5"/>
          <v:textpath style="font-family:&quot;Arial&quot;;font-size:1pt" string="DRAFT &amp; CONFIDENTI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882F876"/>
    <w:lvl w:ilvl="0">
      <w:start w:val="1"/>
      <w:numFmt w:val="decimal"/>
      <w:pStyle w:val="ListNumber3"/>
      <w:lvlText w:val="%1."/>
      <w:lvlJc w:val="left"/>
      <w:pPr>
        <w:ind w:left="1080" w:hanging="360"/>
      </w:pPr>
      <w:rPr>
        <w:rFonts w:hint="default"/>
      </w:r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ABCC1AF8"/>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417671"/>
    <w:multiLevelType w:val="multilevel"/>
    <w:tmpl w:val="F5707B8C"/>
    <w:lvl w:ilvl="0">
      <w:start w:val="1"/>
      <w:numFmt w:val="decimal"/>
      <w:pStyle w:val="Heading1"/>
      <w:lvlText w:val="%1"/>
      <w:lvlJc w:val="left"/>
      <w:pPr>
        <w:ind w:left="360" w:hanging="360"/>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18" w:hanging="718"/>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pStyle w:val="Heading7"/>
      <w:lvlText w:val=""/>
      <w:lvlJc w:val="left"/>
      <w:pPr>
        <w:ind w:left="1296" w:hanging="1296"/>
      </w:pPr>
      <w:rPr>
        <w:rFonts w:hint="default"/>
      </w:rPr>
    </w:lvl>
    <w:lvl w:ilvl="7">
      <w:start w:val="1"/>
      <w:numFmt w:val="none"/>
      <w:pStyle w:val="Heading8"/>
      <w:lvlText w:val=""/>
      <w:lvlJc w:val="left"/>
      <w:pPr>
        <w:ind w:left="1440" w:hanging="1440"/>
      </w:pPr>
      <w:rPr>
        <w:rFonts w:hint="default"/>
      </w:rPr>
    </w:lvl>
    <w:lvl w:ilvl="8">
      <w:start w:val="1"/>
      <w:numFmt w:val="none"/>
      <w:pStyle w:val="Heading9"/>
      <w:lvlText w:val=""/>
      <w:lvlJc w:val="left"/>
      <w:pPr>
        <w:ind w:left="1584" w:hanging="1584"/>
      </w:pPr>
      <w:rPr>
        <w:rFonts w:hint="default"/>
      </w:rPr>
    </w:lvl>
  </w:abstractNum>
  <w:abstractNum w:abstractNumId="7" w15:restartNumberingAfterBreak="0">
    <w:nsid w:val="02B459F8"/>
    <w:multiLevelType w:val="hybridMultilevel"/>
    <w:tmpl w:val="BD20E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2038C7"/>
    <w:multiLevelType w:val="hybridMultilevel"/>
    <w:tmpl w:val="21621258"/>
    <w:lvl w:ilvl="0" w:tplc="49721EF6">
      <w:start w:val="1"/>
      <w:numFmt w:val="decimal"/>
      <w:pStyle w:val="TableListNumber"/>
      <w:lvlText w:val="%1."/>
      <w:lvlJc w:val="left"/>
      <w:pPr>
        <w:ind w:left="720" w:hanging="360"/>
      </w:pPr>
      <w:rPr>
        <w:rFonts w:ascii="Arial" w:hAnsi="Arial"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51B50"/>
    <w:multiLevelType w:val="hybridMultilevel"/>
    <w:tmpl w:val="FAD6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EA2745"/>
    <w:multiLevelType w:val="hybridMultilevel"/>
    <w:tmpl w:val="62328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636752"/>
    <w:multiLevelType w:val="hybridMultilevel"/>
    <w:tmpl w:val="FB382E98"/>
    <w:lvl w:ilvl="0" w:tplc="6E8C88A2">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4375C5"/>
    <w:multiLevelType w:val="hybridMultilevel"/>
    <w:tmpl w:val="C2BE8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2D771DE"/>
    <w:multiLevelType w:val="hybridMultilevel"/>
    <w:tmpl w:val="47FCF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6B551B"/>
    <w:multiLevelType w:val="hybridMultilevel"/>
    <w:tmpl w:val="66D09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443D2D"/>
    <w:multiLevelType w:val="hybridMultilevel"/>
    <w:tmpl w:val="4B72BE18"/>
    <w:lvl w:ilvl="0" w:tplc="D68C3734">
      <w:start w:val="1"/>
      <w:numFmt w:val="lowerRoman"/>
      <w:pStyle w:val="ListRoman"/>
      <w:lvlText w:val="%1."/>
      <w:lvlJc w:val="right"/>
      <w:pPr>
        <w:ind w:left="357" w:hanging="35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382961"/>
    <w:multiLevelType w:val="hybridMultilevel"/>
    <w:tmpl w:val="9A5093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E637CF0"/>
    <w:multiLevelType w:val="hybridMultilevel"/>
    <w:tmpl w:val="95BA6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BF065D"/>
    <w:multiLevelType w:val="hybridMultilevel"/>
    <w:tmpl w:val="5BBEE5DA"/>
    <w:lvl w:ilvl="0" w:tplc="76D4368E">
      <w:start w:val="1"/>
      <w:numFmt w:val="lowerRoman"/>
      <w:pStyle w:val="ListRoman3"/>
      <w:lvlText w:val="%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24A202D3"/>
    <w:multiLevelType w:val="hybridMultilevel"/>
    <w:tmpl w:val="32844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E27904"/>
    <w:multiLevelType w:val="hybridMultilevel"/>
    <w:tmpl w:val="ADC0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1B562A"/>
    <w:multiLevelType w:val="singleLevel"/>
    <w:tmpl w:val="2064F32C"/>
    <w:lvl w:ilvl="0">
      <w:start w:val="1"/>
      <w:numFmt w:val="bullet"/>
      <w:pStyle w:val="ListBullet2"/>
      <w:lvlText w:val="o"/>
      <w:lvlJc w:val="left"/>
      <w:pPr>
        <w:ind w:left="700" w:hanging="360"/>
      </w:pPr>
      <w:rPr>
        <w:rFonts w:ascii="Courier New" w:hAnsi="Courier New" w:cs="Courier New" w:hint="default"/>
        <w:b w:val="0"/>
        <w:i w:val="0"/>
        <w:sz w:val="18"/>
        <w:szCs w:val="18"/>
      </w:rPr>
    </w:lvl>
  </w:abstractNum>
  <w:abstractNum w:abstractNumId="22" w15:restartNumberingAfterBreak="0">
    <w:nsid w:val="2E40016D"/>
    <w:multiLevelType w:val="hybridMultilevel"/>
    <w:tmpl w:val="E3548A9A"/>
    <w:lvl w:ilvl="0" w:tplc="AD18E796">
      <w:start w:val="1"/>
      <w:numFmt w:val="lowerLetter"/>
      <w:pStyle w:val="ListAlpha"/>
      <w:lvlText w:val="%1."/>
      <w:lvlJc w:val="left"/>
      <w:pPr>
        <w:ind w:left="360" w:hanging="360"/>
      </w:pPr>
      <w:rPr>
        <w:rFonts w:ascii="Arial" w:hAnsi="Arial"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3521116"/>
    <w:multiLevelType w:val="hybridMultilevel"/>
    <w:tmpl w:val="4AB2F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1A3B68"/>
    <w:multiLevelType w:val="hybridMultilevel"/>
    <w:tmpl w:val="9BD6F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B76B68"/>
    <w:multiLevelType w:val="hybridMultilevel"/>
    <w:tmpl w:val="97AE7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5656B0"/>
    <w:multiLevelType w:val="hybridMultilevel"/>
    <w:tmpl w:val="C8BC7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3755AB"/>
    <w:multiLevelType w:val="singleLevel"/>
    <w:tmpl w:val="391084F6"/>
    <w:lvl w:ilvl="0">
      <w:start w:val="1"/>
      <w:numFmt w:val="bullet"/>
      <w:pStyle w:val="ListBullet"/>
      <w:lvlText w:val=""/>
      <w:lvlJc w:val="left"/>
      <w:pPr>
        <w:ind w:left="360" w:hanging="360"/>
      </w:pPr>
      <w:rPr>
        <w:rFonts w:ascii="Symbol" w:hAnsi="Symbol" w:hint="default"/>
      </w:rPr>
    </w:lvl>
  </w:abstractNum>
  <w:abstractNum w:abstractNumId="28" w15:restartNumberingAfterBreak="0">
    <w:nsid w:val="4E624EC2"/>
    <w:multiLevelType w:val="hybridMultilevel"/>
    <w:tmpl w:val="81A2B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BD336C"/>
    <w:multiLevelType w:val="hybridMultilevel"/>
    <w:tmpl w:val="D52C9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E20F63"/>
    <w:multiLevelType w:val="hybridMultilevel"/>
    <w:tmpl w:val="EE920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6F1E3B"/>
    <w:multiLevelType w:val="hybridMultilevel"/>
    <w:tmpl w:val="DBFE3152"/>
    <w:lvl w:ilvl="0" w:tplc="70584C1E">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571FB4"/>
    <w:multiLevelType w:val="singleLevel"/>
    <w:tmpl w:val="6E38C618"/>
    <w:lvl w:ilvl="0">
      <w:start w:val="1"/>
      <w:numFmt w:val="decimal"/>
      <w:pStyle w:val="ListNumber"/>
      <w:lvlText w:val="%1."/>
      <w:lvlJc w:val="left"/>
      <w:pPr>
        <w:ind w:left="360" w:hanging="360"/>
      </w:pPr>
      <w:rPr>
        <w:rFonts w:ascii="Arial" w:hAnsi="Arial" w:hint="default"/>
        <w:b w:val="0"/>
        <w:i w:val="0"/>
        <w:sz w:val="20"/>
      </w:rPr>
    </w:lvl>
  </w:abstractNum>
  <w:abstractNum w:abstractNumId="33" w15:restartNumberingAfterBreak="0">
    <w:nsid w:val="618858D2"/>
    <w:multiLevelType w:val="hybridMultilevel"/>
    <w:tmpl w:val="8B526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900F79"/>
    <w:multiLevelType w:val="hybridMultilevel"/>
    <w:tmpl w:val="8BDC0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2D1A6F"/>
    <w:multiLevelType w:val="hybridMultilevel"/>
    <w:tmpl w:val="1408EE18"/>
    <w:lvl w:ilvl="0" w:tplc="A6A238EC">
      <w:start w:val="1"/>
      <w:numFmt w:val="lowerRoman"/>
      <w:pStyle w:val="ListRoman2"/>
      <w:lvlText w:val="%1."/>
      <w:lvlJc w:val="left"/>
      <w:pPr>
        <w:tabs>
          <w:tab w:val="num" w:pos="697"/>
        </w:tabs>
        <w:ind w:left="697" w:hanging="357"/>
      </w:pPr>
      <w:rPr>
        <w:rFonts w:hint="default"/>
      </w:rPr>
    </w:lvl>
    <w:lvl w:ilvl="1" w:tplc="BEEAB84A" w:tentative="1">
      <w:start w:val="1"/>
      <w:numFmt w:val="lowerLetter"/>
      <w:lvlText w:val="%2."/>
      <w:lvlJc w:val="left"/>
      <w:pPr>
        <w:ind w:left="1647" w:hanging="360"/>
      </w:pPr>
    </w:lvl>
    <w:lvl w:ilvl="2" w:tplc="8532403E" w:tentative="1">
      <w:start w:val="1"/>
      <w:numFmt w:val="lowerRoman"/>
      <w:lvlText w:val="%3."/>
      <w:lvlJc w:val="right"/>
      <w:pPr>
        <w:ind w:left="2367" w:hanging="180"/>
      </w:pPr>
    </w:lvl>
    <w:lvl w:ilvl="3" w:tplc="E93065A8" w:tentative="1">
      <w:start w:val="1"/>
      <w:numFmt w:val="decimal"/>
      <w:lvlText w:val="%4."/>
      <w:lvlJc w:val="left"/>
      <w:pPr>
        <w:ind w:left="3087" w:hanging="360"/>
      </w:pPr>
    </w:lvl>
    <w:lvl w:ilvl="4" w:tplc="5686AA9C" w:tentative="1">
      <w:start w:val="1"/>
      <w:numFmt w:val="lowerLetter"/>
      <w:lvlText w:val="%5."/>
      <w:lvlJc w:val="left"/>
      <w:pPr>
        <w:ind w:left="3807" w:hanging="360"/>
      </w:pPr>
    </w:lvl>
    <w:lvl w:ilvl="5" w:tplc="D3061DA8" w:tentative="1">
      <w:start w:val="1"/>
      <w:numFmt w:val="lowerRoman"/>
      <w:lvlText w:val="%6."/>
      <w:lvlJc w:val="right"/>
      <w:pPr>
        <w:ind w:left="4527" w:hanging="180"/>
      </w:pPr>
    </w:lvl>
    <w:lvl w:ilvl="6" w:tplc="FBDCD57A" w:tentative="1">
      <w:start w:val="1"/>
      <w:numFmt w:val="decimal"/>
      <w:lvlText w:val="%7."/>
      <w:lvlJc w:val="left"/>
      <w:pPr>
        <w:ind w:left="5247" w:hanging="360"/>
      </w:pPr>
    </w:lvl>
    <w:lvl w:ilvl="7" w:tplc="3D5E99F8" w:tentative="1">
      <w:start w:val="1"/>
      <w:numFmt w:val="lowerLetter"/>
      <w:lvlText w:val="%8."/>
      <w:lvlJc w:val="left"/>
      <w:pPr>
        <w:ind w:left="5967" w:hanging="360"/>
      </w:pPr>
    </w:lvl>
    <w:lvl w:ilvl="8" w:tplc="50BA4C16" w:tentative="1">
      <w:start w:val="1"/>
      <w:numFmt w:val="lowerRoman"/>
      <w:lvlText w:val="%9."/>
      <w:lvlJc w:val="right"/>
      <w:pPr>
        <w:ind w:left="6687" w:hanging="180"/>
      </w:pPr>
    </w:lvl>
  </w:abstractNum>
  <w:abstractNum w:abstractNumId="36" w15:restartNumberingAfterBreak="0">
    <w:nsid w:val="630B7540"/>
    <w:multiLevelType w:val="hybridMultilevel"/>
    <w:tmpl w:val="DCB6DD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5675DD6"/>
    <w:multiLevelType w:val="hybridMultilevel"/>
    <w:tmpl w:val="5EA45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9309AD"/>
    <w:multiLevelType w:val="hybridMultilevel"/>
    <w:tmpl w:val="E598B6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E6320C"/>
    <w:multiLevelType w:val="hybridMultilevel"/>
    <w:tmpl w:val="77EE866E"/>
    <w:lvl w:ilvl="0" w:tplc="F948025E">
      <w:start w:val="1"/>
      <w:numFmt w:val="bullet"/>
      <w:pStyle w:val="ListBullet30"/>
      <w:lvlText w:val=""/>
      <w:lvlJc w:val="left"/>
      <w:pPr>
        <w:ind w:left="1060" w:hanging="360"/>
      </w:pPr>
      <w:rPr>
        <w:rFonts w:ascii="Symbol" w:hAnsi="Symbol" w:hint="default"/>
      </w:rPr>
    </w:lvl>
    <w:lvl w:ilvl="1" w:tplc="08090019" w:tentative="1">
      <w:start w:val="1"/>
      <w:numFmt w:val="bullet"/>
      <w:lvlText w:val="o"/>
      <w:lvlJc w:val="left"/>
      <w:pPr>
        <w:ind w:left="1780" w:hanging="360"/>
      </w:pPr>
      <w:rPr>
        <w:rFonts w:ascii="Courier New" w:hAnsi="Courier New" w:cs="Courier New" w:hint="default"/>
      </w:rPr>
    </w:lvl>
    <w:lvl w:ilvl="2" w:tplc="0809001B" w:tentative="1">
      <w:start w:val="1"/>
      <w:numFmt w:val="bullet"/>
      <w:lvlText w:val=""/>
      <w:lvlJc w:val="left"/>
      <w:pPr>
        <w:ind w:left="2500" w:hanging="360"/>
      </w:pPr>
      <w:rPr>
        <w:rFonts w:ascii="Wingdings" w:hAnsi="Wingdings" w:hint="default"/>
      </w:rPr>
    </w:lvl>
    <w:lvl w:ilvl="3" w:tplc="0809000F" w:tentative="1">
      <w:start w:val="1"/>
      <w:numFmt w:val="bullet"/>
      <w:lvlText w:val=""/>
      <w:lvlJc w:val="left"/>
      <w:pPr>
        <w:ind w:left="3220" w:hanging="360"/>
      </w:pPr>
      <w:rPr>
        <w:rFonts w:ascii="Symbol" w:hAnsi="Symbol" w:hint="default"/>
      </w:rPr>
    </w:lvl>
    <w:lvl w:ilvl="4" w:tplc="08090019" w:tentative="1">
      <w:start w:val="1"/>
      <w:numFmt w:val="bullet"/>
      <w:lvlText w:val="o"/>
      <w:lvlJc w:val="left"/>
      <w:pPr>
        <w:ind w:left="3940" w:hanging="360"/>
      </w:pPr>
      <w:rPr>
        <w:rFonts w:ascii="Courier New" w:hAnsi="Courier New" w:cs="Courier New" w:hint="default"/>
      </w:rPr>
    </w:lvl>
    <w:lvl w:ilvl="5" w:tplc="0809001B" w:tentative="1">
      <w:start w:val="1"/>
      <w:numFmt w:val="bullet"/>
      <w:lvlText w:val=""/>
      <w:lvlJc w:val="left"/>
      <w:pPr>
        <w:ind w:left="4660" w:hanging="360"/>
      </w:pPr>
      <w:rPr>
        <w:rFonts w:ascii="Wingdings" w:hAnsi="Wingdings" w:hint="default"/>
      </w:rPr>
    </w:lvl>
    <w:lvl w:ilvl="6" w:tplc="0809000F" w:tentative="1">
      <w:start w:val="1"/>
      <w:numFmt w:val="bullet"/>
      <w:lvlText w:val=""/>
      <w:lvlJc w:val="left"/>
      <w:pPr>
        <w:ind w:left="5380" w:hanging="360"/>
      </w:pPr>
      <w:rPr>
        <w:rFonts w:ascii="Symbol" w:hAnsi="Symbol" w:hint="default"/>
      </w:rPr>
    </w:lvl>
    <w:lvl w:ilvl="7" w:tplc="08090019" w:tentative="1">
      <w:start w:val="1"/>
      <w:numFmt w:val="bullet"/>
      <w:lvlText w:val="o"/>
      <w:lvlJc w:val="left"/>
      <w:pPr>
        <w:ind w:left="6100" w:hanging="360"/>
      </w:pPr>
      <w:rPr>
        <w:rFonts w:ascii="Courier New" w:hAnsi="Courier New" w:cs="Courier New" w:hint="default"/>
      </w:rPr>
    </w:lvl>
    <w:lvl w:ilvl="8" w:tplc="0809001B" w:tentative="1">
      <w:start w:val="1"/>
      <w:numFmt w:val="bullet"/>
      <w:lvlText w:val=""/>
      <w:lvlJc w:val="left"/>
      <w:pPr>
        <w:ind w:left="6820" w:hanging="360"/>
      </w:pPr>
      <w:rPr>
        <w:rFonts w:ascii="Wingdings" w:hAnsi="Wingdings" w:hint="default"/>
      </w:rPr>
    </w:lvl>
  </w:abstractNum>
  <w:abstractNum w:abstractNumId="40" w15:restartNumberingAfterBreak="0">
    <w:nsid w:val="700A0BAB"/>
    <w:multiLevelType w:val="hybridMultilevel"/>
    <w:tmpl w:val="B23C2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0B60CD"/>
    <w:multiLevelType w:val="hybridMultilevel"/>
    <w:tmpl w:val="3BCC95D8"/>
    <w:lvl w:ilvl="0" w:tplc="74069A4E">
      <w:start w:val="1"/>
      <w:numFmt w:val="lowerLetter"/>
      <w:pStyle w:val="ListAlpha3"/>
      <w:lvlText w:val="%1."/>
      <w:lvlJc w:val="left"/>
      <w:pPr>
        <w:ind w:left="1077" w:hanging="357"/>
      </w:pPr>
      <w:rPr>
        <w:rFonts w:hint="default"/>
      </w:r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42" w15:restartNumberingAfterBreak="0">
    <w:nsid w:val="72892F87"/>
    <w:multiLevelType w:val="hybridMultilevel"/>
    <w:tmpl w:val="FC68D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072440"/>
    <w:multiLevelType w:val="hybridMultilevel"/>
    <w:tmpl w:val="CACA4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E51F17"/>
    <w:multiLevelType w:val="hybridMultilevel"/>
    <w:tmpl w:val="EE1C6A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9C320B"/>
    <w:multiLevelType w:val="hybridMultilevel"/>
    <w:tmpl w:val="3CF4E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332CA8"/>
    <w:multiLevelType w:val="hybridMultilevel"/>
    <w:tmpl w:val="491412EA"/>
    <w:lvl w:ilvl="0" w:tplc="75CC82F4">
      <w:start w:val="1"/>
      <w:numFmt w:val="lowerLetter"/>
      <w:pStyle w:val="ListAlpha2"/>
      <w:lvlText w:val="%1."/>
      <w:lvlJc w:val="left"/>
      <w:pPr>
        <w:ind w:left="700" w:hanging="360"/>
      </w:pPr>
      <w:rPr>
        <w:rFonts w:ascii="Arial" w:hAnsi="Arial" w:hint="default"/>
        <w:b w:val="0"/>
        <w:i w:val="0"/>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47" w15:restartNumberingAfterBreak="0">
    <w:nsid w:val="7F827F09"/>
    <w:multiLevelType w:val="singleLevel"/>
    <w:tmpl w:val="99362126"/>
    <w:lvl w:ilvl="0">
      <w:start w:val="1"/>
      <w:numFmt w:val="decimal"/>
      <w:pStyle w:val="ListNumber2"/>
      <w:lvlText w:val="%1."/>
      <w:lvlJc w:val="left"/>
      <w:pPr>
        <w:ind w:left="700" w:hanging="360"/>
      </w:pPr>
      <w:rPr>
        <w:rFonts w:hint="default"/>
      </w:rPr>
    </w:lvl>
  </w:abstractNum>
  <w:num w:numId="1">
    <w:abstractNumId w:val="47"/>
  </w:num>
  <w:num w:numId="2">
    <w:abstractNumId w:val="22"/>
  </w:num>
  <w:num w:numId="3">
    <w:abstractNumId w:val="46"/>
  </w:num>
  <w:num w:numId="4">
    <w:abstractNumId w:val="21"/>
  </w:num>
  <w:num w:numId="5">
    <w:abstractNumId w:val="5"/>
  </w:num>
  <w:num w:numId="6">
    <w:abstractNumId w:val="4"/>
  </w:num>
  <w:num w:numId="7">
    <w:abstractNumId w:val="3"/>
  </w:num>
  <w:num w:numId="8">
    <w:abstractNumId w:val="1"/>
  </w:num>
  <w:num w:numId="9">
    <w:abstractNumId w:val="0"/>
  </w:num>
  <w:num w:numId="10">
    <w:abstractNumId w:val="27"/>
  </w:num>
  <w:num w:numId="11">
    <w:abstractNumId w:val="32"/>
  </w:num>
  <w:num w:numId="12">
    <w:abstractNumId w:val="11"/>
  </w:num>
  <w:num w:numId="13">
    <w:abstractNumId w:val="8"/>
  </w:num>
  <w:num w:numId="14">
    <w:abstractNumId w:val="2"/>
  </w:num>
  <w:num w:numId="15">
    <w:abstractNumId w:val="39"/>
  </w:num>
  <w:num w:numId="16">
    <w:abstractNumId w:val="15"/>
  </w:num>
  <w:num w:numId="17">
    <w:abstractNumId w:val="35"/>
  </w:num>
  <w:num w:numId="18">
    <w:abstractNumId w:val="18"/>
  </w:num>
  <w:num w:numId="19">
    <w:abstractNumId w:val="41"/>
  </w:num>
  <w:num w:numId="20">
    <w:abstractNumId w:val="6"/>
  </w:num>
  <w:num w:numId="21">
    <w:abstractNumId w:val="31"/>
  </w:num>
  <w:num w:numId="22">
    <w:abstractNumId w:val="38"/>
  </w:num>
  <w:num w:numId="23">
    <w:abstractNumId w:val="12"/>
  </w:num>
  <w:num w:numId="24">
    <w:abstractNumId w:val="16"/>
  </w:num>
  <w:num w:numId="25">
    <w:abstractNumId w:val="36"/>
  </w:num>
  <w:num w:numId="26">
    <w:abstractNumId w:val="29"/>
  </w:num>
  <w:num w:numId="27">
    <w:abstractNumId w:val="30"/>
  </w:num>
  <w:num w:numId="28">
    <w:abstractNumId w:val="7"/>
  </w:num>
  <w:num w:numId="29">
    <w:abstractNumId w:val="28"/>
  </w:num>
  <w:num w:numId="30">
    <w:abstractNumId w:val="33"/>
  </w:num>
  <w:num w:numId="31">
    <w:abstractNumId w:val="34"/>
  </w:num>
  <w:num w:numId="32">
    <w:abstractNumId w:val="19"/>
  </w:num>
  <w:num w:numId="33">
    <w:abstractNumId w:val="25"/>
  </w:num>
  <w:num w:numId="34">
    <w:abstractNumId w:val="26"/>
  </w:num>
  <w:num w:numId="35">
    <w:abstractNumId w:val="24"/>
  </w:num>
  <w:num w:numId="36">
    <w:abstractNumId w:val="37"/>
  </w:num>
  <w:num w:numId="37">
    <w:abstractNumId w:val="43"/>
  </w:num>
  <w:num w:numId="38">
    <w:abstractNumId w:val="40"/>
  </w:num>
  <w:num w:numId="39">
    <w:abstractNumId w:val="10"/>
  </w:num>
  <w:num w:numId="40">
    <w:abstractNumId w:val="17"/>
  </w:num>
  <w:num w:numId="41">
    <w:abstractNumId w:val="45"/>
  </w:num>
  <w:num w:numId="42">
    <w:abstractNumId w:val="23"/>
  </w:num>
  <w:num w:numId="43">
    <w:abstractNumId w:val="42"/>
  </w:num>
  <w:num w:numId="44">
    <w:abstractNumId w:val="20"/>
  </w:num>
  <w:num w:numId="45">
    <w:abstractNumId w:val="14"/>
  </w:num>
  <w:num w:numId="46">
    <w:abstractNumId w:val="9"/>
  </w:num>
  <w:num w:numId="47">
    <w:abstractNumId w:val="44"/>
  </w:num>
  <w:num w:numId="48">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intFractionalCharacterWidth/>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Status" w:val=" 0"/>
    <w:docVar w:name="DDEChan" w:val=" 1"/>
  </w:docVars>
  <w:rsids>
    <w:rsidRoot w:val="003447E7"/>
    <w:rsid w:val="00002D9F"/>
    <w:rsid w:val="00004F3B"/>
    <w:rsid w:val="000064A5"/>
    <w:rsid w:val="00007845"/>
    <w:rsid w:val="00010A08"/>
    <w:rsid w:val="000123A9"/>
    <w:rsid w:val="00012DA2"/>
    <w:rsid w:val="00012FDE"/>
    <w:rsid w:val="00013150"/>
    <w:rsid w:val="000132BF"/>
    <w:rsid w:val="00020C5E"/>
    <w:rsid w:val="00024A26"/>
    <w:rsid w:val="00026294"/>
    <w:rsid w:val="00030431"/>
    <w:rsid w:val="000312A4"/>
    <w:rsid w:val="0003170D"/>
    <w:rsid w:val="00033D13"/>
    <w:rsid w:val="0003453C"/>
    <w:rsid w:val="00037C55"/>
    <w:rsid w:val="00040D0D"/>
    <w:rsid w:val="000416E4"/>
    <w:rsid w:val="0004336D"/>
    <w:rsid w:val="00045AAC"/>
    <w:rsid w:val="000466B8"/>
    <w:rsid w:val="00053726"/>
    <w:rsid w:val="00054238"/>
    <w:rsid w:val="000575D2"/>
    <w:rsid w:val="0006042B"/>
    <w:rsid w:val="0006348C"/>
    <w:rsid w:val="000635E8"/>
    <w:rsid w:val="00063A88"/>
    <w:rsid w:val="00065AFB"/>
    <w:rsid w:val="00073C9E"/>
    <w:rsid w:val="000806A5"/>
    <w:rsid w:val="000813D2"/>
    <w:rsid w:val="000833B5"/>
    <w:rsid w:val="0008701D"/>
    <w:rsid w:val="00091049"/>
    <w:rsid w:val="00092033"/>
    <w:rsid w:val="00094BE6"/>
    <w:rsid w:val="000958D9"/>
    <w:rsid w:val="00095BE6"/>
    <w:rsid w:val="00097F4D"/>
    <w:rsid w:val="000A0F48"/>
    <w:rsid w:val="000A20EF"/>
    <w:rsid w:val="000A590C"/>
    <w:rsid w:val="000A7CF1"/>
    <w:rsid w:val="000B1FB1"/>
    <w:rsid w:val="000B389E"/>
    <w:rsid w:val="000B514D"/>
    <w:rsid w:val="000C0FB5"/>
    <w:rsid w:val="000C13E3"/>
    <w:rsid w:val="000C176F"/>
    <w:rsid w:val="000C23E7"/>
    <w:rsid w:val="000C400E"/>
    <w:rsid w:val="000D0CCD"/>
    <w:rsid w:val="000D3DAA"/>
    <w:rsid w:val="000D709F"/>
    <w:rsid w:val="000E0271"/>
    <w:rsid w:val="000E3932"/>
    <w:rsid w:val="000F0375"/>
    <w:rsid w:val="000F29F9"/>
    <w:rsid w:val="000F4462"/>
    <w:rsid w:val="000F469C"/>
    <w:rsid w:val="00100ADD"/>
    <w:rsid w:val="00101579"/>
    <w:rsid w:val="001030AC"/>
    <w:rsid w:val="00103803"/>
    <w:rsid w:val="0010563F"/>
    <w:rsid w:val="0010759C"/>
    <w:rsid w:val="00110B50"/>
    <w:rsid w:val="00111A3F"/>
    <w:rsid w:val="00111CDE"/>
    <w:rsid w:val="00111F2E"/>
    <w:rsid w:val="001123D7"/>
    <w:rsid w:val="0011680C"/>
    <w:rsid w:val="00123269"/>
    <w:rsid w:val="0012435F"/>
    <w:rsid w:val="00125AF8"/>
    <w:rsid w:val="0012670C"/>
    <w:rsid w:val="00133CA0"/>
    <w:rsid w:val="00141633"/>
    <w:rsid w:val="00141E9D"/>
    <w:rsid w:val="00142509"/>
    <w:rsid w:val="00143E32"/>
    <w:rsid w:val="00146D8C"/>
    <w:rsid w:val="00151562"/>
    <w:rsid w:val="001518F7"/>
    <w:rsid w:val="001542D5"/>
    <w:rsid w:val="00155AC1"/>
    <w:rsid w:val="00156409"/>
    <w:rsid w:val="00163C1B"/>
    <w:rsid w:val="001653DB"/>
    <w:rsid w:val="001663C6"/>
    <w:rsid w:val="00167CE7"/>
    <w:rsid w:val="0017105B"/>
    <w:rsid w:val="001750FD"/>
    <w:rsid w:val="00176262"/>
    <w:rsid w:val="00177B37"/>
    <w:rsid w:val="00177EF7"/>
    <w:rsid w:val="00181A11"/>
    <w:rsid w:val="001822F7"/>
    <w:rsid w:val="0018294E"/>
    <w:rsid w:val="00182F8F"/>
    <w:rsid w:val="001836C3"/>
    <w:rsid w:val="00185F75"/>
    <w:rsid w:val="00186F8D"/>
    <w:rsid w:val="001876D0"/>
    <w:rsid w:val="00187C4B"/>
    <w:rsid w:val="00190C95"/>
    <w:rsid w:val="00191424"/>
    <w:rsid w:val="0019216A"/>
    <w:rsid w:val="00192B98"/>
    <w:rsid w:val="00192EE6"/>
    <w:rsid w:val="00193E2B"/>
    <w:rsid w:val="001942B2"/>
    <w:rsid w:val="00194BF2"/>
    <w:rsid w:val="00194F5D"/>
    <w:rsid w:val="00194FA3"/>
    <w:rsid w:val="001952D2"/>
    <w:rsid w:val="00197A41"/>
    <w:rsid w:val="001A4529"/>
    <w:rsid w:val="001A573D"/>
    <w:rsid w:val="001A73D3"/>
    <w:rsid w:val="001B52B7"/>
    <w:rsid w:val="001B56BB"/>
    <w:rsid w:val="001B585E"/>
    <w:rsid w:val="001B5E13"/>
    <w:rsid w:val="001B62CB"/>
    <w:rsid w:val="001B7928"/>
    <w:rsid w:val="001C03C7"/>
    <w:rsid w:val="001C0C44"/>
    <w:rsid w:val="001C4C60"/>
    <w:rsid w:val="001C6C22"/>
    <w:rsid w:val="001D2343"/>
    <w:rsid w:val="001D334C"/>
    <w:rsid w:val="001D3FCD"/>
    <w:rsid w:val="001D744E"/>
    <w:rsid w:val="001E08B7"/>
    <w:rsid w:val="001E3D81"/>
    <w:rsid w:val="001E5043"/>
    <w:rsid w:val="001E5FBB"/>
    <w:rsid w:val="001E771E"/>
    <w:rsid w:val="001E786A"/>
    <w:rsid w:val="001F2125"/>
    <w:rsid w:val="001F24C6"/>
    <w:rsid w:val="001F2D66"/>
    <w:rsid w:val="001F40D3"/>
    <w:rsid w:val="001F5100"/>
    <w:rsid w:val="001F6468"/>
    <w:rsid w:val="00200FE5"/>
    <w:rsid w:val="00201DA4"/>
    <w:rsid w:val="0020273C"/>
    <w:rsid w:val="00203D59"/>
    <w:rsid w:val="002040C4"/>
    <w:rsid w:val="00206837"/>
    <w:rsid w:val="00210377"/>
    <w:rsid w:val="00212B3D"/>
    <w:rsid w:val="00214E7D"/>
    <w:rsid w:val="00215851"/>
    <w:rsid w:val="00216568"/>
    <w:rsid w:val="0022063F"/>
    <w:rsid w:val="00221D22"/>
    <w:rsid w:val="00221FD4"/>
    <w:rsid w:val="00223E6A"/>
    <w:rsid w:val="00224387"/>
    <w:rsid w:val="0022575A"/>
    <w:rsid w:val="00226C29"/>
    <w:rsid w:val="00226F24"/>
    <w:rsid w:val="00227C8B"/>
    <w:rsid w:val="00230012"/>
    <w:rsid w:val="0023040C"/>
    <w:rsid w:val="00230E6D"/>
    <w:rsid w:val="00230F5D"/>
    <w:rsid w:val="002327D8"/>
    <w:rsid w:val="0023350A"/>
    <w:rsid w:val="0023661B"/>
    <w:rsid w:val="002408A1"/>
    <w:rsid w:val="00240E54"/>
    <w:rsid w:val="002410D6"/>
    <w:rsid w:val="00241172"/>
    <w:rsid w:val="00242ED1"/>
    <w:rsid w:val="00245155"/>
    <w:rsid w:val="00245BB4"/>
    <w:rsid w:val="00245D47"/>
    <w:rsid w:val="0024640C"/>
    <w:rsid w:val="00251303"/>
    <w:rsid w:val="0025165A"/>
    <w:rsid w:val="002540B6"/>
    <w:rsid w:val="00254115"/>
    <w:rsid w:val="00254590"/>
    <w:rsid w:val="00254BCB"/>
    <w:rsid w:val="00255033"/>
    <w:rsid w:val="0025584A"/>
    <w:rsid w:val="00257989"/>
    <w:rsid w:val="00257B98"/>
    <w:rsid w:val="00260106"/>
    <w:rsid w:val="0026154A"/>
    <w:rsid w:val="0026454E"/>
    <w:rsid w:val="00266FDA"/>
    <w:rsid w:val="002678EF"/>
    <w:rsid w:val="00270430"/>
    <w:rsid w:val="00270E5D"/>
    <w:rsid w:val="00271160"/>
    <w:rsid w:val="00271373"/>
    <w:rsid w:val="00272FA6"/>
    <w:rsid w:val="002743BE"/>
    <w:rsid w:val="00276E40"/>
    <w:rsid w:val="00277463"/>
    <w:rsid w:val="00277D79"/>
    <w:rsid w:val="00280121"/>
    <w:rsid w:val="00280374"/>
    <w:rsid w:val="00280FDE"/>
    <w:rsid w:val="00282D07"/>
    <w:rsid w:val="00284083"/>
    <w:rsid w:val="0029644B"/>
    <w:rsid w:val="00297764"/>
    <w:rsid w:val="002A0219"/>
    <w:rsid w:val="002A1219"/>
    <w:rsid w:val="002A14F8"/>
    <w:rsid w:val="002A2CC8"/>
    <w:rsid w:val="002A43ED"/>
    <w:rsid w:val="002B08D6"/>
    <w:rsid w:val="002B0C74"/>
    <w:rsid w:val="002B16FB"/>
    <w:rsid w:val="002B1D6D"/>
    <w:rsid w:val="002B501E"/>
    <w:rsid w:val="002B56CD"/>
    <w:rsid w:val="002B73D9"/>
    <w:rsid w:val="002C17D4"/>
    <w:rsid w:val="002C18DC"/>
    <w:rsid w:val="002C358C"/>
    <w:rsid w:val="002C3E81"/>
    <w:rsid w:val="002C40F0"/>
    <w:rsid w:val="002C5010"/>
    <w:rsid w:val="002C5D34"/>
    <w:rsid w:val="002C7847"/>
    <w:rsid w:val="002D0A55"/>
    <w:rsid w:val="002D30E0"/>
    <w:rsid w:val="002D6324"/>
    <w:rsid w:val="002D7D1C"/>
    <w:rsid w:val="002E380E"/>
    <w:rsid w:val="002F2B46"/>
    <w:rsid w:val="002F4E7C"/>
    <w:rsid w:val="002F7512"/>
    <w:rsid w:val="003000BF"/>
    <w:rsid w:val="003009C5"/>
    <w:rsid w:val="00301D40"/>
    <w:rsid w:val="0030327C"/>
    <w:rsid w:val="00304387"/>
    <w:rsid w:val="00304FA3"/>
    <w:rsid w:val="003110D7"/>
    <w:rsid w:val="003112F7"/>
    <w:rsid w:val="00313274"/>
    <w:rsid w:val="0031570C"/>
    <w:rsid w:val="0031690A"/>
    <w:rsid w:val="003221E2"/>
    <w:rsid w:val="00322498"/>
    <w:rsid w:val="003229CE"/>
    <w:rsid w:val="0032399C"/>
    <w:rsid w:val="00323D2E"/>
    <w:rsid w:val="003249F4"/>
    <w:rsid w:val="00330670"/>
    <w:rsid w:val="00331838"/>
    <w:rsid w:val="0033336C"/>
    <w:rsid w:val="00333D00"/>
    <w:rsid w:val="003348F1"/>
    <w:rsid w:val="00335405"/>
    <w:rsid w:val="003400E5"/>
    <w:rsid w:val="003403F0"/>
    <w:rsid w:val="00342167"/>
    <w:rsid w:val="00342BF9"/>
    <w:rsid w:val="00343DA7"/>
    <w:rsid w:val="003447E7"/>
    <w:rsid w:val="00344D94"/>
    <w:rsid w:val="003451CC"/>
    <w:rsid w:val="00347087"/>
    <w:rsid w:val="00351EEE"/>
    <w:rsid w:val="00353E40"/>
    <w:rsid w:val="00360303"/>
    <w:rsid w:val="00363D08"/>
    <w:rsid w:val="00365F49"/>
    <w:rsid w:val="0036746C"/>
    <w:rsid w:val="003712BD"/>
    <w:rsid w:val="00374DCB"/>
    <w:rsid w:val="00374F9E"/>
    <w:rsid w:val="0037560A"/>
    <w:rsid w:val="00375E13"/>
    <w:rsid w:val="00380F76"/>
    <w:rsid w:val="00381D65"/>
    <w:rsid w:val="003859C6"/>
    <w:rsid w:val="00385BDC"/>
    <w:rsid w:val="003870E0"/>
    <w:rsid w:val="00396474"/>
    <w:rsid w:val="003A024E"/>
    <w:rsid w:val="003A1CD7"/>
    <w:rsid w:val="003A2C31"/>
    <w:rsid w:val="003A2DF2"/>
    <w:rsid w:val="003A3DFC"/>
    <w:rsid w:val="003A40E8"/>
    <w:rsid w:val="003A5D39"/>
    <w:rsid w:val="003A6FB5"/>
    <w:rsid w:val="003B2425"/>
    <w:rsid w:val="003B4BE4"/>
    <w:rsid w:val="003B6DA0"/>
    <w:rsid w:val="003C038D"/>
    <w:rsid w:val="003C0D22"/>
    <w:rsid w:val="003C1ACC"/>
    <w:rsid w:val="003C34FF"/>
    <w:rsid w:val="003C3732"/>
    <w:rsid w:val="003C5F7B"/>
    <w:rsid w:val="003C61BE"/>
    <w:rsid w:val="003C7255"/>
    <w:rsid w:val="003D30BB"/>
    <w:rsid w:val="003D3A0D"/>
    <w:rsid w:val="003D57AD"/>
    <w:rsid w:val="003D602B"/>
    <w:rsid w:val="003D6166"/>
    <w:rsid w:val="003D675D"/>
    <w:rsid w:val="003D774A"/>
    <w:rsid w:val="003E0A9F"/>
    <w:rsid w:val="003E0D0A"/>
    <w:rsid w:val="003E0E28"/>
    <w:rsid w:val="003E0E33"/>
    <w:rsid w:val="003E1B6F"/>
    <w:rsid w:val="003E2B6D"/>
    <w:rsid w:val="003E485C"/>
    <w:rsid w:val="003F0570"/>
    <w:rsid w:val="003F0882"/>
    <w:rsid w:val="003F0DCD"/>
    <w:rsid w:val="003F1A3F"/>
    <w:rsid w:val="003F22C3"/>
    <w:rsid w:val="003F2694"/>
    <w:rsid w:val="003F28ED"/>
    <w:rsid w:val="003F38E2"/>
    <w:rsid w:val="003F502A"/>
    <w:rsid w:val="003F524B"/>
    <w:rsid w:val="003F7BB5"/>
    <w:rsid w:val="004005A0"/>
    <w:rsid w:val="004023A3"/>
    <w:rsid w:val="0040315B"/>
    <w:rsid w:val="004033E5"/>
    <w:rsid w:val="0040396E"/>
    <w:rsid w:val="00403DC9"/>
    <w:rsid w:val="00404726"/>
    <w:rsid w:val="004051B8"/>
    <w:rsid w:val="00405AD1"/>
    <w:rsid w:val="0040746B"/>
    <w:rsid w:val="0041154E"/>
    <w:rsid w:val="00416B2C"/>
    <w:rsid w:val="004202EF"/>
    <w:rsid w:val="00424683"/>
    <w:rsid w:val="00425D6C"/>
    <w:rsid w:val="004265A8"/>
    <w:rsid w:val="00426B06"/>
    <w:rsid w:val="00430ED2"/>
    <w:rsid w:val="0043176E"/>
    <w:rsid w:val="00432006"/>
    <w:rsid w:val="0043628B"/>
    <w:rsid w:val="00436331"/>
    <w:rsid w:val="00436BC7"/>
    <w:rsid w:val="00437E39"/>
    <w:rsid w:val="00441D44"/>
    <w:rsid w:val="00443C71"/>
    <w:rsid w:val="0044414E"/>
    <w:rsid w:val="00445C8B"/>
    <w:rsid w:val="00446513"/>
    <w:rsid w:val="00446DEB"/>
    <w:rsid w:val="00447CB0"/>
    <w:rsid w:val="00450AC1"/>
    <w:rsid w:val="00450F46"/>
    <w:rsid w:val="004562BA"/>
    <w:rsid w:val="004563DB"/>
    <w:rsid w:val="004571F0"/>
    <w:rsid w:val="00457560"/>
    <w:rsid w:val="00460D51"/>
    <w:rsid w:val="004611BC"/>
    <w:rsid w:val="004628CD"/>
    <w:rsid w:val="00462DA8"/>
    <w:rsid w:val="00464021"/>
    <w:rsid w:val="00464ED7"/>
    <w:rsid w:val="00465844"/>
    <w:rsid w:val="00465D35"/>
    <w:rsid w:val="00466103"/>
    <w:rsid w:val="00474AE0"/>
    <w:rsid w:val="0047537C"/>
    <w:rsid w:val="0047620E"/>
    <w:rsid w:val="00476AB6"/>
    <w:rsid w:val="0047777C"/>
    <w:rsid w:val="00482232"/>
    <w:rsid w:val="00482E85"/>
    <w:rsid w:val="00483477"/>
    <w:rsid w:val="00491A50"/>
    <w:rsid w:val="00494018"/>
    <w:rsid w:val="004954D3"/>
    <w:rsid w:val="004A0CFF"/>
    <w:rsid w:val="004A34B8"/>
    <w:rsid w:val="004A4BF0"/>
    <w:rsid w:val="004A7524"/>
    <w:rsid w:val="004B00EC"/>
    <w:rsid w:val="004B0333"/>
    <w:rsid w:val="004B1218"/>
    <w:rsid w:val="004B2098"/>
    <w:rsid w:val="004B5892"/>
    <w:rsid w:val="004B5EC6"/>
    <w:rsid w:val="004C08A0"/>
    <w:rsid w:val="004C21A1"/>
    <w:rsid w:val="004C243B"/>
    <w:rsid w:val="004C2761"/>
    <w:rsid w:val="004C3AD8"/>
    <w:rsid w:val="004C48E4"/>
    <w:rsid w:val="004C65E0"/>
    <w:rsid w:val="004D0891"/>
    <w:rsid w:val="004D2207"/>
    <w:rsid w:val="004D24DF"/>
    <w:rsid w:val="004D4125"/>
    <w:rsid w:val="004D701A"/>
    <w:rsid w:val="004E23B7"/>
    <w:rsid w:val="004E32D6"/>
    <w:rsid w:val="004E55F5"/>
    <w:rsid w:val="004F0B57"/>
    <w:rsid w:val="004F0BC7"/>
    <w:rsid w:val="004F0F58"/>
    <w:rsid w:val="004F2315"/>
    <w:rsid w:val="004F3B77"/>
    <w:rsid w:val="004F503A"/>
    <w:rsid w:val="004F5F55"/>
    <w:rsid w:val="005004C0"/>
    <w:rsid w:val="005017B8"/>
    <w:rsid w:val="00503D09"/>
    <w:rsid w:val="0050722A"/>
    <w:rsid w:val="00507843"/>
    <w:rsid w:val="005109BE"/>
    <w:rsid w:val="00511A5A"/>
    <w:rsid w:val="0051372E"/>
    <w:rsid w:val="005138EE"/>
    <w:rsid w:val="00513A9B"/>
    <w:rsid w:val="00513C15"/>
    <w:rsid w:val="00521A04"/>
    <w:rsid w:val="00522955"/>
    <w:rsid w:val="005236B6"/>
    <w:rsid w:val="00523DAD"/>
    <w:rsid w:val="00532198"/>
    <w:rsid w:val="00532486"/>
    <w:rsid w:val="005331A5"/>
    <w:rsid w:val="005369A8"/>
    <w:rsid w:val="00542356"/>
    <w:rsid w:val="0054368A"/>
    <w:rsid w:val="00545157"/>
    <w:rsid w:val="00547131"/>
    <w:rsid w:val="00551A99"/>
    <w:rsid w:val="005522B8"/>
    <w:rsid w:val="00554442"/>
    <w:rsid w:val="00554F27"/>
    <w:rsid w:val="005569F9"/>
    <w:rsid w:val="00557CEB"/>
    <w:rsid w:val="00557F47"/>
    <w:rsid w:val="005608EB"/>
    <w:rsid w:val="00560F3D"/>
    <w:rsid w:val="00560FFB"/>
    <w:rsid w:val="00566608"/>
    <w:rsid w:val="00566FF0"/>
    <w:rsid w:val="005724DD"/>
    <w:rsid w:val="005728FD"/>
    <w:rsid w:val="0057468D"/>
    <w:rsid w:val="0057637D"/>
    <w:rsid w:val="00576C84"/>
    <w:rsid w:val="0058369D"/>
    <w:rsid w:val="00583E6D"/>
    <w:rsid w:val="00585941"/>
    <w:rsid w:val="00587EEC"/>
    <w:rsid w:val="00587F1B"/>
    <w:rsid w:val="0059055C"/>
    <w:rsid w:val="00590823"/>
    <w:rsid w:val="00590889"/>
    <w:rsid w:val="00590A2C"/>
    <w:rsid w:val="00591A00"/>
    <w:rsid w:val="00595184"/>
    <w:rsid w:val="00597527"/>
    <w:rsid w:val="005A042E"/>
    <w:rsid w:val="005A0D49"/>
    <w:rsid w:val="005A0E13"/>
    <w:rsid w:val="005A565A"/>
    <w:rsid w:val="005A7032"/>
    <w:rsid w:val="005A769F"/>
    <w:rsid w:val="005B096E"/>
    <w:rsid w:val="005B18E3"/>
    <w:rsid w:val="005B1D6D"/>
    <w:rsid w:val="005B64C7"/>
    <w:rsid w:val="005C6E10"/>
    <w:rsid w:val="005D0DD1"/>
    <w:rsid w:val="005D1125"/>
    <w:rsid w:val="005D1ADC"/>
    <w:rsid w:val="005D4902"/>
    <w:rsid w:val="005D5009"/>
    <w:rsid w:val="005D5D9A"/>
    <w:rsid w:val="005D6A47"/>
    <w:rsid w:val="005E02E5"/>
    <w:rsid w:val="005E44A6"/>
    <w:rsid w:val="005E5543"/>
    <w:rsid w:val="005E6A8B"/>
    <w:rsid w:val="005E78AE"/>
    <w:rsid w:val="005E7E60"/>
    <w:rsid w:val="005F1D1E"/>
    <w:rsid w:val="005F363E"/>
    <w:rsid w:val="005F49F5"/>
    <w:rsid w:val="005F5A4F"/>
    <w:rsid w:val="006010D8"/>
    <w:rsid w:val="00603248"/>
    <w:rsid w:val="00604451"/>
    <w:rsid w:val="00604960"/>
    <w:rsid w:val="00604F05"/>
    <w:rsid w:val="00605276"/>
    <w:rsid w:val="00607AE1"/>
    <w:rsid w:val="00610302"/>
    <w:rsid w:val="006121EF"/>
    <w:rsid w:val="00613D6B"/>
    <w:rsid w:val="006169DA"/>
    <w:rsid w:val="00616FB0"/>
    <w:rsid w:val="00621558"/>
    <w:rsid w:val="00622239"/>
    <w:rsid w:val="0062365B"/>
    <w:rsid w:val="006277E6"/>
    <w:rsid w:val="006313F1"/>
    <w:rsid w:val="00634BB0"/>
    <w:rsid w:val="00634F64"/>
    <w:rsid w:val="006366CD"/>
    <w:rsid w:val="00636786"/>
    <w:rsid w:val="00636CA4"/>
    <w:rsid w:val="00636D3C"/>
    <w:rsid w:val="00636DB5"/>
    <w:rsid w:val="00637001"/>
    <w:rsid w:val="0063706B"/>
    <w:rsid w:val="00640C20"/>
    <w:rsid w:val="00641ACD"/>
    <w:rsid w:val="006450CE"/>
    <w:rsid w:val="00645D94"/>
    <w:rsid w:val="00651601"/>
    <w:rsid w:val="006517A6"/>
    <w:rsid w:val="00651992"/>
    <w:rsid w:val="006543DD"/>
    <w:rsid w:val="00654E7F"/>
    <w:rsid w:val="006558B5"/>
    <w:rsid w:val="00655E51"/>
    <w:rsid w:val="00655F61"/>
    <w:rsid w:val="00655F63"/>
    <w:rsid w:val="006602DA"/>
    <w:rsid w:val="006608A4"/>
    <w:rsid w:val="0066232E"/>
    <w:rsid w:val="00662355"/>
    <w:rsid w:val="00666856"/>
    <w:rsid w:val="0066772D"/>
    <w:rsid w:val="00674CF7"/>
    <w:rsid w:val="00676E8A"/>
    <w:rsid w:val="00676FDF"/>
    <w:rsid w:val="006774D4"/>
    <w:rsid w:val="00680232"/>
    <w:rsid w:val="00682DFB"/>
    <w:rsid w:val="00685E61"/>
    <w:rsid w:val="00686E2F"/>
    <w:rsid w:val="0068761A"/>
    <w:rsid w:val="00691576"/>
    <w:rsid w:val="006952D6"/>
    <w:rsid w:val="006A1F45"/>
    <w:rsid w:val="006A27F2"/>
    <w:rsid w:val="006A282C"/>
    <w:rsid w:val="006A2E85"/>
    <w:rsid w:val="006A3946"/>
    <w:rsid w:val="006A6AA0"/>
    <w:rsid w:val="006B416B"/>
    <w:rsid w:val="006B4BA1"/>
    <w:rsid w:val="006B63A9"/>
    <w:rsid w:val="006C17DB"/>
    <w:rsid w:val="006C339E"/>
    <w:rsid w:val="006C4523"/>
    <w:rsid w:val="006C56F2"/>
    <w:rsid w:val="006C59A9"/>
    <w:rsid w:val="006C64E0"/>
    <w:rsid w:val="006D39CE"/>
    <w:rsid w:val="006D4D87"/>
    <w:rsid w:val="006D4F19"/>
    <w:rsid w:val="006D71B7"/>
    <w:rsid w:val="006E0020"/>
    <w:rsid w:val="006E0100"/>
    <w:rsid w:val="006E35BB"/>
    <w:rsid w:val="006E4190"/>
    <w:rsid w:val="006E5D82"/>
    <w:rsid w:val="006E7B76"/>
    <w:rsid w:val="006F53D1"/>
    <w:rsid w:val="006F7D47"/>
    <w:rsid w:val="00710A33"/>
    <w:rsid w:val="00713054"/>
    <w:rsid w:val="00715E29"/>
    <w:rsid w:val="00716707"/>
    <w:rsid w:val="00717666"/>
    <w:rsid w:val="007203F2"/>
    <w:rsid w:val="007225B5"/>
    <w:rsid w:val="00724690"/>
    <w:rsid w:val="0072783C"/>
    <w:rsid w:val="00731B68"/>
    <w:rsid w:val="00732C29"/>
    <w:rsid w:val="00733A48"/>
    <w:rsid w:val="00735039"/>
    <w:rsid w:val="007353C0"/>
    <w:rsid w:val="007356A6"/>
    <w:rsid w:val="00735905"/>
    <w:rsid w:val="007403EF"/>
    <w:rsid w:val="00740EC6"/>
    <w:rsid w:val="00741637"/>
    <w:rsid w:val="00742C00"/>
    <w:rsid w:val="00747C1A"/>
    <w:rsid w:val="00751514"/>
    <w:rsid w:val="00751E03"/>
    <w:rsid w:val="0075294F"/>
    <w:rsid w:val="0075343F"/>
    <w:rsid w:val="00757EAD"/>
    <w:rsid w:val="007640C0"/>
    <w:rsid w:val="00764515"/>
    <w:rsid w:val="0076455F"/>
    <w:rsid w:val="00767EFD"/>
    <w:rsid w:val="007714A6"/>
    <w:rsid w:val="00772588"/>
    <w:rsid w:val="007755D1"/>
    <w:rsid w:val="00777452"/>
    <w:rsid w:val="00777A42"/>
    <w:rsid w:val="0078033E"/>
    <w:rsid w:val="00780B61"/>
    <w:rsid w:val="00782317"/>
    <w:rsid w:val="007852EB"/>
    <w:rsid w:val="00785D3D"/>
    <w:rsid w:val="00791125"/>
    <w:rsid w:val="007914AF"/>
    <w:rsid w:val="007942B4"/>
    <w:rsid w:val="007947B5"/>
    <w:rsid w:val="00794AD4"/>
    <w:rsid w:val="00796904"/>
    <w:rsid w:val="007A1420"/>
    <w:rsid w:val="007A2A88"/>
    <w:rsid w:val="007A3987"/>
    <w:rsid w:val="007A4E69"/>
    <w:rsid w:val="007B17CA"/>
    <w:rsid w:val="007B2B7F"/>
    <w:rsid w:val="007B2B91"/>
    <w:rsid w:val="007B377C"/>
    <w:rsid w:val="007B3B87"/>
    <w:rsid w:val="007B3C4D"/>
    <w:rsid w:val="007C1508"/>
    <w:rsid w:val="007C1AB5"/>
    <w:rsid w:val="007C2CEC"/>
    <w:rsid w:val="007C4900"/>
    <w:rsid w:val="007C6D24"/>
    <w:rsid w:val="007D3635"/>
    <w:rsid w:val="007D7895"/>
    <w:rsid w:val="007D7923"/>
    <w:rsid w:val="007D7B9D"/>
    <w:rsid w:val="007E23A1"/>
    <w:rsid w:val="007E2575"/>
    <w:rsid w:val="007E27E1"/>
    <w:rsid w:val="007E326D"/>
    <w:rsid w:val="007E3894"/>
    <w:rsid w:val="007E45C9"/>
    <w:rsid w:val="007E55B9"/>
    <w:rsid w:val="007E606E"/>
    <w:rsid w:val="007E7C8E"/>
    <w:rsid w:val="007F0FF5"/>
    <w:rsid w:val="007F10EE"/>
    <w:rsid w:val="007F43ED"/>
    <w:rsid w:val="007F53CC"/>
    <w:rsid w:val="0080272D"/>
    <w:rsid w:val="00803E68"/>
    <w:rsid w:val="00804325"/>
    <w:rsid w:val="008062DA"/>
    <w:rsid w:val="00810E3C"/>
    <w:rsid w:val="00813B4D"/>
    <w:rsid w:val="00813B61"/>
    <w:rsid w:val="00813C66"/>
    <w:rsid w:val="00817260"/>
    <w:rsid w:val="0081764E"/>
    <w:rsid w:val="0082081C"/>
    <w:rsid w:val="00820A4B"/>
    <w:rsid w:val="00826483"/>
    <w:rsid w:val="00826FDF"/>
    <w:rsid w:val="0082796D"/>
    <w:rsid w:val="00827B70"/>
    <w:rsid w:val="00827CC8"/>
    <w:rsid w:val="008328DC"/>
    <w:rsid w:val="00833F16"/>
    <w:rsid w:val="00840263"/>
    <w:rsid w:val="00840885"/>
    <w:rsid w:val="00840D54"/>
    <w:rsid w:val="00841139"/>
    <w:rsid w:val="008428BC"/>
    <w:rsid w:val="00844D95"/>
    <w:rsid w:val="00844F43"/>
    <w:rsid w:val="00847E23"/>
    <w:rsid w:val="008513EE"/>
    <w:rsid w:val="0085239C"/>
    <w:rsid w:val="008540CF"/>
    <w:rsid w:val="00854117"/>
    <w:rsid w:val="0085446B"/>
    <w:rsid w:val="0085452C"/>
    <w:rsid w:val="00854693"/>
    <w:rsid w:val="00862424"/>
    <w:rsid w:val="008628B5"/>
    <w:rsid w:val="00863729"/>
    <w:rsid w:val="00863A56"/>
    <w:rsid w:val="00863AF5"/>
    <w:rsid w:val="00864971"/>
    <w:rsid w:val="0086656A"/>
    <w:rsid w:val="00866F34"/>
    <w:rsid w:val="00872436"/>
    <w:rsid w:val="00876D9B"/>
    <w:rsid w:val="00880FA6"/>
    <w:rsid w:val="00881177"/>
    <w:rsid w:val="008811E8"/>
    <w:rsid w:val="00882138"/>
    <w:rsid w:val="0088335E"/>
    <w:rsid w:val="00883A29"/>
    <w:rsid w:val="00890D21"/>
    <w:rsid w:val="00892D1E"/>
    <w:rsid w:val="00893583"/>
    <w:rsid w:val="00893E44"/>
    <w:rsid w:val="00893E9E"/>
    <w:rsid w:val="00894992"/>
    <w:rsid w:val="00894A04"/>
    <w:rsid w:val="00896321"/>
    <w:rsid w:val="0089770E"/>
    <w:rsid w:val="008A01E7"/>
    <w:rsid w:val="008A0438"/>
    <w:rsid w:val="008A254C"/>
    <w:rsid w:val="008A3410"/>
    <w:rsid w:val="008A344F"/>
    <w:rsid w:val="008A4F22"/>
    <w:rsid w:val="008B3540"/>
    <w:rsid w:val="008B56D2"/>
    <w:rsid w:val="008B5E68"/>
    <w:rsid w:val="008B6C1B"/>
    <w:rsid w:val="008C3CAC"/>
    <w:rsid w:val="008C5351"/>
    <w:rsid w:val="008C6F12"/>
    <w:rsid w:val="008C7D27"/>
    <w:rsid w:val="008D0D22"/>
    <w:rsid w:val="008D3DF0"/>
    <w:rsid w:val="008D4FCA"/>
    <w:rsid w:val="008D5EFE"/>
    <w:rsid w:val="008E5E7E"/>
    <w:rsid w:val="008E7516"/>
    <w:rsid w:val="008F1411"/>
    <w:rsid w:val="008F25F0"/>
    <w:rsid w:val="008F3D46"/>
    <w:rsid w:val="008F7C1A"/>
    <w:rsid w:val="008F7D81"/>
    <w:rsid w:val="008F7F36"/>
    <w:rsid w:val="00900940"/>
    <w:rsid w:val="00901AB3"/>
    <w:rsid w:val="00903354"/>
    <w:rsid w:val="00906684"/>
    <w:rsid w:val="00914CCB"/>
    <w:rsid w:val="00924724"/>
    <w:rsid w:val="0092491C"/>
    <w:rsid w:val="00925B7D"/>
    <w:rsid w:val="00927410"/>
    <w:rsid w:val="00932104"/>
    <w:rsid w:val="00932284"/>
    <w:rsid w:val="009339EC"/>
    <w:rsid w:val="009346EE"/>
    <w:rsid w:val="00935401"/>
    <w:rsid w:val="00935452"/>
    <w:rsid w:val="00942100"/>
    <w:rsid w:val="00942F32"/>
    <w:rsid w:val="00943226"/>
    <w:rsid w:val="00945067"/>
    <w:rsid w:val="009451D7"/>
    <w:rsid w:val="00945CCD"/>
    <w:rsid w:val="00950161"/>
    <w:rsid w:val="009506C5"/>
    <w:rsid w:val="00951A41"/>
    <w:rsid w:val="00954B4F"/>
    <w:rsid w:val="009557F2"/>
    <w:rsid w:val="00955FAF"/>
    <w:rsid w:val="00957355"/>
    <w:rsid w:val="00957E03"/>
    <w:rsid w:val="00960AA8"/>
    <w:rsid w:val="009723B2"/>
    <w:rsid w:val="009727FB"/>
    <w:rsid w:val="00975D4F"/>
    <w:rsid w:val="00976051"/>
    <w:rsid w:val="00976A61"/>
    <w:rsid w:val="0098235B"/>
    <w:rsid w:val="00983060"/>
    <w:rsid w:val="00994B76"/>
    <w:rsid w:val="009977B8"/>
    <w:rsid w:val="00997EBA"/>
    <w:rsid w:val="009A3B0C"/>
    <w:rsid w:val="009A5D92"/>
    <w:rsid w:val="009B2663"/>
    <w:rsid w:val="009B2BC1"/>
    <w:rsid w:val="009B43CB"/>
    <w:rsid w:val="009B6B8C"/>
    <w:rsid w:val="009C2943"/>
    <w:rsid w:val="009C44E0"/>
    <w:rsid w:val="009C6AA1"/>
    <w:rsid w:val="009C6E5D"/>
    <w:rsid w:val="009D082C"/>
    <w:rsid w:val="009D1270"/>
    <w:rsid w:val="009D1E6E"/>
    <w:rsid w:val="009D485C"/>
    <w:rsid w:val="009D5499"/>
    <w:rsid w:val="009D6F98"/>
    <w:rsid w:val="009D7760"/>
    <w:rsid w:val="009D7A8A"/>
    <w:rsid w:val="009D7AB8"/>
    <w:rsid w:val="009E1206"/>
    <w:rsid w:val="009E1C34"/>
    <w:rsid w:val="009E291C"/>
    <w:rsid w:val="009E3812"/>
    <w:rsid w:val="009E3F51"/>
    <w:rsid w:val="009E4FBC"/>
    <w:rsid w:val="009E64C1"/>
    <w:rsid w:val="009F09A4"/>
    <w:rsid w:val="009F0ADF"/>
    <w:rsid w:val="009F3030"/>
    <w:rsid w:val="009F36AE"/>
    <w:rsid w:val="009F4D90"/>
    <w:rsid w:val="009F4F95"/>
    <w:rsid w:val="009F5905"/>
    <w:rsid w:val="00A0325D"/>
    <w:rsid w:val="00A032C3"/>
    <w:rsid w:val="00A06E6E"/>
    <w:rsid w:val="00A07102"/>
    <w:rsid w:val="00A11137"/>
    <w:rsid w:val="00A1181A"/>
    <w:rsid w:val="00A1514B"/>
    <w:rsid w:val="00A20822"/>
    <w:rsid w:val="00A22FC8"/>
    <w:rsid w:val="00A234C5"/>
    <w:rsid w:val="00A327E4"/>
    <w:rsid w:val="00A33327"/>
    <w:rsid w:val="00A376AD"/>
    <w:rsid w:val="00A445F6"/>
    <w:rsid w:val="00A45CDC"/>
    <w:rsid w:val="00A4764A"/>
    <w:rsid w:val="00A47B78"/>
    <w:rsid w:val="00A50ED3"/>
    <w:rsid w:val="00A520BF"/>
    <w:rsid w:val="00A53C04"/>
    <w:rsid w:val="00A55C9B"/>
    <w:rsid w:val="00A645C4"/>
    <w:rsid w:val="00A65524"/>
    <w:rsid w:val="00A66177"/>
    <w:rsid w:val="00A66185"/>
    <w:rsid w:val="00A7023E"/>
    <w:rsid w:val="00A70282"/>
    <w:rsid w:val="00A70920"/>
    <w:rsid w:val="00A72A40"/>
    <w:rsid w:val="00A734FA"/>
    <w:rsid w:val="00A738D2"/>
    <w:rsid w:val="00A73D24"/>
    <w:rsid w:val="00A80455"/>
    <w:rsid w:val="00A8301F"/>
    <w:rsid w:val="00A832A6"/>
    <w:rsid w:val="00A8394B"/>
    <w:rsid w:val="00A83E02"/>
    <w:rsid w:val="00A85C0E"/>
    <w:rsid w:val="00A911E6"/>
    <w:rsid w:val="00A92156"/>
    <w:rsid w:val="00A92A9B"/>
    <w:rsid w:val="00A9370E"/>
    <w:rsid w:val="00A9511A"/>
    <w:rsid w:val="00A971C8"/>
    <w:rsid w:val="00A97F68"/>
    <w:rsid w:val="00AA3E7E"/>
    <w:rsid w:val="00AA76D1"/>
    <w:rsid w:val="00AA79BB"/>
    <w:rsid w:val="00AB1FBE"/>
    <w:rsid w:val="00AB2FC3"/>
    <w:rsid w:val="00AB3E1C"/>
    <w:rsid w:val="00AB4626"/>
    <w:rsid w:val="00AB4879"/>
    <w:rsid w:val="00AB4ADE"/>
    <w:rsid w:val="00AB501F"/>
    <w:rsid w:val="00AC09D2"/>
    <w:rsid w:val="00AC2C69"/>
    <w:rsid w:val="00AC3264"/>
    <w:rsid w:val="00AD06FB"/>
    <w:rsid w:val="00AD0A1A"/>
    <w:rsid w:val="00AD0D52"/>
    <w:rsid w:val="00AD3A11"/>
    <w:rsid w:val="00AD608C"/>
    <w:rsid w:val="00AE1DEA"/>
    <w:rsid w:val="00AE2847"/>
    <w:rsid w:val="00AE2AFB"/>
    <w:rsid w:val="00AE7744"/>
    <w:rsid w:val="00AF0CF3"/>
    <w:rsid w:val="00B011A3"/>
    <w:rsid w:val="00B015AB"/>
    <w:rsid w:val="00B0267F"/>
    <w:rsid w:val="00B029F7"/>
    <w:rsid w:val="00B04E16"/>
    <w:rsid w:val="00B05D75"/>
    <w:rsid w:val="00B1009A"/>
    <w:rsid w:val="00B13AAB"/>
    <w:rsid w:val="00B14D62"/>
    <w:rsid w:val="00B17FCC"/>
    <w:rsid w:val="00B213C7"/>
    <w:rsid w:val="00B214FC"/>
    <w:rsid w:val="00B22740"/>
    <w:rsid w:val="00B228F5"/>
    <w:rsid w:val="00B22EA6"/>
    <w:rsid w:val="00B2585D"/>
    <w:rsid w:val="00B263A1"/>
    <w:rsid w:val="00B30E39"/>
    <w:rsid w:val="00B32B0A"/>
    <w:rsid w:val="00B34489"/>
    <w:rsid w:val="00B37444"/>
    <w:rsid w:val="00B4133B"/>
    <w:rsid w:val="00B422AC"/>
    <w:rsid w:val="00B4462B"/>
    <w:rsid w:val="00B4641E"/>
    <w:rsid w:val="00B466A9"/>
    <w:rsid w:val="00B4690E"/>
    <w:rsid w:val="00B530EA"/>
    <w:rsid w:val="00B54040"/>
    <w:rsid w:val="00B54397"/>
    <w:rsid w:val="00B55C48"/>
    <w:rsid w:val="00B56978"/>
    <w:rsid w:val="00B56FBB"/>
    <w:rsid w:val="00B57A8C"/>
    <w:rsid w:val="00B60640"/>
    <w:rsid w:val="00B6142F"/>
    <w:rsid w:val="00B615CF"/>
    <w:rsid w:val="00B62A9F"/>
    <w:rsid w:val="00B63822"/>
    <w:rsid w:val="00B63AD0"/>
    <w:rsid w:val="00B63FAE"/>
    <w:rsid w:val="00B64F6C"/>
    <w:rsid w:val="00B6544E"/>
    <w:rsid w:val="00B70A7E"/>
    <w:rsid w:val="00B71E86"/>
    <w:rsid w:val="00B7391F"/>
    <w:rsid w:val="00B739C1"/>
    <w:rsid w:val="00B76F27"/>
    <w:rsid w:val="00B77890"/>
    <w:rsid w:val="00B80FAA"/>
    <w:rsid w:val="00B81426"/>
    <w:rsid w:val="00B92FF7"/>
    <w:rsid w:val="00B93512"/>
    <w:rsid w:val="00B95BC6"/>
    <w:rsid w:val="00B95D3B"/>
    <w:rsid w:val="00B96466"/>
    <w:rsid w:val="00B96EF7"/>
    <w:rsid w:val="00BA0819"/>
    <w:rsid w:val="00BA0D96"/>
    <w:rsid w:val="00BA1109"/>
    <w:rsid w:val="00BA187E"/>
    <w:rsid w:val="00BA200A"/>
    <w:rsid w:val="00BA6BC2"/>
    <w:rsid w:val="00BA738E"/>
    <w:rsid w:val="00BB10E0"/>
    <w:rsid w:val="00BB18F9"/>
    <w:rsid w:val="00BB1943"/>
    <w:rsid w:val="00BB21A2"/>
    <w:rsid w:val="00BB3E72"/>
    <w:rsid w:val="00BB4C7C"/>
    <w:rsid w:val="00BB5FFD"/>
    <w:rsid w:val="00BB7679"/>
    <w:rsid w:val="00BC4B8D"/>
    <w:rsid w:val="00BD1569"/>
    <w:rsid w:val="00BD3F14"/>
    <w:rsid w:val="00BD417D"/>
    <w:rsid w:val="00BD5304"/>
    <w:rsid w:val="00BD6F2E"/>
    <w:rsid w:val="00BE15A1"/>
    <w:rsid w:val="00BE40E6"/>
    <w:rsid w:val="00BE5934"/>
    <w:rsid w:val="00BE6191"/>
    <w:rsid w:val="00BE6769"/>
    <w:rsid w:val="00BE68FF"/>
    <w:rsid w:val="00BF0FBA"/>
    <w:rsid w:val="00BF3A1F"/>
    <w:rsid w:val="00BF4428"/>
    <w:rsid w:val="00BF495D"/>
    <w:rsid w:val="00BF4D84"/>
    <w:rsid w:val="00BF551E"/>
    <w:rsid w:val="00BF6534"/>
    <w:rsid w:val="00BF7691"/>
    <w:rsid w:val="00C0134C"/>
    <w:rsid w:val="00C02513"/>
    <w:rsid w:val="00C025E2"/>
    <w:rsid w:val="00C02E3D"/>
    <w:rsid w:val="00C03237"/>
    <w:rsid w:val="00C044DC"/>
    <w:rsid w:val="00C04F83"/>
    <w:rsid w:val="00C0532D"/>
    <w:rsid w:val="00C102B6"/>
    <w:rsid w:val="00C12EBB"/>
    <w:rsid w:val="00C132D1"/>
    <w:rsid w:val="00C14725"/>
    <w:rsid w:val="00C14CE5"/>
    <w:rsid w:val="00C14D87"/>
    <w:rsid w:val="00C15D48"/>
    <w:rsid w:val="00C17056"/>
    <w:rsid w:val="00C1730F"/>
    <w:rsid w:val="00C207B9"/>
    <w:rsid w:val="00C210EE"/>
    <w:rsid w:val="00C2251F"/>
    <w:rsid w:val="00C24D9C"/>
    <w:rsid w:val="00C26A16"/>
    <w:rsid w:val="00C26CFA"/>
    <w:rsid w:val="00C274C7"/>
    <w:rsid w:val="00C3036F"/>
    <w:rsid w:val="00C33084"/>
    <w:rsid w:val="00C33D0E"/>
    <w:rsid w:val="00C34C05"/>
    <w:rsid w:val="00C40B32"/>
    <w:rsid w:val="00C42166"/>
    <w:rsid w:val="00C45550"/>
    <w:rsid w:val="00C45957"/>
    <w:rsid w:val="00C46C14"/>
    <w:rsid w:val="00C47619"/>
    <w:rsid w:val="00C4775A"/>
    <w:rsid w:val="00C5001D"/>
    <w:rsid w:val="00C51A12"/>
    <w:rsid w:val="00C51BBF"/>
    <w:rsid w:val="00C529D4"/>
    <w:rsid w:val="00C52D8F"/>
    <w:rsid w:val="00C65D51"/>
    <w:rsid w:val="00C66FDD"/>
    <w:rsid w:val="00C71097"/>
    <w:rsid w:val="00C72C35"/>
    <w:rsid w:val="00C732A8"/>
    <w:rsid w:val="00C80387"/>
    <w:rsid w:val="00C8117D"/>
    <w:rsid w:val="00C82C32"/>
    <w:rsid w:val="00C82C4C"/>
    <w:rsid w:val="00C83742"/>
    <w:rsid w:val="00C85332"/>
    <w:rsid w:val="00C85500"/>
    <w:rsid w:val="00C87B3D"/>
    <w:rsid w:val="00C87B6B"/>
    <w:rsid w:val="00C90A04"/>
    <w:rsid w:val="00C90F33"/>
    <w:rsid w:val="00C90F80"/>
    <w:rsid w:val="00C94186"/>
    <w:rsid w:val="00C947EA"/>
    <w:rsid w:val="00C94A08"/>
    <w:rsid w:val="00C95FB3"/>
    <w:rsid w:val="00C9679A"/>
    <w:rsid w:val="00C971CE"/>
    <w:rsid w:val="00C977B0"/>
    <w:rsid w:val="00CA10F3"/>
    <w:rsid w:val="00CA5202"/>
    <w:rsid w:val="00CA6879"/>
    <w:rsid w:val="00CA6B27"/>
    <w:rsid w:val="00CA7918"/>
    <w:rsid w:val="00CA7D0E"/>
    <w:rsid w:val="00CB6D5E"/>
    <w:rsid w:val="00CC041E"/>
    <w:rsid w:val="00CC0693"/>
    <w:rsid w:val="00CC0B13"/>
    <w:rsid w:val="00CC1E76"/>
    <w:rsid w:val="00CC218E"/>
    <w:rsid w:val="00CC546C"/>
    <w:rsid w:val="00CC55B0"/>
    <w:rsid w:val="00CD284D"/>
    <w:rsid w:val="00CD3C7C"/>
    <w:rsid w:val="00CD54B6"/>
    <w:rsid w:val="00CD59E7"/>
    <w:rsid w:val="00CD6346"/>
    <w:rsid w:val="00CD7A36"/>
    <w:rsid w:val="00CD7E3F"/>
    <w:rsid w:val="00CE42BB"/>
    <w:rsid w:val="00CE4E1B"/>
    <w:rsid w:val="00CF1635"/>
    <w:rsid w:val="00CF2965"/>
    <w:rsid w:val="00CF470D"/>
    <w:rsid w:val="00CF54DC"/>
    <w:rsid w:val="00CF55F4"/>
    <w:rsid w:val="00CF5C00"/>
    <w:rsid w:val="00D0013A"/>
    <w:rsid w:val="00D019A9"/>
    <w:rsid w:val="00D03248"/>
    <w:rsid w:val="00D0539C"/>
    <w:rsid w:val="00D0693C"/>
    <w:rsid w:val="00D10487"/>
    <w:rsid w:val="00D13410"/>
    <w:rsid w:val="00D1363E"/>
    <w:rsid w:val="00D13C4C"/>
    <w:rsid w:val="00D17372"/>
    <w:rsid w:val="00D17B96"/>
    <w:rsid w:val="00D225EF"/>
    <w:rsid w:val="00D31C7E"/>
    <w:rsid w:val="00D3206F"/>
    <w:rsid w:val="00D32106"/>
    <w:rsid w:val="00D37F14"/>
    <w:rsid w:val="00D44665"/>
    <w:rsid w:val="00D44A3A"/>
    <w:rsid w:val="00D46B94"/>
    <w:rsid w:val="00D5042C"/>
    <w:rsid w:val="00D54CDF"/>
    <w:rsid w:val="00D54E39"/>
    <w:rsid w:val="00D55A5E"/>
    <w:rsid w:val="00D55BD6"/>
    <w:rsid w:val="00D60C8B"/>
    <w:rsid w:val="00D61C6E"/>
    <w:rsid w:val="00D63514"/>
    <w:rsid w:val="00D653DA"/>
    <w:rsid w:val="00D6614A"/>
    <w:rsid w:val="00D6699F"/>
    <w:rsid w:val="00D67F43"/>
    <w:rsid w:val="00D7281F"/>
    <w:rsid w:val="00D738DB"/>
    <w:rsid w:val="00D816F8"/>
    <w:rsid w:val="00D8434B"/>
    <w:rsid w:val="00D85609"/>
    <w:rsid w:val="00D930B2"/>
    <w:rsid w:val="00D958E1"/>
    <w:rsid w:val="00D97C70"/>
    <w:rsid w:val="00DA1219"/>
    <w:rsid w:val="00DA4E63"/>
    <w:rsid w:val="00DA6A33"/>
    <w:rsid w:val="00DA7097"/>
    <w:rsid w:val="00DB0654"/>
    <w:rsid w:val="00DB114F"/>
    <w:rsid w:val="00DB1611"/>
    <w:rsid w:val="00DB196D"/>
    <w:rsid w:val="00DB294F"/>
    <w:rsid w:val="00DB3AB5"/>
    <w:rsid w:val="00DB43D9"/>
    <w:rsid w:val="00DB6C53"/>
    <w:rsid w:val="00DB6E5F"/>
    <w:rsid w:val="00DC16CE"/>
    <w:rsid w:val="00DC4606"/>
    <w:rsid w:val="00DC4AEC"/>
    <w:rsid w:val="00DC4B5D"/>
    <w:rsid w:val="00DC68FA"/>
    <w:rsid w:val="00DC6BCE"/>
    <w:rsid w:val="00DC75FA"/>
    <w:rsid w:val="00DD2C1C"/>
    <w:rsid w:val="00DD6521"/>
    <w:rsid w:val="00DE0E32"/>
    <w:rsid w:val="00DE2C86"/>
    <w:rsid w:val="00DE42E9"/>
    <w:rsid w:val="00DE4577"/>
    <w:rsid w:val="00DE484C"/>
    <w:rsid w:val="00DE7B02"/>
    <w:rsid w:val="00DF1F5F"/>
    <w:rsid w:val="00DF2376"/>
    <w:rsid w:val="00DF27A5"/>
    <w:rsid w:val="00DF5B80"/>
    <w:rsid w:val="00DF613B"/>
    <w:rsid w:val="00E01506"/>
    <w:rsid w:val="00E028FC"/>
    <w:rsid w:val="00E031B8"/>
    <w:rsid w:val="00E03213"/>
    <w:rsid w:val="00E03B7D"/>
    <w:rsid w:val="00E03C43"/>
    <w:rsid w:val="00E10FAE"/>
    <w:rsid w:val="00E132BE"/>
    <w:rsid w:val="00E1335B"/>
    <w:rsid w:val="00E135EE"/>
    <w:rsid w:val="00E13915"/>
    <w:rsid w:val="00E165E4"/>
    <w:rsid w:val="00E20DE4"/>
    <w:rsid w:val="00E21287"/>
    <w:rsid w:val="00E21A62"/>
    <w:rsid w:val="00E21E34"/>
    <w:rsid w:val="00E22C04"/>
    <w:rsid w:val="00E246B8"/>
    <w:rsid w:val="00E2623B"/>
    <w:rsid w:val="00E26D48"/>
    <w:rsid w:val="00E27C4D"/>
    <w:rsid w:val="00E328FC"/>
    <w:rsid w:val="00E3564F"/>
    <w:rsid w:val="00E36FEC"/>
    <w:rsid w:val="00E37D25"/>
    <w:rsid w:val="00E4234B"/>
    <w:rsid w:val="00E4742C"/>
    <w:rsid w:val="00E511DD"/>
    <w:rsid w:val="00E51F78"/>
    <w:rsid w:val="00E54B0D"/>
    <w:rsid w:val="00E54B27"/>
    <w:rsid w:val="00E558EB"/>
    <w:rsid w:val="00E5627E"/>
    <w:rsid w:val="00E571D0"/>
    <w:rsid w:val="00E61495"/>
    <w:rsid w:val="00E6484B"/>
    <w:rsid w:val="00E70256"/>
    <w:rsid w:val="00E72EE7"/>
    <w:rsid w:val="00E748F8"/>
    <w:rsid w:val="00E75567"/>
    <w:rsid w:val="00E75C59"/>
    <w:rsid w:val="00E76444"/>
    <w:rsid w:val="00E768E9"/>
    <w:rsid w:val="00E76D76"/>
    <w:rsid w:val="00E85F10"/>
    <w:rsid w:val="00E86251"/>
    <w:rsid w:val="00E90B8D"/>
    <w:rsid w:val="00E9351F"/>
    <w:rsid w:val="00E95505"/>
    <w:rsid w:val="00E966D3"/>
    <w:rsid w:val="00EA1C2D"/>
    <w:rsid w:val="00EA6592"/>
    <w:rsid w:val="00EB33F4"/>
    <w:rsid w:val="00EB346E"/>
    <w:rsid w:val="00EB3D70"/>
    <w:rsid w:val="00EB502E"/>
    <w:rsid w:val="00EB68CC"/>
    <w:rsid w:val="00EB69CF"/>
    <w:rsid w:val="00EC202F"/>
    <w:rsid w:val="00EC211D"/>
    <w:rsid w:val="00EC2DD4"/>
    <w:rsid w:val="00EC4124"/>
    <w:rsid w:val="00EC4879"/>
    <w:rsid w:val="00EC710B"/>
    <w:rsid w:val="00EC7928"/>
    <w:rsid w:val="00ED0938"/>
    <w:rsid w:val="00ED2638"/>
    <w:rsid w:val="00ED39AD"/>
    <w:rsid w:val="00ED4306"/>
    <w:rsid w:val="00ED43C5"/>
    <w:rsid w:val="00ED6289"/>
    <w:rsid w:val="00ED73E9"/>
    <w:rsid w:val="00ED76B0"/>
    <w:rsid w:val="00EE0265"/>
    <w:rsid w:val="00EE104B"/>
    <w:rsid w:val="00EE1B27"/>
    <w:rsid w:val="00EE2D4E"/>
    <w:rsid w:val="00EF07EB"/>
    <w:rsid w:val="00EF1262"/>
    <w:rsid w:val="00EF3147"/>
    <w:rsid w:val="00EF5228"/>
    <w:rsid w:val="00EF5B8D"/>
    <w:rsid w:val="00EF76D9"/>
    <w:rsid w:val="00F002AD"/>
    <w:rsid w:val="00F00973"/>
    <w:rsid w:val="00F01BA4"/>
    <w:rsid w:val="00F02E45"/>
    <w:rsid w:val="00F037A6"/>
    <w:rsid w:val="00F04064"/>
    <w:rsid w:val="00F07936"/>
    <w:rsid w:val="00F11F00"/>
    <w:rsid w:val="00F1341F"/>
    <w:rsid w:val="00F21592"/>
    <w:rsid w:val="00F22831"/>
    <w:rsid w:val="00F233E4"/>
    <w:rsid w:val="00F23EA5"/>
    <w:rsid w:val="00F24303"/>
    <w:rsid w:val="00F24535"/>
    <w:rsid w:val="00F26FB8"/>
    <w:rsid w:val="00F279FF"/>
    <w:rsid w:val="00F319BF"/>
    <w:rsid w:val="00F32F35"/>
    <w:rsid w:val="00F352ED"/>
    <w:rsid w:val="00F41284"/>
    <w:rsid w:val="00F42B8C"/>
    <w:rsid w:val="00F446F2"/>
    <w:rsid w:val="00F45E4B"/>
    <w:rsid w:val="00F465DB"/>
    <w:rsid w:val="00F4762D"/>
    <w:rsid w:val="00F47A93"/>
    <w:rsid w:val="00F505A6"/>
    <w:rsid w:val="00F53EFF"/>
    <w:rsid w:val="00F545EB"/>
    <w:rsid w:val="00F55A8E"/>
    <w:rsid w:val="00F625A0"/>
    <w:rsid w:val="00F6281F"/>
    <w:rsid w:val="00F62CC4"/>
    <w:rsid w:val="00F634FC"/>
    <w:rsid w:val="00F645E5"/>
    <w:rsid w:val="00F65E78"/>
    <w:rsid w:val="00F70908"/>
    <w:rsid w:val="00F715B8"/>
    <w:rsid w:val="00F7255E"/>
    <w:rsid w:val="00F74504"/>
    <w:rsid w:val="00F751DC"/>
    <w:rsid w:val="00F80C08"/>
    <w:rsid w:val="00F8305A"/>
    <w:rsid w:val="00F84ECB"/>
    <w:rsid w:val="00F85944"/>
    <w:rsid w:val="00F86544"/>
    <w:rsid w:val="00F87F81"/>
    <w:rsid w:val="00F915F4"/>
    <w:rsid w:val="00F919AC"/>
    <w:rsid w:val="00F91E8C"/>
    <w:rsid w:val="00F93135"/>
    <w:rsid w:val="00F956B3"/>
    <w:rsid w:val="00F956EC"/>
    <w:rsid w:val="00F96562"/>
    <w:rsid w:val="00FA33CE"/>
    <w:rsid w:val="00FA3800"/>
    <w:rsid w:val="00FA4972"/>
    <w:rsid w:val="00FA4BE7"/>
    <w:rsid w:val="00FA5AC0"/>
    <w:rsid w:val="00FA6DBF"/>
    <w:rsid w:val="00FA7800"/>
    <w:rsid w:val="00FB358C"/>
    <w:rsid w:val="00FB3E1F"/>
    <w:rsid w:val="00FC1944"/>
    <w:rsid w:val="00FC38E8"/>
    <w:rsid w:val="00FC4238"/>
    <w:rsid w:val="00FC5B2B"/>
    <w:rsid w:val="00FC6015"/>
    <w:rsid w:val="00FD2315"/>
    <w:rsid w:val="00FD35DC"/>
    <w:rsid w:val="00FE26B0"/>
    <w:rsid w:val="00FE290A"/>
    <w:rsid w:val="00FE766D"/>
    <w:rsid w:val="00FF785B"/>
    <w:rsid w:val="00FF7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29012964"/>
  <w15:chartTrackingRefBased/>
  <w15:docId w15:val="{AA3442CA-319C-4070-95F6-353BCCB8D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sz w:val="18"/>
        <w:szCs w:val="18"/>
        <w:lang w:val="en-GB" w:eastAsia="en-GB" w:bidi="ar-SA"/>
      </w:rPr>
    </w:rPrDefault>
    <w:pPrDefault>
      <w:pPr>
        <w:spacing w:after="60" w:line="300" w:lineRule="auto"/>
      </w:pPr>
    </w:pPrDefault>
  </w:docDefaults>
  <w:latentStyles w:defLockedState="0" w:defUIPriority="0" w:defSemiHidden="0" w:defUnhideWhenUsed="0" w:defQFormat="0" w:count="374">
    <w:lsdException w:name="heading 1" w:qFormat="1"/>
    <w:lsdException w:name="heading 2" w:qFormat="1"/>
    <w:lsdException w:name="heading 3" w:qFormat="1"/>
    <w:lsdException w:name="heading 4" w:qFormat="1"/>
    <w:lsdException w:name="index 1"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Hyperlink" w:uiPriority="99"/>
    <w:lsdException w:name="FollowedHyperlink" w:semiHidden="1" w:unhideWhenUsed="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next w:val="BodyText"/>
    <w:unhideWhenUsed/>
    <w:rsid w:val="003447E7"/>
    <w:pPr>
      <w:keepLines/>
    </w:pPr>
    <w:rPr>
      <w:lang w:eastAsia="en-US"/>
    </w:rPr>
  </w:style>
  <w:style w:type="paragraph" w:styleId="Heading1">
    <w:name w:val="heading 1"/>
    <w:aliases w:val="h1,H1"/>
    <w:basedOn w:val="HeadingBase"/>
    <w:next w:val="Heading2"/>
    <w:link w:val="Heading1Char"/>
    <w:qFormat/>
    <w:rsid w:val="00542356"/>
    <w:pPr>
      <w:numPr>
        <w:numId w:val="20"/>
      </w:numPr>
      <w:spacing w:before="180"/>
      <w:outlineLvl w:val="0"/>
    </w:pPr>
    <w:rPr>
      <w:rFonts w:ascii="Arial" w:hAnsi="Arial"/>
      <w:color w:val="E91B25"/>
      <w:sz w:val="22"/>
    </w:rPr>
  </w:style>
  <w:style w:type="paragraph" w:styleId="Heading2">
    <w:name w:val="heading 2"/>
    <w:aliases w:val="H2,h2,PARA2,para2,h 3,PA Major Section,Heading 2a,Numbered - 2,h 4,ICL,Level 2,ELGARdocinfo,2,1.1.1 heading,Outline2,Major,Major1,Major2,Major3,Major4,Major5,Major6,Major7,Major8,Major11,Major21,Major31,Major41,Major51,Major61,Major9,Major12,n"/>
    <w:basedOn w:val="HeadingBase"/>
    <w:next w:val="BodyText"/>
    <w:link w:val="Heading2Char"/>
    <w:qFormat/>
    <w:rsid w:val="00542356"/>
    <w:pPr>
      <w:keepLines/>
      <w:numPr>
        <w:ilvl w:val="1"/>
        <w:numId w:val="20"/>
      </w:numPr>
      <w:spacing w:before="120"/>
      <w:outlineLvl w:val="1"/>
    </w:pPr>
    <w:rPr>
      <w:rFonts w:ascii="Arial" w:hAnsi="Arial"/>
      <w:sz w:val="20"/>
      <w:szCs w:val="40"/>
    </w:rPr>
  </w:style>
  <w:style w:type="paragraph" w:styleId="Heading3">
    <w:name w:val="heading 3"/>
    <w:aliases w:val="H3,h3"/>
    <w:basedOn w:val="HeadingBase"/>
    <w:next w:val="BodyText"/>
    <w:link w:val="Heading3Char"/>
    <w:qFormat/>
    <w:rsid w:val="008428BC"/>
    <w:pPr>
      <w:keepLines/>
      <w:numPr>
        <w:ilvl w:val="2"/>
        <w:numId w:val="20"/>
      </w:numPr>
      <w:spacing w:before="240" w:after="120" w:line="360" w:lineRule="auto"/>
      <w:outlineLvl w:val="2"/>
    </w:pPr>
    <w:rPr>
      <w:rFonts w:ascii="Arial" w:hAnsi="Arial"/>
      <w:sz w:val="18"/>
    </w:rPr>
  </w:style>
  <w:style w:type="paragraph" w:styleId="Heading4">
    <w:name w:val="heading 4"/>
    <w:basedOn w:val="BodyText"/>
    <w:next w:val="BodyText"/>
    <w:link w:val="Heading4Char"/>
    <w:qFormat/>
    <w:rsid w:val="008428BC"/>
    <w:pPr>
      <w:outlineLvl w:val="3"/>
    </w:pPr>
    <w:rPr>
      <w:b/>
      <w:u w:val="single"/>
    </w:rPr>
  </w:style>
  <w:style w:type="paragraph" w:styleId="Heading5">
    <w:name w:val="heading 5"/>
    <w:basedOn w:val="HeadingBase"/>
    <w:next w:val="Normal"/>
    <w:link w:val="Heading5Char"/>
    <w:rsid w:val="008428BC"/>
    <w:pPr>
      <w:spacing w:before="60" w:line="360" w:lineRule="auto"/>
      <w:outlineLvl w:val="4"/>
    </w:pPr>
    <w:rPr>
      <w:rFonts w:ascii="Arial" w:hAnsi="Arial"/>
      <w:sz w:val="22"/>
    </w:rPr>
  </w:style>
  <w:style w:type="paragraph" w:styleId="Heading6">
    <w:name w:val="heading 6"/>
    <w:basedOn w:val="HeadingBase"/>
    <w:next w:val="Normal"/>
    <w:unhideWhenUsed/>
    <w:rsid w:val="008428BC"/>
    <w:pPr>
      <w:spacing w:before="60" w:line="360" w:lineRule="auto"/>
      <w:outlineLvl w:val="5"/>
    </w:pPr>
    <w:rPr>
      <w:rFonts w:ascii="Arial" w:hAnsi="Arial"/>
      <w:sz w:val="20"/>
    </w:rPr>
  </w:style>
  <w:style w:type="paragraph" w:styleId="Heading7">
    <w:name w:val="heading 7"/>
    <w:basedOn w:val="Normal"/>
    <w:next w:val="Normal"/>
    <w:unhideWhenUsed/>
    <w:rsid w:val="008428BC"/>
    <w:pPr>
      <w:numPr>
        <w:ilvl w:val="6"/>
        <w:numId w:val="20"/>
      </w:numPr>
      <w:outlineLvl w:val="6"/>
    </w:pPr>
    <w:rPr>
      <w:i/>
    </w:rPr>
  </w:style>
  <w:style w:type="paragraph" w:styleId="Heading8">
    <w:name w:val="heading 8"/>
    <w:basedOn w:val="Normal"/>
    <w:next w:val="Normal"/>
    <w:link w:val="Heading8Char"/>
    <w:unhideWhenUsed/>
    <w:rsid w:val="008428BC"/>
    <w:pPr>
      <w:numPr>
        <w:ilvl w:val="7"/>
        <w:numId w:val="20"/>
      </w:numPr>
      <w:outlineLvl w:val="7"/>
    </w:pPr>
    <w:rPr>
      <w:i/>
    </w:rPr>
  </w:style>
  <w:style w:type="paragraph" w:styleId="Heading9">
    <w:name w:val="heading 9"/>
    <w:basedOn w:val="Normal"/>
    <w:next w:val="Normal"/>
    <w:unhideWhenUsed/>
    <w:rsid w:val="008428BC"/>
    <w:pPr>
      <w:numPr>
        <w:ilvl w:val="8"/>
        <w:numId w:val="20"/>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unhideWhenUsed/>
    <w:rsid w:val="008428BC"/>
    <w:pPr>
      <w:keepNext/>
    </w:pPr>
    <w:rPr>
      <w:rFonts w:ascii="Trebuchet MS" w:hAnsi="Trebuchet MS"/>
      <w:b/>
      <w:sz w:val="24"/>
      <w:lang w:eastAsia="en-US"/>
    </w:rPr>
  </w:style>
  <w:style w:type="paragraph" w:styleId="BodyText">
    <w:name w:val="Body Text"/>
    <w:basedOn w:val="Normal"/>
    <w:link w:val="BodyTextChar"/>
    <w:qFormat/>
    <w:rsid w:val="003F2694"/>
    <w:pPr>
      <w:spacing w:before="120"/>
      <w:jc w:val="both"/>
    </w:pPr>
    <w:rPr>
      <w:szCs w:val="22"/>
    </w:rPr>
  </w:style>
  <w:style w:type="paragraph" w:styleId="TOC3">
    <w:name w:val="toc 3"/>
    <w:basedOn w:val="TOCBase"/>
    <w:next w:val="Normal"/>
    <w:uiPriority w:val="39"/>
    <w:unhideWhenUsed/>
    <w:rsid w:val="008428BC"/>
    <w:pPr>
      <w:tabs>
        <w:tab w:val="right" w:leader="dot" w:pos="9072"/>
      </w:tabs>
      <w:spacing w:before="20" w:after="20"/>
      <w:ind w:left="567"/>
    </w:pPr>
    <w:rPr>
      <w:rFonts w:ascii="Arial" w:hAnsi="Arial"/>
      <w:szCs w:val="22"/>
    </w:rPr>
  </w:style>
  <w:style w:type="paragraph" w:customStyle="1" w:styleId="TOCBase">
    <w:name w:val="TOC Base"/>
    <w:unhideWhenUsed/>
    <w:rsid w:val="008428BC"/>
    <w:rPr>
      <w:rFonts w:ascii="Palatino Linotype" w:hAnsi="Palatino Linotype"/>
      <w:noProof/>
      <w:lang w:val="en-AU" w:eastAsia="en-US"/>
    </w:rPr>
  </w:style>
  <w:style w:type="paragraph" w:styleId="TOC2">
    <w:name w:val="toc 2"/>
    <w:basedOn w:val="TOCBase"/>
    <w:next w:val="Normal"/>
    <w:uiPriority w:val="39"/>
    <w:unhideWhenUsed/>
    <w:rsid w:val="008428BC"/>
    <w:pPr>
      <w:tabs>
        <w:tab w:val="left" w:pos="567"/>
        <w:tab w:val="right" w:leader="dot" w:pos="9072"/>
      </w:tabs>
      <w:spacing w:before="40" w:after="40"/>
    </w:pPr>
    <w:rPr>
      <w:rFonts w:ascii="Arial" w:hAnsi="Arial"/>
    </w:rPr>
  </w:style>
  <w:style w:type="paragraph" w:styleId="TOC1">
    <w:name w:val="toc 1"/>
    <w:basedOn w:val="TOCBase"/>
    <w:next w:val="Normal"/>
    <w:uiPriority w:val="39"/>
    <w:unhideWhenUsed/>
    <w:rsid w:val="008428BC"/>
    <w:pPr>
      <w:keepNext/>
      <w:pBdr>
        <w:between w:val="single" w:sz="6" w:space="1" w:color="auto"/>
      </w:pBdr>
      <w:tabs>
        <w:tab w:val="left" w:leader="dot" w:pos="567"/>
        <w:tab w:val="right" w:leader="dot" w:pos="9072"/>
      </w:tabs>
      <w:spacing w:before="240" w:after="120"/>
    </w:pPr>
    <w:rPr>
      <w:rFonts w:ascii="Arial" w:hAnsi="Arial"/>
      <w:b/>
      <w:color w:val="E91B25"/>
      <w:sz w:val="24"/>
      <w:szCs w:val="24"/>
    </w:rPr>
  </w:style>
  <w:style w:type="paragraph" w:styleId="Footer">
    <w:name w:val="footer"/>
    <w:basedOn w:val="Normal"/>
    <w:link w:val="FooterChar"/>
    <w:unhideWhenUsed/>
    <w:rsid w:val="00C971CE"/>
    <w:pPr>
      <w:keepLines w:val="0"/>
      <w:pBdr>
        <w:top w:val="single" w:sz="4" w:space="3" w:color="FF0000"/>
      </w:pBdr>
      <w:spacing w:before="120" w:line="240" w:lineRule="auto"/>
      <w:contextualSpacing/>
    </w:pPr>
    <w:rPr>
      <w:noProof/>
      <w:sz w:val="16"/>
      <w:szCs w:val="16"/>
    </w:rPr>
  </w:style>
  <w:style w:type="paragraph" w:styleId="Title">
    <w:name w:val="Title"/>
    <w:basedOn w:val="HeadingBase"/>
    <w:next w:val="Subtitle"/>
    <w:link w:val="TitleChar"/>
    <w:unhideWhenUsed/>
    <w:rsid w:val="00560FFB"/>
    <w:pPr>
      <w:contextualSpacing/>
    </w:pPr>
    <w:rPr>
      <w:rFonts w:ascii="Arial" w:hAnsi="Arial"/>
      <w:color w:val="FFCA29"/>
      <w:sz w:val="40"/>
      <w:szCs w:val="72"/>
    </w:rPr>
  </w:style>
  <w:style w:type="paragraph" w:customStyle="1" w:styleId="Figures">
    <w:name w:val="Figures"/>
    <w:basedOn w:val="BodyText"/>
    <w:next w:val="Normal"/>
    <w:unhideWhenUsed/>
    <w:rsid w:val="008428BC"/>
    <w:pPr>
      <w:tabs>
        <w:tab w:val="left" w:pos="3600"/>
        <w:tab w:val="left" w:pos="3958"/>
      </w:tabs>
    </w:pPr>
  </w:style>
  <w:style w:type="paragraph" w:styleId="List">
    <w:name w:val="List"/>
    <w:basedOn w:val="BodyText"/>
    <w:next w:val="BodyText"/>
    <w:unhideWhenUsed/>
    <w:rsid w:val="008428BC"/>
    <w:pPr>
      <w:tabs>
        <w:tab w:val="left" w:pos="340"/>
      </w:tabs>
      <w:spacing w:before="60"/>
      <w:ind w:left="340" w:hanging="340"/>
    </w:pPr>
  </w:style>
  <w:style w:type="paragraph" w:styleId="ListBullet">
    <w:name w:val="List Bullet"/>
    <w:basedOn w:val="List"/>
    <w:unhideWhenUsed/>
    <w:qFormat/>
    <w:rsid w:val="008428BC"/>
    <w:pPr>
      <w:numPr>
        <w:numId w:val="10"/>
      </w:numPr>
      <w:tabs>
        <w:tab w:val="clear" w:pos="340"/>
      </w:tabs>
      <w:ind w:left="357" w:hanging="357"/>
    </w:pPr>
  </w:style>
  <w:style w:type="paragraph" w:customStyle="1" w:styleId="Note">
    <w:name w:val="Note"/>
    <w:basedOn w:val="BodyText"/>
    <w:unhideWhenUsed/>
    <w:rsid w:val="008428BC"/>
    <w:pPr>
      <w:pBdr>
        <w:top w:val="single" w:sz="8" w:space="2" w:color="000000"/>
        <w:bottom w:val="single" w:sz="8" w:space="2" w:color="000000"/>
      </w:pBdr>
      <w:tabs>
        <w:tab w:val="left" w:pos="680"/>
      </w:tabs>
    </w:pPr>
  </w:style>
  <w:style w:type="character" w:customStyle="1" w:styleId="SpecialBold">
    <w:name w:val="Special Bold"/>
    <w:basedOn w:val="DefaultParagraphFont"/>
    <w:unhideWhenUsed/>
    <w:rsid w:val="008428BC"/>
    <w:rPr>
      <w:b/>
      <w:spacing w:val="0"/>
    </w:rPr>
  </w:style>
  <w:style w:type="paragraph" w:customStyle="1" w:styleId="SuperTitle">
    <w:name w:val="SuperTitle"/>
    <w:basedOn w:val="Title"/>
    <w:unhideWhenUsed/>
    <w:rsid w:val="008428BC"/>
    <w:pPr>
      <w:spacing w:before="2400"/>
    </w:pPr>
    <w:rPr>
      <w:sz w:val="28"/>
    </w:rPr>
  </w:style>
  <w:style w:type="paragraph" w:customStyle="1" w:styleId="TOCTitle">
    <w:name w:val="TOCTitle"/>
    <w:basedOn w:val="HeadingBase"/>
    <w:unhideWhenUsed/>
    <w:rsid w:val="008428BC"/>
    <w:pPr>
      <w:spacing w:before="240" w:after="240"/>
    </w:pPr>
    <w:rPr>
      <w:rFonts w:ascii="Arial" w:hAnsi="Arial"/>
      <w:sz w:val="36"/>
    </w:rPr>
  </w:style>
  <w:style w:type="paragraph" w:customStyle="1" w:styleId="Version">
    <w:name w:val="Version"/>
    <w:basedOn w:val="Title"/>
    <w:unhideWhenUsed/>
    <w:rsid w:val="008428BC"/>
    <w:pPr>
      <w:spacing w:before="480" w:after="240"/>
    </w:pPr>
    <w:rPr>
      <w:color w:val="000000" w:themeColor="text1"/>
      <w:sz w:val="20"/>
    </w:rPr>
  </w:style>
  <w:style w:type="paragraph" w:styleId="ListBullet2">
    <w:name w:val="List Bullet 2"/>
    <w:basedOn w:val="List2"/>
    <w:unhideWhenUsed/>
    <w:qFormat/>
    <w:rsid w:val="008428BC"/>
    <w:pPr>
      <w:numPr>
        <w:numId w:val="4"/>
      </w:numPr>
      <w:tabs>
        <w:tab w:val="clear" w:pos="680"/>
      </w:tabs>
      <w:ind w:left="697" w:hanging="357"/>
    </w:pPr>
  </w:style>
  <w:style w:type="paragraph" w:styleId="IndexHeading">
    <w:name w:val="index heading"/>
    <w:basedOn w:val="Normal"/>
    <w:next w:val="Index1"/>
    <w:semiHidden/>
    <w:rsid w:val="008428BC"/>
    <w:pPr>
      <w:spacing w:before="120" w:after="120"/>
    </w:pPr>
    <w:rPr>
      <w:b/>
      <w:color w:val="FF0000"/>
      <w:sz w:val="24"/>
    </w:rPr>
  </w:style>
  <w:style w:type="paragraph" w:styleId="Index1">
    <w:name w:val="index 1"/>
    <w:basedOn w:val="Normal"/>
    <w:next w:val="Normal"/>
    <w:semiHidden/>
    <w:rsid w:val="008428BC"/>
    <w:pPr>
      <w:keepLines w:val="0"/>
      <w:tabs>
        <w:tab w:val="right" w:pos="4176"/>
      </w:tabs>
      <w:ind w:left="198" w:hanging="198"/>
    </w:pPr>
  </w:style>
  <w:style w:type="paragraph" w:styleId="Header">
    <w:name w:val="header"/>
    <w:basedOn w:val="Normal"/>
    <w:link w:val="HeaderChar"/>
    <w:uiPriority w:val="99"/>
    <w:unhideWhenUsed/>
    <w:rsid w:val="00587F1B"/>
    <w:pPr>
      <w:pBdr>
        <w:bottom w:val="single" w:sz="4" w:space="1" w:color="FF0000"/>
      </w:pBdr>
      <w:spacing w:before="60" w:line="240" w:lineRule="auto"/>
    </w:pPr>
    <w:rPr>
      <w:noProof/>
      <w:sz w:val="16"/>
      <w:szCs w:val="16"/>
    </w:rPr>
  </w:style>
  <w:style w:type="paragraph" w:customStyle="1" w:styleId="Chapter">
    <w:name w:val="Chapter"/>
    <w:basedOn w:val="Normal"/>
    <w:unhideWhenUsed/>
    <w:rsid w:val="008428BC"/>
    <w:pPr>
      <w:spacing w:before="240"/>
    </w:pPr>
    <w:rPr>
      <w:rFonts w:ascii="Times New Roman" w:hAnsi="Times New Roman"/>
      <w:smallCaps/>
      <w:spacing w:val="80"/>
      <w:sz w:val="28"/>
    </w:rPr>
  </w:style>
  <w:style w:type="paragraph" w:customStyle="1" w:styleId="InChapter">
    <w:name w:val="InChapter"/>
    <w:basedOn w:val="Heading3"/>
    <w:unhideWhenUsed/>
    <w:rsid w:val="008428BC"/>
    <w:pPr>
      <w:numPr>
        <w:ilvl w:val="0"/>
        <w:numId w:val="0"/>
      </w:numPr>
      <w:spacing w:after="240"/>
      <w:outlineLvl w:val="9"/>
    </w:pPr>
    <w:rPr>
      <w:noProof/>
    </w:rPr>
  </w:style>
  <w:style w:type="paragraph" w:styleId="Index2">
    <w:name w:val="index 2"/>
    <w:basedOn w:val="Normal"/>
    <w:next w:val="Normal"/>
    <w:semiHidden/>
    <w:rsid w:val="008428BC"/>
    <w:pPr>
      <w:keepLines w:val="0"/>
      <w:tabs>
        <w:tab w:val="right" w:pos="4176"/>
      </w:tabs>
      <w:ind w:left="568" w:hanging="284"/>
    </w:pPr>
  </w:style>
  <w:style w:type="paragraph" w:customStyle="1" w:styleId="Byline">
    <w:name w:val="Byline"/>
    <w:basedOn w:val="Title"/>
    <w:unhideWhenUsed/>
    <w:rsid w:val="008428BC"/>
    <w:pPr>
      <w:spacing w:after="240"/>
    </w:pPr>
    <w:rPr>
      <w:b w:val="0"/>
      <w:sz w:val="28"/>
      <w:szCs w:val="28"/>
    </w:rPr>
  </w:style>
  <w:style w:type="paragraph" w:customStyle="1" w:styleId="Drawings">
    <w:name w:val="Drawings"/>
    <w:basedOn w:val="Figures"/>
    <w:unhideWhenUsed/>
    <w:rsid w:val="008428BC"/>
    <w:pPr>
      <w:tabs>
        <w:tab w:val="clear" w:pos="3600"/>
        <w:tab w:val="clear" w:pos="3958"/>
      </w:tabs>
      <w:spacing w:before="60"/>
    </w:pPr>
  </w:style>
  <w:style w:type="character" w:styleId="Emphasis">
    <w:name w:val="Emphasis"/>
    <w:basedOn w:val="DefaultParagraphFont"/>
    <w:unhideWhenUsed/>
    <w:rsid w:val="008428BC"/>
    <w:rPr>
      <w:i/>
    </w:rPr>
  </w:style>
  <w:style w:type="paragraph" w:styleId="Caption">
    <w:name w:val="caption"/>
    <w:basedOn w:val="BodyText"/>
    <w:next w:val="Normal"/>
    <w:unhideWhenUsed/>
    <w:rsid w:val="008428BC"/>
    <w:pPr>
      <w:spacing w:before="0"/>
    </w:pPr>
    <w:rPr>
      <w:b/>
    </w:rPr>
  </w:style>
  <w:style w:type="paragraph" w:customStyle="1" w:styleId="MiniTOCTitle">
    <w:name w:val="MiniTOCTitle"/>
    <w:basedOn w:val="Heading4"/>
    <w:unhideWhenUsed/>
    <w:rsid w:val="008428BC"/>
    <w:pPr>
      <w:spacing w:after="240"/>
      <w:outlineLvl w:val="9"/>
    </w:pPr>
    <w:rPr>
      <w:noProof/>
      <w:sz w:val="28"/>
    </w:rPr>
  </w:style>
  <w:style w:type="paragraph" w:customStyle="1" w:styleId="SuperHeading">
    <w:name w:val="SuperHeading"/>
    <w:basedOn w:val="Normal"/>
    <w:unhideWhenUsed/>
    <w:rsid w:val="008428BC"/>
    <w:pPr>
      <w:spacing w:before="240"/>
    </w:pPr>
    <w:rPr>
      <w:b/>
      <w:color w:val="4D4D4D"/>
      <w:sz w:val="28"/>
    </w:rPr>
  </w:style>
  <w:style w:type="paragraph" w:customStyle="1" w:styleId="MiniTOCItem">
    <w:name w:val="MiniTOCItem"/>
    <w:basedOn w:val="ListBullet"/>
    <w:unhideWhenUsed/>
    <w:rsid w:val="008428BC"/>
    <w:pPr>
      <w:numPr>
        <w:numId w:val="0"/>
      </w:numPr>
      <w:tabs>
        <w:tab w:val="right" w:leader="dot" w:pos="6161"/>
      </w:tabs>
      <w:spacing w:before="0" w:after="0"/>
    </w:pPr>
  </w:style>
  <w:style w:type="paragraph" w:customStyle="1" w:styleId="TOFTitle">
    <w:name w:val="TOFTitle"/>
    <w:basedOn w:val="TOCTitle"/>
    <w:unhideWhenUsed/>
    <w:rsid w:val="008428BC"/>
  </w:style>
  <w:style w:type="paragraph" w:styleId="TableofFigures">
    <w:name w:val="table of figures"/>
    <w:basedOn w:val="Normal"/>
    <w:next w:val="Normal"/>
    <w:semiHidden/>
    <w:rsid w:val="008428BC"/>
    <w:pPr>
      <w:tabs>
        <w:tab w:val="right" w:leader="dot" w:pos="9072"/>
      </w:tabs>
      <w:ind w:left="970" w:hanging="403"/>
    </w:pPr>
    <w:rPr>
      <w:rFonts w:ascii="Times New Roman" w:hAnsi="Times New Roman"/>
      <w:b/>
    </w:rPr>
  </w:style>
  <w:style w:type="paragraph" w:styleId="ListNumber">
    <w:name w:val="List Number"/>
    <w:basedOn w:val="List"/>
    <w:unhideWhenUsed/>
    <w:qFormat/>
    <w:rsid w:val="008428BC"/>
    <w:pPr>
      <w:numPr>
        <w:numId w:val="11"/>
      </w:numPr>
      <w:tabs>
        <w:tab w:val="clear" w:pos="340"/>
      </w:tabs>
    </w:pPr>
  </w:style>
  <w:style w:type="character" w:customStyle="1" w:styleId="WingdingSymbols">
    <w:name w:val="Wingding Symbols"/>
    <w:unhideWhenUsed/>
    <w:rsid w:val="008428BC"/>
    <w:rPr>
      <w:rFonts w:ascii="Wingdings" w:hAnsi="Wingdings"/>
    </w:rPr>
  </w:style>
  <w:style w:type="paragraph" w:customStyle="1" w:styleId="TableHeading">
    <w:name w:val="Table Heading"/>
    <w:basedOn w:val="TableBodyText"/>
    <w:unhideWhenUsed/>
    <w:rsid w:val="008428BC"/>
    <w:rPr>
      <w:b/>
    </w:rPr>
  </w:style>
  <w:style w:type="character" w:customStyle="1" w:styleId="HotSpot">
    <w:name w:val="HotSpot"/>
    <w:unhideWhenUsed/>
    <w:rsid w:val="008428BC"/>
    <w:rPr>
      <w:b/>
      <w:i/>
      <w:color w:val="FF0000"/>
      <w:u w:val="none"/>
    </w:rPr>
  </w:style>
  <w:style w:type="paragraph" w:customStyle="1" w:styleId="BodyTextRight">
    <w:name w:val="Body Text Right"/>
    <w:basedOn w:val="BodyText"/>
    <w:unhideWhenUsed/>
    <w:rsid w:val="008428BC"/>
    <w:pPr>
      <w:spacing w:before="0" w:after="0"/>
      <w:jc w:val="right"/>
    </w:pPr>
  </w:style>
  <w:style w:type="paragraph" w:styleId="Index3">
    <w:name w:val="index 3"/>
    <w:basedOn w:val="ListNumber2"/>
    <w:next w:val="Normal"/>
    <w:semiHidden/>
    <w:rsid w:val="008428BC"/>
    <w:pPr>
      <w:keepLines w:val="0"/>
      <w:numPr>
        <w:numId w:val="0"/>
      </w:numPr>
      <w:tabs>
        <w:tab w:val="right" w:leader="dot" w:pos="4176"/>
      </w:tabs>
    </w:pPr>
  </w:style>
  <w:style w:type="paragraph" w:styleId="ListNumber2">
    <w:name w:val="List Number 2"/>
    <w:basedOn w:val="List2"/>
    <w:unhideWhenUsed/>
    <w:qFormat/>
    <w:rsid w:val="008428BC"/>
    <w:pPr>
      <w:numPr>
        <w:numId w:val="1"/>
      </w:numPr>
      <w:tabs>
        <w:tab w:val="clear" w:pos="680"/>
      </w:tabs>
      <w:ind w:left="697" w:hanging="357"/>
    </w:pPr>
  </w:style>
  <w:style w:type="paragraph" w:customStyle="1" w:styleId="MarginNote">
    <w:name w:val="Margin Note"/>
    <w:basedOn w:val="BodyText"/>
    <w:unhideWhenUsed/>
    <w:rsid w:val="008428BC"/>
    <w:pPr>
      <w:pBdr>
        <w:top w:val="single" w:sz="6" w:space="6" w:color="FFFFFF"/>
        <w:bottom w:val="single" w:sz="6" w:space="6" w:color="FFFFFF"/>
      </w:pBdr>
      <w:shd w:val="pct10" w:color="auto" w:fill="auto"/>
      <w:tabs>
        <w:tab w:val="left" w:pos="567"/>
      </w:tabs>
      <w:spacing w:before="60"/>
    </w:pPr>
    <w:rPr>
      <w:rFonts w:ascii="Trebuchet MS" w:hAnsi="Trebuchet MS"/>
    </w:rPr>
  </w:style>
  <w:style w:type="paragraph" w:customStyle="1" w:styleId="AllowPageBreak">
    <w:name w:val="AllowPageBreak"/>
    <w:unhideWhenUsed/>
    <w:rsid w:val="008428BC"/>
    <w:pPr>
      <w:widowControl w:val="0"/>
    </w:pPr>
    <w:rPr>
      <w:noProof/>
      <w:sz w:val="2"/>
      <w:lang w:val="en-AU" w:eastAsia="en-US"/>
    </w:rPr>
  </w:style>
  <w:style w:type="paragraph" w:styleId="Subtitle">
    <w:name w:val="Subtitle"/>
    <w:basedOn w:val="Normal"/>
    <w:next w:val="Version"/>
    <w:link w:val="SubtitleChar"/>
    <w:unhideWhenUsed/>
    <w:rsid w:val="008428BC"/>
    <w:pPr>
      <w:tabs>
        <w:tab w:val="left" w:pos="7230"/>
      </w:tabs>
      <w:spacing w:before="480"/>
      <w:jc w:val="center"/>
    </w:pPr>
    <w:rPr>
      <w:b/>
      <w:sz w:val="36"/>
    </w:rPr>
  </w:style>
  <w:style w:type="paragraph" w:customStyle="1" w:styleId="GlossaryHeading">
    <w:name w:val="Glossary Heading"/>
    <w:basedOn w:val="HeadingBase"/>
    <w:unhideWhenUsed/>
    <w:rsid w:val="008428BC"/>
    <w:rPr>
      <w:color w:val="FF0000"/>
      <w:sz w:val="32"/>
    </w:rPr>
  </w:style>
  <w:style w:type="paragraph" w:customStyle="1" w:styleId="HeadingProcedure">
    <w:name w:val="Heading Procedure"/>
    <w:basedOn w:val="HeadingBase"/>
    <w:next w:val="Normal"/>
    <w:unhideWhenUsed/>
    <w:rsid w:val="008428BC"/>
    <w:pPr>
      <w:tabs>
        <w:tab w:val="left" w:pos="0"/>
      </w:tabs>
      <w:spacing w:before="120"/>
    </w:pPr>
    <w:rPr>
      <w:i/>
      <w:sz w:val="22"/>
    </w:rPr>
  </w:style>
  <w:style w:type="paragraph" w:customStyle="1" w:styleId="TableBodyText">
    <w:name w:val="Table Body Text"/>
    <w:basedOn w:val="BodyText"/>
    <w:unhideWhenUsed/>
    <w:rsid w:val="008428BC"/>
    <w:pPr>
      <w:spacing w:before="60" w:after="0"/>
      <w:jc w:val="left"/>
    </w:pPr>
    <w:rPr>
      <w:szCs w:val="18"/>
    </w:rPr>
  </w:style>
  <w:style w:type="paragraph" w:styleId="ListContinue">
    <w:name w:val="List Continue"/>
    <w:basedOn w:val="List"/>
    <w:unhideWhenUsed/>
    <w:qFormat/>
    <w:rsid w:val="008428BC"/>
    <w:pPr>
      <w:ind w:left="357" w:firstLine="0"/>
    </w:pPr>
  </w:style>
  <w:style w:type="paragraph" w:customStyle="1" w:styleId="ListNote">
    <w:name w:val="List Note"/>
    <w:basedOn w:val="List"/>
    <w:unhideWhenUsed/>
    <w:rsid w:val="008428BC"/>
    <w:pPr>
      <w:pBdr>
        <w:top w:val="single" w:sz="6" w:space="2" w:color="auto"/>
        <w:bottom w:val="single" w:sz="6" w:space="2" w:color="auto"/>
      </w:pBdr>
      <w:tabs>
        <w:tab w:val="left" w:pos="1021"/>
      </w:tabs>
      <w:ind w:firstLine="0"/>
    </w:pPr>
  </w:style>
  <w:style w:type="paragraph" w:customStyle="1" w:styleId="Warning">
    <w:name w:val="Warning"/>
    <w:basedOn w:val="BodyText"/>
    <w:unhideWhenUsed/>
    <w:rsid w:val="008428BC"/>
    <w:pPr>
      <w:pBdr>
        <w:top w:val="double" w:sz="4" w:space="6" w:color="auto"/>
        <w:bottom w:val="double" w:sz="4" w:space="6" w:color="auto"/>
      </w:pBdr>
      <w:tabs>
        <w:tab w:val="left" w:pos="992"/>
      </w:tabs>
      <w:ind w:left="119" w:right="119"/>
    </w:pPr>
  </w:style>
  <w:style w:type="paragraph" w:customStyle="1" w:styleId="MarginIcons">
    <w:name w:val="Margin Icons"/>
    <w:basedOn w:val="BodyText"/>
    <w:unhideWhenUsed/>
    <w:rsid w:val="008428BC"/>
    <w:pPr>
      <w:framePr w:w="1134" w:wrap="around" w:vAnchor="text" w:hAnchor="page" w:x="1419" w:y="455" w:anchorLock="1"/>
      <w:spacing w:before="60"/>
      <w:jc w:val="right"/>
    </w:pPr>
    <w:rPr>
      <w:rFonts w:ascii="Trebuchet MS" w:hAnsi="Trebuchet MS"/>
      <w:b/>
    </w:rPr>
  </w:style>
  <w:style w:type="character" w:customStyle="1" w:styleId="Monospace">
    <w:name w:val="Monospace"/>
    <w:basedOn w:val="DefaultParagraphFont"/>
    <w:unhideWhenUsed/>
    <w:rsid w:val="008428BC"/>
    <w:rPr>
      <w:rFonts w:ascii="Courier New" w:hAnsi="Courier New"/>
    </w:rPr>
  </w:style>
  <w:style w:type="paragraph" w:customStyle="1" w:styleId="NoteBullet">
    <w:name w:val="Note Bullet"/>
    <w:basedOn w:val="Note"/>
    <w:unhideWhenUsed/>
    <w:rsid w:val="008428BC"/>
    <w:pPr>
      <w:tabs>
        <w:tab w:val="clear" w:pos="680"/>
      </w:tabs>
      <w:spacing w:before="60"/>
    </w:pPr>
  </w:style>
  <w:style w:type="paragraph" w:customStyle="1" w:styleId="SubHeading2">
    <w:name w:val="SubHeading2"/>
    <w:basedOn w:val="HeadingBase"/>
    <w:unhideWhenUsed/>
    <w:rsid w:val="008428BC"/>
    <w:pPr>
      <w:spacing w:before="240"/>
    </w:pPr>
    <w:rPr>
      <w:sz w:val="20"/>
    </w:rPr>
  </w:style>
  <w:style w:type="paragraph" w:customStyle="1" w:styleId="SubHeading1">
    <w:name w:val="SubHeading1"/>
    <w:basedOn w:val="HeadingBase"/>
    <w:unhideWhenUsed/>
    <w:rsid w:val="008428BC"/>
    <w:pPr>
      <w:spacing w:before="60" w:line="360" w:lineRule="auto"/>
      <w:contextualSpacing/>
    </w:pPr>
    <w:rPr>
      <w:rFonts w:ascii="Arial" w:hAnsi="Arial"/>
      <w:sz w:val="20"/>
    </w:rPr>
  </w:style>
  <w:style w:type="paragraph" w:customStyle="1" w:styleId="SideHeading">
    <w:name w:val="Side Heading"/>
    <w:basedOn w:val="HeadingBase"/>
    <w:unhideWhenUsed/>
    <w:rsid w:val="008428BC"/>
    <w:pPr>
      <w:framePr w:w="2268" w:h="567" w:hSpace="181" w:vSpace="181" w:wrap="around" w:vAnchor="text" w:hAnchor="page" w:x="1419" w:y="370" w:anchorLock="1"/>
    </w:pPr>
    <w:rPr>
      <w:sz w:val="22"/>
    </w:rPr>
  </w:style>
  <w:style w:type="paragraph" w:customStyle="1" w:styleId="TableListBullet">
    <w:name w:val="Table List Bullet"/>
    <w:basedOn w:val="ListBullet"/>
    <w:unhideWhenUsed/>
    <w:rsid w:val="008428BC"/>
    <w:pPr>
      <w:numPr>
        <w:numId w:val="12"/>
      </w:numPr>
    </w:pPr>
    <w:rPr>
      <w:sz w:val="16"/>
    </w:rPr>
  </w:style>
  <w:style w:type="paragraph" w:styleId="PlainText">
    <w:name w:val="Plain Text"/>
    <w:basedOn w:val="Normal"/>
    <w:unhideWhenUsed/>
    <w:qFormat/>
    <w:rsid w:val="008428BC"/>
  </w:style>
  <w:style w:type="character" w:customStyle="1" w:styleId="MenuOption">
    <w:name w:val="Menu Option"/>
    <w:basedOn w:val="DefaultParagraphFont"/>
    <w:unhideWhenUsed/>
    <w:rsid w:val="008428BC"/>
    <w:rPr>
      <w:b/>
      <w:smallCaps/>
    </w:rPr>
  </w:style>
  <w:style w:type="paragraph" w:customStyle="1" w:styleId="TableListNumber">
    <w:name w:val="Table List Number"/>
    <w:basedOn w:val="ListNumber"/>
    <w:unhideWhenUsed/>
    <w:rsid w:val="008428BC"/>
    <w:pPr>
      <w:numPr>
        <w:numId w:val="13"/>
      </w:numPr>
    </w:pPr>
    <w:rPr>
      <w:sz w:val="16"/>
    </w:rPr>
  </w:style>
  <w:style w:type="paragraph" w:styleId="TOC4">
    <w:name w:val="toc 4"/>
    <w:basedOn w:val="TOCBase"/>
    <w:next w:val="Normal"/>
    <w:uiPriority w:val="39"/>
    <w:unhideWhenUsed/>
    <w:rsid w:val="008428BC"/>
    <w:pPr>
      <w:tabs>
        <w:tab w:val="right" w:leader="dot" w:pos="9071"/>
      </w:tabs>
      <w:ind w:left="1701"/>
    </w:pPr>
    <w:rPr>
      <w:rFonts w:ascii="Arial" w:hAnsi="Arial"/>
    </w:rPr>
  </w:style>
  <w:style w:type="paragraph" w:customStyle="1" w:styleId="ListAlpha">
    <w:name w:val="List Alpha"/>
    <w:basedOn w:val="List"/>
    <w:unhideWhenUsed/>
    <w:rsid w:val="008428BC"/>
    <w:pPr>
      <w:numPr>
        <w:numId w:val="2"/>
      </w:numPr>
      <w:tabs>
        <w:tab w:val="clear" w:pos="340"/>
      </w:tabs>
      <w:ind w:left="357" w:hanging="357"/>
    </w:pPr>
  </w:style>
  <w:style w:type="paragraph" w:customStyle="1" w:styleId="ListAlpha2">
    <w:name w:val="List Alpha 2"/>
    <w:basedOn w:val="List2"/>
    <w:unhideWhenUsed/>
    <w:rsid w:val="008428BC"/>
    <w:pPr>
      <w:numPr>
        <w:numId w:val="3"/>
      </w:numPr>
      <w:tabs>
        <w:tab w:val="clear" w:pos="680"/>
      </w:tabs>
      <w:ind w:left="697" w:hanging="357"/>
    </w:pPr>
  </w:style>
  <w:style w:type="paragraph" w:styleId="List2">
    <w:name w:val="List 2"/>
    <w:basedOn w:val="BodyText"/>
    <w:unhideWhenUsed/>
    <w:rsid w:val="008428BC"/>
    <w:pPr>
      <w:tabs>
        <w:tab w:val="left" w:pos="680"/>
      </w:tabs>
      <w:spacing w:before="60"/>
      <w:ind w:left="680" w:hanging="340"/>
    </w:pPr>
  </w:style>
  <w:style w:type="paragraph" w:styleId="List3">
    <w:name w:val="List 3"/>
    <w:basedOn w:val="BodyText"/>
    <w:unhideWhenUsed/>
    <w:rsid w:val="008428BC"/>
    <w:pPr>
      <w:tabs>
        <w:tab w:val="left" w:pos="1021"/>
      </w:tabs>
      <w:spacing w:before="60"/>
      <w:ind w:left="1020" w:hanging="340"/>
    </w:pPr>
  </w:style>
  <w:style w:type="paragraph" w:styleId="List4">
    <w:name w:val="List 4"/>
    <w:basedOn w:val="BodyText"/>
    <w:unhideWhenUsed/>
    <w:rsid w:val="008428BC"/>
    <w:pPr>
      <w:tabs>
        <w:tab w:val="left" w:pos="1361"/>
      </w:tabs>
      <w:spacing w:before="60"/>
      <w:ind w:left="1361" w:hanging="340"/>
    </w:pPr>
  </w:style>
  <w:style w:type="paragraph" w:styleId="List5">
    <w:name w:val="List 5"/>
    <w:basedOn w:val="BodyText"/>
    <w:unhideWhenUsed/>
    <w:rsid w:val="008428BC"/>
    <w:pPr>
      <w:tabs>
        <w:tab w:val="left" w:pos="1701"/>
      </w:tabs>
      <w:spacing w:before="60"/>
      <w:ind w:left="1701" w:hanging="340"/>
    </w:pPr>
  </w:style>
  <w:style w:type="paragraph" w:styleId="ListBullet3">
    <w:name w:val="List Bullet 3"/>
    <w:basedOn w:val="List3"/>
    <w:unhideWhenUsed/>
    <w:rsid w:val="008428BC"/>
    <w:pPr>
      <w:numPr>
        <w:numId w:val="5"/>
      </w:numPr>
      <w:tabs>
        <w:tab w:val="clear" w:pos="360"/>
        <w:tab w:val="clear" w:pos="1021"/>
      </w:tabs>
      <w:ind w:left="1077" w:hanging="357"/>
    </w:pPr>
  </w:style>
  <w:style w:type="paragraph" w:styleId="ListBullet4">
    <w:name w:val="List Bullet 4"/>
    <w:basedOn w:val="List4"/>
    <w:unhideWhenUsed/>
    <w:rsid w:val="008428BC"/>
    <w:pPr>
      <w:numPr>
        <w:numId w:val="6"/>
      </w:numPr>
    </w:pPr>
  </w:style>
  <w:style w:type="paragraph" w:styleId="ListBullet5">
    <w:name w:val="List Bullet 5"/>
    <w:basedOn w:val="List5"/>
    <w:unhideWhenUsed/>
    <w:rsid w:val="008428BC"/>
    <w:pPr>
      <w:numPr>
        <w:numId w:val="7"/>
      </w:numPr>
    </w:pPr>
  </w:style>
  <w:style w:type="paragraph" w:styleId="ListContinue2">
    <w:name w:val="List Continue 2"/>
    <w:basedOn w:val="List2"/>
    <w:unhideWhenUsed/>
    <w:qFormat/>
    <w:rsid w:val="008428BC"/>
    <w:pPr>
      <w:ind w:left="697" w:firstLine="0"/>
    </w:pPr>
  </w:style>
  <w:style w:type="paragraph" w:styleId="ListContinue3">
    <w:name w:val="List Continue 3"/>
    <w:basedOn w:val="List3"/>
    <w:unhideWhenUsed/>
    <w:rsid w:val="008428BC"/>
    <w:pPr>
      <w:ind w:left="1077" w:firstLine="0"/>
    </w:pPr>
  </w:style>
  <w:style w:type="paragraph" w:styleId="ListContinue4">
    <w:name w:val="List Continue 4"/>
    <w:basedOn w:val="List4"/>
    <w:unhideWhenUsed/>
    <w:rsid w:val="008428BC"/>
    <w:pPr>
      <w:ind w:firstLine="0"/>
    </w:pPr>
  </w:style>
  <w:style w:type="paragraph" w:styleId="ListContinue5">
    <w:name w:val="List Continue 5"/>
    <w:basedOn w:val="List5"/>
    <w:unhideWhenUsed/>
    <w:rsid w:val="008428BC"/>
    <w:pPr>
      <w:ind w:firstLine="0"/>
    </w:pPr>
  </w:style>
  <w:style w:type="paragraph" w:styleId="ListNumber3">
    <w:name w:val="List Number 3"/>
    <w:basedOn w:val="List3"/>
    <w:unhideWhenUsed/>
    <w:rsid w:val="008428BC"/>
    <w:pPr>
      <w:numPr>
        <w:numId w:val="14"/>
      </w:numPr>
      <w:tabs>
        <w:tab w:val="clear" w:pos="1021"/>
      </w:tabs>
      <w:ind w:left="1077" w:hanging="357"/>
    </w:pPr>
  </w:style>
  <w:style w:type="paragraph" w:styleId="ListNumber4">
    <w:name w:val="List Number 4"/>
    <w:basedOn w:val="List4"/>
    <w:unhideWhenUsed/>
    <w:rsid w:val="008428BC"/>
    <w:pPr>
      <w:numPr>
        <w:numId w:val="8"/>
      </w:numPr>
    </w:pPr>
  </w:style>
  <w:style w:type="paragraph" w:styleId="ListNumber5">
    <w:name w:val="List Number 5"/>
    <w:basedOn w:val="List5"/>
    <w:unhideWhenUsed/>
    <w:rsid w:val="008428BC"/>
    <w:pPr>
      <w:numPr>
        <w:numId w:val="9"/>
      </w:numPr>
    </w:pPr>
  </w:style>
  <w:style w:type="paragraph" w:styleId="BlockText">
    <w:name w:val="Block Text"/>
    <w:basedOn w:val="Normal"/>
    <w:unhideWhenUsed/>
    <w:rsid w:val="008428BC"/>
    <w:pPr>
      <w:spacing w:after="120"/>
      <w:ind w:left="1440" w:right="1440"/>
    </w:pPr>
  </w:style>
  <w:style w:type="character" w:customStyle="1" w:styleId="Subscript">
    <w:name w:val="Subscript"/>
    <w:basedOn w:val="DefaultParagraphFont"/>
    <w:unhideWhenUsed/>
    <w:rsid w:val="008428BC"/>
    <w:rPr>
      <w:sz w:val="16"/>
      <w:vertAlign w:val="subscript"/>
    </w:rPr>
  </w:style>
  <w:style w:type="character" w:customStyle="1" w:styleId="Superscript">
    <w:name w:val="Superscript"/>
    <w:basedOn w:val="DefaultParagraphFont"/>
    <w:unhideWhenUsed/>
    <w:rsid w:val="008428BC"/>
    <w:rPr>
      <w:sz w:val="16"/>
      <w:vertAlign w:val="superscript"/>
    </w:rPr>
  </w:style>
  <w:style w:type="character" w:customStyle="1" w:styleId="Symbols">
    <w:name w:val="Symbols"/>
    <w:basedOn w:val="DefaultParagraphFont"/>
    <w:unhideWhenUsed/>
    <w:rsid w:val="008428BC"/>
    <w:rPr>
      <w:rFonts w:ascii="Symbol" w:hAnsi="Symbol"/>
    </w:rPr>
  </w:style>
  <w:style w:type="character" w:customStyle="1" w:styleId="MenuOptions">
    <w:name w:val="Menu Options"/>
    <w:basedOn w:val="DefaultParagraphFont"/>
    <w:unhideWhenUsed/>
    <w:rsid w:val="008428BC"/>
    <w:rPr>
      <w:rFonts w:ascii="Arial Narrow" w:hAnsi="Arial Narrow"/>
      <w:smallCaps/>
    </w:rPr>
  </w:style>
  <w:style w:type="character" w:customStyle="1" w:styleId="Buttons">
    <w:name w:val="Buttons"/>
    <w:basedOn w:val="DefaultParagraphFont"/>
    <w:unhideWhenUsed/>
    <w:rsid w:val="008428BC"/>
    <w:rPr>
      <w:b/>
    </w:rPr>
  </w:style>
  <w:style w:type="character" w:customStyle="1" w:styleId="Underlined">
    <w:name w:val="Underlined"/>
    <w:basedOn w:val="DefaultParagraphFont"/>
    <w:unhideWhenUsed/>
    <w:rsid w:val="008428BC"/>
    <w:rPr>
      <w:u w:val="single"/>
    </w:rPr>
  </w:style>
  <w:style w:type="paragraph" w:customStyle="1" w:styleId="TableBodyTextRight">
    <w:name w:val="Table Body Text Right"/>
    <w:basedOn w:val="TableBodyText"/>
    <w:unhideWhenUsed/>
    <w:rsid w:val="008428BC"/>
    <w:pPr>
      <w:widowControl w:val="0"/>
      <w:autoSpaceDE w:val="0"/>
      <w:autoSpaceDN w:val="0"/>
      <w:adjustRightInd w:val="0"/>
      <w:jc w:val="right"/>
    </w:pPr>
    <w:rPr>
      <w:rFonts w:cs="Arial"/>
    </w:rPr>
  </w:style>
  <w:style w:type="paragraph" w:customStyle="1" w:styleId="CopyrightText">
    <w:name w:val="Copyright Text"/>
    <w:basedOn w:val="BodyText"/>
    <w:unhideWhenUsed/>
    <w:rsid w:val="008428BC"/>
  </w:style>
  <w:style w:type="paragraph" w:customStyle="1" w:styleId="BodySmallRight">
    <w:name w:val="Body Small Right"/>
    <w:basedOn w:val="BodyTextRight"/>
    <w:unhideWhenUsed/>
    <w:qFormat/>
    <w:rsid w:val="008428BC"/>
    <w:rPr>
      <w:szCs w:val="18"/>
    </w:rPr>
  </w:style>
  <w:style w:type="paragraph" w:customStyle="1" w:styleId="MarginEdition">
    <w:name w:val="Margin Edition"/>
    <w:basedOn w:val="MarginNote"/>
    <w:unhideWhenUsed/>
    <w:rsid w:val="008428BC"/>
    <w:pPr>
      <w:spacing w:before="0" w:after="0"/>
    </w:pPr>
    <w:rPr>
      <w:rFonts w:ascii="Arial Black" w:hAnsi="Arial Black"/>
      <w:color w:val="999999"/>
    </w:rPr>
  </w:style>
  <w:style w:type="paragraph" w:customStyle="1" w:styleId="Spacer">
    <w:name w:val="Spacer"/>
    <w:basedOn w:val="Normal"/>
    <w:unhideWhenUsed/>
    <w:rsid w:val="008428BC"/>
    <w:rPr>
      <w:sz w:val="2"/>
      <w:szCs w:val="2"/>
    </w:rPr>
  </w:style>
  <w:style w:type="character" w:customStyle="1" w:styleId="Small">
    <w:name w:val="Small"/>
    <w:basedOn w:val="DefaultParagraphFont"/>
    <w:unhideWhenUsed/>
    <w:rsid w:val="008428BC"/>
    <w:rPr>
      <w:sz w:val="16"/>
    </w:rPr>
  </w:style>
  <w:style w:type="paragraph" w:customStyle="1" w:styleId="WideTable">
    <w:name w:val="Wide Table"/>
    <w:basedOn w:val="Normal"/>
    <w:unhideWhenUsed/>
    <w:rsid w:val="008428BC"/>
    <w:pPr>
      <w:ind w:left="-1418"/>
    </w:pPr>
    <w:rPr>
      <w:sz w:val="2"/>
      <w:szCs w:val="2"/>
    </w:rPr>
  </w:style>
  <w:style w:type="character" w:styleId="PageNumber">
    <w:name w:val="page number"/>
    <w:basedOn w:val="DefaultParagraphFont"/>
    <w:unhideWhenUsed/>
    <w:rsid w:val="008428BC"/>
  </w:style>
  <w:style w:type="paragraph" w:styleId="Quote">
    <w:name w:val="Quote"/>
    <w:basedOn w:val="Heading1"/>
    <w:unhideWhenUsed/>
    <w:rsid w:val="008428BC"/>
    <w:pPr>
      <w:framePr w:wrap="around" w:hAnchor="text"/>
    </w:pPr>
    <w:rPr>
      <w:rFonts w:ascii="Arial Black" w:hAnsi="Arial Black"/>
      <w:b w:val="0"/>
      <w:sz w:val="72"/>
      <w:szCs w:val="72"/>
      <w:lang w:val="en-NZ"/>
    </w:rPr>
  </w:style>
  <w:style w:type="paragraph" w:customStyle="1" w:styleId="ForcePageBreak">
    <w:name w:val="ForcePageBreak"/>
    <w:basedOn w:val="AllowPageBreak"/>
    <w:unhideWhenUsed/>
    <w:rsid w:val="008428BC"/>
    <w:pPr>
      <w:pageBreakBefore/>
    </w:pPr>
  </w:style>
  <w:style w:type="table" w:styleId="TableGrid">
    <w:name w:val="Table Grid"/>
    <w:basedOn w:val="TableNormal"/>
    <w:rsid w:val="008428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nhideWhenUsed/>
    <w:rsid w:val="008428BC"/>
    <w:rPr>
      <w:rFonts w:ascii="Tahoma" w:hAnsi="Tahoma" w:cs="Tahoma"/>
      <w:sz w:val="16"/>
      <w:szCs w:val="16"/>
    </w:rPr>
  </w:style>
  <w:style w:type="character" w:customStyle="1" w:styleId="BalloonTextChar">
    <w:name w:val="Balloon Text Char"/>
    <w:basedOn w:val="DefaultParagraphFont"/>
    <w:link w:val="BalloonText"/>
    <w:rsid w:val="008428BC"/>
    <w:rPr>
      <w:rFonts w:ascii="Tahoma" w:hAnsi="Tahoma" w:cs="Tahoma"/>
      <w:sz w:val="16"/>
      <w:szCs w:val="16"/>
      <w:lang w:eastAsia="en-US"/>
    </w:rPr>
  </w:style>
  <w:style w:type="character" w:customStyle="1" w:styleId="CourierSmall">
    <w:name w:val="Courier Small"/>
    <w:basedOn w:val="HTMLCode"/>
    <w:unhideWhenUsed/>
    <w:rsid w:val="008428BC"/>
    <w:rPr>
      <w:rFonts w:ascii="Courier New" w:hAnsi="Courier New" w:cs="Courier New"/>
      <w:sz w:val="20"/>
      <w:szCs w:val="20"/>
    </w:rPr>
  </w:style>
  <w:style w:type="character" w:customStyle="1" w:styleId="CrossRef">
    <w:name w:val="CrossRef"/>
    <w:unhideWhenUsed/>
    <w:rsid w:val="008428BC"/>
    <w:rPr>
      <w:rFonts w:ascii="Arial" w:hAnsi="Arial"/>
      <w:color w:val="FF0000"/>
      <w:sz w:val="20"/>
      <w:u w:val="single"/>
    </w:rPr>
  </w:style>
  <w:style w:type="character" w:styleId="HTMLCode">
    <w:name w:val="HTML Code"/>
    <w:basedOn w:val="DefaultParagraphFont"/>
    <w:unhideWhenUsed/>
    <w:rsid w:val="008428BC"/>
    <w:rPr>
      <w:rFonts w:ascii="Courier New" w:hAnsi="Courier New" w:cs="Courier New"/>
      <w:sz w:val="20"/>
      <w:szCs w:val="20"/>
    </w:rPr>
  </w:style>
  <w:style w:type="character" w:customStyle="1" w:styleId="HeaderChar">
    <w:name w:val="Header Char"/>
    <w:basedOn w:val="DefaultParagraphFont"/>
    <w:link w:val="Header"/>
    <w:uiPriority w:val="99"/>
    <w:rsid w:val="00587F1B"/>
    <w:rPr>
      <w:noProof/>
      <w:sz w:val="16"/>
      <w:szCs w:val="16"/>
      <w:lang w:eastAsia="en-US"/>
    </w:rPr>
  </w:style>
  <w:style w:type="paragraph" w:customStyle="1" w:styleId="Header-logo">
    <w:name w:val="Header-logo"/>
    <w:basedOn w:val="Header"/>
    <w:unhideWhenUsed/>
    <w:rsid w:val="008428BC"/>
    <w:pPr>
      <w:keepNext/>
      <w:framePr w:wrap="around" w:hAnchor="text"/>
      <w:pBdr>
        <w:between w:val="single" w:sz="6" w:space="1" w:color="auto"/>
      </w:pBdr>
      <w:spacing w:after="120"/>
    </w:pPr>
    <w:rPr>
      <w:rFonts w:ascii="Century Gothic" w:hAnsi="Century Gothic"/>
      <w:b/>
      <w:color w:val="FF0000"/>
      <w:sz w:val="40"/>
      <w:szCs w:val="40"/>
    </w:rPr>
  </w:style>
  <w:style w:type="paragraph" w:styleId="DocumentMap">
    <w:name w:val="Document Map"/>
    <w:basedOn w:val="Normal"/>
    <w:link w:val="DocumentMapChar"/>
    <w:unhideWhenUsed/>
    <w:rsid w:val="008428BC"/>
    <w:rPr>
      <w:rFonts w:ascii="Tahoma" w:hAnsi="Tahoma" w:cs="Tahoma"/>
      <w:sz w:val="16"/>
      <w:szCs w:val="16"/>
    </w:rPr>
  </w:style>
  <w:style w:type="character" w:customStyle="1" w:styleId="DocumentMapChar">
    <w:name w:val="Document Map Char"/>
    <w:basedOn w:val="DefaultParagraphFont"/>
    <w:link w:val="DocumentMap"/>
    <w:rsid w:val="008428BC"/>
    <w:rPr>
      <w:rFonts w:ascii="Tahoma" w:hAnsi="Tahoma" w:cs="Tahoma"/>
      <w:sz w:val="16"/>
      <w:szCs w:val="16"/>
      <w:lang w:eastAsia="en-US"/>
    </w:rPr>
  </w:style>
  <w:style w:type="character" w:customStyle="1" w:styleId="FooterChar">
    <w:name w:val="Footer Char"/>
    <w:basedOn w:val="DefaultParagraphFont"/>
    <w:link w:val="Footer"/>
    <w:rsid w:val="00C971CE"/>
    <w:rPr>
      <w:noProof/>
      <w:sz w:val="16"/>
      <w:szCs w:val="16"/>
      <w:lang w:eastAsia="en-US"/>
    </w:rPr>
  </w:style>
  <w:style w:type="character" w:customStyle="1" w:styleId="BoldandItalics">
    <w:name w:val="BoldandItalics"/>
    <w:uiPriority w:val="99"/>
    <w:unhideWhenUsed/>
    <w:rsid w:val="008428BC"/>
    <w:rPr>
      <w:rFonts w:ascii="Arial" w:hAnsi="Arial"/>
      <w:b/>
      <w:i/>
      <w:bdr w:val="none" w:sz="0" w:space="0" w:color="auto"/>
      <w:shd w:val="clear" w:color="auto" w:fill="auto"/>
    </w:rPr>
  </w:style>
  <w:style w:type="numbering" w:customStyle="1" w:styleId="Style1">
    <w:name w:val="Style1"/>
    <w:rsid w:val="008428BC"/>
  </w:style>
  <w:style w:type="paragraph" w:customStyle="1" w:styleId="CodeSample">
    <w:name w:val="CodeSample"/>
    <w:unhideWhenUsed/>
    <w:rsid w:val="008428BC"/>
    <w:pPr>
      <w:pBdr>
        <w:top w:val="single" w:sz="6" w:space="1" w:color="000000"/>
        <w:left w:val="single" w:sz="6" w:space="4" w:color="000000"/>
        <w:bottom w:val="single" w:sz="6" w:space="1" w:color="000000"/>
        <w:right w:val="single" w:sz="6" w:space="4" w:color="000000"/>
      </w:pBdr>
      <w:shd w:val="clear" w:color="auto" w:fill="D9D9D9"/>
      <w:ind w:left="113"/>
    </w:pPr>
    <w:rPr>
      <w:rFonts w:ascii="Courier New" w:hAnsi="Courier New"/>
      <w:sz w:val="16"/>
      <w:lang w:eastAsia="en-US"/>
    </w:rPr>
  </w:style>
  <w:style w:type="character" w:customStyle="1" w:styleId="Filenameplaceholder">
    <w:name w:val="Filename placeholder"/>
    <w:unhideWhenUsed/>
    <w:rsid w:val="008428BC"/>
    <w:rPr>
      <w:rFonts w:ascii="Courier New" w:hAnsi="Courier New"/>
      <w:i/>
      <w:sz w:val="20"/>
    </w:rPr>
  </w:style>
  <w:style w:type="character" w:customStyle="1" w:styleId="CourierSmallBold">
    <w:name w:val="Courier Small Bold"/>
    <w:basedOn w:val="DefaultParagraphFont"/>
    <w:unhideWhenUsed/>
    <w:rsid w:val="008428BC"/>
    <w:rPr>
      <w:rFonts w:ascii="Courier New" w:hAnsi="Courier New"/>
      <w:b/>
    </w:rPr>
  </w:style>
  <w:style w:type="character" w:customStyle="1" w:styleId="CourierSmallBoldItalics">
    <w:name w:val="Courier Small Bold Italics"/>
    <w:basedOn w:val="DefaultParagraphFont"/>
    <w:unhideWhenUsed/>
    <w:rsid w:val="008428BC"/>
    <w:rPr>
      <w:rFonts w:ascii="Courier New" w:hAnsi="Courier New"/>
      <w:b/>
      <w:i/>
    </w:rPr>
  </w:style>
  <w:style w:type="paragraph" w:customStyle="1" w:styleId="ListBullet30">
    <w:name w:val="List Bullet  3"/>
    <w:uiPriority w:val="99"/>
    <w:unhideWhenUsed/>
    <w:rsid w:val="008428BC"/>
    <w:pPr>
      <w:widowControl w:val="0"/>
      <w:numPr>
        <w:numId w:val="15"/>
      </w:numPr>
      <w:autoSpaceDE w:val="0"/>
      <w:autoSpaceDN w:val="0"/>
      <w:adjustRightInd w:val="0"/>
      <w:spacing w:before="60"/>
    </w:pPr>
    <w:rPr>
      <w:rFonts w:cs="Arial"/>
      <w:color w:val="000000"/>
      <w:shd w:val="clear" w:color="auto" w:fill="FFFFFF"/>
      <w:lang w:eastAsia="en-US"/>
    </w:rPr>
  </w:style>
  <w:style w:type="character" w:customStyle="1" w:styleId="Heading5Char">
    <w:name w:val="Heading 5 Char"/>
    <w:basedOn w:val="DefaultParagraphFont"/>
    <w:link w:val="Heading5"/>
    <w:rsid w:val="008428BC"/>
    <w:rPr>
      <w:b/>
      <w:sz w:val="22"/>
      <w:lang w:eastAsia="en-US"/>
    </w:rPr>
  </w:style>
  <w:style w:type="character" w:customStyle="1" w:styleId="StyleBoldandItalics10ptPatternClear">
    <w:name w:val="Style BoldandItalics + 10 pt Pattern: Clear"/>
    <w:basedOn w:val="BoldandItalics"/>
    <w:unhideWhenUsed/>
    <w:rsid w:val="008428BC"/>
    <w:rPr>
      <w:rFonts w:ascii="Arial" w:hAnsi="Arial"/>
      <w:b/>
      <w:bCs/>
      <w:i/>
      <w:iCs/>
      <w:sz w:val="20"/>
      <w:bdr w:val="none" w:sz="0" w:space="0" w:color="auto"/>
      <w:shd w:val="clear" w:color="auto" w:fill="auto"/>
    </w:rPr>
  </w:style>
  <w:style w:type="paragraph" w:customStyle="1" w:styleId="TableNote">
    <w:name w:val="Table Note"/>
    <w:basedOn w:val="Note"/>
    <w:next w:val="BodyText"/>
    <w:autoRedefine/>
    <w:unhideWhenUsed/>
    <w:rsid w:val="008428BC"/>
    <w:pPr>
      <w:tabs>
        <w:tab w:val="clear" w:pos="680"/>
      </w:tabs>
      <w:ind w:left="158" w:right="459"/>
    </w:pPr>
    <w:rPr>
      <w:sz w:val="16"/>
    </w:rPr>
  </w:style>
  <w:style w:type="character" w:customStyle="1" w:styleId="Heading3Char">
    <w:name w:val="Heading 3 Char"/>
    <w:aliases w:val="H3 Char,h3 Char"/>
    <w:basedOn w:val="DefaultParagraphFont"/>
    <w:link w:val="Heading3"/>
    <w:rsid w:val="008428BC"/>
    <w:rPr>
      <w:b/>
      <w:lang w:eastAsia="en-US"/>
    </w:rPr>
  </w:style>
  <w:style w:type="character" w:customStyle="1" w:styleId="BodyTextChar">
    <w:name w:val="Body Text Char"/>
    <w:basedOn w:val="DefaultParagraphFont"/>
    <w:link w:val="BodyText"/>
    <w:rsid w:val="003F2694"/>
    <w:rPr>
      <w:szCs w:val="22"/>
      <w:lang w:eastAsia="en-US"/>
    </w:rPr>
  </w:style>
  <w:style w:type="paragraph" w:customStyle="1" w:styleId="StyleTableNoteLeft028cm">
    <w:name w:val="Style Table Note + Left:  0.28 cm"/>
    <w:basedOn w:val="TableNote"/>
    <w:autoRedefine/>
    <w:unhideWhenUsed/>
    <w:rsid w:val="008428BC"/>
    <w:rPr>
      <w:szCs w:val="20"/>
    </w:rPr>
  </w:style>
  <w:style w:type="paragraph" w:customStyle="1" w:styleId="Headerfront">
    <w:name w:val="Header front"/>
    <w:basedOn w:val="Header"/>
    <w:unhideWhenUsed/>
    <w:rsid w:val="008428BC"/>
    <w:pPr>
      <w:framePr w:wrap="notBeside" w:hAnchor="page"/>
      <w:ind w:left="-1531"/>
    </w:pPr>
  </w:style>
  <w:style w:type="character" w:customStyle="1" w:styleId="BoldWhite">
    <w:name w:val="BoldWhite"/>
    <w:basedOn w:val="Buttons"/>
    <w:uiPriority w:val="1"/>
    <w:unhideWhenUsed/>
    <w:rsid w:val="008428BC"/>
    <w:rPr>
      <w:b/>
      <w:color w:val="FFFFFF"/>
    </w:rPr>
  </w:style>
  <w:style w:type="paragraph" w:customStyle="1" w:styleId="NoHeading2">
    <w:name w:val="No Heading 2"/>
    <w:basedOn w:val="Heading2"/>
    <w:unhideWhenUsed/>
    <w:rsid w:val="008428BC"/>
    <w:pPr>
      <w:numPr>
        <w:ilvl w:val="0"/>
        <w:numId w:val="0"/>
      </w:numPr>
    </w:pPr>
  </w:style>
  <w:style w:type="paragraph" w:styleId="ListParagraph">
    <w:name w:val="List Paragraph"/>
    <w:basedOn w:val="Normal"/>
    <w:uiPriority w:val="34"/>
    <w:unhideWhenUsed/>
    <w:rsid w:val="008428BC"/>
    <w:pPr>
      <w:ind w:left="720"/>
      <w:contextualSpacing/>
    </w:pPr>
  </w:style>
  <w:style w:type="paragraph" w:customStyle="1" w:styleId="NoHeading3">
    <w:name w:val="No Heading 3"/>
    <w:basedOn w:val="Heading3"/>
    <w:next w:val="BodyText"/>
    <w:unhideWhenUsed/>
    <w:rsid w:val="008428BC"/>
    <w:pPr>
      <w:numPr>
        <w:ilvl w:val="0"/>
        <w:numId w:val="0"/>
      </w:numPr>
    </w:pPr>
  </w:style>
  <w:style w:type="character" w:customStyle="1" w:styleId="UndefinedVariable">
    <w:name w:val="Undefined Variable"/>
    <w:basedOn w:val="DefaultParagraphFont"/>
    <w:uiPriority w:val="1"/>
    <w:unhideWhenUsed/>
    <w:rsid w:val="008428BC"/>
    <w:rPr>
      <w:rFonts w:ascii="Arial" w:hAnsi="Arial"/>
      <w:color w:val="FF0000"/>
      <w:sz w:val="72"/>
    </w:rPr>
  </w:style>
  <w:style w:type="character" w:customStyle="1" w:styleId="Logo1">
    <w:name w:val="Logo 1"/>
    <w:basedOn w:val="BoldWhite"/>
    <w:uiPriority w:val="1"/>
    <w:unhideWhenUsed/>
    <w:rsid w:val="008428BC"/>
    <w:rPr>
      <w:rFonts w:ascii="Century Gothic" w:hAnsi="Century Gothic"/>
      <w:b w:val="0"/>
      <w:color w:val="000000" w:themeColor="text1"/>
      <w:sz w:val="40"/>
    </w:rPr>
  </w:style>
  <w:style w:type="character" w:customStyle="1" w:styleId="LightGrey">
    <w:name w:val="Light Grey"/>
    <w:basedOn w:val="SpecialBold"/>
    <w:uiPriority w:val="1"/>
    <w:unhideWhenUsed/>
    <w:rsid w:val="008428BC"/>
    <w:rPr>
      <w:rFonts w:ascii="Century Gothic" w:hAnsi="Century Gothic"/>
      <w:b w:val="0"/>
      <w:color w:val="7F7F7F" w:themeColor="text1" w:themeTint="80"/>
      <w:spacing w:val="0"/>
      <w:sz w:val="40"/>
    </w:rPr>
  </w:style>
  <w:style w:type="character" w:customStyle="1" w:styleId="Red">
    <w:name w:val="Red"/>
    <w:basedOn w:val="SpecialBold"/>
    <w:uiPriority w:val="1"/>
    <w:unhideWhenUsed/>
    <w:rsid w:val="008428BC"/>
    <w:rPr>
      <w:rFonts w:ascii="Century Gothic" w:hAnsi="Century Gothic"/>
      <w:b w:val="0"/>
      <w:color w:val="E91B25"/>
      <w:spacing w:val="0"/>
      <w:sz w:val="40"/>
    </w:rPr>
  </w:style>
  <w:style w:type="character" w:customStyle="1" w:styleId="TitleChar">
    <w:name w:val="Title Char"/>
    <w:basedOn w:val="DefaultParagraphFont"/>
    <w:link w:val="Title"/>
    <w:rsid w:val="00560FFB"/>
    <w:rPr>
      <w:b/>
      <w:color w:val="FFCA29"/>
      <w:sz w:val="40"/>
      <w:szCs w:val="72"/>
      <w:lang w:eastAsia="en-US"/>
    </w:rPr>
  </w:style>
  <w:style w:type="character" w:styleId="Hyperlink">
    <w:name w:val="Hyperlink"/>
    <w:basedOn w:val="DefaultParagraphFont"/>
    <w:uiPriority w:val="99"/>
    <w:unhideWhenUsed/>
    <w:rsid w:val="008428BC"/>
    <w:rPr>
      <w:color w:val="E91B25"/>
      <w:u w:val="single"/>
    </w:rPr>
  </w:style>
  <w:style w:type="paragraph" w:styleId="TOCHeading">
    <w:name w:val="TOC Heading"/>
    <w:basedOn w:val="Heading1"/>
    <w:next w:val="Normal"/>
    <w:uiPriority w:val="39"/>
    <w:unhideWhenUsed/>
    <w:rsid w:val="008428BC"/>
    <w:pPr>
      <w:keepLines/>
      <w:numPr>
        <w:numId w:val="0"/>
      </w:numPr>
      <w:spacing w:before="480" w:after="0" w:line="276" w:lineRule="auto"/>
      <w:outlineLvl w:val="9"/>
    </w:pPr>
    <w:rPr>
      <w:rFonts w:asciiTheme="majorHAnsi" w:eastAsiaTheme="majorEastAsia" w:hAnsiTheme="majorHAnsi" w:cstheme="majorBidi"/>
      <w:bCs/>
      <w:color w:val="B80F15" w:themeColor="accent1" w:themeShade="BF"/>
      <w:sz w:val="28"/>
      <w:szCs w:val="28"/>
    </w:rPr>
  </w:style>
  <w:style w:type="paragraph" w:styleId="Index4">
    <w:name w:val="index 4"/>
    <w:basedOn w:val="Normal"/>
    <w:next w:val="Normal"/>
    <w:autoRedefine/>
    <w:unhideWhenUsed/>
    <w:rsid w:val="008428BC"/>
    <w:pPr>
      <w:ind w:left="800" w:hanging="200"/>
    </w:pPr>
  </w:style>
  <w:style w:type="paragraph" w:styleId="Index5">
    <w:name w:val="index 5"/>
    <w:basedOn w:val="Normal"/>
    <w:next w:val="Normal"/>
    <w:autoRedefine/>
    <w:unhideWhenUsed/>
    <w:rsid w:val="008428BC"/>
    <w:pPr>
      <w:ind w:left="1000" w:hanging="200"/>
    </w:pPr>
  </w:style>
  <w:style w:type="paragraph" w:customStyle="1" w:styleId="ListRoman">
    <w:name w:val="List Roman"/>
    <w:basedOn w:val="ListNumber"/>
    <w:unhideWhenUsed/>
    <w:rsid w:val="008428BC"/>
    <w:pPr>
      <w:numPr>
        <w:numId w:val="16"/>
      </w:numPr>
    </w:pPr>
  </w:style>
  <w:style w:type="paragraph" w:customStyle="1" w:styleId="ListRoman2">
    <w:name w:val="List Roman 2"/>
    <w:basedOn w:val="ListNumber2"/>
    <w:unhideWhenUsed/>
    <w:rsid w:val="008428BC"/>
    <w:pPr>
      <w:numPr>
        <w:numId w:val="17"/>
      </w:numPr>
    </w:pPr>
  </w:style>
  <w:style w:type="paragraph" w:customStyle="1" w:styleId="ListRoman3">
    <w:name w:val="List Roman 3"/>
    <w:unhideWhenUsed/>
    <w:rsid w:val="008428BC"/>
    <w:pPr>
      <w:numPr>
        <w:numId w:val="18"/>
      </w:numPr>
      <w:spacing w:before="60" w:line="360" w:lineRule="auto"/>
      <w:ind w:left="1077" w:hanging="357"/>
    </w:pPr>
    <w:rPr>
      <w:szCs w:val="22"/>
      <w:lang w:val="en-US" w:eastAsia="en-US"/>
    </w:rPr>
  </w:style>
  <w:style w:type="paragraph" w:customStyle="1" w:styleId="ListAlpha3">
    <w:name w:val="List Alpha 3"/>
    <w:basedOn w:val="ListRoman3"/>
    <w:unhideWhenUsed/>
    <w:rsid w:val="008428BC"/>
    <w:pPr>
      <w:numPr>
        <w:numId w:val="19"/>
      </w:numPr>
    </w:pPr>
    <w:rPr>
      <w:lang w:val="en-GB"/>
    </w:rPr>
  </w:style>
  <w:style w:type="paragraph" w:customStyle="1" w:styleId="CodeSampleList">
    <w:name w:val="CodeSampleList"/>
    <w:basedOn w:val="CodeSample"/>
    <w:unhideWhenUsed/>
    <w:rsid w:val="008428BC"/>
    <w:pPr>
      <w:ind w:left="471"/>
    </w:pPr>
  </w:style>
  <w:style w:type="character" w:customStyle="1" w:styleId="EditorialComments">
    <w:name w:val="Editorial Comments"/>
    <w:basedOn w:val="DefaultParagraphFont"/>
    <w:uiPriority w:val="1"/>
    <w:unhideWhenUsed/>
    <w:rsid w:val="008428BC"/>
    <w:rPr>
      <w:i/>
      <w:color w:val="FF0000"/>
    </w:rPr>
  </w:style>
  <w:style w:type="character" w:styleId="LineNumber">
    <w:name w:val="line number"/>
    <w:basedOn w:val="DefaultParagraphFont"/>
    <w:unhideWhenUsed/>
    <w:rsid w:val="008428BC"/>
  </w:style>
  <w:style w:type="character" w:customStyle="1" w:styleId="Highlight">
    <w:name w:val="Highlight"/>
    <w:uiPriority w:val="1"/>
    <w:unhideWhenUsed/>
    <w:rsid w:val="008428BC"/>
    <w:rPr>
      <w:bdr w:val="none" w:sz="0" w:space="0" w:color="auto"/>
      <w:shd w:val="clear" w:color="auto" w:fill="FFFF00"/>
    </w:rPr>
  </w:style>
  <w:style w:type="paragraph" w:styleId="NoSpacing">
    <w:name w:val="No Spacing"/>
    <w:link w:val="NoSpacingChar"/>
    <w:uiPriority w:val="1"/>
    <w:unhideWhenUsed/>
    <w:rsid w:val="008428BC"/>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8428BC"/>
    <w:rPr>
      <w:rFonts w:asciiTheme="minorHAnsi" w:eastAsiaTheme="minorEastAsia" w:hAnsiTheme="minorHAnsi" w:cstheme="minorBidi"/>
      <w:sz w:val="22"/>
      <w:szCs w:val="22"/>
      <w:lang w:val="en-US" w:eastAsia="en-US"/>
    </w:rPr>
  </w:style>
  <w:style w:type="character" w:styleId="Strong">
    <w:name w:val="Strong"/>
    <w:basedOn w:val="DefaultParagraphFont"/>
    <w:unhideWhenUsed/>
    <w:rsid w:val="008428BC"/>
    <w:rPr>
      <w:b/>
      <w:bCs/>
    </w:rPr>
  </w:style>
  <w:style w:type="paragraph" w:styleId="TOC6">
    <w:name w:val="toc 6"/>
    <w:basedOn w:val="Normal"/>
    <w:next w:val="Normal"/>
    <w:autoRedefine/>
    <w:uiPriority w:val="39"/>
    <w:unhideWhenUsed/>
    <w:rsid w:val="008428BC"/>
    <w:pPr>
      <w:spacing w:after="100"/>
      <w:ind w:left="1000"/>
    </w:pPr>
  </w:style>
  <w:style w:type="character" w:customStyle="1" w:styleId="SubtitleChar">
    <w:name w:val="Subtitle Char"/>
    <w:basedOn w:val="DefaultParagraphFont"/>
    <w:link w:val="Subtitle"/>
    <w:rsid w:val="008428BC"/>
    <w:rPr>
      <w:b/>
      <w:sz w:val="36"/>
      <w:lang w:eastAsia="en-US"/>
    </w:rPr>
  </w:style>
  <w:style w:type="character" w:customStyle="1" w:styleId="numero">
    <w:name w:val="numero"/>
    <w:basedOn w:val="SpecialBold"/>
    <w:uiPriority w:val="1"/>
    <w:unhideWhenUsed/>
    <w:rsid w:val="008428BC"/>
    <w:rPr>
      <w:rFonts w:ascii="Century Gothic" w:hAnsi="Century Gothic"/>
      <w:b w:val="0"/>
      <w:color w:val="000000" w:themeColor="text1"/>
      <w:spacing w:val="0"/>
      <w:sz w:val="40"/>
    </w:rPr>
  </w:style>
  <w:style w:type="paragraph" w:customStyle="1" w:styleId="AddressRed">
    <w:name w:val="Address Red"/>
    <w:basedOn w:val="Normal"/>
    <w:unhideWhenUsed/>
    <w:rsid w:val="008428BC"/>
    <w:pPr>
      <w:framePr w:wrap="around" w:vAnchor="text" w:hAnchor="page" w:x="1541" w:y="-1649"/>
      <w:spacing w:after="480" w:line="264" w:lineRule="auto"/>
      <w:contextualSpacing/>
    </w:pPr>
    <w:rPr>
      <w:rFonts w:cs="Arial"/>
      <w:color w:val="E91B25"/>
    </w:rPr>
  </w:style>
  <w:style w:type="paragraph" w:customStyle="1" w:styleId="Title2">
    <w:name w:val="Title2"/>
    <w:basedOn w:val="Normal"/>
    <w:unhideWhenUsed/>
    <w:rsid w:val="008428BC"/>
    <w:pPr>
      <w:keepLines w:val="0"/>
      <w:spacing w:before="120" w:after="240"/>
    </w:pPr>
    <w:rPr>
      <w:i/>
      <w:sz w:val="27"/>
      <w:szCs w:val="27"/>
    </w:rPr>
  </w:style>
  <w:style w:type="table" w:styleId="Table3Deffects3">
    <w:name w:val="Table 3D effects 3"/>
    <w:basedOn w:val="TableNormal"/>
    <w:rsid w:val="008428BC"/>
    <w:pPr>
      <w:keepLines/>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ulletList">
    <w:name w:val="Bullet List"/>
    <w:basedOn w:val="BodyText"/>
    <w:link w:val="BulletListChar"/>
    <w:unhideWhenUsed/>
    <w:rsid w:val="008428BC"/>
    <w:pPr>
      <w:numPr>
        <w:numId w:val="21"/>
      </w:numPr>
    </w:pPr>
  </w:style>
  <w:style w:type="table" w:customStyle="1" w:styleId="numeroblack">
    <w:name w:val="numero black"/>
    <w:basedOn w:val="TableNormal"/>
    <w:uiPriority w:val="99"/>
    <w:qFormat/>
    <w:rsid w:val="008428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b/>
        <w:color w:val="FFFFFF" w:themeColor="background1"/>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0000" w:themeFill="text1"/>
      </w:tcPr>
    </w:tblStylePr>
    <w:tblStylePr w:type="lastRow">
      <w:rPr>
        <w:rFonts w:asciiTheme="minorHAnsi" w:hAnsiTheme="minorHAnsi"/>
        <w:b/>
        <w:color w:val="auto"/>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rFonts w:asciiTheme="minorHAnsi" w:hAnsiTheme="minorHAnsi"/>
        <w:b w:val="0"/>
        <w:sz w:val="18"/>
      </w:rPr>
    </w:tblStylePr>
  </w:style>
  <w:style w:type="character" w:customStyle="1" w:styleId="BulletListChar">
    <w:name w:val="Bullet List Char"/>
    <w:basedOn w:val="BodyTextChar"/>
    <w:link w:val="BulletList"/>
    <w:rsid w:val="008428BC"/>
    <w:rPr>
      <w:szCs w:val="22"/>
      <w:lang w:eastAsia="en-US"/>
    </w:rPr>
  </w:style>
  <w:style w:type="table" w:styleId="Table3Deffects1">
    <w:name w:val="Table 3D effects 1"/>
    <w:basedOn w:val="TableNormal"/>
    <w:rsid w:val="008428BC"/>
    <w:pPr>
      <w:keepLines/>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numerored">
    <w:name w:val="numero red"/>
    <w:basedOn w:val="TableNormal"/>
    <w:uiPriority w:val="99"/>
    <w:qFormat/>
    <w:rsid w:val="008428BC"/>
    <w:rPr>
      <w:rFonts w:asciiTheme="majorHAnsi" w:hAnsi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Theme="majorHAnsi" w:hAnsiTheme="majorHAnsi"/>
        <w:b/>
        <w:color w:val="FFFFFF" w:themeColor="background1"/>
        <w:sz w:val="18"/>
      </w:rPr>
      <w:tblPr/>
      <w:tcPr>
        <w:shd w:val="clear" w:color="auto" w:fill="C00000" w:themeFill="text2"/>
      </w:tcPr>
    </w:tblStylePr>
    <w:tblStylePr w:type="lastRow">
      <w:rPr>
        <w:rFonts w:ascii="Arial" w:hAnsi="Arial"/>
        <w:b/>
        <w:sz w:val="18"/>
      </w:rPr>
    </w:tblStylePr>
    <w:tblStylePr w:type="firstCol">
      <w:rPr>
        <w:rFonts w:asciiTheme="majorHAnsi" w:hAnsiTheme="majorHAnsi"/>
        <w:b/>
        <w:color w:val="auto"/>
        <w:sz w:val="18"/>
      </w:rPr>
    </w:tblStylePr>
  </w:style>
  <w:style w:type="table" w:styleId="Table3Deffects2">
    <w:name w:val="Table 3D effects 2"/>
    <w:basedOn w:val="TableNormal"/>
    <w:rsid w:val="008428BC"/>
    <w:pPr>
      <w:keepLines/>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CommentReference">
    <w:name w:val="annotation reference"/>
    <w:basedOn w:val="DefaultParagraphFont"/>
    <w:unhideWhenUsed/>
    <w:rsid w:val="002A2CC8"/>
    <w:rPr>
      <w:sz w:val="16"/>
      <w:szCs w:val="16"/>
    </w:rPr>
  </w:style>
  <w:style w:type="paragraph" w:styleId="CommentText">
    <w:name w:val="annotation text"/>
    <w:basedOn w:val="Normal"/>
    <w:link w:val="CommentTextChar"/>
    <w:unhideWhenUsed/>
    <w:rsid w:val="002A2CC8"/>
    <w:pPr>
      <w:spacing w:line="240" w:lineRule="auto"/>
    </w:pPr>
    <w:rPr>
      <w:sz w:val="20"/>
      <w:szCs w:val="20"/>
    </w:rPr>
  </w:style>
  <w:style w:type="character" w:customStyle="1" w:styleId="CommentTextChar">
    <w:name w:val="Comment Text Char"/>
    <w:basedOn w:val="DefaultParagraphFont"/>
    <w:link w:val="CommentText"/>
    <w:rsid w:val="002A2CC8"/>
    <w:rPr>
      <w:sz w:val="20"/>
      <w:szCs w:val="20"/>
      <w:lang w:eastAsia="en-US"/>
    </w:rPr>
  </w:style>
  <w:style w:type="paragraph" w:styleId="CommentSubject">
    <w:name w:val="annotation subject"/>
    <w:basedOn w:val="CommentText"/>
    <w:next w:val="CommentText"/>
    <w:link w:val="CommentSubjectChar"/>
    <w:unhideWhenUsed/>
    <w:rsid w:val="002A2CC8"/>
    <w:rPr>
      <w:b/>
      <w:bCs/>
    </w:rPr>
  </w:style>
  <w:style w:type="character" w:customStyle="1" w:styleId="CommentSubjectChar">
    <w:name w:val="Comment Subject Char"/>
    <w:basedOn w:val="CommentTextChar"/>
    <w:link w:val="CommentSubject"/>
    <w:rsid w:val="002A2CC8"/>
    <w:rPr>
      <w:b/>
      <w:bCs/>
      <w:sz w:val="20"/>
      <w:szCs w:val="20"/>
      <w:lang w:eastAsia="en-US"/>
    </w:rPr>
  </w:style>
  <w:style w:type="table" w:customStyle="1" w:styleId="numeroblack1">
    <w:name w:val="numero black1"/>
    <w:basedOn w:val="TableNormal"/>
    <w:uiPriority w:val="99"/>
    <w:qFormat/>
    <w:rsid w:val="006F7D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hAnsiTheme="majorHAnsi"/>
        <w:b/>
        <w:color w:val="FFFFFF" w:themeColor="background1"/>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000000" w:themeFill="text1"/>
      </w:tcPr>
    </w:tblStylePr>
    <w:tblStylePr w:type="lastRow">
      <w:rPr>
        <w:rFonts w:asciiTheme="minorHAnsi" w:hAnsiTheme="minorHAnsi"/>
        <w:b/>
        <w:color w:val="auto"/>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rPr>
        <w:rFonts w:asciiTheme="minorHAnsi" w:hAnsiTheme="minorHAnsi"/>
        <w:b w:val="0"/>
        <w:sz w:val="18"/>
      </w:rPr>
    </w:tblStylePr>
  </w:style>
  <w:style w:type="character" w:customStyle="1" w:styleId="Heading1Char">
    <w:name w:val="Heading 1 Char"/>
    <w:aliases w:val="h1 Char,H1 Char"/>
    <w:basedOn w:val="DefaultParagraphFont"/>
    <w:link w:val="Heading1"/>
    <w:rsid w:val="00542356"/>
    <w:rPr>
      <w:b/>
      <w:color w:val="E91B25"/>
      <w:sz w:val="22"/>
      <w:lang w:eastAsia="en-US"/>
    </w:rPr>
  </w:style>
  <w:style w:type="character" w:customStyle="1" w:styleId="Heading2Char">
    <w:name w:val="Heading 2 Char"/>
    <w:aliases w:val="H2 Char,h2 Char,PARA2 Char,para2 Char,h 3 Char,PA Major Section Char,Heading 2a Char,Numbered - 2 Char,h 4 Char,ICL Char,Level 2 Char,ELGARdocinfo Char,2 Char,1.1.1 heading Char,Outline2 Char,Major Char,Major1 Char,Major2 Char,Major3 Char"/>
    <w:basedOn w:val="DefaultParagraphFont"/>
    <w:link w:val="Heading2"/>
    <w:rsid w:val="00542356"/>
    <w:rPr>
      <w:b/>
      <w:sz w:val="20"/>
      <w:szCs w:val="40"/>
      <w:lang w:eastAsia="en-US"/>
    </w:rPr>
  </w:style>
  <w:style w:type="character" w:styleId="FollowedHyperlink">
    <w:name w:val="FollowedHyperlink"/>
    <w:basedOn w:val="DefaultParagraphFont"/>
    <w:semiHidden/>
    <w:unhideWhenUsed/>
    <w:rsid w:val="00266FDA"/>
    <w:rPr>
      <w:color w:val="EC2027" w:themeColor="followedHyperlink"/>
      <w:u w:val="single"/>
    </w:rPr>
  </w:style>
  <w:style w:type="character" w:styleId="PlaceholderText">
    <w:name w:val="Placeholder Text"/>
    <w:basedOn w:val="DefaultParagraphFont"/>
    <w:uiPriority w:val="99"/>
    <w:semiHidden/>
    <w:rsid w:val="00A55C9B"/>
    <w:rPr>
      <w:color w:val="808080"/>
    </w:rPr>
  </w:style>
  <w:style w:type="paragraph" w:customStyle="1" w:styleId="6F56A9D0F7704C72B7BF7183F9F42935">
    <w:name w:val="6F56A9D0F7704C72B7BF7183F9F42935"/>
    <w:rsid w:val="003447E7"/>
    <w:pPr>
      <w:spacing w:after="200" w:line="276" w:lineRule="auto"/>
    </w:pPr>
    <w:rPr>
      <w:rFonts w:asciiTheme="minorHAnsi" w:eastAsiaTheme="minorEastAsia" w:hAnsiTheme="minorHAnsi" w:cstheme="minorBidi"/>
      <w:sz w:val="22"/>
      <w:szCs w:val="22"/>
    </w:rPr>
  </w:style>
  <w:style w:type="paragraph" w:customStyle="1" w:styleId="Title1">
    <w:name w:val="Title1"/>
    <w:basedOn w:val="Normal"/>
    <w:rsid w:val="003447E7"/>
    <w:pPr>
      <w:spacing w:before="240" w:after="240" w:line="264" w:lineRule="auto"/>
      <w:jc w:val="both"/>
    </w:pPr>
    <w:rPr>
      <w:bCs/>
      <w:sz w:val="32"/>
      <w:szCs w:val="5"/>
    </w:rPr>
  </w:style>
  <w:style w:type="paragraph" w:customStyle="1" w:styleId="NormalCompact">
    <w:name w:val="Normal Compact"/>
    <w:rsid w:val="003447E7"/>
    <w:pPr>
      <w:spacing w:after="0" w:line="240" w:lineRule="auto"/>
    </w:pPr>
    <w:rPr>
      <w:bCs/>
      <w:sz w:val="20"/>
      <w:szCs w:val="5"/>
      <w:lang w:eastAsia="en-US"/>
    </w:rPr>
  </w:style>
  <w:style w:type="character" w:customStyle="1" w:styleId="style31">
    <w:name w:val="style31"/>
    <w:basedOn w:val="DefaultParagraphFont"/>
    <w:rsid w:val="003447E7"/>
    <w:rPr>
      <w:rFonts w:ascii="Arial" w:hAnsi="Arial" w:cs="Arial" w:hint="default"/>
    </w:rPr>
  </w:style>
  <w:style w:type="character" w:customStyle="1" w:styleId="Heading8Char">
    <w:name w:val="Heading 8 Char"/>
    <w:basedOn w:val="DefaultParagraphFont"/>
    <w:link w:val="Heading8"/>
    <w:rsid w:val="003447E7"/>
    <w:rPr>
      <w:i/>
      <w:lang w:eastAsia="en-US"/>
    </w:rPr>
  </w:style>
  <w:style w:type="character" w:customStyle="1" w:styleId="Heading4Char">
    <w:name w:val="Heading 4 Char"/>
    <w:basedOn w:val="DefaultParagraphFont"/>
    <w:link w:val="Heading4"/>
    <w:rsid w:val="003447E7"/>
    <w:rPr>
      <w:b/>
      <w:szCs w:val="22"/>
      <w:u w:val="single"/>
      <w:lang w:eastAsia="en-US"/>
    </w:rPr>
  </w:style>
  <w:style w:type="character" w:customStyle="1" w:styleId="boldanditalics1">
    <w:name w:val="boldanditalics1"/>
    <w:basedOn w:val="DefaultParagraphFont"/>
    <w:rsid w:val="003447E7"/>
    <w:rPr>
      <w:rFonts w:ascii="Arial" w:hAnsi="Arial" w:cs="Arial" w:hint="default"/>
      <w:b/>
      <w:bCs/>
      <w:i/>
      <w:iCs/>
      <w:vanish w:val="0"/>
      <w:webHidden w:val="0"/>
      <w:color w:val="000000"/>
      <w:vertAlign w:val="baseline"/>
      <w:specVanish w:val="0"/>
    </w:rPr>
  </w:style>
  <w:style w:type="character" w:customStyle="1" w:styleId="apple-converted-space">
    <w:name w:val="apple-converted-space"/>
    <w:basedOn w:val="DefaultParagraphFont"/>
    <w:rsid w:val="003447E7"/>
  </w:style>
  <w:style w:type="character" w:customStyle="1" w:styleId="boldanditalics0">
    <w:name w:val="boldanditalics"/>
    <w:basedOn w:val="DefaultParagraphFont"/>
    <w:rsid w:val="003447E7"/>
  </w:style>
  <w:style w:type="paragraph" w:customStyle="1" w:styleId="bodytext0">
    <w:name w:val="bodytext"/>
    <w:basedOn w:val="Normal"/>
    <w:rsid w:val="003447E7"/>
    <w:pPr>
      <w:spacing w:before="100" w:beforeAutospacing="1" w:after="100" w:afterAutospacing="1" w:line="240" w:lineRule="auto"/>
    </w:pPr>
    <w:rPr>
      <w:rFonts w:ascii="Times New Roman" w:hAnsi="Times New Roman"/>
      <w:sz w:val="24"/>
      <w:szCs w:val="24"/>
      <w:lang w:eastAsia="en-GB"/>
    </w:rPr>
  </w:style>
  <w:style w:type="paragraph" w:customStyle="1" w:styleId="Default">
    <w:name w:val="Default"/>
    <w:basedOn w:val="Normal"/>
    <w:rsid w:val="003447E7"/>
    <w:pPr>
      <w:autoSpaceDE w:val="0"/>
      <w:autoSpaceDN w:val="0"/>
      <w:spacing w:line="240" w:lineRule="auto"/>
    </w:pPr>
    <w:rPr>
      <w:rFonts w:cs="Arial"/>
      <w:color w:val="000000"/>
      <w:sz w:val="24"/>
      <w:szCs w:val="24"/>
      <w:lang w:eastAsia="en-GB"/>
    </w:rPr>
  </w:style>
  <w:style w:type="table" w:styleId="LightList-Accent1">
    <w:name w:val="Light List Accent 1"/>
    <w:basedOn w:val="TableNormal"/>
    <w:uiPriority w:val="61"/>
    <w:rsid w:val="003447E7"/>
    <w:pPr>
      <w:spacing w:after="0" w:line="240" w:lineRule="auto"/>
    </w:pPr>
    <w:rPr>
      <w:rFonts w:ascii="Times New Roman" w:hAnsi="Times New Roman"/>
      <w:sz w:val="20"/>
      <w:szCs w:val="20"/>
    </w:rPr>
    <w:tblPr>
      <w:tblStyleRowBandSize w:val="1"/>
      <w:tblStyleColBandSize w:val="1"/>
      <w:tblBorders>
        <w:top w:val="single" w:sz="8" w:space="0" w:color="EC2027" w:themeColor="accent1"/>
        <w:left w:val="single" w:sz="8" w:space="0" w:color="EC2027" w:themeColor="accent1"/>
        <w:bottom w:val="single" w:sz="8" w:space="0" w:color="EC2027" w:themeColor="accent1"/>
        <w:right w:val="single" w:sz="8" w:space="0" w:color="EC2027" w:themeColor="accent1"/>
      </w:tblBorders>
    </w:tblPr>
    <w:tblStylePr w:type="firstRow">
      <w:pPr>
        <w:spacing w:before="0" w:after="0" w:line="240" w:lineRule="auto"/>
      </w:pPr>
      <w:rPr>
        <w:b/>
        <w:bCs/>
        <w:color w:val="FFFFFF" w:themeColor="background1"/>
      </w:rPr>
      <w:tblPr/>
      <w:tcPr>
        <w:shd w:val="clear" w:color="auto" w:fill="EC2027" w:themeFill="accent1"/>
      </w:tcPr>
    </w:tblStylePr>
    <w:tblStylePr w:type="lastRow">
      <w:pPr>
        <w:spacing w:before="0" w:after="0" w:line="240" w:lineRule="auto"/>
      </w:pPr>
      <w:rPr>
        <w:b/>
        <w:bCs/>
      </w:rPr>
      <w:tblPr/>
      <w:tcPr>
        <w:tcBorders>
          <w:top w:val="double" w:sz="6" w:space="0" w:color="EC2027" w:themeColor="accent1"/>
          <w:left w:val="single" w:sz="8" w:space="0" w:color="EC2027" w:themeColor="accent1"/>
          <w:bottom w:val="single" w:sz="8" w:space="0" w:color="EC2027" w:themeColor="accent1"/>
          <w:right w:val="single" w:sz="8" w:space="0" w:color="EC2027" w:themeColor="accent1"/>
        </w:tcBorders>
      </w:tcPr>
    </w:tblStylePr>
    <w:tblStylePr w:type="firstCol">
      <w:rPr>
        <w:b/>
        <w:bCs/>
      </w:rPr>
    </w:tblStylePr>
    <w:tblStylePr w:type="lastCol">
      <w:rPr>
        <w:b/>
        <w:bCs/>
      </w:rPr>
    </w:tblStylePr>
    <w:tblStylePr w:type="band1Vert">
      <w:tblPr/>
      <w:tcPr>
        <w:tcBorders>
          <w:top w:val="single" w:sz="8" w:space="0" w:color="EC2027" w:themeColor="accent1"/>
          <w:left w:val="single" w:sz="8" w:space="0" w:color="EC2027" w:themeColor="accent1"/>
          <w:bottom w:val="single" w:sz="8" w:space="0" w:color="EC2027" w:themeColor="accent1"/>
          <w:right w:val="single" w:sz="8" w:space="0" w:color="EC2027" w:themeColor="accent1"/>
        </w:tcBorders>
      </w:tcPr>
    </w:tblStylePr>
    <w:tblStylePr w:type="band1Horz">
      <w:tblPr/>
      <w:tcPr>
        <w:tcBorders>
          <w:top w:val="single" w:sz="8" w:space="0" w:color="EC2027" w:themeColor="accent1"/>
          <w:left w:val="single" w:sz="8" w:space="0" w:color="EC2027" w:themeColor="accent1"/>
          <w:bottom w:val="single" w:sz="8" w:space="0" w:color="EC2027" w:themeColor="accent1"/>
          <w:right w:val="single" w:sz="8" w:space="0" w:color="EC2027" w:themeColor="accent1"/>
        </w:tcBorders>
      </w:tcPr>
    </w:tblStylePr>
  </w:style>
  <w:style w:type="table" w:styleId="LightList">
    <w:name w:val="Light List"/>
    <w:basedOn w:val="TableNormal"/>
    <w:uiPriority w:val="61"/>
    <w:rsid w:val="003447E7"/>
    <w:pPr>
      <w:spacing w:after="0" w:line="240" w:lineRule="auto"/>
    </w:pPr>
    <w:rPr>
      <w:rFonts w:ascii="Times New Roman" w:hAnsi="Times New Roman"/>
      <w:sz w:val="20"/>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3447E7"/>
    <w:pPr>
      <w:spacing w:after="0" w:line="240" w:lineRule="auto"/>
    </w:pPr>
    <w:rPr>
      <w:sz w:val="20"/>
      <w:szCs w:val="20"/>
      <w:lang w:eastAsia="en-US"/>
    </w:rPr>
  </w:style>
  <w:style w:type="table" w:customStyle="1" w:styleId="TableGridSmall">
    <w:name w:val="Table Grid Small"/>
    <w:basedOn w:val="TableGrid"/>
    <w:rsid w:val="003447E7"/>
    <w:pPr>
      <w:spacing w:before="60"/>
    </w:pPr>
    <w:rPr>
      <w:szCs w:val="16"/>
    </w:rPr>
    <w:tblPr>
      <w:tblCellMar>
        <w:top w:w="28" w:type="dxa"/>
        <w:bottom w:w="28" w:type="dxa"/>
      </w:tblCellMar>
    </w:tblPr>
    <w:tblStylePr w:type="firstRow">
      <w:pPr>
        <w:wordWrap/>
        <w:spacing w:beforeLines="0" w:beforeAutospacing="0" w:afterLines="0" w:afterAutospacing="0" w:line="240" w:lineRule="auto"/>
        <w:ind w:leftChars="0" w:left="0" w:rightChars="0" w:right="0"/>
        <w:contextualSpacing w:val="0"/>
      </w:pPr>
      <w:rPr>
        <w:rFonts w:ascii="Arial" w:hAnsi="Arial"/>
        <w:b/>
        <w:color w:val="FFFFFF"/>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0000"/>
      </w:tcPr>
    </w:tblStylePr>
  </w:style>
  <w:style w:type="paragraph" w:styleId="TOC5">
    <w:name w:val="toc 5"/>
    <w:basedOn w:val="Normal"/>
    <w:next w:val="Normal"/>
    <w:autoRedefine/>
    <w:uiPriority w:val="39"/>
    <w:unhideWhenUsed/>
    <w:rsid w:val="003447E7"/>
    <w:pPr>
      <w:spacing w:after="100" w:line="259" w:lineRule="auto"/>
      <w:ind w:left="880"/>
    </w:pPr>
    <w:rPr>
      <w:rFonts w:eastAsiaTheme="minorEastAsia"/>
      <w:lang w:eastAsia="en-GB"/>
    </w:rPr>
  </w:style>
  <w:style w:type="paragraph" w:styleId="TOC7">
    <w:name w:val="toc 7"/>
    <w:basedOn w:val="Normal"/>
    <w:next w:val="Normal"/>
    <w:autoRedefine/>
    <w:uiPriority w:val="39"/>
    <w:unhideWhenUsed/>
    <w:rsid w:val="003447E7"/>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3447E7"/>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3447E7"/>
    <w:pPr>
      <w:spacing w:after="100" w:line="259" w:lineRule="auto"/>
      <w:ind w:left="1760"/>
    </w:pPr>
    <w:rPr>
      <w:rFonts w:eastAsiaTheme="minorEastAsia"/>
      <w:lang w:eastAsia="en-GB"/>
    </w:rPr>
  </w:style>
  <w:style w:type="paragraph" w:customStyle="1" w:styleId="5NewCPHEADINGL5">
    <w:name w:val="5. New CP HEADING L5"/>
    <w:basedOn w:val="Normal"/>
    <w:link w:val="5NewCPHEADINGL5Char"/>
    <w:qFormat/>
    <w:rsid w:val="003447E7"/>
    <w:pPr>
      <w:spacing w:after="0"/>
      <w:ind w:left="360"/>
      <w:contextualSpacing/>
      <w:jc w:val="both"/>
    </w:pPr>
    <w:rPr>
      <w:rFonts w:eastAsiaTheme="minorEastAsia" w:cs="Arial"/>
      <w:b/>
      <w:i/>
      <w:sz w:val="20"/>
      <w:szCs w:val="20"/>
      <w:lang w:val="en-ZA"/>
    </w:rPr>
  </w:style>
  <w:style w:type="character" w:customStyle="1" w:styleId="5NewCPHEADINGL5Char">
    <w:name w:val="5. New CP HEADING L5 Char"/>
    <w:basedOn w:val="DefaultParagraphFont"/>
    <w:link w:val="5NewCPHEADINGL5"/>
    <w:rsid w:val="003447E7"/>
    <w:rPr>
      <w:rFonts w:eastAsiaTheme="minorEastAsia" w:cs="Arial"/>
      <w:b/>
      <w:i/>
      <w:sz w:val="20"/>
      <w:szCs w:val="20"/>
      <w:lang w:val="en-ZA" w:eastAsia="en-US"/>
    </w:rPr>
  </w:style>
  <w:style w:type="paragraph" w:customStyle="1" w:styleId="Reference">
    <w:name w:val="Reference"/>
    <w:basedOn w:val="BodyText"/>
    <w:link w:val="ReferenceChar"/>
    <w:qFormat/>
    <w:rsid w:val="003447E7"/>
    <w:rPr>
      <w:color w:val="EC2027" w:themeColor="accent1"/>
      <w:u w:val="single"/>
    </w:rPr>
  </w:style>
  <w:style w:type="character" w:customStyle="1" w:styleId="ReferenceChar">
    <w:name w:val="Reference Char"/>
    <w:basedOn w:val="BodyTextChar"/>
    <w:link w:val="Reference"/>
    <w:rsid w:val="003447E7"/>
    <w:rPr>
      <w:color w:val="EC2027" w:themeColor="accent1"/>
      <w:szCs w:val="22"/>
      <w:u w:val="sing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061396">
      <w:bodyDiv w:val="1"/>
      <w:marLeft w:val="0"/>
      <w:marRight w:val="0"/>
      <w:marTop w:val="0"/>
      <w:marBottom w:val="0"/>
      <w:divBdr>
        <w:top w:val="none" w:sz="0" w:space="0" w:color="auto"/>
        <w:left w:val="none" w:sz="0" w:space="0" w:color="auto"/>
        <w:bottom w:val="none" w:sz="0" w:space="0" w:color="auto"/>
        <w:right w:val="none" w:sz="0" w:space="0" w:color="auto"/>
      </w:divBdr>
    </w:div>
    <w:div w:id="197926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drew.simmers@callcreditgroup.com"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2.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mailto:david.bishop@callcreditgroup.com" TargetMode="External"/><Relationship Id="rId23" Type="http://schemas.openxmlformats.org/officeDocument/2006/relationships/header" Target="head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kevin.wing@callcreditgroup.com" TargetMode="External"/><Relationship Id="rId22" Type="http://schemas.openxmlformats.org/officeDocument/2006/relationships/footer" Target="footer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footer" Target="footer2.xml"/><Relationship Id="rId54" Type="http://schemas.openxmlformats.org/officeDocument/2006/relationships/image" Target="media/image35.png"/><Relationship Id="rId62" Type="http://schemas.openxmlformats.org/officeDocument/2006/relationships/image" Target="media/image43.png"/></Relationships>
</file>

<file path=word/theme/theme1.xml><?xml version="1.0" encoding="utf-8"?>
<a:theme xmlns:a="http://schemas.openxmlformats.org/drawingml/2006/main" name="numero">
  <a:themeElements>
    <a:clrScheme name="numero">
      <a:dk1>
        <a:sysClr val="windowText" lastClr="000000"/>
      </a:dk1>
      <a:lt1>
        <a:sysClr val="window" lastClr="FFFFFF"/>
      </a:lt1>
      <a:dk2>
        <a:srgbClr val="C00000"/>
      </a:dk2>
      <a:lt2>
        <a:srgbClr val="FFFFFF"/>
      </a:lt2>
      <a:accent1>
        <a:srgbClr val="EC2027"/>
      </a:accent1>
      <a:accent2>
        <a:srgbClr val="4D917B"/>
      </a:accent2>
      <a:accent3>
        <a:srgbClr val="E37F1C"/>
      </a:accent3>
      <a:accent4>
        <a:srgbClr val="EC2027"/>
      </a:accent4>
      <a:accent5>
        <a:srgbClr val="4D917B"/>
      </a:accent5>
      <a:accent6>
        <a:srgbClr val="E37F1C"/>
      </a:accent6>
      <a:hlink>
        <a:srgbClr val="008FC5"/>
      </a:hlink>
      <a:folHlink>
        <a:srgbClr val="EC2027"/>
      </a:folHlink>
    </a:clrScheme>
    <a:fontScheme name="numero">
      <a:majorFont>
        <a:latin typeface="Arial"/>
        <a:ea typeface=""/>
        <a:cs typeface=""/>
      </a:majorFont>
      <a:minorFont>
        <a:latin typeface="Arial"/>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8672083-267c-4907-9219-4e65f9765dd4">6JCQCYATDFDZ-1460802828-322339</_dlc_DocId>
    <_dlc_DocIdUrl xmlns="f8672083-267c-4907-9219-4e65f9765dd4">
      <Url>https://callcreditgroup.sharepoint.com/Acquisition/Numero/_layouts/15/DocIdRedir.aspx?ID=6JCQCYATDFDZ-1460802828-322339</Url>
      <Description>6JCQCYATDFDZ-1460802828-322339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8DD0EDE699AE4DADA21632082E9DBD" ma:contentTypeVersion="6" ma:contentTypeDescription="Create a new document." ma:contentTypeScope="" ma:versionID="2123d53e974f2351fbae8cd4cc353959">
  <xsd:schema xmlns:xsd="http://www.w3.org/2001/XMLSchema" xmlns:xs="http://www.w3.org/2001/XMLSchema" xmlns:p="http://schemas.microsoft.com/office/2006/metadata/properties" xmlns:ns2="f8672083-267c-4907-9219-4e65f9765dd4" xmlns:ns3="fbb55c08-7476-45f2-910e-c51d57a9ea32" targetNamespace="http://schemas.microsoft.com/office/2006/metadata/properties" ma:root="true" ma:fieldsID="c33e7abc4575b7051df8461179b128ea" ns2:_="" ns3:_="">
    <xsd:import namespace="f8672083-267c-4907-9219-4e65f9765dd4"/>
    <xsd:import namespace="fbb55c08-7476-45f2-910e-c51d57a9ea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72083-267c-4907-9219-4e65f9765dd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fbb55c08-7476-45f2-910e-c51d57a9ea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4F0CD9-055A-421B-8FC1-275265F9E916}">
  <ds:schemaRefs>
    <ds:schemaRef ds:uri="http://schemas.microsoft.com/sharepoint/events"/>
  </ds:schemaRefs>
</ds:datastoreItem>
</file>

<file path=customXml/itemProps2.xml><?xml version="1.0" encoding="utf-8"?>
<ds:datastoreItem xmlns:ds="http://schemas.openxmlformats.org/officeDocument/2006/customXml" ds:itemID="{C106D7AF-131B-490F-96C8-6B21E970A974}">
  <ds:schemaRefs>
    <ds:schemaRef ds:uri="http://schemas.microsoft.com/office/2006/metadata/properties"/>
    <ds:schemaRef ds:uri="http://schemas.microsoft.com/office/infopath/2007/PartnerControls"/>
    <ds:schemaRef ds:uri="f8672083-267c-4907-9219-4e65f9765dd4"/>
  </ds:schemaRefs>
</ds:datastoreItem>
</file>

<file path=customXml/itemProps3.xml><?xml version="1.0" encoding="utf-8"?>
<ds:datastoreItem xmlns:ds="http://schemas.openxmlformats.org/officeDocument/2006/customXml" ds:itemID="{1CE7E896-453C-4455-AF09-77E1FE75E1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72083-267c-4907-9219-4e65f9765dd4"/>
    <ds:schemaRef ds:uri="fbb55c08-7476-45f2-910e-c51d57a9ea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CF7063-2AC6-428C-BC43-A4420279EFAA}">
  <ds:schemaRefs>
    <ds:schemaRef ds:uri="http://schemas.microsoft.com/sharepoint/v3/contenttype/forms"/>
  </ds:schemaRefs>
</ds:datastoreItem>
</file>

<file path=customXml/itemProps5.xml><?xml version="1.0" encoding="utf-8"?>
<ds:datastoreItem xmlns:ds="http://schemas.openxmlformats.org/officeDocument/2006/customXml" ds:itemID="{156682F1-7AA7-49C2-92FA-63FF7DF3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17085</Words>
  <Characters>97386</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Document Title Goes Here: Sometimes There Is A Long Title</vt:lpstr>
    </vt:vector>
  </TitlesOfParts>
  <Company/>
  <LinksUpToDate>false</LinksUpToDate>
  <CharactersWithSpaces>114243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 Goes Here: Sometimes There Is A Long Title</dc:title>
  <dc:subject/>
  <dc:creator>Andrew Simmers</dc:creator>
  <cp:keywords/>
  <dc:description/>
  <cp:lastModifiedBy>Hein Delport</cp:lastModifiedBy>
  <cp:revision>2</cp:revision>
  <cp:lastPrinted>2014-06-05T08:22:00Z</cp:lastPrinted>
  <dcterms:created xsi:type="dcterms:W3CDTF">2018-05-18T08:49:00Z</dcterms:created>
  <dcterms:modified xsi:type="dcterms:W3CDTF">2018-05-18T08:49:00Z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0x010100178DD0EDE699AE4DADA21632082E9DBD</vt:lpwstr>
  </property>
  <property fmtid="{D5CDD505-2E9C-101B-9397-08002B2CF9AE}" pid="3" name="Order">
    <vt:r8>100</vt:r8>
  </property>
  <property fmtid="{D5CDD505-2E9C-101B-9397-08002B2CF9AE}" pid="4" name="_dlc_DocIdItemGuid">
    <vt:lpwstr>81bcafe8-56d7-4b12-a9fc-aa14dc67bd99</vt:lpwstr>
  </property>
</Properties>
</file>