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5BD3" w14:textId="4D855421" w:rsidR="00F30449" w:rsidRDefault="00DF4FF3" w:rsidP="00DF4FF3">
      <w:pPr>
        <w:pStyle w:val="Title"/>
      </w:pPr>
      <w:r>
        <w:t>LTSpice Hierarchical Design</w:t>
      </w:r>
    </w:p>
    <w:p w14:paraId="0DA9277E" w14:textId="77777777" w:rsidR="00DF4FF3" w:rsidRDefault="00DF4FF3" w:rsidP="00DF4FF3"/>
    <w:p w14:paraId="5B36BE30" w14:textId="422AC313" w:rsidR="00DF4FF3" w:rsidRDefault="00DF4FF3" w:rsidP="00DF4FF3">
      <w:r>
        <w:t>I talked in the meeting about making a simulation for the Geec that can be expanded as need. Here’s a quick guide to how to make a hierarchical model in LTSpice (I’ve just spent the last 2 hours hitting my head against the wall for different parts).</w:t>
      </w:r>
    </w:p>
    <w:p w14:paraId="48B5F9F8" w14:textId="77777777" w:rsidR="00DF4FF3" w:rsidRDefault="00DF4FF3" w:rsidP="00DF4FF3"/>
    <w:p w14:paraId="1F32BE1F" w14:textId="2FE15439" w:rsidR="00DF4FF3" w:rsidRDefault="00DF4FF3" w:rsidP="00DF4FF3">
      <w:pPr>
        <w:pStyle w:val="Heading1"/>
      </w:pPr>
      <w:r>
        <w:t>Goal</w:t>
      </w:r>
    </w:p>
    <w:p w14:paraId="3DF8D12B" w14:textId="084A29FB" w:rsidR="00DF4FF3" w:rsidRDefault="00DF4FF3" w:rsidP="00DF4FF3">
      <w:r w:rsidRPr="00DF4FF3">
        <w:drawing>
          <wp:inline distT="0" distB="0" distL="0" distR="0" wp14:anchorId="20393596" wp14:editId="7C90D89F">
            <wp:extent cx="4611385" cy="2886075"/>
            <wp:effectExtent l="0" t="0" r="0" b="0"/>
            <wp:docPr id="81511046" name="Picture 1" descr="A black backgroun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1046" name="Picture 1" descr="A black background with blu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2772" cy="288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B82C" w14:textId="58A2BA9A" w:rsidR="00DF4FF3" w:rsidRDefault="00DF4FF3" w:rsidP="00DF4FF3">
      <w:r>
        <w:t xml:space="preserve">The goal for this part is to create a PWM generator, that will separate the high and low output signal by a short period of time (called Deadtime). </w:t>
      </w:r>
      <w:hyperlink r:id="rId6" w:history="1">
        <w:r w:rsidRPr="00DF4FF3">
          <w:rPr>
            <w:rStyle w:val="Hyperlink"/>
          </w:rPr>
          <w:t>This Electronic Stack Exchange</w:t>
        </w:r>
      </w:hyperlink>
      <w:r>
        <w:t xml:space="preserve"> question details how the schematic should look.</w:t>
      </w:r>
    </w:p>
    <w:p w14:paraId="5192649E" w14:textId="1381F650" w:rsidR="00DF4FF3" w:rsidRDefault="00DF4FF3" w:rsidP="00DF4FF3">
      <w:r w:rsidRPr="00DF4FF3">
        <w:drawing>
          <wp:inline distT="0" distB="0" distL="0" distR="0" wp14:anchorId="7BD30A91" wp14:editId="798AD551">
            <wp:extent cx="4679144" cy="2524125"/>
            <wp:effectExtent l="0" t="0" r="7620" b="0"/>
            <wp:docPr id="116125707" name="Picture 1" descr="A computer diagra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5707" name="Picture 1" descr="A computer diagram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2275" cy="25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6F08" w14:textId="7149B4ED" w:rsidR="00DF4FF3" w:rsidRDefault="00DF4FF3" w:rsidP="00DF4FF3">
      <w:r>
        <w:t>Here’s my implementation. V1 is a sawtooth wave, starting at 0V and going to 1V over a time of 1/FREQ</w:t>
      </w:r>
      <w:r w:rsidR="00A8288E">
        <w:t>. This connects to a comparator, where if V+ is greater than V- the output will be high. V2 connects to V- and sets the low limit.</w:t>
      </w:r>
    </w:p>
    <w:p w14:paraId="44A83029" w14:textId="1761B952" w:rsidR="00A8288E" w:rsidRDefault="00A8288E" w:rsidP="00DF4FF3">
      <w:r>
        <w:lastRenderedPageBreak/>
        <w:t>Copy that file or create your own similar file. This one is called “</w:t>
      </w:r>
      <w:r w:rsidRPr="00A8288E">
        <w:rPr>
          <w:i/>
          <w:iCs/>
        </w:rPr>
        <w:t>PWMGen.asc</w:t>
      </w:r>
      <w:r>
        <w:rPr>
          <w:i/>
          <w:iCs/>
        </w:rPr>
        <w:t>”</w:t>
      </w:r>
    </w:p>
    <w:p w14:paraId="6FD46101" w14:textId="3EEE5E9B" w:rsidR="00A8288E" w:rsidRDefault="00A8288E" w:rsidP="00DF4FF3">
      <w:r>
        <w:t>FREQ is defined using the .PARAM SPICE directive.</w:t>
      </w:r>
    </w:p>
    <w:p w14:paraId="5AFB1B39" w14:textId="307076A7" w:rsidR="00A8288E" w:rsidRDefault="00A8288E" w:rsidP="00DF4FF3">
      <w:r w:rsidRPr="00A8288E">
        <w:drawing>
          <wp:inline distT="0" distB="0" distL="0" distR="0" wp14:anchorId="6584B0A5" wp14:editId="07CF952D">
            <wp:extent cx="4896533" cy="514422"/>
            <wp:effectExtent l="0" t="0" r="0" b="0"/>
            <wp:docPr id="867714586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4586" name="Picture 1" descr="A black text with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657B" w14:textId="55AA855E" w:rsidR="00A8288E" w:rsidRDefault="00A8288E" w:rsidP="00A8288E">
      <w:pPr>
        <w:pStyle w:val="Heading1"/>
      </w:pPr>
      <w:r>
        <w:t>Method</w:t>
      </w:r>
    </w:p>
    <w:p w14:paraId="59ADABDC" w14:textId="09A5B8CE" w:rsidR="00A8288E" w:rsidRDefault="00A8288E" w:rsidP="00A8288E">
      <w:pPr>
        <w:pStyle w:val="Heading2"/>
      </w:pPr>
      <w:r>
        <w:t>Replace inputs and outputs with net labels</w:t>
      </w:r>
    </w:p>
    <w:p w14:paraId="268B455B" w14:textId="5E8DC01A" w:rsidR="00A8288E" w:rsidRDefault="00A8288E" w:rsidP="00A8288E">
      <w:r>
        <w:t>In our case V2 should be replaced with an input pin that can go from 0-1V. Delete V2 and add a net label</w:t>
      </w:r>
    </w:p>
    <w:p w14:paraId="49008AC7" w14:textId="7A14D016" w:rsidR="00A8288E" w:rsidRDefault="00A8288E" w:rsidP="00A8288E">
      <w:r w:rsidRPr="00A8288E">
        <w:drawing>
          <wp:inline distT="0" distB="0" distL="0" distR="0" wp14:anchorId="0B7FDB00" wp14:editId="21B39BC1">
            <wp:extent cx="4458322" cy="752580"/>
            <wp:effectExtent l="0" t="0" r="0" b="9525"/>
            <wp:docPr id="1546677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78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84DD" w14:textId="41CFECC0" w:rsidR="00A8288E" w:rsidRDefault="00A8288E" w:rsidP="00A8288E">
      <w:r>
        <w:t>Change the Port Type to input/output and change the name to something appropriate like Vset.</w:t>
      </w:r>
    </w:p>
    <w:p w14:paraId="68612123" w14:textId="74089F5A" w:rsidR="00A8288E" w:rsidRDefault="00A8288E" w:rsidP="00A8288E">
      <w:r w:rsidRPr="00A8288E">
        <w:drawing>
          <wp:inline distT="0" distB="0" distL="0" distR="0" wp14:anchorId="09D6351D" wp14:editId="5F3AD613">
            <wp:extent cx="2162477" cy="2314898"/>
            <wp:effectExtent l="0" t="0" r="9525" b="9525"/>
            <wp:docPr id="360674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46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EE48" w14:textId="2A81413D" w:rsidR="00A8288E" w:rsidRDefault="00A8288E" w:rsidP="00A8288E">
      <w:r>
        <w:t>Repeat for PWMH and PWML</w:t>
      </w:r>
    </w:p>
    <w:p w14:paraId="7CED1212" w14:textId="4FA4BA6A" w:rsidR="00A8288E" w:rsidRDefault="00A8288E" w:rsidP="00A8288E">
      <w:r w:rsidRPr="00A8288E">
        <w:drawing>
          <wp:inline distT="0" distB="0" distL="0" distR="0" wp14:anchorId="7D9048F3" wp14:editId="6A7D426E">
            <wp:extent cx="4019309" cy="2076450"/>
            <wp:effectExtent l="0" t="0" r="635" b="0"/>
            <wp:docPr id="168345761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57613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369" cy="20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E832" w14:textId="42E1429E" w:rsidR="00A8288E" w:rsidRDefault="00A8288E" w:rsidP="00A8288E">
      <w:r>
        <w:t>Resulting circuit should look like this.</w:t>
      </w:r>
    </w:p>
    <w:p w14:paraId="4380B285" w14:textId="2A392DEF" w:rsidR="00A8288E" w:rsidRDefault="00A8288E" w:rsidP="00A8288E">
      <w:pPr>
        <w:pStyle w:val="Heading2"/>
      </w:pPr>
      <w:r>
        <w:lastRenderedPageBreak/>
        <w:t>Create a Symbol</w:t>
      </w:r>
    </w:p>
    <w:p w14:paraId="206A9944" w14:textId="25F8E1C4" w:rsidR="00A8288E" w:rsidRDefault="00A8288E" w:rsidP="00A8288E">
      <w:r>
        <w:t>Open or Generate this Sheet’s Symbol</w:t>
      </w:r>
    </w:p>
    <w:p w14:paraId="0DB63742" w14:textId="16DEBDF2" w:rsidR="00A8288E" w:rsidRDefault="00A8288E" w:rsidP="00A8288E">
      <w:r w:rsidRPr="00A8288E">
        <w:drawing>
          <wp:inline distT="0" distB="0" distL="0" distR="0" wp14:anchorId="7A29A3AF" wp14:editId="0EA382BB">
            <wp:extent cx="3743847" cy="1581371"/>
            <wp:effectExtent l="0" t="0" r="0" b="0"/>
            <wp:docPr id="1217998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987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83E4" w14:textId="0CFD6685" w:rsidR="003A0234" w:rsidRDefault="003A0234" w:rsidP="00A8288E">
      <w:r>
        <w:t>If you’re just creating a symbol a menu will appear, click Yes./</w:t>
      </w:r>
    </w:p>
    <w:p w14:paraId="77C48BE9" w14:textId="2DBF0DB5" w:rsidR="003A0234" w:rsidRDefault="003A0234" w:rsidP="00A8288E">
      <w:r w:rsidRPr="003A0234">
        <w:drawing>
          <wp:inline distT="0" distB="0" distL="0" distR="0" wp14:anchorId="157DAD20" wp14:editId="47B3CC33">
            <wp:extent cx="2838846" cy="1676634"/>
            <wp:effectExtent l="0" t="0" r="0" b="0"/>
            <wp:docPr id="30642107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21079" name="Picture 1" descr="A screen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80AF" w14:textId="1DDDC184" w:rsidR="003A0234" w:rsidRDefault="003A0234" w:rsidP="00A8288E">
      <w:r>
        <w:t>The auto generated symbol will appear like so:</w:t>
      </w:r>
    </w:p>
    <w:p w14:paraId="76AACD3E" w14:textId="781228D2" w:rsidR="003A0234" w:rsidRDefault="003A0234" w:rsidP="00A8288E">
      <w:r w:rsidRPr="003A0234">
        <w:drawing>
          <wp:inline distT="0" distB="0" distL="0" distR="0" wp14:anchorId="6BB4F5D9" wp14:editId="31451947">
            <wp:extent cx="3458058" cy="2562583"/>
            <wp:effectExtent l="0" t="0" r="9525" b="9525"/>
            <wp:docPr id="1777519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93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AB43" w14:textId="4849BD25" w:rsidR="003A0234" w:rsidRDefault="003A0234" w:rsidP="00A8288E">
      <w:r>
        <w:t>This is a little non-descript, so you can use the Draw menu to add some description or details to the symbol. I modified my symbol to look like so:</w:t>
      </w:r>
    </w:p>
    <w:p w14:paraId="21C178EC" w14:textId="3026D9EF" w:rsidR="003A0234" w:rsidRDefault="003A0234" w:rsidP="00A8288E">
      <w:r w:rsidRPr="003A0234">
        <w:lastRenderedPageBreak/>
        <w:drawing>
          <wp:inline distT="0" distB="0" distL="0" distR="0" wp14:anchorId="5D8363A3" wp14:editId="6EC942B7">
            <wp:extent cx="4062565" cy="3171825"/>
            <wp:effectExtent l="0" t="0" r="0" b="0"/>
            <wp:docPr id="823030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304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774" cy="317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B9E9" w14:textId="1E6C1D27" w:rsidR="003A0234" w:rsidRDefault="003A0234" w:rsidP="003A0234">
      <w:pPr>
        <w:pStyle w:val="Heading2"/>
      </w:pPr>
      <w:r>
        <w:t>Importing into a new schematic</w:t>
      </w:r>
    </w:p>
    <w:p w14:paraId="09990690" w14:textId="05CCCF50" w:rsidR="003A0234" w:rsidRDefault="003A0234" w:rsidP="003A0234">
      <w:r>
        <w:t>To add this block into a new schematic in LTSpice, create a new schematic in the same directory as the file created above. Add a part (shortcut P or the chip symbol in the hotbar).</w:t>
      </w:r>
    </w:p>
    <w:p w14:paraId="52704492" w14:textId="42CCB096" w:rsidR="003A0234" w:rsidRDefault="003A0234" w:rsidP="003A0234">
      <w:r w:rsidRPr="003A0234">
        <w:drawing>
          <wp:inline distT="0" distB="0" distL="0" distR="0" wp14:anchorId="419F4036" wp14:editId="65741700">
            <wp:extent cx="5731510" cy="2829560"/>
            <wp:effectExtent l="0" t="0" r="2540" b="8890"/>
            <wp:docPr id="443574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7422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DC9D" w14:textId="48532D44" w:rsidR="003A0234" w:rsidRDefault="003A0234" w:rsidP="003A0234">
      <w:r>
        <w:t>A menu like above will appear,</w:t>
      </w:r>
    </w:p>
    <w:p w14:paraId="223BC067" w14:textId="5B295EB2" w:rsidR="003A0234" w:rsidRDefault="003A0234" w:rsidP="003A0234">
      <w:r w:rsidRPr="003A0234">
        <w:drawing>
          <wp:inline distT="0" distB="0" distL="0" distR="0" wp14:anchorId="5D22A682" wp14:editId="0547D319">
            <wp:extent cx="5731510" cy="827405"/>
            <wp:effectExtent l="0" t="0" r="2540" b="0"/>
            <wp:docPr id="614444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45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62FB" w14:textId="7F4125CD" w:rsidR="003A0234" w:rsidRDefault="003A0234" w:rsidP="003A0234">
      <w:r>
        <w:t>Change the Show menu to schematic directory.</w:t>
      </w:r>
    </w:p>
    <w:p w14:paraId="1550FDB4" w14:textId="2873BB08" w:rsidR="003A0234" w:rsidRDefault="003A0234" w:rsidP="003A0234">
      <w:r w:rsidRPr="003A0234">
        <w:lastRenderedPageBreak/>
        <w:drawing>
          <wp:inline distT="0" distB="0" distL="0" distR="0" wp14:anchorId="7ADAE6B0" wp14:editId="363C964B">
            <wp:extent cx="5731510" cy="1276350"/>
            <wp:effectExtent l="0" t="0" r="2540" b="0"/>
            <wp:docPr id="669766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6613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F854" w14:textId="155521DB" w:rsidR="003A0234" w:rsidRDefault="003A0234" w:rsidP="003A0234">
      <w:r>
        <w:t>The part designed above should be available to add. You can then add the part to you schematic. I created this simple test schematic:</w:t>
      </w:r>
    </w:p>
    <w:p w14:paraId="76E520C8" w14:textId="25076162" w:rsidR="003A0234" w:rsidRDefault="003A0234" w:rsidP="003A0234">
      <w:r w:rsidRPr="003A0234">
        <w:drawing>
          <wp:inline distT="0" distB="0" distL="0" distR="0" wp14:anchorId="272FADA4" wp14:editId="5832668F">
            <wp:extent cx="5731510" cy="2918460"/>
            <wp:effectExtent l="0" t="0" r="2540" b="0"/>
            <wp:docPr id="23782621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26211" name="Picture 1" descr="A diagram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5039" w14:textId="77777777" w:rsidR="003A0234" w:rsidRDefault="003A0234" w:rsidP="003A0234"/>
    <w:p w14:paraId="496C36FF" w14:textId="516FD862" w:rsidR="003A0234" w:rsidRDefault="003A0234" w:rsidP="003A0234">
      <w:r>
        <w:t>Which created the following graph:</w:t>
      </w:r>
    </w:p>
    <w:p w14:paraId="35C5BD56" w14:textId="7E443356" w:rsidR="003A0234" w:rsidRDefault="003A0234" w:rsidP="003A0234">
      <w:r w:rsidRPr="003A0234">
        <w:drawing>
          <wp:inline distT="0" distB="0" distL="0" distR="0" wp14:anchorId="19725CA9" wp14:editId="153233DE">
            <wp:extent cx="5731510" cy="2785110"/>
            <wp:effectExtent l="0" t="0" r="2540" b="0"/>
            <wp:docPr id="2075227710" name="Picture 1" descr="A black screen with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27710" name="Picture 1" descr="A black screen with green and blue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5381" w14:textId="77777777" w:rsidR="00B4633A" w:rsidRDefault="00B4633A" w:rsidP="003A0234"/>
    <w:p w14:paraId="738AFCFC" w14:textId="3C04B352" w:rsidR="00B4633A" w:rsidRDefault="00B4633A" w:rsidP="003A0234">
      <w:r>
        <w:lastRenderedPageBreak/>
        <w:t>To keep files clearer you can also move the blocks to sub folders and still import them into LTSpice</w:t>
      </w:r>
    </w:p>
    <w:p w14:paraId="52DD3955" w14:textId="31B5CA46" w:rsidR="00B4633A" w:rsidRDefault="00B4633A" w:rsidP="003A0234">
      <w:r w:rsidRPr="00B4633A">
        <w:drawing>
          <wp:inline distT="0" distB="0" distL="0" distR="0" wp14:anchorId="261DB1A1" wp14:editId="585FC433">
            <wp:extent cx="4191585" cy="1667108"/>
            <wp:effectExtent l="0" t="0" r="0" b="9525"/>
            <wp:docPr id="139573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322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8364" w14:textId="0F1B87E6" w:rsidR="00B4633A" w:rsidRPr="003A0234" w:rsidRDefault="00B4633A" w:rsidP="003A0234">
      <w:r>
        <w:t>You need to move the symbol and schematic file into the sub folder i.e. “PWMGen.asc” &amp; “PWMGen.asy”.</w:t>
      </w:r>
    </w:p>
    <w:sectPr w:rsidR="00B4633A" w:rsidRPr="003A0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639FC"/>
    <w:multiLevelType w:val="hybridMultilevel"/>
    <w:tmpl w:val="D6308C04"/>
    <w:lvl w:ilvl="0" w:tplc="5B3C9310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751CB"/>
    <w:multiLevelType w:val="multilevel"/>
    <w:tmpl w:val="5A7A500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28709374">
    <w:abstractNumId w:val="0"/>
  </w:num>
  <w:num w:numId="2" w16cid:durableId="1913614616">
    <w:abstractNumId w:val="1"/>
  </w:num>
  <w:num w:numId="3" w16cid:durableId="177871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F3"/>
    <w:rsid w:val="00061DDD"/>
    <w:rsid w:val="00114E0E"/>
    <w:rsid w:val="0012055A"/>
    <w:rsid w:val="001B7765"/>
    <w:rsid w:val="001F1F23"/>
    <w:rsid w:val="003A0234"/>
    <w:rsid w:val="003C193B"/>
    <w:rsid w:val="00470F14"/>
    <w:rsid w:val="004D0A77"/>
    <w:rsid w:val="00663680"/>
    <w:rsid w:val="008A7136"/>
    <w:rsid w:val="008F42BD"/>
    <w:rsid w:val="00A43B9B"/>
    <w:rsid w:val="00A8288E"/>
    <w:rsid w:val="00B4633A"/>
    <w:rsid w:val="00C12C83"/>
    <w:rsid w:val="00CB7284"/>
    <w:rsid w:val="00D04F27"/>
    <w:rsid w:val="00D107F7"/>
    <w:rsid w:val="00DF4FF3"/>
    <w:rsid w:val="00F30449"/>
    <w:rsid w:val="00F801C7"/>
    <w:rsid w:val="00FA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D18C"/>
  <w15:chartTrackingRefBased/>
  <w15:docId w15:val="{A39673BF-5142-4EA6-9101-679840963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E0E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4E0E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E0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14E0E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E0E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14E0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E0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0E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F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electronics.stackexchange.com/questions/644743/how-to-create-pwm-with-dead-time-on-ltspic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Farrell, Conor</dc:creator>
  <cp:keywords/>
  <dc:description/>
  <cp:lastModifiedBy>Farrell, Conor</cp:lastModifiedBy>
  <cp:revision>2</cp:revision>
  <cp:lastPrinted>2025-10-06T18:35:00Z</cp:lastPrinted>
  <dcterms:created xsi:type="dcterms:W3CDTF">2025-10-06T18:06:00Z</dcterms:created>
  <dcterms:modified xsi:type="dcterms:W3CDTF">2025-10-06T18:38:00Z</dcterms:modified>
</cp:coreProperties>
</file>