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A27D" w14:textId="7953A91A" w:rsidR="00BB40DD" w:rsidRPr="00BB40DD" w:rsidRDefault="00BB40DD" w:rsidP="00BB40DD">
      <w:pPr>
        <w:spacing w:after="0" w:line="240" w:lineRule="auto"/>
        <w:rPr>
          <w:rFonts w:ascii="Times New Roman" w:eastAsia="Times New Roman" w:hAnsi="Times New Roman" w:cs="Times New Roman"/>
          <w:sz w:val="24"/>
          <w:szCs w:val="24"/>
        </w:rPr>
      </w:pPr>
      <w:r w:rsidRPr="00BB40DD">
        <w:rPr>
          <w:rFonts w:ascii="Helvetica" w:eastAsia="Times New Roman" w:hAnsi="Helvetica" w:cs="Times New Roman"/>
          <w:color w:val="000000"/>
          <w:sz w:val="20"/>
          <w:szCs w:val="20"/>
          <w:shd w:val="clear" w:color="auto" w:fill="FFFFFF"/>
        </w:rPr>
        <w:t>Responsible for gathering, structuring and cleaning large datasets from a variety of different sources into a SQL database. Ability to develop in SQL; including but not limited to stored procedures, tables, SSIS and query creation. Responsible for becoming a subject matter expert of market research data with the ability to create reporting datasets and visualizations. </w:t>
      </w:r>
      <w:bookmarkStart w:id="0" w:name="_GoBack"/>
      <w:bookmarkEnd w:id="0"/>
      <w:r w:rsidRPr="00BB40DD">
        <w:rPr>
          <w:rFonts w:ascii="Helvetica" w:eastAsia="Times New Roman" w:hAnsi="Helvetica" w:cs="Times New Roman"/>
          <w:color w:val="000000"/>
          <w:sz w:val="20"/>
          <w:szCs w:val="20"/>
        </w:rPr>
        <w:br/>
      </w:r>
      <w:r w:rsidRPr="00BB40DD">
        <w:rPr>
          <w:rFonts w:ascii="Helvetica" w:eastAsia="Times New Roman" w:hAnsi="Helvetica" w:cs="Times New Roman"/>
          <w:color w:val="000000"/>
          <w:sz w:val="20"/>
          <w:szCs w:val="20"/>
        </w:rPr>
        <w:br/>
      </w:r>
      <w:r w:rsidRPr="00BB40DD">
        <w:rPr>
          <w:rFonts w:ascii="Helvetica" w:eastAsia="Times New Roman" w:hAnsi="Helvetica" w:cs="Times New Roman"/>
          <w:b/>
          <w:bCs/>
          <w:color w:val="000000"/>
          <w:sz w:val="20"/>
          <w:szCs w:val="20"/>
          <w:shd w:val="clear" w:color="auto" w:fill="FFFFFF"/>
        </w:rPr>
        <w:t>Day in the Life of:</w:t>
      </w:r>
      <w:r w:rsidRPr="00BB40DD">
        <w:rPr>
          <w:rFonts w:ascii="Helvetica" w:eastAsia="Times New Roman" w:hAnsi="Helvetica" w:cs="Times New Roman"/>
          <w:color w:val="000000"/>
          <w:sz w:val="20"/>
          <w:szCs w:val="20"/>
        </w:rPr>
        <w:br/>
      </w:r>
    </w:p>
    <w:p w14:paraId="4F9B58D8"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navigate online third-party data portals to retrieve datasets and scrub data (Nielsen, IRI, SPINS experience is a plus.)</w:t>
      </w:r>
    </w:p>
    <w:p w14:paraId="15AC4298"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analyze large datasets to understand the entire sports performance market. This includes but is not limited to competitor analysis, pricing, gaps and opportunities.</w:t>
      </w:r>
    </w:p>
    <w:p w14:paraId="0C8378D2"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understand business stakeholders' objectives, the metrics that are the most important to them, and how they measure their performance.</w:t>
      </w:r>
    </w:p>
    <w:p w14:paraId="2ABEBB39"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turn business requirements into data-driven solutions</w:t>
      </w:r>
    </w:p>
    <w:p w14:paraId="7221569E"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code reports, dashboards, and visualizations using SQL, SSRS and Tableau to help your stakeholders improve their performance, often diving deep to decipher why and how questions, and what the business action should be.</w:t>
      </w:r>
    </w:p>
    <w:p w14:paraId="0404CE3C"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learn from and share knowledge and skills with your teammates to grow BI' s total impact to the organization.</w:t>
      </w:r>
    </w:p>
    <w:p w14:paraId="47687763" w14:textId="77777777" w:rsidR="00BB40DD" w:rsidRPr="00BB40DD" w:rsidRDefault="00BB40DD" w:rsidP="00BB40D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You will communicate business insights with stakeholders efficiently</w:t>
      </w:r>
    </w:p>
    <w:p w14:paraId="0DB8F586" w14:textId="77777777" w:rsidR="00BB40DD" w:rsidRPr="00BB40DD" w:rsidRDefault="00BB40DD" w:rsidP="00BB40DD">
      <w:pPr>
        <w:spacing w:after="0" w:line="240" w:lineRule="auto"/>
        <w:rPr>
          <w:rFonts w:ascii="Times New Roman" w:eastAsia="Times New Roman" w:hAnsi="Times New Roman" w:cs="Times New Roman"/>
          <w:sz w:val="24"/>
          <w:szCs w:val="24"/>
        </w:rPr>
      </w:pPr>
      <w:r w:rsidRPr="00BB40DD">
        <w:rPr>
          <w:rFonts w:ascii="Helvetica" w:eastAsia="Times New Roman" w:hAnsi="Helvetica" w:cs="Times New Roman"/>
          <w:b/>
          <w:bCs/>
          <w:color w:val="000000"/>
          <w:sz w:val="20"/>
          <w:szCs w:val="20"/>
          <w:shd w:val="clear" w:color="auto" w:fill="FFFFFF"/>
        </w:rPr>
        <w:t>Our Ideal Candidate:</w:t>
      </w:r>
      <w:r w:rsidRPr="00BB40DD">
        <w:rPr>
          <w:rFonts w:ascii="Helvetica" w:eastAsia="Times New Roman" w:hAnsi="Helvetica" w:cs="Times New Roman"/>
          <w:color w:val="000000"/>
          <w:sz w:val="20"/>
          <w:szCs w:val="20"/>
        </w:rPr>
        <w:br/>
      </w:r>
    </w:p>
    <w:p w14:paraId="0BAFC005"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3-5 years of relevant experience in a data science, business analytics, business intelligence or comparable data engineering role, including data warehousing and business intelligence tools, techniques and technology</w:t>
      </w:r>
    </w:p>
    <w:p w14:paraId="706624FA"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Eager to learn in a fast-paced environment</w:t>
      </w:r>
    </w:p>
    <w:p w14:paraId="19A58E9F"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Enjoys collaborating with others in a team environment</w:t>
      </w:r>
    </w:p>
    <w:p w14:paraId="7F5D30B7"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Willingness to question the validity and accuracy of data</w:t>
      </w:r>
    </w:p>
    <w:p w14:paraId="3522DD35"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Creativity to determine the best solution for a real-world problem with quantitative data</w:t>
      </w:r>
    </w:p>
    <w:p w14:paraId="158D167E"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Curiosity and passion for data and data visualization</w:t>
      </w:r>
    </w:p>
    <w:p w14:paraId="60A4AA40"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Ability to explain complicated or technical information in a simple way to non-technical audiences</w:t>
      </w:r>
    </w:p>
    <w:p w14:paraId="28244838"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Excellent verbal and written communication skills, and comfortable interacting with employees ranging from entry-level to senior vice presidents</w:t>
      </w:r>
    </w:p>
    <w:p w14:paraId="12F3668F" w14:textId="77777777" w:rsidR="00BB40DD" w:rsidRPr="00BB40DD" w:rsidRDefault="00BB40DD" w:rsidP="00BB40D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r w:rsidRPr="00BB40DD">
        <w:rPr>
          <w:rFonts w:ascii="Helvetica" w:eastAsia="Times New Roman" w:hAnsi="Helvetica" w:cs="Times New Roman"/>
          <w:color w:val="000000"/>
          <w:sz w:val="20"/>
          <w:szCs w:val="20"/>
        </w:rPr>
        <w:t>Proven track record demonstrating an aptitude to analyze trends, compile data into comprehensive reports, and making recommendations based on findings</w:t>
      </w:r>
    </w:p>
    <w:p w14:paraId="11DB21B9"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96EC0"/>
    <w:multiLevelType w:val="multilevel"/>
    <w:tmpl w:val="F48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F1E3F"/>
    <w:multiLevelType w:val="multilevel"/>
    <w:tmpl w:val="3FA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69"/>
    <w:rsid w:val="00405696"/>
    <w:rsid w:val="00780EE6"/>
    <w:rsid w:val="00A96469"/>
    <w:rsid w:val="00BB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800"/>
  <w15:chartTrackingRefBased/>
  <w15:docId w15:val="{D1CA8F1E-ACD1-445F-819C-BAF5BF09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9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3</cp:revision>
  <dcterms:created xsi:type="dcterms:W3CDTF">2019-01-03T19:24:00Z</dcterms:created>
  <dcterms:modified xsi:type="dcterms:W3CDTF">2019-01-03T19:42:00Z</dcterms:modified>
</cp:coreProperties>
</file>