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1B8A4" w14:textId="77777777" w:rsidR="00456478" w:rsidRPr="00456478" w:rsidRDefault="00456478" w:rsidP="00456478">
      <w:pPr>
        <w:shd w:val="clear" w:color="auto" w:fill="FFFFFF"/>
        <w:spacing w:after="0" w:line="420" w:lineRule="atLeast"/>
        <w:textAlignment w:val="baseline"/>
        <w:outlineLvl w:val="1"/>
        <w:rPr>
          <w:rFonts w:ascii="Segoe UI" w:eastAsia="Times New Roman" w:hAnsi="Segoe UI" w:cs="Segoe UI"/>
          <w:sz w:val="36"/>
          <w:szCs w:val="36"/>
        </w:rPr>
      </w:pPr>
      <w:r w:rsidRPr="00456478">
        <w:rPr>
          <w:rFonts w:ascii="Segoe UI" w:eastAsia="Times New Roman" w:hAnsi="Segoe UI" w:cs="Segoe UI"/>
          <w:sz w:val="36"/>
          <w:szCs w:val="36"/>
        </w:rPr>
        <w:t>Job description</w:t>
      </w:r>
    </w:p>
    <w:p w14:paraId="18451AC9" w14:textId="77777777" w:rsidR="00456478" w:rsidRPr="00456478" w:rsidRDefault="00456478" w:rsidP="00456478">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We are looking for a highly talented Data Scientist to join our fast growing dynamic team at Q2 and accelerate customer insights. Named as one of Austin’s fastest growing companies and one of the best places to work, Q2 offers our employees a culture fueled by engaged, motivated and dedicated team members. You will be responsible for the development and deployment of machine learning models &amp; intuitive visualization for customer insights.</w:t>
      </w:r>
    </w:p>
    <w:p w14:paraId="2E215521" w14:textId="77777777" w:rsidR="00456478" w:rsidRPr="00456478" w:rsidRDefault="00456478" w:rsidP="00456478">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b/>
          <w:bCs/>
          <w:sz w:val="21"/>
          <w:szCs w:val="21"/>
          <w:bdr w:val="none" w:sz="0" w:space="0" w:color="auto" w:frame="1"/>
          <w:shd w:val="clear" w:color="auto" w:fill="FFFFFF"/>
        </w:rPr>
        <w:t>Requirements</w:t>
      </w:r>
    </w:p>
    <w:p w14:paraId="4FCBB119"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Proven ability to solve business problems by developing and implementing machine learning algorithms and/or statistical models</w:t>
      </w:r>
    </w:p>
    <w:p w14:paraId="5455EB51"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Must have previous predictive analytics and segmentation experience</w:t>
      </w:r>
    </w:p>
    <w:p w14:paraId="7F315717"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Experience building web/mobile interfaces for displaying interactive visual insights</w:t>
      </w:r>
    </w:p>
    <w:p w14:paraId="22E7174D"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Demonstrated ability to listen, quickly learn, innovate and drive insights from disparate data sets in a fluid environment</w:t>
      </w:r>
    </w:p>
    <w:p w14:paraId="1675A7E3"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Must be able to work independently and identify customer opportunities, trends and patterns</w:t>
      </w:r>
    </w:p>
    <w:p w14:paraId="3AB66ACF"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Ability to prototype and transform ideas into actionable insights quickly</w:t>
      </w:r>
    </w:p>
    <w:p w14:paraId="032C5BA6"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Curiosity, ability to work under pressure, creativity, and positive “can do” attitude are a must</w:t>
      </w:r>
    </w:p>
    <w:p w14:paraId="57C4979D"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Proven ability to manage multiple priorities while keeping a “team first” perspective</w:t>
      </w:r>
    </w:p>
    <w:p w14:paraId="2BF9579A"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Demonstrated ability in assimilating real-life experiences with objective data that accelerates learning and behavio</w:t>
      </w:r>
    </w:p>
    <w:p w14:paraId="17A27934" w14:textId="77777777" w:rsidR="00456478" w:rsidRPr="00456478" w:rsidRDefault="00456478" w:rsidP="00456478">
      <w:pPr>
        <w:spacing w:after="0" w:line="240" w:lineRule="auto"/>
        <w:rPr>
          <w:rFonts w:ascii="Segoe UI" w:eastAsia="Times New Roman" w:hAnsi="Segoe UI" w:cs="Segoe UI"/>
          <w:sz w:val="21"/>
          <w:szCs w:val="21"/>
          <w:bdr w:val="none" w:sz="0" w:space="0" w:color="auto" w:frame="1"/>
          <w:shd w:val="clear" w:color="auto" w:fill="FFFFFF"/>
        </w:rPr>
      </w:pPr>
      <w:r w:rsidRPr="00456478">
        <w:rPr>
          <w:rFonts w:ascii="Segoe UI" w:eastAsia="Times New Roman" w:hAnsi="Symbol" w:cs="Segoe UI"/>
          <w:sz w:val="21"/>
          <w:szCs w:val="21"/>
          <w:bdr w:val="none" w:sz="0" w:space="0" w:color="auto" w:frame="1"/>
          <w:shd w:val="clear" w:color="auto" w:fill="FFFFFF"/>
        </w:rPr>
        <w:t></w:t>
      </w:r>
      <w:r w:rsidRPr="00456478">
        <w:rPr>
          <w:rFonts w:ascii="Segoe UI" w:eastAsia="Times New Roman" w:hAnsi="Segoe UI" w:cs="Segoe UI"/>
          <w:sz w:val="21"/>
          <w:szCs w:val="21"/>
          <w:bdr w:val="none" w:sz="0" w:space="0" w:color="auto" w:frame="1"/>
          <w:shd w:val="clear" w:color="auto" w:fill="FFFFFF"/>
        </w:rPr>
        <w:t xml:space="preserve">  Responsible for ensuring that all security, availability, confidentiality and privacy policies andcontrols are adhered to</w:t>
      </w:r>
    </w:p>
    <w:p w14:paraId="4F107397" w14:textId="77777777" w:rsidR="00456478" w:rsidRPr="00456478" w:rsidRDefault="00456478" w:rsidP="00456478">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b/>
          <w:bCs/>
          <w:sz w:val="21"/>
          <w:szCs w:val="21"/>
          <w:bdr w:val="none" w:sz="0" w:space="0" w:color="auto" w:frame="1"/>
          <w:shd w:val="clear" w:color="auto" w:fill="FFFFFF"/>
        </w:rPr>
        <w:t>Qualifications</w:t>
      </w:r>
    </w:p>
    <w:p w14:paraId="452F4E6F"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Masters Degree or equivalent experience in Maths, Statistics or Computer Science</w:t>
      </w:r>
    </w:p>
    <w:p w14:paraId="42E0C55A"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5 years of experience creating, analyzing, interpreting and presenting complex data</w:t>
      </w:r>
    </w:p>
    <w:p w14:paraId="43FFDD0B"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Extensive experience with D3 or another front-end JS data visualization library</w:t>
      </w:r>
    </w:p>
    <w:p w14:paraId="49CFD68C"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Experience analyzing data using Python, R, or another programming language</w:t>
      </w:r>
    </w:p>
    <w:p w14:paraId="456693BF"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Strong skillsin machine learning, data &amp; text mining, advanced statistical analysis, model evolution, validation and testing</w:t>
      </w:r>
    </w:p>
    <w:p w14:paraId="0B3EECE4"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Experience with relational SQL and NoSQL databases. SalesForce, Ticketing systems is a plus</w:t>
      </w:r>
    </w:p>
    <w:p w14:paraId="0812ACE4"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Experience with streaming ETL and analytics using Kafka and Docker for orchestration and containerization technologies</w:t>
      </w:r>
    </w:p>
    <w:p w14:paraId="4F7F53EF" w14:textId="77777777" w:rsidR="00456478" w:rsidRPr="00456478" w:rsidRDefault="00456478" w:rsidP="0045647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456478">
        <w:rPr>
          <w:rFonts w:ascii="Segoe UI" w:eastAsia="Times New Roman" w:hAnsi="Segoe UI" w:cs="Segoe UI"/>
          <w:sz w:val="21"/>
          <w:szCs w:val="21"/>
          <w:bdr w:val="none" w:sz="0" w:space="0" w:color="auto" w:frame="1"/>
          <w:shd w:val="clear" w:color="auto" w:fill="FFFFFF"/>
        </w:rPr>
        <w:t>Experience working in an Agile environment</w:t>
      </w:r>
    </w:p>
    <w:p w14:paraId="05CBBF9D"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03176"/>
    <w:multiLevelType w:val="multilevel"/>
    <w:tmpl w:val="4EC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BA"/>
    <w:rsid w:val="00405696"/>
    <w:rsid w:val="00456478"/>
    <w:rsid w:val="0081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B60"/>
  <w15:chartTrackingRefBased/>
  <w15:docId w15:val="{163006E4-1545-448D-9F1C-B315622E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56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4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6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07540">
      <w:bodyDiv w:val="1"/>
      <w:marLeft w:val="0"/>
      <w:marRight w:val="0"/>
      <w:marTop w:val="0"/>
      <w:marBottom w:val="0"/>
      <w:divBdr>
        <w:top w:val="none" w:sz="0" w:space="0" w:color="auto"/>
        <w:left w:val="none" w:sz="0" w:space="0" w:color="auto"/>
        <w:bottom w:val="none" w:sz="0" w:space="0" w:color="auto"/>
        <w:right w:val="none" w:sz="0" w:space="0" w:color="auto"/>
      </w:divBdr>
      <w:divsChild>
        <w:div w:id="183390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2018-11-19T17:28:00Z</dcterms:created>
  <dcterms:modified xsi:type="dcterms:W3CDTF">2018-11-19T17:28:00Z</dcterms:modified>
</cp:coreProperties>
</file>