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Pool Testing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Pool Barcode: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Test Barcode(s):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rows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Well Barcode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Pool Barcode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