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609" w:rsidRPr="00337088" w:rsidRDefault="00810C9D" w:rsidP="003C3513">
      <w:pPr>
        <w:pStyle w:val="Titre"/>
        <w:rPr>
          <w:b/>
          <w:sz w:val="22"/>
          <w:u w:val="single"/>
          <w:lang w:val="fr-FR"/>
        </w:rPr>
      </w:pPr>
      <w:r w:rsidRPr="00337088">
        <w:rPr>
          <w:b/>
          <w:sz w:val="22"/>
          <w:u w:val="single"/>
          <w:lang w:val="fr-FR"/>
        </w:rPr>
        <w:t>L’ORIGINE DES PLANTES TERRESTRES</w:t>
      </w:r>
    </w:p>
    <w:p w:rsidR="003C3513" w:rsidRPr="00337088" w:rsidRDefault="003C3513" w:rsidP="003C3513">
      <w:pPr>
        <w:rPr>
          <w:b/>
          <w:sz w:val="20"/>
          <w:u w:val="single"/>
        </w:rPr>
      </w:pPr>
      <w:r w:rsidRPr="00337088">
        <w:rPr>
          <w:noProof/>
          <w:sz w:val="20"/>
          <w:lang w:eastAsia="fr-FR"/>
        </w:rPr>
        <w:drawing>
          <wp:anchor distT="0" distB="0" distL="114300" distR="114300" simplePos="0" relativeHeight="251659264" behindDoc="0" locked="0" layoutInCell="1" allowOverlap="1" wp14:anchorId="527944A7" wp14:editId="1B84884B">
            <wp:simplePos x="0" y="0"/>
            <wp:positionH relativeFrom="column">
              <wp:posOffset>6174001</wp:posOffset>
            </wp:positionH>
            <wp:positionV relativeFrom="paragraph">
              <wp:posOffset>95222</wp:posOffset>
            </wp:positionV>
            <wp:extent cx="600075" cy="600075"/>
            <wp:effectExtent l="0" t="0" r="9525" b="95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C9D" w:rsidRPr="00337088">
        <w:rPr>
          <w:b/>
          <w:sz w:val="20"/>
          <w:u w:val="single"/>
        </w:rPr>
        <w:t>I. ANCETRES DES PLANTES TERRESTRES</w:t>
      </w:r>
    </w:p>
    <w:p w:rsidR="003C3513" w:rsidRPr="00337088" w:rsidRDefault="003C3513" w:rsidP="003C3513">
      <w:pPr>
        <w:rPr>
          <w:sz w:val="20"/>
        </w:rPr>
      </w:pPr>
      <w:r w:rsidRPr="00337088">
        <w:rPr>
          <w:sz w:val="20"/>
        </w:rPr>
        <w:t xml:space="preserve">→ </w:t>
      </w:r>
      <w:proofErr w:type="gramStart"/>
      <w:r w:rsidRPr="00337088">
        <w:rPr>
          <w:sz w:val="20"/>
        </w:rPr>
        <w:t>ancêtres</w:t>
      </w:r>
      <w:proofErr w:type="gramEnd"/>
      <w:r w:rsidRPr="00337088">
        <w:rPr>
          <w:sz w:val="20"/>
        </w:rPr>
        <w:t xml:space="preserve"> potentiels = plantes aquatiques apparentées à des algues</w:t>
      </w:r>
    </w:p>
    <w:p w:rsidR="003C3513" w:rsidRPr="00337088" w:rsidRDefault="003C3513" w:rsidP="003C3513">
      <w:pPr>
        <w:rPr>
          <w:sz w:val="20"/>
        </w:rPr>
      </w:pPr>
      <w:r w:rsidRPr="00337088">
        <w:rPr>
          <w:sz w:val="20"/>
        </w:rPr>
        <w:tab/>
      </w:r>
      <w:r w:rsidRPr="00337088">
        <w:rPr>
          <w:rFonts w:ascii="Cambria Math" w:hAnsi="Cambria Math" w:cs="Cambria Math"/>
          <w:sz w:val="20"/>
        </w:rPr>
        <w:t>⇒</w:t>
      </w:r>
      <w:r w:rsidRPr="00337088">
        <w:rPr>
          <w:sz w:val="20"/>
        </w:rPr>
        <w:t xml:space="preserve"> </w:t>
      </w:r>
      <w:proofErr w:type="gramStart"/>
      <w:r w:rsidRPr="00337088">
        <w:rPr>
          <w:sz w:val="20"/>
        </w:rPr>
        <w:t>arguments</w:t>
      </w:r>
      <w:proofErr w:type="gramEnd"/>
      <w:r w:rsidRPr="00337088">
        <w:rPr>
          <w:sz w:val="20"/>
        </w:rPr>
        <w:t xml:space="preserve"> paléontologiques et botaniques → </w:t>
      </w:r>
      <w:r w:rsidRPr="00337088">
        <w:rPr>
          <w:b/>
          <w:sz w:val="20"/>
        </w:rPr>
        <w:t>charophytes =</w:t>
      </w:r>
      <w:r w:rsidRPr="00337088">
        <w:rPr>
          <w:sz w:val="20"/>
        </w:rPr>
        <w:t xml:space="preserve"> ancêtres des plantes terrestres</w:t>
      </w:r>
    </w:p>
    <w:p w:rsidR="003C3513" w:rsidRPr="00337088" w:rsidRDefault="00065CC1" w:rsidP="003C3513">
      <w:pPr>
        <w:rPr>
          <w:noProof/>
          <w:sz w:val="20"/>
          <w:lang w:eastAsia="fr-FR"/>
        </w:rPr>
      </w:pPr>
      <w:r w:rsidRPr="00337088">
        <w:rPr>
          <w:noProof/>
          <w:sz w:val="20"/>
          <w:lang w:eastAsia="fr-F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6169025</wp:posOffset>
                </wp:positionH>
                <wp:positionV relativeFrom="paragraph">
                  <wp:posOffset>174625</wp:posOffset>
                </wp:positionV>
                <wp:extent cx="721995" cy="276225"/>
                <wp:effectExtent l="0" t="0" r="1905" b="952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199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3513" w:rsidRPr="003C3513" w:rsidRDefault="003C3513">
                            <w:pPr>
                              <w:rPr>
                                <w:i/>
                                <w:sz w:val="16"/>
                              </w:rPr>
                            </w:pPr>
                            <w:r w:rsidRPr="003C3513">
                              <w:rPr>
                                <w:i/>
                                <w:sz w:val="16"/>
                              </w:rPr>
                              <w:t>Petites boules = o</w:t>
                            </w:r>
                            <w:r>
                              <w:rPr>
                                <w:i/>
                                <w:sz w:val="16"/>
                              </w:rPr>
                              <w:t>o</w:t>
                            </w:r>
                            <w:r w:rsidRPr="003C3513">
                              <w:rPr>
                                <w:i/>
                                <w:sz w:val="16"/>
                              </w:rPr>
                              <w:t>gones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85.75pt;margin-top:13.75pt;width:56.85pt;height:21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" stroked="f">
                <v:textbox inset="0,0,0,0">
                  <w:txbxContent>
                    <w:p w:rsidR="003C3513" w:rsidRPr="003C3513" w:rsidRDefault="003C3513">
                      <w:pPr>
                        <w:rPr>
                          <w:i/>
                          <w:sz w:val="16"/>
                        </w:rPr>
                      </w:pPr>
                      <w:r w:rsidRPr="003C3513">
                        <w:rPr>
                          <w:i/>
                          <w:sz w:val="16"/>
                        </w:rPr>
                        <w:t>Petites boules = o</w:t>
                      </w:r>
                      <w:r>
                        <w:rPr>
                          <w:i/>
                          <w:sz w:val="16"/>
                        </w:rPr>
                        <w:t>o</w:t>
                      </w:r>
                      <w:r w:rsidRPr="003C3513">
                        <w:rPr>
                          <w:i/>
                          <w:sz w:val="16"/>
                        </w:rPr>
                        <w:t>gones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3513" w:rsidRPr="00337088">
        <w:rPr>
          <w:noProof/>
          <w:sz w:val="20"/>
          <w:lang w:eastAsia="fr-FR"/>
        </w:rPr>
        <w:drawing>
          <wp:anchor distT="0" distB="0" distL="114300" distR="114300" simplePos="0" relativeHeight="251663360" behindDoc="0" locked="0" layoutInCell="1" allowOverlap="1" wp14:anchorId="3E98FA95" wp14:editId="606BA7E7">
            <wp:simplePos x="0" y="0"/>
            <wp:positionH relativeFrom="column">
              <wp:posOffset>6061829</wp:posOffset>
            </wp:positionH>
            <wp:positionV relativeFrom="paragraph">
              <wp:posOffset>529413</wp:posOffset>
            </wp:positionV>
            <wp:extent cx="659130" cy="688975"/>
            <wp:effectExtent l="0" t="0" r="762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3513" w:rsidRPr="00337088">
        <w:rPr>
          <w:sz w:val="20"/>
        </w:rPr>
        <w:t xml:space="preserve">Charophytes &amp; plantes terrestres </w:t>
      </w:r>
      <w:r w:rsidR="003C3513" w:rsidRPr="00337088">
        <w:rPr>
          <w:rFonts w:ascii="Cambria Math" w:hAnsi="Cambria Math" w:cs="Cambria Math"/>
          <w:sz w:val="20"/>
        </w:rPr>
        <w:t>⇒</w:t>
      </w:r>
      <w:r w:rsidR="003C3513" w:rsidRPr="00337088">
        <w:rPr>
          <w:sz w:val="20"/>
        </w:rPr>
        <w:t xml:space="preserve"> points communs : capacité de produire de la </w:t>
      </w:r>
      <w:proofErr w:type="spellStart"/>
      <w:r w:rsidR="003C3513" w:rsidRPr="00337088">
        <w:rPr>
          <w:sz w:val="20"/>
        </w:rPr>
        <w:t>sporopollenine</w:t>
      </w:r>
      <w:proofErr w:type="spellEnd"/>
      <w:r w:rsidR="003C3513" w:rsidRPr="00337088">
        <w:rPr>
          <w:sz w:val="20"/>
        </w:rPr>
        <w:t xml:space="preserve"> (enrobent les spores et les pollens chez les plantes terrestres), de la cutine (protège les feuilles et les tiges) et des composés phénoliques (composés odorants particuliers)</w:t>
      </w:r>
      <w:r w:rsidR="003C3513" w:rsidRPr="00337088">
        <w:rPr>
          <w:noProof/>
          <w:sz w:val="20"/>
          <w:lang w:eastAsia="fr-FR"/>
        </w:rPr>
        <w:t xml:space="preserve"> </w:t>
      </w:r>
    </w:p>
    <w:p w:rsidR="003C3513" w:rsidRPr="00337088" w:rsidRDefault="003C3513" w:rsidP="003C3513">
      <w:pPr>
        <w:rPr>
          <w:noProof/>
          <w:sz w:val="20"/>
          <w:lang w:eastAsia="fr-FR"/>
        </w:rPr>
      </w:pPr>
    </w:p>
    <w:p w:rsidR="003C3513" w:rsidRPr="00337088" w:rsidRDefault="003C3513" w:rsidP="003C3513">
      <w:pPr>
        <w:rPr>
          <w:noProof/>
          <w:sz w:val="20"/>
          <w:lang w:eastAsia="fr-FR"/>
        </w:rPr>
      </w:pPr>
      <w:r w:rsidRPr="00337088">
        <w:rPr>
          <w:noProof/>
          <w:sz w:val="20"/>
          <w:lang w:eastAsia="fr-FR"/>
        </w:rPr>
        <w:t>Charophytes connues à partir du Cambrien (540 Ma</w:t>
      </w:r>
      <w:r w:rsidR="00237DC2" w:rsidRPr="00337088">
        <w:rPr>
          <w:noProof/>
          <w:sz w:val="20"/>
          <w:lang w:eastAsia="fr-FR"/>
        </w:rPr>
        <w:t>, en même temps que les métazoaires à squelette</w:t>
      </w:r>
      <w:r w:rsidRPr="00337088">
        <w:rPr>
          <w:noProof/>
          <w:sz w:val="20"/>
          <w:lang w:eastAsia="fr-FR"/>
        </w:rPr>
        <w:t>) → on retrouve les fructifications = oogones</w:t>
      </w:r>
    </w:p>
    <w:p w:rsidR="008A6F54" w:rsidRPr="00337088" w:rsidRDefault="00237DC2" w:rsidP="003C3513">
      <w:pPr>
        <w:rPr>
          <w:sz w:val="20"/>
        </w:rPr>
      </w:pPr>
      <w:r w:rsidRPr="00337088">
        <w:rPr>
          <w:noProof/>
          <w:sz w:val="20"/>
          <w:lang w:eastAsia="fr-F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0BB370D" wp14:editId="493BB641">
                <wp:simplePos x="0" y="0"/>
                <wp:positionH relativeFrom="column">
                  <wp:posOffset>6061710</wp:posOffset>
                </wp:positionH>
                <wp:positionV relativeFrom="paragraph">
                  <wp:posOffset>115718</wp:posOffset>
                </wp:positionV>
                <wp:extent cx="734060" cy="275590"/>
                <wp:effectExtent l="0" t="0" r="8890" b="0"/>
                <wp:wrapSquare wrapText="bothSides"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406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3513" w:rsidRPr="003C3513" w:rsidRDefault="003C3513" w:rsidP="003C3513">
                            <w:pPr>
                              <w:rPr>
                                <w:i/>
                                <w:sz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>Oogone</w:t>
                            </w:r>
                            <w:proofErr w:type="spellEnd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>fossile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B370D" id="_x0000_s1027" type="#_x0000_t202" style="position:absolute;margin-left:477.3pt;margin-top:9.1pt;width:57.8pt;height:21.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" stroked="f">
                <v:textbox inset="0,0,0,0">
                  <w:txbxContent>
                    <w:p w:rsidR="003C3513" w:rsidRPr="003C3513" w:rsidRDefault="003C3513" w:rsidP="003C3513">
                      <w:pPr>
                        <w:rPr>
                          <w:i/>
                          <w:sz w:val="16"/>
                          <w:lang w:val="en-US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  <w:lang w:val="en-US"/>
                        </w:rPr>
                        <w:t>Oogone</w:t>
                      </w:r>
                      <w:proofErr w:type="spellEnd"/>
                      <w:r>
                        <w:rPr>
                          <w:i/>
                          <w:sz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sz w:val="16"/>
                          <w:lang w:val="en-US"/>
                        </w:rPr>
                        <w:t>fossile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65CC1" w:rsidRPr="00337088">
        <w:rPr>
          <w:sz w:val="20"/>
        </w:rPr>
        <w:tab/>
      </w:r>
      <w:r w:rsidR="00065CC1" w:rsidRPr="00337088">
        <w:rPr>
          <w:rFonts w:ascii="Cambria Math" w:hAnsi="Cambria Math" w:cs="Cambria Math"/>
          <w:sz w:val="20"/>
        </w:rPr>
        <w:t>⇒</w:t>
      </w:r>
      <w:r w:rsidR="00065CC1" w:rsidRPr="00337088">
        <w:rPr>
          <w:sz w:val="20"/>
        </w:rPr>
        <w:t xml:space="preserve"> </w:t>
      </w:r>
      <w:proofErr w:type="gramStart"/>
      <w:r w:rsidR="00065CC1" w:rsidRPr="00337088">
        <w:rPr>
          <w:sz w:val="20"/>
        </w:rPr>
        <w:t>oogones</w:t>
      </w:r>
      <w:proofErr w:type="gramEnd"/>
      <w:r w:rsidR="00065CC1" w:rsidRPr="00337088">
        <w:rPr>
          <w:sz w:val="20"/>
        </w:rPr>
        <w:t xml:space="preserve"> évoluent très rapidement donc caractéristiques d’un âge particulier</w:t>
      </w:r>
      <w:r w:rsidRPr="00337088">
        <w:rPr>
          <w:sz w:val="20"/>
        </w:rPr>
        <w:t xml:space="preserve"> </w:t>
      </w:r>
      <w:r w:rsidRPr="00337088">
        <w:rPr>
          <w:rFonts w:ascii="Cambria Math" w:hAnsi="Cambria Math" w:cs="Cambria Math"/>
          <w:sz w:val="20"/>
        </w:rPr>
        <w:t>⇒</w:t>
      </w:r>
      <w:r w:rsidRPr="00337088">
        <w:rPr>
          <w:sz w:val="20"/>
        </w:rPr>
        <w:t xml:space="preserve"> bon marqueurs </w:t>
      </w:r>
      <w:proofErr w:type="spellStart"/>
      <w:r w:rsidRPr="00337088">
        <w:rPr>
          <w:sz w:val="20"/>
        </w:rPr>
        <w:t>biostratigraphiques</w:t>
      </w:r>
      <w:proofErr w:type="spellEnd"/>
      <w:r w:rsidRPr="00337088">
        <w:rPr>
          <w:sz w:val="20"/>
        </w:rPr>
        <w:t xml:space="preserve"> </w:t>
      </w:r>
    </w:p>
    <w:p w:rsidR="00237DC2" w:rsidRPr="00337088" w:rsidRDefault="00237DC2" w:rsidP="003C3513">
      <w:pPr>
        <w:rPr>
          <w:sz w:val="20"/>
        </w:rPr>
      </w:pPr>
    </w:p>
    <w:p w:rsidR="00237DC2" w:rsidRPr="00337088" w:rsidRDefault="00810C9D" w:rsidP="003C3513">
      <w:pPr>
        <w:rPr>
          <w:b/>
          <w:sz w:val="20"/>
          <w:u w:val="single"/>
        </w:rPr>
      </w:pPr>
      <w:r w:rsidRPr="00337088">
        <w:rPr>
          <w:b/>
          <w:sz w:val="20"/>
          <w:u w:val="single"/>
        </w:rPr>
        <w:t>II. PREMIERS INDICES DE PLANTES TERRESTRES</w:t>
      </w:r>
    </w:p>
    <w:p w:rsidR="00237DC2" w:rsidRPr="00337088" w:rsidRDefault="00237DC2" w:rsidP="003C3513">
      <w:pPr>
        <w:rPr>
          <w:sz w:val="20"/>
        </w:rPr>
      </w:pPr>
      <w:r w:rsidRPr="00337088">
        <w:rPr>
          <w:sz w:val="20"/>
        </w:rPr>
        <w:t xml:space="preserve">Premiers </w:t>
      </w:r>
      <w:r w:rsidRPr="00337088">
        <w:rPr>
          <w:b/>
          <w:sz w:val="20"/>
        </w:rPr>
        <w:t xml:space="preserve">indices </w:t>
      </w:r>
      <w:r w:rsidRPr="00337088">
        <w:rPr>
          <w:sz w:val="20"/>
        </w:rPr>
        <w:t>de « plantes » → champignons ou lichens</w:t>
      </w:r>
    </w:p>
    <w:p w:rsidR="00237DC2" w:rsidRPr="00337088" w:rsidRDefault="00237DC2" w:rsidP="003C3513">
      <w:pPr>
        <w:rPr>
          <w:sz w:val="20"/>
        </w:rPr>
      </w:pPr>
      <w:r w:rsidRPr="00337088">
        <w:rPr>
          <w:sz w:val="20"/>
        </w:rPr>
        <w:t xml:space="preserve">→ </w:t>
      </w:r>
      <w:proofErr w:type="gramStart"/>
      <w:r w:rsidRPr="00337088">
        <w:rPr>
          <w:sz w:val="20"/>
        </w:rPr>
        <w:t>il</w:t>
      </w:r>
      <w:proofErr w:type="gramEnd"/>
      <w:r w:rsidRPr="00337088">
        <w:rPr>
          <w:sz w:val="20"/>
        </w:rPr>
        <w:t xml:space="preserve"> existe plusieurs espèces de </w:t>
      </w:r>
      <w:proofErr w:type="spellStart"/>
      <w:r w:rsidRPr="00337088">
        <w:rPr>
          <w:sz w:val="20"/>
        </w:rPr>
        <w:t>basidomycètes</w:t>
      </w:r>
      <w:proofErr w:type="spellEnd"/>
      <w:r w:rsidRPr="00337088">
        <w:rPr>
          <w:sz w:val="20"/>
        </w:rPr>
        <w:t xml:space="preserve"> et d’ascomycètes aquatiques filamenteux, difficiles à distinguer des formes terrestres (2021 : + ancien champignon terrestre dans le </w:t>
      </w:r>
      <w:proofErr w:type="spellStart"/>
      <w:r w:rsidRPr="00337088">
        <w:rPr>
          <w:sz w:val="20"/>
        </w:rPr>
        <w:t>Cryogérien</w:t>
      </w:r>
      <w:proofErr w:type="spellEnd"/>
      <w:r w:rsidRPr="00337088">
        <w:rPr>
          <w:sz w:val="20"/>
        </w:rPr>
        <w:t xml:space="preserve"> (-635 Ma) trouvé en Chine)</w:t>
      </w:r>
    </w:p>
    <w:p w:rsidR="00237DC2" w:rsidRPr="00337088" w:rsidRDefault="00237DC2" w:rsidP="003C3513">
      <w:pPr>
        <w:rPr>
          <w:i/>
          <w:sz w:val="20"/>
        </w:rPr>
      </w:pPr>
      <w:r w:rsidRPr="00337088">
        <w:rPr>
          <w:i/>
          <w:sz w:val="20"/>
        </w:rPr>
        <w:t>Chercheur (</w:t>
      </w:r>
      <w:proofErr w:type="spellStart"/>
      <w:r w:rsidRPr="00337088">
        <w:rPr>
          <w:i/>
          <w:sz w:val="20"/>
        </w:rPr>
        <w:t>Retallack</w:t>
      </w:r>
      <w:proofErr w:type="spellEnd"/>
      <w:r w:rsidRPr="00337088">
        <w:rPr>
          <w:i/>
          <w:sz w:val="20"/>
        </w:rPr>
        <w:t>) avait supposé que les fossiles d’</w:t>
      </w:r>
      <w:proofErr w:type="spellStart"/>
      <w:r w:rsidRPr="00337088">
        <w:rPr>
          <w:i/>
          <w:sz w:val="20"/>
        </w:rPr>
        <w:t>Ediacara</w:t>
      </w:r>
      <w:proofErr w:type="spellEnd"/>
      <w:r w:rsidRPr="00337088">
        <w:rPr>
          <w:i/>
          <w:sz w:val="20"/>
        </w:rPr>
        <w:t xml:space="preserve"> étaient tous des sortes de lichens → réfuté</w:t>
      </w:r>
    </w:p>
    <w:p w:rsidR="00237DC2" w:rsidRPr="00337088" w:rsidRDefault="00237DC2" w:rsidP="003C3513">
      <w:pPr>
        <w:rPr>
          <w:sz w:val="20"/>
        </w:rPr>
      </w:pPr>
      <w:r w:rsidRPr="00337088">
        <w:rPr>
          <w:sz w:val="20"/>
        </w:rPr>
        <w:t>Pas de fossiles indéniables de lichen au Précambrien mais peut-être présents dès l’Archéen</w:t>
      </w:r>
    </w:p>
    <w:p w:rsidR="00237DC2" w:rsidRPr="00337088" w:rsidRDefault="00810C9D" w:rsidP="003C3513">
      <w:pPr>
        <w:rPr>
          <w:sz w:val="20"/>
        </w:rPr>
      </w:pPr>
      <w:r w:rsidRPr="00337088">
        <w:rPr>
          <w:noProof/>
          <w:sz w:val="20"/>
          <w:lang w:eastAsia="fr-FR"/>
        </w:rPr>
        <w:drawing>
          <wp:anchor distT="0" distB="0" distL="114300" distR="114300" simplePos="0" relativeHeight="251667456" behindDoc="0" locked="0" layoutInCell="1" allowOverlap="1" wp14:anchorId="333D2791" wp14:editId="787B0CFB">
            <wp:simplePos x="0" y="0"/>
            <wp:positionH relativeFrom="column">
              <wp:posOffset>5835591</wp:posOffset>
            </wp:positionH>
            <wp:positionV relativeFrom="paragraph">
              <wp:posOffset>325755</wp:posOffset>
            </wp:positionV>
            <wp:extent cx="932180" cy="829310"/>
            <wp:effectExtent l="0" t="0" r="1270" b="889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DC2" w:rsidRPr="00337088">
        <w:rPr>
          <w:sz w:val="20"/>
        </w:rPr>
        <w:t>1</w:t>
      </w:r>
      <w:r w:rsidR="00237DC2" w:rsidRPr="00337088">
        <w:rPr>
          <w:sz w:val="20"/>
          <w:vertAlign w:val="superscript"/>
        </w:rPr>
        <w:t>ers</w:t>
      </w:r>
      <w:r w:rsidR="00237DC2" w:rsidRPr="00337088">
        <w:rPr>
          <w:sz w:val="20"/>
        </w:rPr>
        <w:t xml:space="preserve"> organismes à avoir conquis la surface terrestre → fils </w:t>
      </w:r>
      <w:proofErr w:type="spellStart"/>
      <w:r w:rsidR="00237DC2" w:rsidRPr="00337088">
        <w:rPr>
          <w:sz w:val="20"/>
        </w:rPr>
        <w:t>algaires</w:t>
      </w:r>
      <w:proofErr w:type="spellEnd"/>
      <w:r w:rsidR="00237DC2" w:rsidRPr="00337088">
        <w:rPr>
          <w:sz w:val="20"/>
        </w:rPr>
        <w:t xml:space="preserve"> ou tapis bactérien (mattes) à proximité de milieux aquatiques (ou humides) mais peut-être aussi des champignons et des lichens</w:t>
      </w:r>
    </w:p>
    <w:p w:rsidR="00237DC2" w:rsidRPr="00337088" w:rsidRDefault="00810C9D" w:rsidP="003C3513">
      <w:pPr>
        <w:rPr>
          <w:sz w:val="20"/>
        </w:rPr>
      </w:pPr>
      <w:r w:rsidRPr="00337088">
        <w:rPr>
          <w:noProof/>
          <w:sz w:val="20"/>
          <w:lang w:eastAsia="fr-F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E9011A7" wp14:editId="1801F276">
                <wp:simplePos x="0" y="0"/>
                <wp:positionH relativeFrom="column">
                  <wp:posOffset>4733290</wp:posOffset>
                </wp:positionH>
                <wp:positionV relativeFrom="paragraph">
                  <wp:posOffset>121920</wp:posOffset>
                </wp:positionV>
                <wp:extent cx="935990" cy="552450"/>
                <wp:effectExtent l="0" t="0" r="0" b="0"/>
                <wp:wrapSquare wrapText="bothSides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599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7DC2" w:rsidRDefault="00237DC2" w:rsidP="00237DC2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rPr>
                                <w:i/>
                                <w:sz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>Tétrade</w:t>
                            </w:r>
                            <w:proofErr w:type="spellEnd"/>
                          </w:p>
                          <w:p w:rsidR="00237DC2" w:rsidRDefault="00810C9D" w:rsidP="00237DC2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rPr>
                                <w:i/>
                                <w:sz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>D</w:t>
                            </w:r>
                            <w:r w:rsidR="00237DC2">
                              <w:rPr>
                                <w:i/>
                                <w:sz w:val="16"/>
                                <w:lang w:val="en-US"/>
                              </w:rPr>
                              <w:t>yade</w:t>
                            </w:r>
                            <w:proofErr w:type="spellEnd"/>
                          </w:p>
                          <w:p w:rsidR="00810C9D" w:rsidRDefault="00810C9D" w:rsidP="00237DC2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rPr>
                                <w:i/>
                                <w:sz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>Trilète</w:t>
                            </w:r>
                            <w:proofErr w:type="spellEnd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 xml:space="preserve"> </w:t>
                            </w:r>
                          </w:p>
                          <w:p w:rsidR="00810C9D" w:rsidRDefault="00810C9D" w:rsidP="00237DC2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rPr>
                                <w:i/>
                                <w:sz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>Trilète</w:t>
                            </w:r>
                            <w:proofErr w:type="spellEnd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>actuel</w:t>
                            </w:r>
                            <w:proofErr w:type="spellEnd"/>
                          </w:p>
                          <w:p w:rsidR="00810C9D" w:rsidRPr="00237DC2" w:rsidRDefault="00810C9D" w:rsidP="00237DC2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rPr>
                                <w:i/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011A7" id="_x0000_s1028" type="#_x0000_t202" style="position:absolute;margin-left:372.7pt;margin-top:9.6pt;width:73.7pt;height:43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" stroked="f">
                <v:textbox inset="0,0,0,0">
                  <w:txbxContent>
                    <w:p w:rsidR="00237DC2" w:rsidRDefault="00237DC2" w:rsidP="00237DC2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rPr>
                          <w:i/>
                          <w:sz w:val="16"/>
                          <w:lang w:val="en-US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  <w:lang w:val="en-US"/>
                        </w:rPr>
                        <w:t>Tétrade</w:t>
                      </w:r>
                      <w:proofErr w:type="spellEnd"/>
                    </w:p>
                    <w:p w:rsidR="00237DC2" w:rsidRDefault="00810C9D" w:rsidP="00237DC2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rPr>
                          <w:i/>
                          <w:sz w:val="16"/>
                          <w:lang w:val="en-US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  <w:lang w:val="en-US"/>
                        </w:rPr>
                        <w:t>D</w:t>
                      </w:r>
                      <w:r w:rsidR="00237DC2">
                        <w:rPr>
                          <w:i/>
                          <w:sz w:val="16"/>
                          <w:lang w:val="en-US"/>
                        </w:rPr>
                        <w:t>yade</w:t>
                      </w:r>
                      <w:proofErr w:type="spellEnd"/>
                    </w:p>
                    <w:p w:rsidR="00810C9D" w:rsidRDefault="00810C9D" w:rsidP="00237DC2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rPr>
                          <w:i/>
                          <w:sz w:val="16"/>
                          <w:lang w:val="en-US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  <w:lang w:val="en-US"/>
                        </w:rPr>
                        <w:t>Trilète</w:t>
                      </w:r>
                      <w:proofErr w:type="spellEnd"/>
                      <w:r>
                        <w:rPr>
                          <w:i/>
                          <w:sz w:val="16"/>
                          <w:lang w:val="en-US"/>
                        </w:rPr>
                        <w:t xml:space="preserve"> </w:t>
                      </w:r>
                    </w:p>
                    <w:p w:rsidR="00810C9D" w:rsidRDefault="00810C9D" w:rsidP="00237DC2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rPr>
                          <w:i/>
                          <w:sz w:val="16"/>
                          <w:lang w:val="en-US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  <w:lang w:val="en-US"/>
                        </w:rPr>
                        <w:t>Trilète</w:t>
                      </w:r>
                      <w:proofErr w:type="spellEnd"/>
                      <w:r>
                        <w:rPr>
                          <w:i/>
                          <w:sz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sz w:val="16"/>
                          <w:lang w:val="en-US"/>
                        </w:rPr>
                        <w:t>actuel</w:t>
                      </w:r>
                      <w:proofErr w:type="spellEnd"/>
                    </w:p>
                    <w:p w:rsidR="00810C9D" w:rsidRPr="00237DC2" w:rsidRDefault="00810C9D" w:rsidP="00237DC2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rPr>
                          <w:i/>
                          <w:sz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37DC2" w:rsidRPr="00337088" w:rsidRDefault="00237DC2" w:rsidP="003C3513">
      <w:pPr>
        <w:rPr>
          <w:sz w:val="20"/>
        </w:rPr>
      </w:pPr>
      <w:r w:rsidRPr="00337088">
        <w:rPr>
          <w:sz w:val="20"/>
        </w:rPr>
        <w:t xml:space="preserve">Premières </w:t>
      </w:r>
      <w:r w:rsidRPr="00337088">
        <w:rPr>
          <w:b/>
          <w:sz w:val="20"/>
        </w:rPr>
        <w:t xml:space="preserve">« vraies » plantes </w:t>
      </w:r>
      <w:r w:rsidRPr="00337088">
        <w:rPr>
          <w:sz w:val="20"/>
        </w:rPr>
        <w:t xml:space="preserve">terrestres </w:t>
      </w:r>
      <w:r w:rsidRPr="00337088">
        <w:rPr>
          <w:rFonts w:ascii="Cambria Math" w:hAnsi="Cambria Math" w:cs="Cambria Math"/>
          <w:sz w:val="20"/>
        </w:rPr>
        <w:t>⇒</w:t>
      </w:r>
      <w:r w:rsidRPr="00337088">
        <w:rPr>
          <w:sz w:val="20"/>
        </w:rPr>
        <w:t xml:space="preserve"> </w:t>
      </w:r>
      <w:r w:rsidRPr="00337088">
        <w:rPr>
          <w:b/>
          <w:sz w:val="20"/>
        </w:rPr>
        <w:t>bryophytes</w:t>
      </w:r>
      <w:r w:rsidR="00810C9D" w:rsidRPr="00337088">
        <w:rPr>
          <w:b/>
          <w:sz w:val="20"/>
        </w:rPr>
        <w:t xml:space="preserve"> </w:t>
      </w:r>
      <w:r w:rsidR="00810C9D" w:rsidRPr="00337088">
        <w:rPr>
          <w:sz w:val="20"/>
        </w:rPr>
        <w:t>(mousses)</w:t>
      </w:r>
    </w:p>
    <w:p w:rsidR="00237DC2" w:rsidRPr="00337088" w:rsidRDefault="00237DC2" w:rsidP="003C3513">
      <w:pPr>
        <w:rPr>
          <w:sz w:val="20"/>
        </w:rPr>
      </w:pPr>
      <w:r w:rsidRPr="00337088">
        <w:rPr>
          <w:sz w:val="20"/>
        </w:rPr>
        <w:t xml:space="preserve">Premiers indices de plantes terrestres sous forme de </w:t>
      </w:r>
      <w:proofErr w:type="spellStart"/>
      <w:r w:rsidRPr="00337088">
        <w:rPr>
          <w:b/>
          <w:sz w:val="20"/>
        </w:rPr>
        <w:t>cryptospores</w:t>
      </w:r>
      <w:proofErr w:type="spellEnd"/>
      <w:r w:rsidRPr="00337088">
        <w:rPr>
          <w:noProof/>
          <w:sz w:val="20"/>
          <w:lang w:eastAsia="fr-FR"/>
        </w:rPr>
        <w:t xml:space="preserve"> </w:t>
      </w:r>
    </w:p>
    <w:p w:rsidR="00237DC2" w:rsidRPr="00337088" w:rsidRDefault="00237DC2" w:rsidP="003C3513">
      <w:pPr>
        <w:rPr>
          <w:sz w:val="20"/>
        </w:rPr>
      </w:pPr>
      <w:r w:rsidRPr="00337088">
        <w:rPr>
          <w:sz w:val="20"/>
        </w:rPr>
        <w:tab/>
      </w:r>
      <w:r w:rsidRPr="00337088">
        <w:rPr>
          <w:rFonts w:ascii="Cambria Math" w:hAnsi="Cambria Math" w:cs="Cambria Math"/>
          <w:sz w:val="20"/>
        </w:rPr>
        <w:t>⇒</w:t>
      </w:r>
      <w:r w:rsidRPr="00337088">
        <w:rPr>
          <w:b/>
          <w:sz w:val="20"/>
        </w:rPr>
        <w:t xml:space="preserve"> </w:t>
      </w:r>
      <w:proofErr w:type="gramStart"/>
      <w:r w:rsidRPr="00337088">
        <w:rPr>
          <w:b/>
          <w:sz w:val="20"/>
        </w:rPr>
        <w:t>tétrades</w:t>
      </w:r>
      <w:proofErr w:type="gramEnd"/>
      <w:r w:rsidRPr="00337088">
        <w:rPr>
          <w:sz w:val="20"/>
        </w:rPr>
        <w:t xml:space="preserve"> non-dissociées inconnues chez les plantes marines</w:t>
      </w:r>
    </w:p>
    <w:p w:rsidR="00237DC2" w:rsidRPr="00337088" w:rsidRDefault="00237DC2" w:rsidP="003C3513">
      <w:pPr>
        <w:rPr>
          <w:sz w:val="20"/>
        </w:rPr>
      </w:pPr>
      <w:r w:rsidRPr="00337088">
        <w:rPr>
          <w:sz w:val="20"/>
        </w:rPr>
        <w:tab/>
      </w:r>
      <w:r w:rsidRPr="00337088">
        <w:rPr>
          <w:rFonts w:ascii="Cambria Math" w:hAnsi="Cambria Math" w:cs="Cambria Math"/>
          <w:sz w:val="20"/>
        </w:rPr>
        <w:t>⇒</w:t>
      </w:r>
      <w:r w:rsidRPr="00337088">
        <w:rPr>
          <w:sz w:val="20"/>
        </w:rPr>
        <w:t xml:space="preserve"> existe aussi des </w:t>
      </w:r>
      <w:r w:rsidRPr="00337088">
        <w:rPr>
          <w:b/>
          <w:sz w:val="20"/>
        </w:rPr>
        <w:t xml:space="preserve">dyades </w:t>
      </w:r>
      <w:r w:rsidRPr="00337088">
        <w:rPr>
          <w:sz w:val="20"/>
        </w:rPr>
        <w:t>(abondantes à l’ordovicien supérieur</w:t>
      </w:r>
      <w:r w:rsidR="00810C9D" w:rsidRPr="00337088">
        <w:rPr>
          <w:sz w:val="20"/>
        </w:rPr>
        <w:t xml:space="preserve"> avec les </w:t>
      </w:r>
      <w:proofErr w:type="spellStart"/>
      <w:r w:rsidR="00810C9D" w:rsidRPr="00337088">
        <w:rPr>
          <w:sz w:val="20"/>
        </w:rPr>
        <w:t>trilètes</w:t>
      </w:r>
      <w:proofErr w:type="spellEnd"/>
      <w:r w:rsidRPr="00337088">
        <w:rPr>
          <w:sz w:val="20"/>
        </w:rPr>
        <w:t>)</w:t>
      </w:r>
    </w:p>
    <w:p w:rsidR="00237DC2" w:rsidRPr="00337088" w:rsidRDefault="00237DC2" w:rsidP="003C3513">
      <w:pPr>
        <w:rPr>
          <w:sz w:val="20"/>
        </w:rPr>
      </w:pPr>
      <w:r w:rsidRPr="00337088">
        <w:rPr>
          <w:sz w:val="20"/>
        </w:rPr>
        <w:t xml:space="preserve">Dès le Silurien → fragments de </w:t>
      </w:r>
      <w:r w:rsidRPr="00337088">
        <w:rPr>
          <w:b/>
          <w:sz w:val="20"/>
        </w:rPr>
        <w:t xml:space="preserve">cuticules </w:t>
      </w:r>
      <w:r w:rsidRPr="00337088">
        <w:rPr>
          <w:sz w:val="20"/>
        </w:rPr>
        <w:t xml:space="preserve">végétales </w:t>
      </w:r>
    </w:p>
    <w:p w:rsidR="003C3513" w:rsidRPr="00337088" w:rsidRDefault="00810C9D" w:rsidP="003C3513">
      <w:pPr>
        <w:rPr>
          <w:sz w:val="20"/>
        </w:rPr>
      </w:pPr>
      <w:proofErr w:type="spellStart"/>
      <w:r w:rsidRPr="00337088">
        <w:rPr>
          <w:sz w:val="20"/>
        </w:rPr>
        <w:t>Cryptospores</w:t>
      </w:r>
      <w:proofErr w:type="spellEnd"/>
      <w:r w:rsidRPr="00337088">
        <w:rPr>
          <w:sz w:val="20"/>
        </w:rPr>
        <w:t xml:space="preserve"> → surtout des </w:t>
      </w:r>
      <w:r w:rsidRPr="00337088">
        <w:rPr>
          <w:b/>
          <w:sz w:val="20"/>
        </w:rPr>
        <w:t xml:space="preserve">tétrades permanentes </w:t>
      </w:r>
      <w:r w:rsidRPr="00337088">
        <w:rPr>
          <w:sz w:val="20"/>
        </w:rPr>
        <w:t>(placé en général tout en bas de la phylogénie)</w:t>
      </w:r>
    </w:p>
    <w:p w:rsidR="00810C9D" w:rsidRPr="00337088" w:rsidRDefault="00810C9D" w:rsidP="003C3513">
      <w:pPr>
        <w:rPr>
          <w:sz w:val="20"/>
        </w:rPr>
      </w:pPr>
      <w:r w:rsidRPr="00337088">
        <w:rPr>
          <w:sz w:val="20"/>
        </w:rPr>
        <w:t xml:space="preserve">→ Deviennent abondantes à la fin de l’Ordovicien (-440 Ma) juste avant une glaciation (de </w:t>
      </w:r>
      <w:proofErr w:type="spellStart"/>
      <w:r w:rsidRPr="00337088">
        <w:rPr>
          <w:sz w:val="20"/>
        </w:rPr>
        <w:t>Ashgill</w:t>
      </w:r>
      <w:proofErr w:type="spellEnd"/>
      <w:r w:rsidRPr="00337088">
        <w:rPr>
          <w:sz w:val="20"/>
        </w:rPr>
        <w:t>) qui renouvelle les écosystèmes</w:t>
      </w:r>
    </w:p>
    <w:p w:rsidR="00810C9D" w:rsidRPr="00337088" w:rsidRDefault="00810C9D" w:rsidP="003C3513">
      <w:pPr>
        <w:rPr>
          <w:sz w:val="20"/>
        </w:rPr>
      </w:pPr>
      <w:proofErr w:type="spellStart"/>
      <w:r w:rsidRPr="00337088">
        <w:rPr>
          <w:sz w:val="20"/>
        </w:rPr>
        <w:t>Cryptospores</w:t>
      </w:r>
      <w:proofErr w:type="spellEnd"/>
      <w:r w:rsidRPr="00337088">
        <w:rPr>
          <w:sz w:val="20"/>
        </w:rPr>
        <w:t xml:space="preserve"> comparées à celles des époques suivantes (où associées à des végétaux complets)</w:t>
      </w:r>
    </w:p>
    <w:p w:rsidR="00810C9D" w:rsidRPr="00337088" w:rsidRDefault="00810C9D" w:rsidP="003C3513">
      <w:pPr>
        <w:rPr>
          <w:sz w:val="20"/>
        </w:rPr>
      </w:pPr>
      <w:r w:rsidRPr="00337088">
        <w:rPr>
          <w:sz w:val="20"/>
        </w:rPr>
        <w:tab/>
        <w:t xml:space="preserve">→ </w:t>
      </w:r>
      <w:proofErr w:type="gramStart"/>
      <w:r w:rsidRPr="00337088">
        <w:rPr>
          <w:sz w:val="20"/>
        </w:rPr>
        <w:t>issues</w:t>
      </w:r>
      <w:proofErr w:type="gramEnd"/>
      <w:r w:rsidRPr="00337088">
        <w:rPr>
          <w:sz w:val="20"/>
        </w:rPr>
        <w:t xml:space="preserve"> de</w:t>
      </w:r>
      <w:r w:rsidRPr="00337088">
        <w:rPr>
          <w:b/>
          <w:sz w:val="20"/>
        </w:rPr>
        <w:t xml:space="preserve"> mousses</w:t>
      </w:r>
      <w:r w:rsidRPr="00337088">
        <w:rPr>
          <w:sz w:val="20"/>
        </w:rPr>
        <w:t xml:space="preserve"> et d’</w:t>
      </w:r>
      <w:r w:rsidRPr="00337088">
        <w:rPr>
          <w:b/>
          <w:sz w:val="20"/>
        </w:rPr>
        <w:t>hépatiques</w:t>
      </w:r>
      <w:r w:rsidRPr="00337088">
        <w:rPr>
          <w:sz w:val="20"/>
        </w:rPr>
        <w:t xml:space="preserve"> (plantes à chlorophylle) avec des axes dépourvus de racines &amp; aux tissus peu ou pas vascularisés</w:t>
      </w:r>
    </w:p>
    <w:p w:rsidR="00810C9D" w:rsidRPr="00337088" w:rsidRDefault="00810C9D" w:rsidP="003C3513">
      <w:pPr>
        <w:rPr>
          <w:sz w:val="20"/>
        </w:rPr>
      </w:pPr>
      <w:r w:rsidRPr="00337088">
        <w:rPr>
          <w:sz w:val="20"/>
        </w:rPr>
        <w:t xml:space="preserve">Première végétation terrestre = </w:t>
      </w:r>
      <w:r w:rsidRPr="00337088">
        <w:rPr>
          <w:b/>
          <w:sz w:val="20"/>
        </w:rPr>
        <w:t xml:space="preserve">pelouses </w:t>
      </w:r>
      <w:r w:rsidRPr="00337088">
        <w:rPr>
          <w:sz w:val="20"/>
        </w:rPr>
        <w:t xml:space="preserve">de mousses </w:t>
      </w:r>
      <w:r w:rsidRPr="00337088">
        <w:rPr>
          <w:b/>
          <w:sz w:val="20"/>
        </w:rPr>
        <w:t>dépendantes d’un milieu humide</w:t>
      </w:r>
    </w:p>
    <w:p w:rsidR="00810C9D" w:rsidRPr="00337088" w:rsidRDefault="00810C9D" w:rsidP="003C3513">
      <w:pPr>
        <w:rPr>
          <w:sz w:val="20"/>
        </w:rPr>
      </w:pPr>
    </w:p>
    <w:p w:rsidR="00810C9D" w:rsidRPr="00337088" w:rsidRDefault="00810C9D" w:rsidP="003C3513">
      <w:pPr>
        <w:rPr>
          <w:b/>
          <w:sz w:val="20"/>
          <w:u w:val="single"/>
        </w:rPr>
      </w:pPr>
      <w:r w:rsidRPr="00337088">
        <w:rPr>
          <w:b/>
          <w:sz w:val="20"/>
          <w:u w:val="single"/>
        </w:rPr>
        <w:t>III. PREMIERES PLANTES VASCULAIRES</w:t>
      </w:r>
    </w:p>
    <w:p w:rsidR="00810C9D" w:rsidRPr="00337088" w:rsidRDefault="00810C9D" w:rsidP="003C3513">
      <w:pPr>
        <w:rPr>
          <w:sz w:val="20"/>
        </w:rPr>
      </w:pPr>
      <w:r w:rsidRPr="00337088">
        <w:rPr>
          <w:sz w:val="20"/>
        </w:rPr>
        <w:t xml:space="preserve">= </w:t>
      </w:r>
      <w:r w:rsidRPr="00337088">
        <w:rPr>
          <w:b/>
          <w:sz w:val="20"/>
        </w:rPr>
        <w:t>trachéophytes</w:t>
      </w:r>
      <w:r w:rsidRPr="00337088">
        <w:rPr>
          <w:sz w:val="20"/>
        </w:rPr>
        <w:t xml:space="preserve"> qui étaient des plantes sans graines, uniquement des sporanges terminaux et des rhizomes basaux</w:t>
      </w:r>
    </w:p>
    <w:p w:rsidR="00810C9D" w:rsidRPr="00337088" w:rsidRDefault="003D70D2" w:rsidP="003C3513">
      <w:pPr>
        <w:rPr>
          <w:sz w:val="20"/>
        </w:rPr>
      </w:pPr>
      <w:r w:rsidRPr="00337088">
        <w:rPr>
          <w:noProof/>
          <w:sz w:val="20"/>
          <w:lang w:eastAsia="fr-FR"/>
        </w:rPr>
        <w:drawing>
          <wp:anchor distT="0" distB="0" distL="114300" distR="114300" simplePos="0" relativeHeight="251671552" behindDoc="0" locked="0" layoutInCell="1" allowOverlap="1" wp14:anchorId="6E4CEA55" wp14:editId="47B7E2AA">
            <wp:simplePos x="0" y="0"/>
            <wp:positionH relativeFrom="column">
              <wp:posOffset>6231476</wp:posOffset>
            </wp:positionH>
            <wp:positionV relativeFrom="paragraph">
              <wp:posOffset>28575</wp:posOffset>
            </wp:positionV>
            <wp:extent cx="662940" cy="594995"/>
            <wp:effectExtent l="0" t="0" r="381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C9D" w:rsidRPr="00337088">
        <w:rPr>
          <w:sz w:val="20"/>
        </w:rPr>
        <w:tab/>
      </w:r>
      <w:r w:rsidR="00810C9D" w:rsidRPr="00337088">
        <w:rPr>
          <w:rFonts w:ascii="Cambria Math" w:hAnsi="Cambria Math" w:cs="Cambria Math"/>
          <w:sz w:val="20"/>
        </w:rPr>
        <w:t>⇒</w:t>
      </w:r>
      <w:r w:rsidR="00810C9D" w:rsidRPr="00337088">
        <w:rPr>
          <w:sz w:val="20"/>
        </w:rPr>
        <w:t xml:space="preserve"> plantes de petite taille, sans feuilles et rudimentaires =</w:t>
      </w:r>
      <w:r w:rsidR="00810C9D" w:rsidRPr="00337088">
        <w:rPr>
          <w:b/>
          <w:sz w:val="20"/>
        </w:rPr>
        <w:t xml:space="preserve"> </w:t>
      </w:r>
      <w:proofErr w:type="spellStart"/>
      <w:r w:rsidR="00810C9D" w:rsidRPr="00337088">
        <w:rPr>
          <w:b/>
          <w:sz w:val="20"/>
        </w:rPr>
        <w:t>rhyniophytes</w:t>
      </w:r>
      <w:proofErr w:type="spellEnd"/>
      <w:r w:rsidRPr="00337088">
        <w:rPr>
          <w:b/>
          <w:sz w:val="20"/>
        </w:rPr>
        <w:t xml:space="preserve"> </w:t>
      </w:r>
      <w:r w:rsidRPr="00337088">
        <w:rPr>
          <w:sz w:val="20"/>
        </w:rPr>
        <w:t xml:space="preserve">(groupe disparu, vient du genre </w:t>
      </w:r>
      <w:proofErr w:type="spellStart"/>
      <w:r w:rsidRPr="00337088">
        <w:rPr>
          <w:i/>
          <w:sz w:val="20"/>
        </w:rPr>
        <w:t>Rhynia</w:t>
      </w:r>
      <w:proofErr w:type="spellEnd"/>
      <w:r w:rsidRPr="00337088">
        <w:rPr>
          <w:sz w:val="20"/>
        </w:rPr>
        <w:t xml:space="preserve">, qui doit son nom à </w:t>
      </w:r>
      <w:proofErr w:type="spellStart"/>
      <w:r w:rsidRPr="00337088">
        <w:rPr>
          <w:sz w:val="20"/>
        </w:rPr>
        <w:t>Rhynie</w:t>
      </w:r>
      <w:proofErr w:type="spellEnd"/>
      <w:r w:rsidRPr="00337088">
        <w:rPr>
          <w:sz w:val="20"/>
        </w:rPr>
        <w:t xml:space="preserve"> en Ecosse)</w:t>
      </w:r>
    </w:p>
    <w:p w:rsidR="003D70D2" w:rsidRPr="00337088" w:rsidRDefault="003D70D2" w:rsidP="003D70D2">
      <w:pPr>
        <w:rPr>
          <w:sz w:val="20"/>
        </w:rPr>
      </w:pPr>
      <w:proofErr w:type="spellStart"/>
      <w:r w:rsidRPr="00337088">
        <w:rPr>
          <w:i/>
          <w:sz w:val="20"/>
        </w:rPr>
        <w:t>Rhynia</w:t>
      </w:r>
      <w:proofErr w:type="spellEnd"/>
      <w:r w:rsidRPr="00337088">
        <w:rPr>
          <w:i/>
          <w:sz w:val="20"/>
        </w:rPr>
        <w:t xml:space="preserve"> </w:t>
      </w:r>
      <w:r w:rsidRPr="00337088">
        <w:rPr>
          <w:sz w:val="20"/>
        </w:rPr>
        <w:t>rebaptisés</w:t>
      </w:r>
      <w:r w:rsidRPr="00337088">
        <w:rPr>
          <w:b/>
          <w:sz w:val="20"/>
        </w:rPr>
        <w:t xml:space="preserve"> </w:t>
      </w:r>
      <w:proofErr w:type="spellStart"/>
      <w:r w:rsidRPr="00337088">
        <w:rPr>
          <w:b/>
          <w:i/>
          <w:sz w:val="20"/>
        </w:rPr>
        <w:t>Aglaophyton</w:t>
      </w:r>
      <w:proofErr w:type="spellEnd"/>
    </w:p>
    <w:p w:rsidR="003D70D2" w:rsidRPr="00337088" w:rsidRDefault="003D70D2" w:rsidP="003C3513">
      <w:pPr>
        <w:rPr>
          <w:b/>
          <w:sz w:val="20"/>
        </w:rPr>
      </w:pPr>
      <w:r w:rsidRPr="00337088">
        <w:rPr>
          <w:sz w:val="20"/>
        </w:rPr>
        <w:t xml:space="preserve">+ </w:t>
      </w:r>
      <w:proofErr w:type="gramStart"/>
      <w:r w:rsidRPr="00337088">
        <w:rPr>
          <w:sz w:val="20"/>
        </w:rPr>
        <w:t>anciens</w:t>
      </w:r>
      <w:proofErr w:type="gramEnd"/>
      <w:r w:rsidRPr="00337088">
        <w:rPr>
          <w:sz w:val="20"/>
        </w:rPr>
        <w:t xml:space="preserve"> fossiles datent du Silurien inférieur (</w:t>
      </w:r>
      <w:proofErr w:type="spellStart"/>
      <w:r w:rsidRPr="00337088">
        <w:rPr>
          <w:sz w:val="20"/>
        </w:rPr>
        <w:t>Cooksonia</w:t>
      </w:r>
      <w:proofErr w:type="spellEnd"/>
      <w:r w:rsidRPr="00337088">
        <w:rPr>
          <w:sz w:val="20"/>
        </w:rPr>
        <w:t xml:space="preserve">) → petites spores (60 </w:t>
      </w:r>
      <w:proofErr w:type="spellStart"/>
      <w:r w:rsidRPr="00337088">
        <w:rPr>
          <w:rFonts w:cstheme="minorHAnsi"/>
          <w:sz w:val="20"/>
        </w:rPr>
        <w:t>μ</w:t>
      </w:r>
      <w:r w:rsidRPr="00337088">
        <w:rPr>
          <w:sz w:val="20"/>
        </w:rPr>
        <w:t>m</w:t>
      </w:r>
      <w:proofErr w:type="spellEnd"/>
      <w:r w:rsidRPr="00337088">
        <w:rPr>
          <w:sz w:val="20"/>
        </w:rPr>
        <w:t xml:space="preserve">) nombreuses et de même taille = </w:t>
      </w:r>
      <w:proofErr w:type="spellStart"/>
      <w:r w:rsidRPr="00337088">
        <w:rPr>
          <w:b/>
          <w:sz w:val="20"/>
        </w:rPr>
        <w:t>isosporie</w:t>
      </w:r>
      <w:proofErr w:type="spellEnd"/>
    </w:p>
    <w:p w:rsidR="003D70D2" w:rsidRPr="00337088" w:rsidRDefault="003D70D2" w:rsidP="003C3513">
      <w:pPr>
        <w:rPr>
          <w:sz w:val="20"/>
        </w:rPr>
      </w:pPr>
      <w:r w:rsidRPr="00337088">
        <w:rPr>
          <w:sz w:val="20"/>
        </w:rPr>
        <w:t>Développement des plantes vasculaires au Dévonien : 1</w:t>
      </w:r>
      <w:r w:rsidRPr="00337088">
        <w:rPr>
          <w:sz w:val="20"/>
          <w:vertAlign w:val="superscript"/>
        </w:rPr>
        <w:t>ères</w:t>
      </w:r>
      <w:r w:rsidRPr="00337088">
        <w:rPr>
          <w:sz w:val="20"/>
        </w:rPr>
        <w:t xml:space="preserve"> plantes à graines, pollinisation par le vent, vascularisation de + en + complexe</w:t>
      </w:r>
    </w:p>
    <w:p w:rsidR="003D70D2" w:rsidRPr="00337088" w:rsidRDefault="003D70D2" w:rsidP="003C3513">
      <w:pPr>
        <w:rPr>
          <w:sz w:val="20"/>
        </w:rPr>
      </w:pPr>
      <w:r w:rsidRPr="00337088">
        <w:rPr>
          <w:noProof/>
          <w:sz w:val="20"/>
          <w:lang w:eastAsia="fr-FR"/>
        </w:rPr>
        <w:drawing>
          <wp:anchor distT="0" distB="0" distL="114300" distR="114300" simplePos="0" relativeHeight="251675648" behindDoc="0" locked="0" layoutInCell="1" allowOverlap="1" wp14:anchorId="2681461E" wp14:editId="5A2CDA82">
            <wp:simplePos x="0" y="0"/>
            <wp:positionH relativeFrom="column">
              <wp:posOffset>6586855</wp:posOffset>
            </wp:positionH>
            <wp:positionV relativeFrom="paragraph">
              <wp:posOffset>106680</wp:posOffset>
            </wp:positionV>
            <wp:extent cx="307975" cy="812800"/>
            <wp:effectExtent l="0" t="0" r="0" b="635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70D2" w:rsidRPr="00337088" w:rsidRDefault="003D70D2" w:rsidP="003C3513">
      <w:pPr>
        <w:rPr>
          <w:b/>
          <w:sz w:val="20"/>
          <w:u w:val="single"/>
        </w:rPr>
      </w:pPr>
      <w:r w:rsidRPr="00337088">
        <w:rPr>
          <w:b/>
          <w:sz w:val="20"/>
          <w:u w:val="single"/>
        </w:rPr>
        <w:t>IV. PREMIERES PLANTES A FEUILLES</w:t>
      </w:r>
    </w:p>
    <w:p w:rsidR="003D70D2" w:rsidRPr="00337088" w:rsidRDefault="003D70D2" w:rsidP="003C3513">
      <w:pPr>
        <w:rPr>
          <w:sz w:val="20"/>
        </w:rPr>
      </w:pPr>
      <w:r w:rsidRPr="00337088">
        <w:rPr>
          <w:noProof/>
          <w:sz w:val="20"/>
          <w:lang w:eastAsia="fr-FR"/>
        </w:rPr>
        <w:drawing>
          <wp:anchor distT="0" distB="0" distL="114300" distR="114300" simplePos="0" relativeHeight="251673600" behindDoc="0" locked="0" layoutInCell="1" allowOverlap="1" wp14:anchorId="3E740E93" wp14:editId="070CA493">
            <wp:simplePos x="0" y="0"/>
            <wp:positionH relativeFrom="column">
              <wp:posOffset>6061829</wp:posOffset>
            </wp:positionH>
            <wp:positionV relativeFrom="paragraph">
              <wp:posOffset>24543</wp:posOffset>
            </wp:positionV>
            <wp:extent cx="418465" cy="520700"/>
            <wp:effectExtent l="0" t="0" r="635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465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088">
        <w:rPr>
          <w:sz w:val="20"/>
        </w:rPr>
        <w:t xml:space="preserve">= </w:t>
      </w:r>
      <w:proofErr w:type="spellStart"/>
      <w:r w:rsidRPr="00337088">
        <w:rPr>
          <w:b/>
          <w:sz w:val="20"/>
        </w:rPr>
        <w:t>lycophytes</w:t>
      </w:r>
      <w:proofErr w:type="spellEnd"/>
      <w:r w:rsidRPr="00337088">
        <w:rPr>
          <w:b/>
          <w:sz w:val="20"/>
        </w:rPr>
        <w:t xml:space="preserve"> </w:t>
      </w:r>
      <w:r w:rsidRPr="00337088">
        <w:rPr>
          <w:sz w:val="20"/>
        </w:rPr>
        <w:t>apparues à la fin du Silurien</w:t>
      </w:r>
    </w:p>
    <w:p w:rsidR="003D70D2" w:rsidRPr="00337088" w:rsidRDefault="003D70D2" w:rsidP="003C3513">
      <w:pPr>
        <w:rPr>
          <w:sz w:val="20"/>
        </w:rPr>
      </w:pPr>
      <w:r w:rsidRPr="00337088">
        <w:rPr>
          <w:sz w:val="20"/>
        </w:rPr>
        <w:tab/>
      </w:r>
      <w:r w:rsidRPr="00337088">
        <w:rPr>
          <w:rFonts w:ascii="Cambria Math" w:hAnsi="Cambria Math" w:cs="Cambria Math"/>
          <w:sz w:val="20"/>
        </w:rPr>
        <w:t>⇒</w:t>
      </w:r>
      <w:r w:rsidRPr="00337088">
        <w:rPr>
          <w:sz w:val="20"/>
        </w:rPr>
        <w:t xml:space="preserve"> </w:t>
      </w:r>
      <w:proofErr w:type="gramStart"/>
      <w:r w:rsidRPr="00337088">
        <w:rPr>
          <w:sz w:val="20"/>
        </w:rPr>
        <w:t>premières</w:t>
      </w:r>
      <w:proofErr w:type="gramEnd"/>
      <w:r w:rsidRPr="00337088">
        <w:rPr>
          <w:sz w:val="20"/>
        </w:rPr>
        <w:t xml:space="preserve"> plantes vasculaires munies de feuilles, tout d’abord </w:t>
      </w:r>
      <w:proofErr w:type="spellStart"/>
      <w:r w:rsidRPr="00337088">
        <w:rPr>
          <w:b/>
          <w:sz w:val="20"/>
        </w:rPr>
        <w:t>microphylles</w:t>
      </w:r>
      <w:proofErr w:type="spellEnd"/>
      <w:r w:rsidRPr="00337088">
        <w:rPr>
          <w:sz w:val="20"/>
        </w:rPr>
        <w:t xml:space="preserve"> pour les premières espèces herbacées (parmi elles → </w:t>
      </w:r>
      <w:r w:rsidRPr="00337088">
        <w:rPr>
          <w:b/>
          <w:sz w:val="20"/>
        </w:rPr>
        <w:t xml:space="preserve">premières fougères, </w:t>
      </w:r>
      <w:r w:rsidRPr="00337088">
        <w:rPr>
          <w:sz w:val="20"/>
        </w:rPr>
        <w:t>au sens large)</w:t>
      </w:r>
    </w:p>
    <w:p w:rsidR="003D70D2" w:rsidRPr="00337088" w:rsidRDefault="003D70D2" w:rsidP="003C3513">
      <w:pPr>
        <w:rPr>
          <w:noProof/>
          <w:sz w:val="20"/>
          <w:lang w:eastAsia="fr-FR"/>
        </w:rPr>
      </w:pPr>
      <w:r w:rsidRPr="00337088">
        <w:rPr>
          <w:sz w:val="20"/>
        </w:rPr>
        <w:t xml:space="preserve">+ </w:t>
      </w:r>
      <w:proofErr w:type="gramStart"/>
      <w:r w:rsidRPr="00337088">
        <w:rPr>
          <w:sz w:val="20"/>
        </w:rPr>
        <w:t>anciens</w:t>
      </w:r>
      <w:proofErr w:type="gramEnd"/>
      <w:r w:rsidRPr="00337088">
        <w:rPr>
          <w:sz w:val="20"/>
        </w:rPr>
        <w:t xml:space="preserve"> représentants : </w:t>
      </w:r>
      <w:proofErr w:type="spellStart"/>
      <w:r w:rsidRPr="00337088">
        <w:rPr>
          <w:i/>
          <w:sz w:val="20"/>
        </w:rPr>
        <w:t>Bragwanathia</w:t>
      </w:r>
      <w:proofErr w:type="spellEnd"/>
      <w:r w:rsidRPr="00337088">
        <w:rPr>
          <w:sz w:val="20"/>
        </w:rPr>
        <w:t xml:space="preserve"> (Silurien)</w:t>
      </w:r>
      <w:r w:rsidRPr="00337088">
        <w:rPr>
          <w:i/>
          <w:sz w:val="20"/>
        </w:rPr>
        <w:t xml:space="preserve"> </w:t>
      </w:r>
      <w:proofErr w:type="spellStart"/>
      <w:r w:rsidRPr="00337088">
        <w:rPr>
          <w:i/>
          <w:sz w:val="20"/>
        </w:rPr>
        <w:t>Asteroxylon</w:t>
      </w:r>
      <w:proofErr w:type="spellEnd"/>
      <w:r w:rsidRPr="00337088">
        <w:rPr>
          <w:sz w:val="20"/>
        </w:rPr>
        <w:t xml:space="preserve"> (Dévonien)</w:t>
      </w:r>
      <w:r w:rsidRPr="00337088">
        <w:rPr>
          <w:noProof/>
          <w:sz w:val="20"/>
          <w:lang w:eastAsia="fr-FR"/>
        </w:rPr>
        <w:t xml:space="preserve"> </w:t>
      </w:r>
    </w:p>
    <w:p w:rsidR="003D70D2" w:rsidRPr="00337088" w:rsidRDefault="003D70D2" w:rsidP="003C3513">
      <w:pPr>
        <w:rPr>
          <w:noProof/>
          <w:sz w:val="20"/>
          <w:lang w:eastAsia="fr-FR"/>
        </w:rPr>
      </w:pPr>
      <w:r w:rsidRPr="00337088">
        <w:rPr>
          <w:noProof/>
          <w:sz w:val="20"/>
          <w:lang w:eastAsia="fr-FR"/>
        </w:rPr>
        <w:t>Végétation du Silurien sup-Dévonien inf → herbacée avec des Bryophytes, Rhyniophytes, Lycophytes, à proximité de l’eau</w:t>
      </w:r>
    </w:p>
    <w:p w:rsidR="003D70D2" w:rsidRPr="00337088" w:rsidRDefault="003D70D2" w:rsidP="003C3513">
      <w:pPr>
        <w:rPr>
          <w:noProof/>
          <w:sz w:val="20"/>
          <w:lang w:eastAsia="fr-FR"/>
        </w:rPr>
      </w:pPr>
    </w:p>
    <w:p w:rsidR="00D923C2" w:rsidRPr="00337088" w:rsidRDefault="00D923C2" w:rsidP="003C3513">
      <w:pPr>
        <w:rPr>
          <w:b/>
          <w:noProof/>
          <w:sz w:val="20"/>
          <w:u w:val="single"/>
          <w:lang w:eastAsia="fr-FR"/>
        </w:rPr>
      </w:pPr>
      <w:r w:rsidRPr="00337088">
        <w:rPr>
          <w:b/>
          <w:noProof/>
          <w:sz w:val="20"/>
          <w:u w:val="single"/>
          <w:lang w:eastAsia="fr-FR"/>
        </w:rPr>
        <w:t>V. DEVELOPPEMENT DES LYCOPHYTES</w:t>
      </w:r>
    </w:p>
    <w:p w:rsidR="003D70D2" w:rsidRPr="00337088" w:rsidRDefault="009F3114" w:rsidP="003C3513">
      <w:pPr>
        <w:rPr>
          <w:noProof/>
          <w:sz w:val="20"/>
          <w:lang w:eastAsia="fr-FR"/>
        </w:rPr>
      </w:pPr>
      <w:r w:rsidRPr="00337088">
        <w:rPr>
          <w:noProof/>
          <w:sz w:val="20"/>
          <w:lang w:eastAsia="fr-FR"/>
        </w:rPr>
        <w:t>Etape suivante → développement de Lycophytes de grandes tailles (forme arborescente) et apparition des véritables fougères (filicophytes)</w:t>
      </w:r>
    </w:p>
    <w:p w:rsidR="009F3114" w:rsidRPr="00337088" w:rsidRDefault="009F3114" w:rsidP="003C3513">
      <w:pPr>
        <w:rPr>
          <w:noProof/>
          <w:sz w:val="20"/>
          <w:lang w:eastAsia="fr-FR"/>
        </w:rPr>
      </w:pPr>
      <w:r w:rsidRPr="00337088">
        <w:rPr>
          <w:noProof/>
          <w:sz w:val="20"/>
          <w:lang w:eastAsia="fr-FR"/>
        </w:rPr>
        <w:lastRenderedPageBreak/>
        <w:drawing>
          <wp:anchor distT="0" distB="0" distL="114300" distR="114300" simplePos="0" relativeHeight="251679744" behindDoc="0" locked="0" layoutInCell="1" allowOverlap="1" wp14:anchorId="7F2AB619" wp14:editId="38B2846F">
            <wp:simplePos x="0" y="0"/>
            <wp:positionH relativeFrom="column">
              <wp:posOffset>5958205</wp:posOffset>
            </wp:positionH>
            <wp:positionV relativeFrom="paragraph">
              <wp:posOffset>296294</wp:posOffset>
            </wp:positionV>
            <wp:extent cx="375920" cy="1031240"/>
            <wp:effectExtent l="0" t="0" r="508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759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088">
        <w:rPr>
          <w:noProof/>
          <w:sz w:val="20"/>
          <w:lang w:eastAsia="fr-FR"/>
        </w:rPr>
        <w:drawing>
          <wp:anchor distT="0" distB="0" distL="114300" distR="114300" simplePos="0" relativeHeight="251677696" behindDoc="0" locked="0" layoutInCell="1" allowOverlap="1" wp14:anchorId="56C577AC" wp14:editId="4EEBF7C2">
            <wp:simplePos x="0" y="0"/>
            <wp:positionH relativeFrom="column">
              <wp:posOffset>6331083</wp:posOffset>
            </wp:positionH>
            <wp:positionV relativeFrom="paragraph">
              <wp:posOffset>296088</wp:posOffset>
            </wp:positionV>
            <wp:extent cx="515620" cy="998855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62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088">
        <w:rPr>
          <w:noProof/>
          <w:sz w:val="20"/>
          <w:lang w:eastAsia="fr-FR"/>
        </w:rPr>
        <w:tab/>
      </w:r>
      <w:r w:rsidRPr="00337088">
        <w:rPr>
          <w:rFonts w:ascii="Cambria Math" w:hAnsi="Cambria Math" w:cs="Cambria Math"/>
          <w:noProof/>
          <w:sz w:val="20"/>
          <w:lang w:eastAsia="fr-FR"/>
        </w:rPr>
        <w:t>⇒</w:t>
      </w:r>
      <w:r w:rsidRPr="00337088">
        <w:rPr>
          <w:noProof/>
          <w:sz w:val="20"/>
          <w:lang w:eastAsia="fr-FR"/>
        </w:rPr>
        <w:t xml:space="preserve"> plantes macrophylles (grandes feuilles réparties à l’extrémité des branches ou du tronc qui laissent des cicatrices foliaires caractéristiques de ≠ espèces)</w:t>
      </w:r>
    </w:p>
    <w:p w:rsidR="009F3114" w:rsidRPr="00337088" w:rsidRDefault="009F3114" w:rsidP="003C3513">
      <w:pPr>
        <w:rPr>
          <w:noProof/>
          <w:sz w:val="20"/>
          <w:lang w:eastAsia="fr-FR"/>
        </w:rPr>
      </w:pPr>
      <w:r w:rsidRPr="00337088">
        <w:rPr>
          <w:noProof/>
          <w:sz w:val="20"/>
          <w:lang w:eastAsia="fr-FR"/>
        </w:rPr>
        <w:t>Mégasporangium alors muni d’une seule mégaspore</w:t>
      </w:r>
    </w:p>
    <w:p w:rsidR="009F3114" w:rsidRPr="00337088" w:rsidRDefault="009F3114" w:rsidP="003C3513">
      <w:pPr>
        <w:rPr>
          <w:noProof/>
          <w:sz w:val="20"/>
          <w:lang w:eastAsia="fr-FR"/>
        </w:rPr>
      </w:pPr>
      <w:r w:rsidRPr="00337088">
        <w:rPr>
          <w:noProof/>
          <w:sz w:val="20"/>
          <w:lang w:eastAsia="fr-FR"/>
        </w:rPr>
        <w:t xml:space="preserve">→ groupe </w:t>
      </w:r>
      <w:r w:rsidRPr="00337088">
        <w:rPr>
          <w:noProof/>
          <w:sz w:val="20"/>
          <w:highlight w:val="yellow"/>
          <w:lang w:eastAsia="fr-FR"/>
        </w:rPr>
        <w:t xml:space="preserve">des </w:t>
      </w:r>
      <w:r w:rsidRPr="00337088">
        <w:rPr>
          <w:i/>
          <w:noProof/>
          <w:sz w:val="20"/>
          <w:highlight w:val="yellow"/>
          <w:lang w:eastAsia="fr-FR"/>
        </w:rPr>
        <w:t>Lepidodendron</w:t>
      </w:r>
      <w:r w:rsidRPr="00337088">
        <w:rPr>
          <w:noProof/>
          <w:sz w:val="20"/>
          <w:lang w:eastAsia="fr-FR"/>
        </w:rPr>
        <w:t xml:space="preserve"> </w:t>
      </w:r>
      <w:r w:rsidRPr="00337088">
        <w:rPr>
          <w:rFonts w:ascii="Cambria Math" w:hAnsi="Cambria Math" w:cs="Cambria Math"/>
          <w:noProof/>
          <w:sz w:val="20"/>
          <w:lang w:eastAsia="fr-FR"/>
        </w:rPr>
        <w:t>⇒</w:t>
      </w:r>
      <w:r w:rsidRPr="00337088">
        <w:rPr>
          <w:noProof/>
          <w:sz w:val="20"/>
          <w:lang w:eastAsia="fr-FR"/>
        </w:rPr>
        <w:t xml:space="preserve"> caractérisé par des cicatrices foliaires </w:t>
      </w:r>
      <w:r w:rsidRPr="00337088">
        <w:rPr>
          <w:b/>
          <w:noProof/>
          <w:sz w:val="20"/>
          <w:lang w:eastAsia="fr-FR"/>
        </w:rPr>
        <w:t>losangiques</w:t>
      </w:r>
    </w:p>
    <w:p w:rsidR="009F3114" w:rsidRPr="00337088" w:rsidRDefault="009F3114" w:rsidP="003C3513">
      <w:pPr>
        <w:rPr>
          <w:noProof/>
          <w:sz w:val="20"/>
          <w:lang w:eastAsia="fr-FR"/>
        </w:rPr>
      </w:pPr>
      <w:r w:rsidRPr="00337088">
        <w:rPr>
          <w:noProof/>
          <w:sz w:val="20"/>
          <w:lang w:eastAsia="fr-FR"/>
        </w:rPr>
        <w:t>10-25m mais pas des vrais arbres → ne possèdent pas encore un bois différencié à structure moderne</w:t>
      </w:r>
    </w:p>
    <w:p w:rsidR="009F3114" w:rsidRPr="00337088" w:rsidRDefault="009F3114" w:rsidP="003C3513">
      <w:pPr>
        <w:rPr>
          <w:noProof/>
          <w:sz w:val="20"/>
          <w:lang w:eastAsia="fr-FR"/>
        </w:rPr>
      </w:pPr>
      <w:r w:rsidRPr="00337088">
        <w:rPr>
          <w:noProof/>
          <w:sz w:val="20"/>
          <w:lang w:eastAsia="fr-FR"/>
        </w:rPr>
        <w:t>→ groupe des</w:t>
      </w:r>
      <w:r w:rsidRPr="00337088">
        <w:rPr>
          <w:i/>
          <w:noProof/>
          <w:sz w:val="20"/>
          <w:lang w:eastAsia="fr-FR"/>
        </w:rPr>
        <w:t xml:space="preserve"> Sigillaria</w:t>
      </w:r>
      <w:r w:rsidRPr="00337088">
        <w:rPr>
          <w:noProof/>
          <w:sz w:val="20"/>
          <w:lang w:eastAsia="fr-FR"/>
        </w:rPr>
        <w:t xml:space="preserve"> </w:t>
      </w:r>
      <w:r w:rsidRPr="00337088">
        <w:rPr>
          <w:rFonts w:ascii="Cambria Math" w:hAnsi="Cambria Math" w:cs="Cambria Math"/>
          <w:noProof/>
          <w:sz w:val="20"/>
          <w:lang w:eastAsia="fr-FR"/>
        </w:rPr>
        <w:t>⇒</w:t>
      </w:r>
      <w:r w:rsidRPr="00337088">
        <w:rPr>
          <w:noProof/>
          <w:sz w:val="20"/>
          <w:lang w:eastAsia="fr-FR"/>
        </w:rPr>
        <w:t xml:space="preserve"> caractérisé par des cicatrices foliaires </w:t>
      </w:r>
      <w:r w:rsidRPr="00337088">
        <w:rPr>
          <w:b/>
          <w:noProof/>
          <w:sz w:val="20"/>
          <w:lang w:eastAsia="fr-FR"/>
        </w:rPr>
        <w:t>arrondies</w:t>
      </w:r>
    </w:p>
    <w:p w:rsidR="009F3114" w:rsidRPr="00337088" w:rsidRDefault="009F3114" w:rsidP="003C3513">
      <w:pPr>
        <w:rPr>
          <w:noProof/>
          <w:sz w:val="20"/>
          <w:lang w:eastAsia="fr-FR"/>
        </w:rPr>
      </w:pPr>
    </w:p>
    <w:p w:rsidR="00D923C2" w:rsidRPr="00337088" w:rsidRDefault="00D923C2" w:rsidP="003C3513">
      <w:pPr>
        <w:rPr>
          <w:b/>
          <w:noProof/>
          <w:sz w:val="20"/>
          <w:u w:val="single"/>
          <w:lang w:eastAsia="fr-FR"/>
        </w:rPr>
      </w:pPr>
      <w:r w:rsidRPr="00337088">
        <w:rPr>
          <w:b/>
          <w:noProof/>
          <w:sz w:val="20"/>
          <w:u w:val="single"/>
          <w:lang w:eastAsia="fr-FR"/>
        </w:rPr>
        <w:t>VI.</w:t>
      </w:r>
      <w:r w:rsidR="00E34E43">
        <w:rPr>
          <w:b/>
          <w:noProof/>
          <w:sz w:val="20"/>
          <w:u w:val="single"/>
          <w:lang w:eastAsia="fr-FR"/>
        </w:rPr>
        <w:t xml:space="preserve"> DEVELOPPEMENT DES PRELES (F</w:t>
      </w:r>
      <w:r w:rsidRPr="00337088">
        <w:rPr>
          <w:b/>
          <w:noProof/>
          <w:sz w:val="20"/>
          <w:u w:val="single"/>
          <w:lang w:eastAsia="fr-FR"/>
        </w:rPr>
        <w:t>OUGERES ARBORESCENTES</w:t>
      </w:r>
      <w:r w:rsidR="00E34E43">
        <w:rPr>
          <w:b/>
          <w:noProof/>
          <w:sz w:val="20"/>
          <w:u w:val="single"/>
          <w:lang w:eastAsia="fr-FR"/>
        </w:rPr>
        <w:t>)</w:t>
      </w:r>
    </w:p>
    <w:p w:rsidR="009F3114" w:rsidRPr="00337088" w:rsidRDefault="00E34E43" w:rsidP="003C3513">
      <w:pPr>
        <w:rPr>
          <w:noProof/>
          <w:sz w:val="20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83840" behindDoc="0" locked="0" layoutInCell="1" allowOverlap="1" wp14:anchorId="4729D804" wp14:editId="082FF68C">
            <wp:simplePos x="0" y="0"/>
            <wp:positionH relativeFrom="column">
              <wp:posOffset>6459088</wp:posOffset>
            </wp:positionH>
            <wp:positionV relativeFrom="paragraph">
              <wp:posOffset>54107</wp:posOffset>
            </wp:positionV>
            <wp:extent cx="391795" cy="704850"/>
            <wp:effectExtent l="0" t="0" r="8255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79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3C2" w:rsidRPr="00337088">
        <w:rPr>
          <w:rFonts w:ascii="Cambria Math" w:hAnsi="Cambria Math" w:cs="Cambria Math"/>
          <w:noProof/>
          <w:sz w:val="20"/>
          <w:lang w:eastAsia="fr-FR"/>
        </w:rPr>
        <w:t>⇒</w:t>
      </w:r>
      <w:r w:rsidR="00D923C2" w:rsidRPr="00337088">
        <w:rPr>
          <w:noProof/>
          <w:sz w:val="20"/>
          <w:lang w:eastAsia="fr-FR"/>
        </w:rPr>
        <w:t xml:space="preserve"> ont</w:t>
      </w:r>
      <w:r w:rsidR="009F3114" w:rsidRPr="00337088">
        <w:rPr>
          <w:noProof/>
          <w:sz w:val="20"/>
          <w:lang w:eastAsia="fr-FR"/>
        </w:rPr>
        <w:t xml:space="preserve"> constitué l’essentiel des forêts houillères (à l’origine du charbon)</w:t>
      </w:r>
    </w:p>
    <w:p w:rsidR="009F3114" w:rsidRDefault="009F3114" w:rsidP="003C3513">
      <w:pPr>
        <w:rPr>
          <w:noProof/>
          <w:sz w:val="20"/>
          <w:lang w:eastAsia="fr-FR"/>
        </w:rPr>
      </w:pPr>
      <w:r w:rsidRPr="00337088">
        <w:rPr>
          <w:noProof/>
          <w:sz w:val="20"/>
          <w:lang w:eastAsia="fr-FR"/>
        </w:rPr>
        <w:t xml:space="preserve">Prêles se présentent sous la forme </w:t>
      </w:r>
      <w:r w:rsidRPr="00E34E43">
        <w:rPr>
          <w:b/>
          <w:noProof/>
          <w:sz w:val="20"/>
          <w:lang w:eastAsia="fr-FR"/>
        </w:rPr>
        <w:t>d’axe verticaux portant des nœuds d’où partent des verticilles de feuilles</w:t>
      </w:r>
      <w:r w:rsidRPr="00337088">
        <w:rPr>
          <w:noProof/>
          <w:sz w:val="20"/>
          <w:lang w:eastAsia="fr-FR"/>
        </w:rPr>
        <w:t xml:space="preserve"> lancéolées ou arrondies → apparues au Dévonien-Carbonifère (grande diversité de plantes : </w:t>
      </w:r>
      <w:r w:rsidRPr="00337088">
        <w:rPr>
          <w:i/>
          <w:noProof/>
          <w:sz w:val="20"/>
          <w:lang w:eastAsia="fr-FR"/>
        </w:rPr>
        <w:t>Annularia, Calamites, Spenophyllum</w:t>
      </w:r>
      <w:r w:rsidRPr="00337088">
        <w:rPr>
          <w:noProof/>
          <w:sz w:val="20"/>
          <w:lang w:eastAsia="fr-FR"/>
        </w:rPr>
        <w:t>)</w:t>
      </w:r>
    </w:p>
    <w:p w:rsidR="00337088" w:rsidRPr="00337088" w:rsidRDefault="00337088" w:rsidP="003C3513">
      <w:pPr>
        <w:rPr>
          <w:noProof/>
          <w:sz w:val="20"/>
          <w:lang w:eastAsia="fr-FR"/>
        </w:rPr>
      </w:pPr>
      <w:r>
        <w:rPr>
          <w:noProof/>
          <w:sz w:val="20"/>
          <w:lang w:eastAsia="fr-FR"/>
        </w:rPr>
        <w:t>Différence d’appellation entre fossiles de feuilles (</w:t>
      </w:r>
      <w:r w:rsidRPr="00337088">
        <w:rPr>
          <w:i/>
          <w:noProof/>
          <w:sz w:val="20"/>
          <w:lang w:eastAsia="fr-FR"/>
        </w:rPr>
        <w:t>Asterophylites/Annularia</w:t>
      </w:r>
      <w:r>
        <w:rPr>
          <w:noProof/>
          <w:sz w:val="20"/>
          <w:lang w:eastAsia="fr-FR"/>
        </w:rPr>
        <w:t xml:space="preserve"> et de tronc : </w:t>
      </w:r>
      <w:r w:rsidRPr="00337088">
        <w:rPr>
          <w:i/>
          <w:noProof/>
          <w:sz w:val="20"/>
          <w:lang w:eastAsia="fr-FR"/>
        </w:rPr>
        <w:t>Calamites</w:t>
      </w:r>
      <w:r>
        <w:rPr>
          <w:noProof/>
          <w:sz w:val="20"/>
          <w:lang w:eastAsia="fr-FR"/>
        </w:rPr>
        <w:t>)</w:t>
      </w:r>
    </w:p>
    <w:p w:rsidR="00D923C2" w:rsidRPr="00337088" w:rsidRDefault="00D923C2" w:rsidP="003C3513">
      <w:pPr>
        <w:rPr>
          <w:noProof/>
          <w:sz w:val="20"/>
          <w:lang w:eastAsia="fr-FR"/>
        </w:rPr>
      </w:pPr>
    </w:p>
    <w:p w:rsidR="00D923C2" w:rsidRPr="00337088" w:rsidRDefault="00AC2DDC" w:rsidP="003C3513">
      <w:pPr>
        <w:rPr>
          <w:b/>
          <w:noProof/>
          <w:sz w:val="20"/>
          <w:u w:val="single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85888" behindDoc="0" locked="0" layoutInCell="1" allowOverlap="1" wp14:anchorId="1F59783D" wp14:editId="64793F01">
            <wp:simplePos x="0" y="0"/>
            <wp:positionH relativeFrom="column">
              <wp:posOffset>6423528</wp:posOffset>
            </wp:positionH>
            <wp:positionV relativeFrom="paragraph">
              <wp:posOffset>100974</wp:posOffset>
            </wp:positionV>
            <wp:extent cx="427355" cy="650240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355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3C2" w:rsidRPr="00337088">
        <w:rPr>
          <w:b/>
          <w:noProof/>
          <w:sz w:val="20"/>
          <w:u w:val="single"/>
          <w:lang w:eastAsia="fr-FR"/>
        </w:rPr>
        <w:t>VII. DES PROGYMNOSPERMES AUX GYMNOSPERMES</w:t>
      </w:r>
    </w:p>
    <w:p w:rsidR="00D923C2" w:rsidRPr="00337088" w:rsidRDefault="00D923C2" w:rsidP="003C3513">
      <w:pPr>
        <w:rPr>
          <w:noProof/>
          <w:sz w:val="20"/>
          <w:lang w:eastAsia="fr-FR"/>
        </w:rPr>
      </w:pPr>
      <w:r w:rsidRPr="00337088">
        <w:rPr>
          <w:noProof/>
          <w:sz w:val="20"/>
          <w:lang w:eastAsia="fr-FR"/>
        </w:rPr>
        <w:t xml:space="preserve">Progymnospermes → possédaient </w:t>
      </w:r>
      <w:r w:rsidRPr="00E34E43">
        <w:rPr>
          <w:b/>
          <w:noProof/>
          <w:sz w:val="20"/>
          <w:lang w:eastAsia="fr-FR"/>
        </w:rPr>
        <w:t>l’anatomie des gymnospermes</w:t>
      </w:r>
      <w:r w:rsidRPr="00337088">
        <w:rPr>
          <w:noProof/>
          <w:sz w:val="20"/>
          <w:lang w:eastAsia="fr-FR"/>
        </w:rPr>
        <w:t xml:space="preserve"> mais se reproduisaient avec spores libres (= fougères)</w:t>
      </w:r>
    </w:p>
    <w:p w:rsidR="00D923C2" w:rsidRPr="00337088" w:rsidRDefault="00D923C2" w:rsidP="003C3513">
      <w:pPr>
        <w:rPr>
          <w:noProof/>
          <w:sz w:val="20"/>
          <w:lang w:eastAsia="fr-FR"/>
        </w:rPr>
      </w:pPr>
      <w:r w:rsidRPr="00337088">
        <w:rPr>
          <w:noProof/>
          <w:sz w:val="20"/>
          <w:lang w:eastAsia="fr-FR"/>
        </w:rPr>
        <w:t xml:space="preserve">Apparues au Dévonien, parmi elles → </w:t>
      </w:r>
      <w:r w:rsidRPr="00E34E43">
        <w:rPr>
          <w:b/>
          <w:noProof/>
          <w:sz w:val="20"/>
          <w:lang w:eastAsia="fr-FR"/>
        </w:rPr>
        <w:t>premiers vrais arbres</w:t>
      </w:r>
      <w:r w:rsidRPr="00337088">
        <w:rPr>
          <w:noProof/>
          <w:sz w:val="20"/>
          <w:lang w:eastAsia="fr-FR"/>
        </w:rPr>
        <w:t xml:space="preserve"> : </w:t>
      </w:r>
      <w:r w:rsidRPr="00337088">
        <w:rPr>
          <w:i/>
          <w:noProof/>
          <w:sz w:val="20"/>
          <w:lang w:eastAsia="fr-FR"/>
        </w:rPr>
        <w:t>Archaeopteris (feuilles) = Callixylon (bois)</w:t>
      </w:r>
    </w:p>
    <w:p w:rsidR="00D923C2" w:rsidRDefault="00AC2DDC" w:rsidP="003C3513">
      <w:pPr>
        <w:rPr>
          <w:noProof/>
          <w:sz w:val="20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87936" behindDoc="0" locked="0" layoutInCell="1" allowOverlap="1" wp14:anchorId="67620408" wp14:editId="73062378">
            <wp:simplePos x="0" y="0"/>
            <wp:positionH relativeFrom="column">
              <wp:posOffset>6561265</wp:posOffset>
            </wp:positionH>
            <wp:positionV relativeFrom="paragraph">
              <wp:posOffset>338149</wp:posOffset>
            </wp:positionV>
            <wp:extent cx="284480" cy="807720"/>
            <wp:effectExtent l="0" t="0" r="127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8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3C2" w:rsidRPr="00337088">
        <w:rPr>
          <w:noProof/>
          <w:sz w:val="20"/>
          <w:lang w:eastAsia="fr-FR"/>
        </w:rPr>
        <w:tab/>
      </w:r>
      <w:r w:rsidR="00D923C2" w:rsidRPr="00337088">
        <w:rPr>
          <w:rFonts w:ascii="Cambria Math" w:hAnsi="Cambria Math" w:cs="Cambria Math"/>
          <w:noProof/>
          <w:sz w:val="20"/>
          <w:lang w:eastAsia="fr-FR"/>
        </w:rPr>
        <w:t>⇒</w:t>
      </w:r>
      <w:r w:rsidR="00D923C2" w:rsidRPr="00337088">
        <w:rPr>
          <w:noProof/>
          <w:sz w:val="20"/>
          <w:lang w:eastAsia="fr-FR"/>
        </w:rPr>
        <w:t xml:space="preserve"> bois et mode de croissance moderne mais repro avec des spores</w:t>
      </w:r>
      <w:r>
        <w:rPr>
          <w:noProof/>
          <w:sz w:val="20"/>
          <w:lang w:eastAsia="fr-FR"/>
        </w:rPr>
        <w:t xml:space="preserve"> (comme les fougères, avec des feuilles qui ressemblent à celles des fougères)</w:t>
      </w:r>
      <w:r w:rsidRPr="00AC2DDC">
        <w:rPr>
          <w:noProof/>
          <w:lang w:eastAsia="fr-FR"/>
        </w:rPr>
        <w:t xml:space="preserve"> </w:t>
      </w:r>
    </w:p>
    <w:p w:rsidR="009F3114" w:rsidRPr="00337088" w:rsidRDefault="009F3114" w:rsidP="003C3513">
      <w:pPr>
        <w:rPr>
          <w:sz w:val="20"/>
        </w:rPr>
      </w:pPr>
    </w:p>
    <w:p w:rsidR="00D923C2" w:rsidRPr="00337088" w:rsidRDefault="00D923C2" w:rsidP="003C3513">
      <w:pPr>
        <w:rPr>
          <w:sz w:val="20"/>
        </w:rPr>
      </w:pPr>
      <w:r w:rsidRPr="00337088">
        <w:rPr>
          <w:sz w:val="20"/>
        </w:rPr>
        <w:t>Au Paléozoïque supérieur → arbres à « bois de gymnosperme » et à spores de fougères</w:t>
      </w:r>
    </w:p>
    <w:p w:rsidR="00D923C2" w:rsidRPr="00337088" w:rsidRDefault="00D923C2" w:rsidP="003C3513">
      <w:pPr>
        <w:rPr>
          <w:sz w:val="20"/>
        </w:rPr>
      </w:pPr>
      <w:r w:rsidRPr="00337088">
        <w:rPr>
          <w:sz w:val="20"/>
        </w:rPr>
        <w:t xml:space="preserve">A aussi existé un groupe </w:t>
      </w:r>
      <w:r w:rsidRPr="00AC2DDC">
        <w:rPr>
          <w:b/>
          <w:sz w:val="20"/>
        </w:rPr>
        <w:t xml:space="preserve">de fougères à </w:t>
      </w:r>
      <w:r w:rsidRPr="00AC2DDC">
        <w:rPr>
          <w:b/>
          <w:color w:val="F79646" w:themeColor="accent6"/>
          <w:sz w:val="20"/>
        </w:rPr>
        <w:t>ovules</w:t>
      </w:r>
      <w:r w:rsidRPr="00AC2DDC">
        <w:rPr>
          <w:color w:val="F79646" w:themeColor="accent6"/>
          <w:sz w:val="20"/>
        </w:rPr>
        <w:t xml:space="preserve"> </w:t>
      </w:r>
      <w:r w:rsidRPr="00337088">
        <w:rPr>
          <w:sz w:val="20"/>
        </w:rPr>
        <w:t xml:space="preserve">(disparu fin Permien) = </w:t>
      </w:r>
      <w:proofErr w:type="spellStart"/>
      <w:r w:rsidRPr="00AC2DDC">
        <w:rPr>
          <w:b/>
          <w:sz w:val="20"/>
        </w:rPr>
        <w:t>Ptéridospermatophytes</w:t>
      </w:r>
      <w:proofErr w:type="spellEnd"/>
      <w:r w:rsidRPr="00337088">
        <w:rPr>
          <w:sz w:val="20"/>
        </w:rPr>
        <w:t xml:space="preserve"> (organes reproducteurs portés par les feuilles : </w:t>
      </w:r>
      <w:proofErr w:type="spellStart"/>
      <w:r w:rsidRPr="00337088">
        <w:rPr>
          <w:i/>
          <w:sz w:val="20"/>
        </w:rPr>
        <w:t>Glossopteris</w:t>
      </w:r>
      <w:proofErr w:type="spellEnd"/>
      <w:r w:rsidRPr="00337088">
        <w:rPr>
          <w:sz w:val="20"/>
        </w:rPr>
        <w:t>)</w:t>
      </w:r>
      <w:r w:rsidR="00AC2DDC" w:rsidRPr="00AC2DDC">
        <w:rPr>
          <w:noProof/>
          <w:lang w:eastAsia="fr-FR"/>
        </w:rPr>
        <w:t xml:space="preserve"> </w:t>
      </w:r>
    </w:p>
    <w:p w:rsidR="00D923C2" w:rsidRPr="00337088" w:rsidRDefault="00AC2DDC" w:rsidP="003C3513">
      <w:pPr>
        <w:rPr>
          <w:sz w:val="20"/>
        </w:rPr>
      </w:pPr>
      <w:r>
        <w:rPr>
          <w:noProof/>
          <w:lang w:eastAsia="fr-FR"/>
        </w:rPr>
        <w:drawing>
          <wp:anchor distT="0" distB="0" distL="114300" distR="114300" simplePos="0" relativeHeight="251692032" behindDoc="0" locked="0" layoutInCell="1" allowOverlap="1" wp14:anchorId="21835607" wp14:editId="6EEE8086">
            <wp:simplePos x="0" y="0"/>
            <wp:positionH relativeFrom="column">
              <wp:posOffset>-469298</wp:posOffset>
            </wp:positionH>
            <wp:positionV relativeFrom="paragraph">
              <wp:posOffset>146899</wp:posOffset>
            </wp:positionV>
            <wp:extent cx="368935" cy="450850"/>
            <wp:effectExtent l="19050" t="19050" r="12065" b="2540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935" cy="450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9984" behindDoc="0" locked="0" layoutInCell="1" allowOverlap="1" wp14:anchorId="4549D6BB" wp14:editId="47843F63">
            <wp:simplePos x="0" y="0"/>
            <wp:positionH relativeFrom="column">
              <wp:posOffset>6334760</wp:posOffset>
            </wp:positionH>
            <wp:positionV relativeFrom="paragraph">
              <wp:posOffset>146685</wp:posOffset>
            </wp:positionV>
            <wp:extent cx="568325" cy="462915"/>
            <wp:effectExtent l="0" t="0" r="3175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32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23C2" w:rsidRDefault="00D923C2" w:rsidP="003C3513">
      <w:pPr>
        <w:rPr>
          <w:sz w:val="20"/>
        </w:rPr>
      </w:pPr>
      <w:proofErr w:type="spellStart"/>
      <w:r w:rsidRPr="00337088">
        <w:rPr>
          <w:sz w:val="20"/>
        </w:rPr>
        <w:t>Cardaïtales</w:t>
      </w:r>
      <w:proofErr w:type="spellEnd"/>
      <w:r w:rsidRPr="00337088">
        <w:rPr>
          <w:sz w:val="20"/>
        </w:rPr>
        <w:t xml:space="preserve"> </w:t>
      </w:r>
      <w:r w:rsidRPr="00337088">
        <w:rPr>
          <w:rFonts w:ascii="Cambria Math" w:hAnsi="Cambria Math" w:cs="Cambria Math"/>
          <w:sz w:val="20"/>
        </w:rPr>
        <w:t>⇒</w:t>
      </w:r>
      <w:r w:rsidRPr="00337088">
        <w:rPr>
          <w:sz w:val="20"/>
        </w:rPr>
        <w:t xml:space="preserve"> gymnospermes connus du Carbonifère au Permien, variant d’arbustes métriques à de grands </w:t>
      </w:r>
      <w:r w:rsidR="00AC2DDC" w:rsidRPr="00337088">
        <w:rPr>
          <w:sz w:val="20"/>
        </w:rPr>
        <w:t>arbres</w:t>
      </w:r>
      <w:r w:rsidRPr="00337088">
        <w:rPr>
          <w:sz w:val="20"/>
        </w:rPr>
        <w:t xml:space="preserve"> de 30 ou 40m, caractérisés par de </w:t>
      </w:r>
      <w:r w:rsidRPr="00AC2DDC">
        <w:rPr>
          <w:b/>
          <w:sz w:val="20"/>
        </w:rPr>
        <w:t>longues feuilles (</w:t>
      </w:r>
      <w:proofErr w:type="spellStart"/>
      <w:r w:rsidRPr="00AC2DDC">
        <w:rPr>
          <w:b/>
          <w:i/>
          <w:sz w:val="20"/>
        </w:rPr>
        <w:t>Cordaïtes</w:t>
      </w:r>
      <w:proofErr w:type="spellEnd"/>
      <w:r w:rsidRPr="00AC2DDC">
        <w:rPr>
          <w:b/>
          <w:sz w:val="20"/>
        </w:rPr>
        <w:t xml:space="preserve">) en lanières </w:t>
      </w:r>
      <w:r w:rsidRPr="00AC2DDC">
        <w:rPr>
          <w:b/>
          <w:color w:val="4F81BD" w:themeColor="accent1"/>
          <w:sz w:val="20"/>
        </w:rPr>
        <w:t xml:space="preserve">et ovules </w:t>
      </w:r>
      <w:r w:rsidRPr="00AC2DDC">
        <w:rPr>
          <w:b/>
          <w:sz w:val="20"/>
        </w:rPr>
        <w:t>cordiformes (</w:t>
      </w:r>
      <w:proofErr w:type="spellStart"/>
      <w:r w:rsidRPr="00AC2DDC">
        <w:rPr>
          <w:b/>
          <w:i/>
          <w:sz w:val="20"/>
        </w:rPr>
        <w:t>Cardiocarpus</w:t>
      </w:r>
      <w:proofErr w:type="spellEnd"/>
      <w:r w:rsidRPr="00AC2DDC">
        <w:rPr>
          <w:b/>
          <w:sz w:val="20"/>
        </w:rPr>
        <w:t>)</w:t>
      </w:r>
    </w:p>
    <w:p w:rsidR="00D923C2" w:rsidRPr="00337088" w:rsidRDefault="00D923C2" w:rsidP="003C3513">
      <w:pPr>
        <w:rPr>
          <w:sz w:val="20"/>
        </w:rPr>
      </w:pPr>
    </w:p>
    <w:p w:rsidR="00D923C2" w:rsidRPr="00337088" w:rsidRDefault="00D923C2" w:rsidP="003C3513">
      <w:pPr>
        <w:rPr>
          <w:sz w:val="20"/>
        </w:rPr>
      </w:pPr>
      <w:r w:rsidRPr="00337088">
        <w:rPr>
          <w:sz w:val="20"/>
        </w:rPr>
        <w:t>Permien : Gymnospermes particuliers : Cycadales/</w:t>
      </w:r>
      <w:proofErr w:type="spellStart"/>
      <w:r w:rsidRPr="00337088">
        <w:rPr>
          <w:sz w:val="20"/>
        </w:rPr>
        <w:t>Cycadophytes</w:t>
      </w:r>
      <w:proofErr w:type="spellEnd"/>
      <w:r w:rsidRPr="00337088">
        <w:rPr>
          <w:sz w:val="20"/>
        </w:rPr>
        <w:t xml:space="preserve"> (allure de palmier) → cônes comparables à ceux des conifères avec écailles fertiles arrangées géométriquement</w:t>
      </w:r>
    </w:p>
    <w:p w:rsidR="00D923C2" w:rsidRPr="00337088" w:rsidRDefault="00D923C2" w:rsidP="003C3513">
      <w:pPr>
        <w:rPr>
          <w:sz w:val="20"/>
        </w:rPr>
      </w:pPr>
    </w:p>
    <w:p w:rsidR="00D923C2" w:rsidRPr="00337088" w:rsidRDefault="00D923C2" w:rsidP="003C3513">
      <w:pPr>
        <w:rPr>
          <w:sz w:val="20"/>
        </w:rPr>
      </w:pPr>
      <w:r w:rsidRPr="00337088">
        <w:rPr>
          <w:sz w:val="20"/>
        </w:rPr>
        <w:t xml:space="preserve">Conifères (gymnospermes) apparus au Carbonifère (350 Ma) avec les </w:t>
      </w:r>
      <w:proofErr w:type="spellStart"/>
      <w:r w:rsidRPr="00AC2DDC">
        <w:rPr>
          <w:b/>
          <w:sz w:val="20"/>
        </w:rPr>
        <w:t>Voltziales</w:t>
      </w:r>
      <w:proofErr w:type="spellEnd"/>
      <w:r w:rsidRPr="00337088">
        <w:rPr>
          <w:sz w:val="20"/>
        </w:rPr>
        <w:t xml:space="preserve"> (arbres dominants du Trias au Jurassique avec les </w:t>
      </w:r>
      <w:proofErr w:type="spellStart"/>
      <w:r w:rsidRPr="00337088">
        <w:rPr>
          <w:sz w:val="20"/>
        </w:rPr>
        <w:t>Pinales</w:t>
      </w:r>
      <w:proofErr w:type="spellEnd"/>
      <w:r w:rsidRPr="00337088">
        <w:rPr>
          <w:sz w:val="20"/>
        </w:rPr>
        <w:t xml:space="preserve"> </w:t>
      </w:r>
      <w:proofErr w:type="spellStart"/>
      <w:r w:rsidRPr="00AC2DDC">
        <w:rPr>
          <w:b/>
          <w:sz w:val="20"/>
        </w:rPr>
        <w:t>Araucariacés</w:t>
      </w:r>
      <w:proofErr w:type="spellEnd"/>
      <w:r w:rsidRPr="00337088">
        <w:rPr>
          <w:sz w:val="20"/>
        </w:rPr>
        <w:t>, régression au Crétacé)</w:t>
      </w:r>
    </w:p>
    <w:p w:rsidR="00D923C2" w:rsidRPr="00337088" w:rsidRDefault="00D923C2" w:rsidP="003C3513">
      <w:pPr>
        <w:rPr>
          <w:sz w:val="20"/>
        </w:rPr>
      </w:pPr>
    </w:p>
    <w:p w:rsidR="00D923C2" w:rsidRDefault="00D923C2" w:rsidP="003C3513">
      <w:pPr>
        <w:rPr>
          <w:sz w:val="20"/>
        </w:rPr>
      </w:pPr>
      <w:r w:rsidRPr="00337088">
        <w:rPr>
          <w:sz w:val="20"/>
        </w:rPr>
        <w:t>Au Jurassique et au Crétacé (puis extinction au</w:t>
      </w:r>
      <w:r w:rsidR="00AC2DDC">
        <w:rPr>
          <w:sz w:val="20"/>
        </w:rPr>
        <w:t xml:space="preserve"> secondaire</w:t>
      </w:r>
      <w:r w:rsidRPr="00337088">
        <w:rPr>
          <w:sz w:val="20"/>
        </w:rPr>
        <w:t xml:space="preserve">) → diversification du groupe des </w:t>
      </w:r>
      <w:proofErr w:type="spellStart"/>
      <w:r w:rsidRPr="00AC2DDC">
        <w:rPr>
          <w:b/>
          <w:sz w:val="20"/>
        </w:rPr>
        <w:t>Cheirolépidiacés</w:t>
      </w:r>
      <w:proofErr w:type="spellEnd"/>
      <w:r w:rsidRPr="00337088">
        <w:rPr>
          <w:sz w:val="20"/>
        </w:rPr>
        <w:t xml:space="preserve"> (principaux restes d’arbres fossiles du Crétacé de France, sous forme de bois</w:t>
      </w:r>
      <w:r w:rsidR="00D02F4F">
        <w:rPr>
          <w:sz w:val="20"/>
        </w:rPr>
        <w:t xml:space="preserve"> (</w:t>
      </w:r>
      <w:proofErr w:type="spellStart"/>
      <w:r w:rsidR="00D02F4F">
        <w:rPr>
          <w:i/>
          <w:sz w:val="20"/>
        </w:rPr>
        <w:t>Brachyoxylon</w:t>
      </w:r>
      <w:proofErr w:type="spellEnd"/>
      <w:r w:rsidR="00D02F4F">
        <w:rPr>
          <w:sz w:val="20"/>
        </w:rPr>
        <w:t>)</w:t>
      </w:r>
      <w:r w:rsidRPr="00337088">
        <w:rPr>
          <w:sz w:val="20"/>
        </w:rPr>
        <w:t>, de feuilles</w:t>
      </w:r>
      <w:r w:rsidR="00D02F4F">
        <w:rPr>
          <w:sz w:val="20"/>
        </w:rPr>
        <w:t xml:space="preserve"> (</w:t>
      </w:r>
      <w:proofErr w:type="spellStart"/>
      <w:r w:rsidR="00D02F4F">
        <w:rPr>
          <w:i/>
          <w:sz w:val="20"/>
        </w:rPr>
        <w:t>Geinitzia</w:t>
      </w:r>
      <w:proofErr w:type="spellEnd"/>
      <w:r w:rsidR="00D02F4F">
        <w:rPr>
          <w:sz w:val="20"/>
        </w:rPr>
        <w:t>)</w:t>
      </w:r>
      <w:r w:rsidRPr="00337088">
        <w:rPr>
          <w:sz w:val="20"/>
        </w:rPr>
        <w:t>, de pollen</w:t>
      </w:r>
      <w:r w:rsidR="00D02F4F">
        <w:rPr>
          <w:sz w:val="20"/>
        </w:rPr>
        <w:t xml:space="preserve"> (</w:t>
      </w:r>
      <w:proofErr w:type="spellStart"/>
      <w:r w:rsidR="00D02F4F">
        <w:rPr>
          <w:i/>
          <w:sz w:val="20"/>
        </w:rPr>
        <w:t>Classopollis</w:t>
      </w:r>
      <w:proofErr w:type="spellEnd"/>
      <w:r w:rsidR="00D02F4F">
        <w:rPr>
          <w:sz w:val="20"/>
        </w:rPr>
        <w:t>)</w:t>
      </w:r>
      <w:r w:rsidRPr="00337088">
        <w:rPr>
          <w:sz w:val="20"/>
        </w:rPr>
        <w:t xml:space="preserve"> ou de cône</w:t>
      </w:r>
      <w:r w:rsidR="00D02F4F">
        <w:rPr>
          <w:sz w:val="20"/>
        </w:rPr>
        <w:t xml:space="preserve"> (</w:t>
      </w:r>
      <w:proofErr w:type="spellStart"/>
      <w:r w:rsidR="00D02F4F">
        <w:rPr>
          <w:i/>
          <w:sz w:val="20"/>
        </w:rPr>
        <w:t>Classostrobus</w:t>
      </w:r>
      <w:proofErr w:type="spellEnd"/>
      <w:r w:rsidR="00D02F4F">
        <w:rPr>
          <w:sz w:val="20"/>
        </w:rPr>
        <w:t>)</w:t>
      </w:r>
      <w:r w:rsidRPr="00337088">
        <w:rPr>
          <w:sz w:val="20"/>
        </w:rPr>
        <w:t>)</w:t>
      </w:r>
    </w:p>
    <w:p w:rsidR="00AC2DDC" w:rsidRPr="00337088" w:rsidRDefault="00AC2DDC" w:rsidP="003C3513">
      <w:pPr>
        <w:rPr>
          <w:sz w:val="20"/>
        </w:rPr>
      </w:pPr>
      <w:r>
        <w:rPr>
          <w:sz w:val="20"/>
        </w:rPr>
        <w:tab/>
        <w:t>→ feuilles épineuses très courtes (ressemblent à des sapins)</w:t>
      </w:r>
      <w:r w:rsidR="00D02F4F">
        <w:rPr>
          <w:sz w:val="20"/>
        </w:rPr>
        <w:t xml:space="preserve"> + arbres producteurs d’ambre les + abondants</w:t>
      </w:r>
    </w:p>
    <w:p w:rsidR="00D923C2" w:rsidRPr="00337088" w:rsidRDefault="00D02F4F" w:rsidP="003C3513">
      <w:pPr>
        <w:rPr>
          <w:sz w:val="20"/>
        </w:rPr>
      </w:pPr>
      <w:r>
        <w:rPr>
          <w:noProof/>
          <w:lang w:eastAsia="fr-FR"/>
        </w:rPr>
        <w:drawing>
          <wp:anchor distT="0" distB="0" distL="114300" distR="114300" simplePos="0" relativeHeight="251694080" behindDoc="0" locked="0" layoutInCell="1" allowOverlap="1" wp14:anchorId="2438603A" wp14:editId="0B1E66FE">
            <wp:simplePos x="0" y="0"/>
            <wp:positionH relativeFrom="column">
              <wp:posOffset>5135756</wp:posOffset>
            </wp:positionH>
            <wp:positionV relativeFrom="paragraph">
              <wp:posOffset>157150</wp:posOffset>
            </wp:positionV>
            <wp:extent cx="1318260" cy="605155"/>
            <wp:effectExtent l="0" t="0" r="0" b="4445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23C2" w:rsidRPr="00337088" w:rsidRDefault="00D923C2" w:rsidP="003C3513">
      <w:pPr>
        <w:rPr>
          <w:b/>
          <w:sz w:val="20"/>
          <w:u w:val="single"/>
        </w:rPr>
      </w:pPr>
      <w:r w:rsidRPr="00337088">
        <w:rPr>
          <w:b/>
          <w:sz w:val="20"/>
          <w:u w:val="single"/>
        </w:rPr>
        <w:t>VIII. PREMIERS ANGIOSPERMES</w:t>
      </w:r>
    </w:p>
    <w:p w:rsidR="00D923C2" w:rsidRPr="00337088" w:rsidRDefault="00D923C2" w:rsidP="003C3513">
      <w:pPr>
        <w:rPr>
          <w:sz w:val="20"/>
        </w:rPr>
      </w:pPr>
      <w:r w:rsidRPr="00337088">
        <w:rPr>
          <w:sz w:val="20"/>
        </w:rPr>
        <w:t>= plantes à fleurs, avec les graines enfermées dans un fruit</w:t>
      </w:r>
    </w:p>
    <w:p w:rsidR="00D923C2" w:rsidRPr="00337088" w:rsidRDefault="00D923C2" w:rsidP="003C3513">
      <w:pPr>
        <w:rPr>
          <w:sz w:val="20"/>
        </w:rPr>
      </w:pPr>
      <w:r w:rsidRPr="00337088">
        <w:rPr>
          <w:sz w:val="20"/>
        </w:rPr>
        <w:t>Apparues à l’ère II, probablement au Crétacé inférieur (-130-140 Ma)</w:t>
      </w:r>
      <w:r w:rsidR="00D02F4F">
        <w:rPr>
          <w:sz w:val="20"/>
        </w:rPr>
        <w:t xml:space="preserve"> mais incertain</w:t>
      </w:r>
    </w:p>
    <w:p w:rsidR="00D923C2" w:rsidRPr="00337088" w:rsidRDefault="00D923C2" w:rsidP="003C3513">
      <w:pPr>
        <w:rPr>
          <w:sz w:val="20"/>
        </w:rPr>
      </w:pPr>
      <w:r w:rsidRPr="00337088">
        <w:rPr>
          <w:sz w:val="20"/>
        </w:rPr>
        <w:t>Origine probablement aquatique → formes proches des nénuphars</w:t>
      </w:r>
    </w:p>
    <w:p w:rsidR="00D02F4F" w:rsidRDefault="00D02F4F" w:rsidP="003C3513">
      <w:pPr>
        <w:rPr>
          <w:sz w:val="20"/>
        </w:rPr>
      </w:pPr>
    </w:p>
    <w:p w:rsidR="00D923C2" w:rsidRPr="00337088" w:rsidRDefault="00D923C2" w:rsidP="003C3513">
      <w:pPr>
        <w:rPr>
          <w:sz w:val="20"/>
        </w:rPr>
      </w:pPr>
      <w:r w:rsidRPr="00337088">
        <w:rPr>
          <w:sz w:val="20"/>
        </w:rPr>
        <w:t xml:space="preserve">Au début du crétacé (-120 Ma) → apparition des premières plantes à fleurs et de la plupart des </w:t>
      </w:r>
      <w:r w:rsidR="00D02F4F" w:rsidRPr="00337088">
        <w:rPr>
          <w:sz w:val="20"/>
        </w:rPr>
        <w:t>arbres</w:t>
      </w:r>
      <w:r w:rsidRPr="00337088">
        <w:rPr>
          <w:sz w:val="20"/>
        </w:rPr>
        <w:t xml:space="preserve"> modernes</w:t>
      </w:r>
      <w:r w:rsidR="00D02F4F">
        <w:rPr>
          <w:sz w:val="20"/>
        </w:rPr>
        <w:t xml:space="preserve"> (feuilles à contours crénelées, trilobées </w:t>
      </w:r>
      <w:proofErr w:type="spellStart"/>
      <w:r w:rsidR="00D02F4F">
        <w:rPr>
          <w:sz w:val="20"/>
        </w:rPr>
        <w:t>etc</w:t>
      </w:r>
      <w:proofErr w:type="spellEnd"/>
      <w:r w:rsidR="00D02F4F">
        <w:rPr>
          <w:sz w:val="20"/>
        </w:rPr>
        <w:t xml:space="preserve">) </w:t>
      </w:r>
      <w:r w:rsidR="00D02F4F">
        <w:rPr>
          <w:rFonts w:ascii="Cambria Math" w:hAnsi="Cambria Math" w:cs="Cambria Math"/>
          <w:sz w:val="20"/>
        </w:rPr>
        <w:t>⇒</w:t>
      </w:r>
      <w:r w:rsidR="00D02F4F">
        <w:rPr>
          <w:sz w:val="20"/>
        </w:rPr>
        <w:t xml:space="preserve"> crise de fin du Cétacé pas très forte pour le monde végétal </w:t>
      </w:r>
    </w:p>
    <w:p w:rsidR="00D923C2" w:rsidRPr="00337088" w:rsidRDefault="00D923C2" w:rsidP="003C3513">
      <w:pPr>
        <w:rPr>
          <w:sz w:val="20"/>
        </w:rPr>
      </w:pPr>
      <w:r w:rsidRPr="00337088">
        <w:rPr>
          <w:sz w:val="20"/>
        </w:rPr>
        <w:t>Au Jurassique et au Crétacé : végétation dominée par les conifères, les fougères, les</w:t>
      </w:r>
      <w:r w:rsidR="00337088" w:rsidRPr="00337088">
        <w:rPr>
          <w:sz w:val="20"/>
        </w:rPr>
        <w:t xml:space="preserve"> prêles et les ginkgos ou cycas, consommés par les dinosaures herbivores (pas d’herbe !)</w:t>
      </w:r>
    </w:p>
    <w:p w:rsidR="00337088" w:rsidRPr="00337088" w:rsidRDefault="00D02F4F" w:rsidP="003C3513">
      <w:pPr>
        <w:rPr>
          <w:sz w:val="20"/>
        </w:rPr>
      </w:pPr>
      <w:r w:rsidRPr="00337088">
        <w:rPr>
          <w:noProof/>
          <w:sz w:val="20"/>
          <w:lang w:eastAsia="fr-FR"/>
        </w:rPr>
        <w:drawing>
          <wp:anchor distT="0" distB="0" distL="114300" distR="114300" simplePos="0" relativeHeight="251681792" behindDoc="0" locked="0" layoutInCell="1" allowOverlap="1" wp14:anchorId="5C824D6F" wp14:editId="3FC704A1">
            <wp:simplePos x="0" y="0"/>
            <wp:positionH relativeFrom="column">
              <wp:posOffset>3437255</wp:posOffset>
            </wp:positionH>
            <wp:positionV relativeFrom="paragraph">
              <wp:posOffset>24765</wp:posOffset>
            </wp:positionV>
            <wp:extent cx="3206115" cy="160274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7088" w:rsidRPr="00337088" w:rsidRDefault="00337088" w:rsidP="003C3513">
      <w:pPr>
        <w:rPr>
          <w:b/>
          <w:sz w:val="20"/>
          <w:u w:val="single"/>
        </w:rPr>
      </w:pPr>
      <w:r w:rsidRPr="00337088">
        <w:rPr>
          <w:b/>
          <w:sz w:val="20"/>
          <w:u w:val="single"/>
        </w:rPr>
        <w:t>CONCLUSION</w:t>
      </w:r>
    </w:p>
    <w:p w:rsidR="00337088" w:rsidRPr="00337088" w:rsidRDefault="00337088" w:rsidP="003C3513">
      <w:pPr>
        <w:rPr>
          <w:sz w:val="20"/>
        </w:rPr>
      </w:pPr>
      <w:proofErr w:type="spellStart"/>
      <w:r w:rsidRPr="00337088">
        <w:rPr>
          <w:sz w:val="20"/>
        </w:rPr>
        <w:t>Terre</w:t>
      </w:r>
      <w:r w:rsidR="00D02F4F">
        <w:rPr>
          <w:sz w:val="20"/>
        </w:rPr>
        <w:t>strialisation</w:t>
      </w:r>
      <w:proofErr w:type="spellEnd"/>
      <w:r w:rsidR="00D02F4F">
        <w:rPr>
          <w:sz w:val="20"/>
        </w:rPr>
        <w:t xml:space="preserve"> s’est faite par</w:t>
      </w:r>
      <w:r w:rsidRPr="00337088">
        <w:rPr>
          <w:sz w:val="20"/>
        </w:rPr>
        <w:t xml:space="preserve"> développement successif :</w:t>
      </w:r>
    </w:p>
    <w:p w:rsidR="00337088" w:rsidRPr="00337088" w:rsidRDefault="00337088" w:rsidP="00337088">
      <w:pPr>
        <w:pStyle w:val="Paragraphedeliste"/>
        <w:numPr>
          <w:ilvl w:val="0"/>
          <w:numId w:val="4"/>
        </w:numPr>
        <w:rPr>
          <w:sz w:val="20"/>
        </w:rPr>
      </w:pPr>
      <w:r w:rsidRPr="00337088">
        <w:rPr>
          <w:sz w:val="20"/>
        </w:rPr>
        <w:t xml:space="preserve">Mousses et </w:t>
      </w:r>
      <w:proofErr w:type="spellStart"/>
      <w:r w:rsidRPr="00337088">
        <w:rPr>
          <w:sz w:val="20"/>
        </w:rPr>
        <w:t>rhyniophytes</w:t>
      </w:r>
      <w:proofErr w:type="spellEnd"/>
    </w:p>
    <w:p w:rsidR="00337088" w:rsidRPr="00337088" w:rsidRDefault="00337088" w:rsidP="00337088">
      <w:pPr>
        <w:pStyle w:val="Paragraphedeliste"/>
        <w:numPr>
          <w:ilvl w:val="0"/>
          <w:numId w:val="4"/>
        </w:numPr>
        <w:rPr>
          <w:sz w:val="20"/>
        </w:rPr>
      </w:pPr>
      <w:r w:rsidRPr="00337088">
        <w:rPr>
          <w:sz w:val="20"/>
        </w:rPr>
        <w:t>Fougères et prêles</w:t>
      </w:r>
    </w:p>
    <w:p w:rsidR="00337088" w:rsidRPr="00337088" w:rsidRDefault="00337088" w:rsidP="00337088">
      <w:pPr>
        <w:pStyle w:val="Paragraphedeliste"/>
        <w:numPr>
          <w:ilvl w:val="0"/>
          <w:numId w:val="4"/>
        </w:numPr>
        <w:rPr>
          <w:sz w:val="20"/>
        </w:rPr>
      </w:pPr>
      <w:r w:rsidRPr="00337088">
        <w:rPr>
          <w:sz w:val="20"/>
        </w:rPr>
        <w:t>Conifères et ginkgoales</w:t>
      </w:r>
    </w:p>
    <w:p w:rsidR="00337088" w:rsidRPr="00337088" w:rsidRDefault="00337088" w:rsidP="00337088">
      <w:pPr>
        <w:pStyle w:val="Paragraphedeliste"/>
        <w:numPr>
          <w:ilvl w:val="0"/>
          <w:numId w:val="4"/>
        </w:numPr>
        <w:rPr>
          <w:sz w:val="20"/>
        </w:rPr>
      </w:pPr>
      <w:r w:rsidRPr="00337088">
        <w:rPr>
          <w:sz w:val="20"/>
        </w:rPr>
        <w:t>Pl</w:t>
      </w:r>
      <w:bookmarkStart w:id="0" w:name="_GoBack"/>
      <w:bookmarkEnd w:id="0"/>
      <w:r w:rsidRPr="00337088">
        <w:rPr>
          <w:sz w:val="20"/>
        </w:rPr>
        <w:t xml:space="preserve">antes à fleurs </w:t>
      </w:r>
    </w:p>
    <w:p w:rsidR="00D923C2" w:rsidRPr="00337088" w:rsidRDefault="00D663C9" w:rsidP="003C3513">
      <w:pPr>
        <w:rPr>
          <w:sz w:val="20"/>
        </w:rPr>
      </w:pPr>
      <w:r w:rsidRPr="00337088">
        <w:rPr>
          <w:noProof/>
          <w:sz w:val="20"/>
          <w:lang w:eastAsia="fr-FR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D9133B3" wp14:editId="26795489">
                <wp:simplePos x="0" y="0"/>
                <wp:positionH relativeFrom="column">
                  <wp:posOffset>3437255</wp:posOffset>
                </wp:positionH>
                <wp:positionV relativeFrom="paragraph">
                  <wp:posOffset>379730</wp:posOffset>
                </wp:positionV>
                <wp:extent cx="3206115" cy="374650"/>
                <wp:effectExtent l="0" t="0" r="0" b="6350"/>
                <wp:wrapSquare wrapText="bothSides"/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115" cy="37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63C9" w:rsidRDefault="00D663C9" w:rsidP="00D663C9">
                            <w:pPr>
                              <w:rPr>
                                <w:i/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 xml:space="preserve">S =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>Silurien</w:t>
                            </w:r>
                            <w:proofErr w:type="spellEnd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 xml:space="preserve"> ;</w:t>
                            </w:r>
                            <w:proofErr w:type="gramEnd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 xml:space="preserve"> D = </w:t>
                            </w:r>
                            <w:proofErr w:type="spellStart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>Dévonien</w:t>
                            </w:r>
                            <w:proofErr w:type="spellEnd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 xml:space="preserve"> ; C = </w:t>
                            </w:r>
                            <w:proofErr w:type="spellStart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>Carbonifère</w:t>
                            </w:r>
                            <w:proofErr w:type="spellEnd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 xml:space="preserve"> ; P = </w:t>
                            </w:r>
                            <w:proofErr w:type="spellStart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>Permien</w:t>
                            </w:r>
                            <w:proofErr w:type="spellEnd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 xml:space="preserve"> ; T = </w:t>
                            </w:r>
                            <w:proofErr w:type="spellStart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>Trias</w:t>
                            </w:r>
                            <w:proofErr w:type="spellEnd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 xml:space="preserve"> ;</w:t>
                            </w:r>
                          </w:p>
                          <w:p w:rsidR="00D663C9" w:rsidRPr="00D663C9" w:rsidRDefault="00D663C9" w:rsidP="00D663C9">
                            <w:pPr>
                              <w:rPr>
                                <w:i/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 xml:space="preserve">J =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>Jurassique</w:t>
                            </w:r>
                            <w:proofErr w:type="spellEnd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 xml:space="preserve"> ;</w:t>
                            </w:r>
                            <w:proofErr w:type="gramEnd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 xml:space="preserve"> K = </w:t>
                            </w:r>
                            <w:proofErr w:type="spellStart"/>
                            <w:r>
                              <w:rPr>
                                <w:i/>
                                <w:sz w:val="16"/>
                                <w:lang w:val="en-US"/>
                              </w:rPr>
                              <w:t>Crétacé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133B3" id="_x0000_s1029" type="#_x0000_t202" style="position:absolute;margin-left:270.65pt;margin-top:29.9pt;width:252.45pt;height:29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" stroked="f">
                <v:textbox inset="0,0,0,0">
                  <w:txbxContent>
                    <w:p w:rsidR="00D663C9" w:rsidRDefault="00D663C9" w:rsidP="00D663C9">
                      <w:pPr>
                        <w:rPr>
                          <w:i/>
                          <w:sz w:val="16"/>
                          <w:lang w:val="en-US"/>
                        </w:rPr>
                      </w:pPr>
                      <w:r>
                        <w:rPr>
                          <w:i/>
                          <w:sz w:val="16"/>
                          <w:lang w:val="en-US"/>
                        </w:rPr>
                        <w:t xml:space="preserve">S = </w:t>
                      </w:r>
                      <w:proofErr w:type="spellStart"/>
                      <w:proofErr w:type="gramStart"/>
                      <w:r>
                        <w:rPr>
                          <w:i/>
                          <w:sz w:val="16"/>
                          <w:lang w:val="en-US"/>
                        </w:rPr>
                        <w:t>Silurien</w:t>
                      </w:r>
                      <w:proofErr w:type="spellEnd"/>
                      <w:r>
                        <w:rPr>
                          <w:i/>
                          <w:sz w:val="16"/>
                          <w:lang w:val="en-US"/>
                        </w:rPr>
                        <w:t xml:space="preserve"> ;</w:t>
                      </w:r>
                      <w:proofErr w:type="gramEnd"/>
                      <w:r>
                        <w:rPr>
                          <w:i/>
                          <w:sz w:val="16"/>
                          <w:lang w:val="en-US"/>
                        </w:rPr>
                        <w:t xml:space="preserve"> D = </w:t>
                      </w:r>
                      <w:proofErr w:type="spellStart"/>
                      <w:r>
                        <w:rPr>
                          <w:i/>
                          <w:sz w:val="16"/>
                          <w:lang w:val="en-US"/>
                        </w:rPr>
                        <w:t>Dévonien</w:t>
                      </w:r>
                      <w:proofErr w:type="spellEnd"/>
                      <w:r>
                        <w:rPr>
                          <w:i/>
                          <w:sz w:val="16"/>
                          <w:lang w:val="en-US"/>
                        </w:rPr>
                        <w:t xml:space="preserve"> ; C = </w:t>
                      </w:r>
                      <w:proofErr w:type="spellStart"/>
                      <w:r>
                        <w:rPr>
                          <w:i/>
                          <w:sz w:val="16"/>
                          <w:lang w:val="en-US"/>
                        </w:rPr>
                        <w:t>Carbonifère</w:t>
                      </w:r>
                      <w:proofErr w:type="spellEnd"/>
                      <w:r>
                        <w:rPr>
                          <w:i/>
                          <w:sz w:val="16"/>
                          <w:lang w:val="en-US"/>
                        </w:rPr>
                        <w:t xml:space="preserve"> ; P = </w:t>
                      </w:r>
                      <w:proofErr w:type="spellStart"/>
                      <w:r>
                        <w:rPr>
                          <w:i/>
                          <w:sz w:val="16"/>
                          <w:lang w:val="en-US"/>
                        </w:rPr>
                        <w:t>Permien</w:t>
                      </w:r>
                      <w:proofErr w:type="spellEnd"/>
                      <w:r>
                        <w:rPr>
                          <w:i/>
                          <w:sz w:val="16"/>
                          <w:lang w:val="en-US"/>
                        </w:rPr>
                        <w:t xml:space="preserve"> ; T = </w:t>
                      </w:r>
                      <w:proofErr w:type="spellStart"/>
                      <w:r>
                        <w:rPr>
                          <w:i/>
                          <w:sz w:val="16"/>
                          <w:lang w:val="en-US"/>
                        </w:rPr>
                        <w:t>Trias</w:t>
                      </w:r>
                      <w:proofErr w:type="spellEnd"/>
                      <w:r>
                        <w:rPr>
                          <w:i/>
                          <w:sz w:val="16"/>
                          <w:lang w:val="en-US"/>
                        </w:rPr>
                        <w:t xml:space="preserve"> ;</w:t>
                      </w:r>
                    </w:p>
                    <w:p w:rsidR="00D663C9" w:rsidRPr="00D663C9" w:rsidRDefault="00D663C9" w:rsidP="00D663C9">
                      <w:pPr>
                        <w:rPr>
                          <w:i/>
                          <w:sz w:val="16"/>
                          <w:lang w:val="en-US"/>
                        </w:rPr>
                      </w:pPr>
                      <w:r>
                        <w:rPr>
                          <w:i/>
                          <w:sz w:val="16"/>
                          <w:lang w:val="en-US"/>
                        </w:rPr>
                        <w:t xml:space="preserve">J = </w:t>
                      </w:r>
                      <w:proofErr w:type="spellStart"/>
                      <w:proofErr w:type="gramStart"/>
                      <w:r>
                        <w:rPr>
                          <w:i/>
                          <w:sz w:val="16"/>
                          <w:lang w:val="en-US"/>
                        </w:rPr>
                        <w:t>Jurassique</w:t>
                      </w:r>
                      <w:proofErr w:type="spellEnd"/>
                      <w:r>
                        <w:rPr>
                          <w:i/>
                          <w:sz w:val="16"/>
                          <w:lang w:val="en-US"/>
                        </w:rPr>
                        <w:t xml:space="preserve"> ;</w:t>
                      </w:r>
                      <w:proofErr w:type="gramEnd"/>
                      <w:r>
                        <w:rPr>
                          <w:i/>
                          <w:sz w:val="16"/>
                          <w:lang w:val="en-US"/>
                        </w:rPr>
                        <w:t xml:space="preserve"> K = </w:t>
                      </w:r>
                      <w:proofErr w:type="spellStart"/>
                      <w:r>
                        <w:rPr>
                          <w:i/>
                          <w:sz w:val="16"/>
                          <w:lang w:val="en-US"/>
                        </w:rPr>
                        <w:t>Crétacé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923C2" w:rsidRPr="00337088" w:rsidSect="003C3513">
      <w:pgSz w:w="11906" w:h="16838"/>
      <w:pgMar w:top="567" w:right="851" w:bottom="17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4C2BB6"/>
    <w:multiLevelType w:val="hybridMultilevel"/>
    <w:tmpl w:val="36B2D1E0"/>
    <w:lvl w:ilvl="0" w:tplc="040C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332535F"/>
    <w:multiLevelType w:val="hybridMultilevel"/>
    <w:tmpl w:val="79DE969C"/>
    <w:lvl w:ilvl="0" w:tplc="6584DA1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E25BAC"/>
    <w:multiLevelType w:val="hybridMultilevel"/>
    <w:tmpl w:val="3B62A2EC"/>
    <w:lvl w:ilvl="0" w:tplc="040C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4221A6"/>
    <w:multiLevelType w:val="hybridMultilevel"/>
    <w:tmpl w:val="4518FD3E"/>
    <w:lvl w:ilvl="0" w:tplc="BE985F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513"/>
    <w:rsid w:val="0005016D"/>
    <w:rsid w:val="00065CC1"/>
    <w:rsid w:val="00237DC2"/>
    <w:rsid w:val="0030644C"/>
    <w:rsid w:val="00337088"/>
    <w:rsid w:val="00356EFA"/>
    <w:rsid w:val="003C3513"/>
    <w:rsid w:val="003D70D2"/>
    <w:rsid w:val="0053390C"/>
    <w:rsid w:val="00590CBA"/>
    <w:rsid w:val="005C4319"/>
    <w:rsid w:val="00621F32"/>
    <w:rsid w:val="00797C57"/>
    <w:rsid w:val="00810C9D"/>
    <w:rsid w:val="008A6F54"/>
    <w:rsid w:val="009F3114"/>
    <w:rsid w:val="00AC2DDC"/>
    <w:rsid w:val="00B279A4"/>
    <w:rsid w:val="00BC49A0"/>
    <w:rsid w:val="00C82AD6"/>
    <w:rsid w:val="00C95C07"/>
    <w:rsid w:val="00D02F4F"/>
    <w:rsid w:val="00D56F7A"/>
    <w:rsid w:val="00D663C9"/>
    <w:rsid w:val="00D923C2"/>
    <w:rsid w:val="00E34E43"/>
    <w:rsid w:val="00E70E10"/>
    <w:rsid w:val="00F76CF2"/>
    <w:rsid w:val="00FC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B66F42-9E0C-4DFB-A650-D73E48CF5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4319"/>
    <w:pPr>
      <w:spacing w:after="0"/>
    </w:pPr>
  </w:style>
  <w:style w:type="paragraph" w:styleId="Titre1">
    <w:name w:val="heading 1"/>
    <w:basedOn w:val="Normal"/>
    <w:next w:val="Normal"/>
    <w:link w:val="Titre1Car"/>
    <w:uiPriority w:val="9"/>
    <w:qFormat/>
    <w:rsid w:val="005C4319"/>
    <w:pPr>
      <w:keepNext/>
      <w:keepLines/>
      <w:pBdr>
        <w:bottom w:val="single" w:sz="4" w:space="2" w:color="C0504D" w:themeColor="accent2"/>
      </w:pBdr>
      <w:spacing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28"/>
      <w:szCs w:val="28"/>
      <w:lang w:val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C4319"/>
    <w:pPr>
      <w:keepNext/>
      <w:keepLines/>
      <w:spacing w:before="120" w:line="240" w:lineRule="auto"/>
      <w:outlineLvl w:val="1"/>
    </w:pPr>
    <w:rPr>
      <w:rFonts w:asciiTheme="majorHAnsi" w:eastAsiaTheme="majorEastAsia" w:hAnsiTheme="majorHAnsi" w:cstheme="majorBidi"/>
      <w:color w:val="C0504D" w:themeColor="accent2"/>
      <w:sz w:val="24"/>
      <w:szCs w:val="24"/>
      <w:lang w:val="en-US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C4319"/>
    <w:pPr>
      <w:keepNext/>
      <w:keepLines/>
      <w:spacing w:before="80" w:line="240" w:lineRule="auto"/>
      <w:outlineLvl w:val="2"/>
    </w:pPr>
    <w:rPr>
      <w:rFonts w:asciiTheme="majorHAnsi" w:eastAsiaTheme="majorEastAsia" w:hAnsiTheme="majorHAnsi" w:cstheme="majorBidi"/>
      <w:color w:val="943634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C4319"/>
    <w:pPr>
      <w:keepNext/>
      <w:keepLines/>
      <w:spacing w:before="80" w:line="240" w:lineRule="auto"/>
      <w:outlineLvl w:val="3"/>
    </w:pPr>
    <w:rPr>
      <w:rFonts w:asciiTheme="majorHAnsi" w:eastAsiaTheme="majorEastAsia" w:hAnsiTheme="majorHAnsi" w:cstheme="majorBidi"/>
      <w:i/>
      <w:iCs/>
      <w:color w:val="632423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5C4319"/>
    <w:pPr>
      <w:keepNext/>
      <w:keepLines/>
      <w:spacing w:before="80" w:line="240" w:lineRule="auto"/>
      <w:outlineLvl w:val="4"/>
    </w:pPr>
    <w:rPr>
      <w:rFonts w:asciiTheme="majorHAnsi" w:eastAsiaTheme="majorEastAsia" w:hAnsiTheme="majorHAnsi" w:cstheme="majorBidi"/>
      <w:color w:val="943634" w:themeColor="accent2" w:themeShade="BF"/>
      <w:sz w:val="20"/>
      <w:szCs w:val="22"/>
      <w:lang w:val="en-US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C4319"/>
    <w:pPr>
      <w:keepNext/>
      <w:keepLines/>
      <w:spacing w:before="80" w:line="240" w:lineRule="auto"/>
      <w:outlineLvl w:val="5"/>
    </w:pPr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C4319"/>
    <w:pPr>
      <w:keepNext/>
      <w:keepLines/>
      <w:spacing w:before="80" w:line="240" w:lineRule="auto"/>
      <w:outlineLvl w:val="6"/>
    </w:pPr>
    <w:rPr>
      <w:rFonts w:asciiTheme="majorHAnsi" w:eastAsiaTheme="majorEastAsia" w:hAnsiTheme="majorHAnsi" w:cstheme="majorBidi"/>
      <w:b/>
      <w:bCs/>
      <w:color w:val="632423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C4319"/>
    <w:pPr>
      <w:keepNext/>
      <w:keepLines/>
      <w:spacing w:before="80" w:line="240" w:lineRule="auto"/>
      <w:outlineLvl w:val="7"/>
    </w:pPr>
    <w:rPr>
      <w:rFonts w:asciiTheme="majorHAnsi" w:eastAsiaTheme="majorEastAsia" w:hAnsiTheme="majorHAnsi" w:cstheme="majorBidi"/>
      <w:color w:val="632423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C4319"/>
    <w:pPr>
      <w:keepNext/>
      <w:keepLines/>
      <w:spacing w:before="80" w:line="240" w:lineRule="auto"/>
      <w:outlineLvl w:val="8"/>
    </w:pPr>
    <w:rPr>
      <w:rFonts w:asciiTheme="majorHAnsi" w:eastAsiaTheme="majorEastAsia" w:hAnsiTheme="majorHAnsi" w:cstheme="majorBidi"/>
      <w:i/>
      <w:iCs/>
      <w:color w:val="632423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C4319"/>
    <w:rPr>
      <w:rFonts w:asciiTheme="majorHAnsi" w:eastAsiaTheme="majorEastAsia" w:hAnsiTheme="majorHAnsi" w:cstheme="majorBidi"/>
      <w:color w:val="262626" w:themeColor="text1" w:themeTint="D9"/>
      <w:sz w:val="28"/>
      <w:szCs w:val="28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5C4319"/>
    <w:rPr>
      <w:rFonts w:asciiTheme="majorHAnsi" w:eastAsiaTheme="majorEastAsia" w:hAnsiTheme="majorHAnsi" w:cstheme="majorBidi"/>
      <w:color w:val="C0504D" w:themeColor="accent2"/>
      <w:sz w:val="24"/>
      <w:szCs w:val="24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5C4319"/>
    <w:rPr>
      <w:rFonts w:asciiTheme="majorHAnsi" w:eastAsiaTheme="majorEastAsia" w:hAnsiTheme="majorHAnsi" w:cstheme="majorBidi"/>
      <w:color w:val="943634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rsid w:val="005C4319"/>
    <w:rPr>
      <w:rFonts w:asciiTheme="majorHAnsi" w:eastAsiaTheme="majorEastAsia" w:hAnsiTheme="majorHAnsi" w:cstheme="majorBidi"/>
      <w:i/>
      <w:iCs/>
      <w:color w:val="632423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rsid w:val="005C4319"/>
    <w:rPr>
      <w:rFonts w:asciiTheme="majorHAnsi" w:eastAsiaTheme="majorEastAsia" w:hAnsiTheme="majorHAnsi" w:cstheme="majorBidi"/>
      <w:color w:val="943634" w:themeColor="accent2" w:themeShade="BF"/>
      <w:sz w:val="20"/>
      <w:szCs w:val="22"/>
      <w:lang w:val="en-US"/>
    </w:rPr>
  </w:style>
  <w:style w:type="character" w:customStyle="1" w:styleId="Titre6Car">
    <w:name w:val="Titre 6 Car"/>
    <w:basedOn w:val="Policepardfaut"/>
    <w:link w:val="Titre6"/>
    <w:uiPriority w:val="9"/>
    <w:semiHidden/>
    <w:rsid w:val="005C4319"/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5C4319"/>
    <w:rPr>
      <w:rFonts w:asciiTheme="majorHAnsi" w:eastAsiaTheme="majorEastAsia" w:hAnsiTheme="majorHAnsi" w:cstheme="majorBidi"/>
      <w:b/>
      <w:bCs/>
      <w:color w:val="632423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5C4319"/>
    <w:rPr>
      <w:rFonts w:asciiTheme="majorHAnsi" w:eastAsiaTheme="majorEastAsia" w:hAnsiTheme="majorHAnsi" w:cstheme="majorBidi"/>
      <w:color w:val="632423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5C4319"/>
    <w:rPr>
      <w:rFonts w:asciiTheme="majorHAnsi" w:eastAsiaTheme="majorEastAsia" w:hAnsiTheme="majorHAnsi" w:cstheme="majorBidi"/>
      <w:i/>
      <w:iCs/>
      <w:color w:val="632423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5C4319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5C4319"/>
    <w:pPr>
      <w:spacing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40"/>
      <w:szCs w:val="96"/>
      <w:lang w:val="en-US"/>
    </w:rPr>
  </w:style>
  <w:style w:type="character" w:customStyle="1" w:styleId="TitreCar">
    <w:name w:val="Titre Car"/>
    <w:basedOn w:val="Policepardfaut"/>
    <w:link w:val="Titre"/>
    <w:uiPriority w:val="10"/>
    <w:rsid w:val="005C4319"/>
    <w:rPr>
      <w:rFonts w:asciiTheme="majorHAnsi" w:eastAsiaTheme="majorEastAsia" w:hAnsiTheme="majorHAnsi" w:cstheme="majorBidi"/>
      <w:color w:val="262626" w:themeColor="text1" w:themeTint="D9"/>
      <w:sz w:val="40"/>
      <w:szCs w:val="96"/>
      <w:lang w:val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C4319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C4319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5C4319"/>
    <w:rPr>
      <w:b/>
      <w:bCs/>
    </w:rPr>
  </w:style>
  <w:style w:type="character" w:styleId="Accentuation">
    <w:name w:val="Emphasis"/>
    <w:basedOn w:val="Policepardfaut"/>
    <w:uiPriority w:val="20"/>
    <w:qFormat/>
    <w:rsid w:val="005C4319"/>
    <w:rPr>
      <w:i/>
      <w:iCs/>
      <w:color w:val="000000" w:themeColor="text1"/>
    </w:rPr>
  </w:style>
  <w:style w:type="paragraph" w:styleId="Sansinterligne">
    <w:name w:val="No Spacing"/>
    <w:uiPriority w:val="1"/>
    <w:qFormat/>
    <w:rsid w:val="005C4319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5C4319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5C4319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C4319"/>
    <w:pPr>
      <w:pBdr>
        <w:top w:val="single" w:sz="24" w:space="4" w:color="C0504D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C4319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5C4319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5C4319"/>
    <w:rPr>
      <w:b/>
      <w:bCs/>
      <w:i/>
      <w:iCs/>
      <w:caps w:val="0"/>
      <w:smallCaps w:val="0"/>
      <w:strike w:val="0"/>
      <w:dstrike w:val="0"/>
      <w:color w:val="C0504D" w:themeColor="accent2"/>
    </w:rPr>
  </w:style>
  <w:style w:type="character" w:styleId="Rfrenceple">
    <w:name w:val="Subtle Reference"/>
    <w:basedOn w:val="Policepardfaut"/>
    <w:uiPriority w:val="31"/>
    <w:qFormat/>
    <w:rsid w:val="005C4319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5C4319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5C4319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C4319"/>
    <w:pPr>
      <w:outlineLvl w:val="9"/>
    </w:pPr>
  </w:style>
  <w:style w:type="paragraph" w:customStyle="1" w:styleId="Rponse">
    <w:name w:val="Réponse"/>
    <w:basedOn w:val="Normal"/>
    <w:link w:val="RponseCar"/>
    <w:qFormat/>
    <w:rsid w:val="005C4319"/>
    <w:rPr>
      <w:color w:val="1F497D" w:themeColor="text2"/>
      <w:lang w:val="en-US"/>
    </w:rPr>
  </w:style>
  <w:style w:type="character" w:customStyle="1" w:styleId="RponseCar">
    <w:name w:val="Réponse Car"/>
    <w:basedOn w:val="Policepardfaut"/>
    <w:link w:val="Rponse"/>
    <w:rsid w:val="005C4319"/>
    <w:rPr>
      <w:color w:val="1F497D" w:themeColor="text2"/>
      <w:lang w:val="en-US"/>
    </w:rPr>
  </w:style>
  <w:style w:type="paragraph" w:customStyle="1" w:styleId="Code">
    <w:name w:val="Code"/>
    <w:basedOn w:val="Rponse"/>
    <w:link w:val="CodeCar"/>
    <w:qFormat/>
    <w:rsid w:val="005C4319"/>
    <w:rPr>
      <w:rFonts w:ascii="Consolas" w:hAnsi="Consolas"/>
      <w:color w:val="595959" w:themeColor="text1" w:themeTint="A6"/>
    </w:rPr>
  </w:style>
  <w:style w:type="character" w:customStyle="1" w:styleId="CodeCar">
    <w:name w:val="Code Car"/>
    <w:basedOn w:val="RponseCar"/>
    <w:link w:val="Code"/>
    <w:rsid w:val="005C4319"/>
    <w:rPr>
      <w:rFonts w:ascii="Consolas" w:hAnsi="Consolas"/>
      <w:color w:val="595959" w:themeColor="text1" w:themeTint="A6"/>
      <w:lang w:val="en-US"/>
    </w:rPr>
  </w:style>
  <w:style w:type="paragraph" w:styleId="Paragraphedeliste">
    <w:name w:val="List Paragraph"/>
    <w:basedOn w:val="Normal"/>
    <w:uiPriority w:val="34"/>
    <w:qFormat/>
    <w:rsid w:val="003C35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2</Pages>
  <Words>1059</Words>
  <Characters>5825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Conor</dc:creator>
  <cp:keywords/>
  <dc:description/>
  <cp:lastModifiedBy>Conor</cp:lastModifiedBy>
  <cp:revision>5</cp:revision>
  <dcterms:created xsi:type="dcterms:W3CDTF">2021-04-20T15:51:00Z</dcterms:created>
  <dcterms:modified xsi:type="dcterms:W3CDTF">2021-04-22T15:42:00Z</dcterms:modified>
</cp:coreProperties>
</file>