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EDFD7" w14:textId="23C73693" w:rsidR="00716F40" w:rsidRPr="00477B56" w:rsidRDefault="002E2D19">
      <w:pPr>
        <w:rPr>
          <w:b/>
          <w:bCs/>
          <w:u w:val="single"/>
        </w:rPr>
      </w:pPr>
      <w:r>
        <w:rPr>
          <w:b/>
          <w:bCs/>
          <w:u w:val="single"/>
        </w:rPr>
        <w:t>Data Clinic: initial m</w:t>
      </w:r>
      <w:r w:rsidR="00477B56" w:rsidRPr="00477B56">
        <w:rPr>
          <w:b/>
          <w:bCs/>
          <w:u w:val="single"/>
        </w:rPr>
        <w:t>eeting notes 19.10.2021</w:t>
      </w:r>
    </w:p>
    <w:p w14:paraId="4B4D2A18" w14:textId="6A54BC41" w:rsidR="00477B56" w:rsidRDefault="00477B56">
      <w:pPr>
        <w:rPr>
          <w:b/>
          <w:bCs/>
        </w:rPr>
      </w:pPr>
    </w:p>
    <w:p w14:paraId="4FC6FE5A" w14:textId="38C5B130" w:rsidR="00477B56" w:rsidRDefault="00477B56">
      <w:r w:rsidRPr="00477B56">
        <w:rPr>
          <w:b/>
          <w:bCs/>
        </w:rPr>
        <w:t>Present</w:t>
      </w:r>
      <w:r>
        <w:t xml:space="preserve">: </w:t>
      </w:r>
    </w:p>
    <w:p w14:paraId="132B43E6" w14:textId="7CDC3D1E" w:rsidR="00477B56" w:rsidRDefault="00477B56">
      <w:r>
        <w:tab/>
        <w:t>Ronnie</w:t>
      </w:r>
      <w:r>
        <w:tab/>
      </w:r>
      <w:r>
        <w:tab/>
      </w:r>
      <w:r>
        <w:tab/>
      </w:r>
      <w:r>
        <w:tab/>
      </w:r>
      <w:r>
        <w:tab/>
        <w:t>Pete</w:t>
      </w:r>
    </w:p>
    <w:p w14:paraId="04937626" w14:textId="766CC894" w:rsidR="00477B56" w:rsidRDefault="00477B56">
      <w:r>
        <w:tab/>
        <w:t>Tim</w:t>
      </w:r>
      <w:r>
        <w:tab/>
      </w:r>
      <w:r>
        <w:tab/>
      </w:r>
      <w:r>
        <w:tab/>
      </w:r>
      <w:r>
        <w:tab/>
      </w:r>
      <w:r>
        <w:tab/>
        <w:t>Nancy</w:t>
      </w:r>
    </w:p>
    <w:p w14:paraId="52EE6C04" w14:textId="771EC703" w:rsidR="00477B56" w:rsidRDefault="00477B56">
      <w:r>
        <w:tab/>
        <w:t>Dan</w:t>
      </w:r>
      <w:r>
        <w:tab/>
      </w:r>
      <w:r>
        <w:tab/>
      </w:r>
      <w:r>
        <w:tab/>
      </w:r>
      <w:r>
        <w:tab/>
      </w:r>
      <w:r>
        <w:tab/>
        <w:t>Conor</w:t>
      </w:r>
    </w:p>
    <w:p w14:paraId="7BB164C3" w14:textId="21887CC4" w:rsidR="002E2D19" w:rsidRDefault="002E2D19"/>
    <w:p w14:paraId="0C272247" w14:textId="35AE4BC7" w:rsidR="002E2D19" w:rsidRDefault="002E2D19">
      <w:r>
        <w:rPr>
          <w:b/>
          <w:bCs/>
        </w:rPr>
        <w:t xml:space="preserve">Audit/QIP: </w:t>
      </w:r>
      <w:r w:rsidRPr="002E2D19">
        <w:t>Pain and Delirium QIP</w:t>
      </w:r>
    </w:p>
    <w:p w14:paraId="7A9DF339" w14:textId="252CC1DC" w:rsidR="002F1A71" w:rsidRPr="002F1A71" w:rsidRDefault="002F1A71">
      <w:r>
        <w:rPr>
          <w:b/>
          <w:bCs/>
        </w:rPr>
        <w:t>Lead</w:t>
      </w:r>
      <w:r>
        <w:t>: Ronnie Marsh</w:t>
      </w:r>
    </w:p>
    <w:p w14:paraId="72E466B2" w14:textId="77777777" w:rsidR="002E2D19" w:rsidRPr="002E2D19" w:rsidRDefault="002E2D19"/>
    <w:p w14:paraId="6590A23C" w14:textId="20504B52" w:rsidR="00477B56" w:rsidRDefault="00477B56">
      <w:r>
        <w:rPr>
          <w:b/>
          <w:bCs/>
        </w:rPr>
        <w:t>Summary of audit aims:</w:t>
      </w:r>
    </w:p>
    <w:p w14:paraId="537D591D" w14:textId="08A007CE" w:rsidR="00477B56" w:rsidRDefault="00477B56">
      <w:r>
        <w:tab/>
      </w:r>
      <w:r w:rsidR="009B0564">
        <w:rPr>
          <w:u w:val="single"/>
        </w:rPr>
        <w:t>Aim</w:t>
      </w:r>
      <w:r>
        <w:t xml:space="preserve">: </w:t>
      </w:r>
    </w:p>
    <w:p w14:paraId="4366518B" w14:textId="57D3C0D4" w:rsidR="00477B56" w:rsidRDefault="002E2D19" w:rsidP="00477B56">
      <w:pPr>
        <w:ind w:firstLine="720"/>
      </w:pPr>
      <w:r>
        <w:t>I</w:t>
      </w:r>
      <w:r w:rsidR="00477B56">
        <w:t>mprove how we manage pain in ICU</w:t>
      </w:r>
    </w:p>
    <w:p w14:paraId="7518B886" w14:textId="77777777" w:rsidR="00477B56" w:rsidRDefault="00477B56">
      <w:r>
        <w:tab/>
      </w:r>
    </w:p>
    <w:p w14:paraId="018AD06E" w14:textId="4E1D953E" w:rsidR="00477B56" w:rsidRDefault="009B0564" w:rsidP="00477B56">
      <w:pPr>
        <w:ind w:firstLine="720"/>
      </w:pPr>
      <w:r>
        <w:rPr>
          <w:u w:val="single"/>
        </w:rPr>
        <w:t>Strategy</w:t>
      </w:r>
      <w:r w:rsidR="00477B56">
        <w:t xml:space="preserve">: </w:t>
      </w:r>
    </w:p>
    <w:p w14:paraId="16A625F5" w14:textId="77777777" w:rsidR="002E2D19" w:rsidRDefault="002E2D19" w:rsidP="00477B56">
      <w:pPr>
        <w:ind w:firstLine="720"/>
      </w:pPr>
      <w:r>
        <w:t>M</w:t>
      </w:r>
      <w:r w:rsidR="00477B56">
        <w:t>easure current practices</w:t>
      </w:r>
      <w:r>
        <w:t xml:space="preserve"> </w:t>
      </w:r>
    </w:p>
    <w:p w14:paraId="6D75BA07" w14:textId="72EE82CB" w:rsidR="00477B56" w:rsidRDefault="002E2D19" w:rsidP="00477B56">
      <w:pPr>
        <w:ind w:firstLine="720"/>
      </w:pPr>
      <w:r>
        <w:t>Assess against local guidelines</w:t>
      </w:r>
    </w:p>
    <w:p w14:paraId="69E22B89" w14:textId="2C76473B" w:rsidR="00477B56" w:rsidRDefault="00477B56">
      <w:r>
        <w:tab/>
      </w:r>
      <w:r>
        <w:tab/>
      </w:r>
    </w:p>
    <w:p w14:paraId="45DAD855" w14:textId="5736786B" w:rsidR="00477B56" w:rsidRDefault="00477B56">
      <w:r>
        <w:tab/>
      </w:r>
      <w:r w:rsidR="00106FA9">
        <w:rPr>
          <w:u w:val="single"/>
        </w:rPr>
        <w:t>Questions</w:t>
      </w:r>
      <w:r>
        <w:t xml:space="preserve">: </w:t>
      </w:r>
    </w:p>
    <w:p w14:paraId="227C418B" w14:textId="5FF355FF" w:rsidR="00106FA9" w:rsidRDefault="00477B56">
      <w:r>
        <w:tab/>
      </w:r>
      <w:r w:rsidR="00106FA9">
        <w:t xml:space="preserve">Do we measure pain </w:t>
      </w:r>
      <w:proofErr w:type="gramStart"/>
      <w:r w:rsidR="00106FA9">
        <w:t>appropriately</w:t>
      </w:r>
      <w:proofErr w:type="gramEnd"/>
      <w:r w:rsidR="00106FA9">
        <w:t xml:space="preserve">  </w:t>
      </w:r>
    </w:p>
    <w:p w14:paraId="1536F5C0" w14:textId="5A108E1E" w:rsidR="009B0564" w:rsidRDefault="009B0564">
      <w:r>
        <w:tab/>
        <w:t>Do we monitor appropriately</w:t>
      </w:r>
    </w:p>
    <w:p w14:paraId="4828FB53" w14:textId="0689F66D" w:rsidR="009B0564" w:rsidRDefault="009B0564">
      <w:r>
        <w:tab/>
        <w:t>Do we respond appropriately</w:t>
      </w:r>
    </w:p>
    <w:p w14:paraId="75BF67D2" w14:textId="4AFED448" w:rsidR="009B0564" w:rsidRDefault="009B0564"/>
    <w:p w14:paraId="59D16FD2" w14:textId="77777777" w:rsidR="009B0564" w:rsidRDefault="009B0564">
      <w:pPr>
        <w:rPr>
          <w:noProof/>
        </w:rPr>
      </w:pPr>
      <w:r>
        <w:rPr>
          <w:b/>
          <w:bCs/>
        </w:rPr>
        <w:t>Relevant background</w:t>
      </w:r>
      <w:r>
        <w:t>:</w:t>
      </w:r>
      <w:r w:rsidRPr="009B0564">
        <w:rPr>
          <w:noProof/>
        </w:rPr>
        <w:t xml:space="preserve"> </w:t>
      </w:r>
    </w:p>
    <w:p w14:paraId="0766AA60" w14:textId="77777777" w:rsidR="009B0564" w:rsidRDefault="009B0564">
      <w:pPr>
        <w:rPr>
          <w:noProof/>
        </w:rPr>
      </w:pPr>
    </w:p>
    <w:p w14:paraId="2D22A4B3" w14:textId="4CC9703C" w:rsidR="009B0564" w:rsidRDefault="009B0564">
      <w:pPr>
        <w:rPr>
          <w:noProof/>
        </w:rPr>
      </w:pPr>
      <w:r>
        <w:rPr>
          <w:noProof/>
        </w:rPr>
        <w:t>Fig 1. Gold standard for measurement and monitoring</w:t>
      </w:r>
      <w:r>
        <w:rPr>
          <w:noProof/>
        </w:rPr>
        <w:drawing>
          <wp:inline distT="0" distB="0" distL="0" distR="0" wp14:anchorId="0F2A4B71" wp14:editId="649CD7DC">
            <wp:extent cx="5486400" cy="3254397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575" cy="326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9BA4" w14:textId="77777777" w:rsidR="009B0564" w:rsidRDefault="009B0564">
      <w:pPr>
        <w:rPr>
          <w:noProof/>
        </w:rPr>
      </w:pPr>
      <w:r>
        <w:rPr>
          <w:noProof/>
        </w:rPr>
        <w:br w:type="page"/>
      </w:r>
    </w:p>
    <w:p w14:paraId="1B3B4B6E" w14:textId="1BE5815F" w:rsidR="009B0564" w:rsidRDefault="009B0564">
      <w:r>
        <w:lastRenderedPageBreak/>
        <w:t xml:space="preserve">Fig 2. Gold standard for response to pain </w:t>
      </w:r>
    </w:p>
    <w:p w14:paraId="613D99B2" w14:textId="4EA0ED0E" w:rsidR="009B0564" w:rsidRDefault="009B0564">
      <w:r>
        <w:rPr>
          <w:noProof/>
        </w:rPr>
        <w:drawing>
          <wp:inline distT="0" distB="0" distL="0" distR="0" wp14:anchorId="598651E2" wp14:editId="453FACBC">
            <wp:extent cx="5731510" cy="2587625"/>
            <wp:effectExtent l="0" t="0" r="0" b="3175"/>
            <wp:docPr id="2" name="Picture 2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203C" w14:textId="5AB1632F" w:rsidR="009B0564" w:rsidRDefault="009B0564"/>
    <w:p w14:paraId="12B9A085" w14:textId="756FA06F" w:rsidR="009B0564" w:rsidRDefault="009B0564">
      <w:r w:rsidRPr="009B0564">
        <w:rPr>
          <w:b/>
          <w:bCs/>
          <w:u w:val="single"/>
        </w:rPr>
        <w:t>Agreed audit questions we will try to provide data for</w:t>
      </w:r>
      <w:r>
        <w:t>:</w:t>
      </w:r>
    </w:p>
    <w:p w14:paraId="566AB976" w14:textId="5759B683" w:rsidR="009B0564" w:rsidRDefault="009B0564"/>
    <w:p w14:paraId="1F17AD65" w14:textId="5E0FC445" w:rsidR="00817F6B" w:rsidRPr="00817F6B" w:rsidRDefault="00817F6B" w:rsidP="00817F6B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17F6B">
        <w:rPr>
          <w:rFonts w:ascii="Calibri" w:eastAsia="Times New Roman" w:hAnsi="Calibri" w:cs="Calibri"/>
          <w:b/>
          <w:bCs/>
          <w:color w:val="000000"/>
          <w:lang w:eastAsia="en-GB"/>
        </w:rPr>
        <w:t>Inclusion criteria:</w:t>
      </w:r>
    </w:p>
    <w:p w14:paraId="6A63B04A" w14:textId="77777777" w:rsidR="00817F6B" w:rsidRPr="00817F6B" w:rsidRDefault="00817F6B" w:rsidP="002F1A71">
      <w:pPr>
        <w:shd w:val="clear" w:color="auto" w:fill="FFFFFF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17F6B">
        <w:rPr>
          <w:rFonts w:ascii="Calibri" w:eastAsia="Times New Roman" w:hAnsi="Calibri" w:cs="Calibri"/>
          <w:color w:val="000000"/>
          <w:lang w:eastAsia="en-GB"/>
        </w:rPr>
        <w:t>7 days' admissions</w:t>
      </w:r>
    </w:p>
    <w:p w14:paraId="0D6EF45B" w14:textId="77777777" w:rsidR="00817F6B" w:rsidRPr="00817F6B" w:rsidRDefault="00817F6B" w:rsidP="002F1A71">
      <w:pPr>
        <w:shd w:val="clear" w:color="auto" w:fill="FFFFFF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17F6B">
        <w:rPr>
          <w:rFonts w:ascii="Calibri" w:eastAsia="Times New Roman" w:hAnsi="Calibri" w:cs="Calibri"/>
          <w:color w:val="000000"/>
          <w:lang w:eastAsia="en-GB"/>
        </w:rPr>
        <w:t>00:00 18 October to 25 October 23:59</w:t>
      </w:r>
    </w:p>
    <w:p w14:paraId="74A108FE" w14:textId="77777777" w:rsidR="00817F6B" w:rsidRPr="00817F6B" w:rsidRDefault="00817F6B" w:rsidP="002F1A71">
      <w:pPr>
        <w:shd w:val="clear" w:color="auto" w:fill="FFFFFF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17F6B">
        <w:rPr>
          <w:rFonts w:ascii="Calibri" w:eastAsia="Times New Roman" w:hAnsi="Calibri" w:cs="Calibri"/>
          <w:color w:val="000000"/>
          <w:lang w:eastAsia="en-GB"/>
        </w:rPr>
        <w:t xml:space="preserve">T3/T6/PACU/GWB/WMS (not Queen's </w:t>
      </w:r>
      <w:proofErr w:type="spellStart"/>
      <w:r w:rsidRPr="00817F6B">
        <w:rPr>
          <w:rFonts w:ascii="Calibri" w:eastAsia="Times New Roman" w:hAnsi="Calibri" w:cs="Calibri"/>
          <w:color w:val="000000"/>
          <w:lang w:eastAsia="en-GB"/>
        </w:rPr>
        <w:t>Sq</w:t>
      </w:r>
      <w:proofErr w:type="spellEnd"/>
      <w:r w:rsidRPr="00817F6B">
        <w:rPr>
          <w:rFonts w:ascii="Calibri" w:eastAsia="Times New Roman" w:hAnsi="Calibri" w:cs="Calibri"/>
          <w:color w:val="000000"/>
          <w:lang w:eastAsia="en-GB"/>
        </w:rPr>
        <w:t>)</w:t>
      </w:r>
    </w:p>
    <w:p w14:paraId="60E2F27B" w14:textId="77777777" w:rsidR="00817F6B" w:rsidRPr="00817F6B" w:rsidRDefault="00817F6B" w:rsidP="00817F6B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</w:p>
    <w:p w14:paraId="7D7D3C69" w14:textId="77777777" w:rsidR="00817F6B" w:rsidRPr="00817F6B" w:rsidRDefault="00817F6B" w:rsidP="00817F6B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17F6B">
        <w:rPr>
          <w:rFonts w:ascii="Calibri" w:eastAsia="Times New Roman" w:hAnsi="Calibri" w:cs="Calibri"/>
          <w:b/>
          <w:bCs/>
          <w:color w:val="000000"/>
          <w:lang w:eastAsia="en-GB"/>
        </w:rPr>
        <w:t>Q1: Are pain scores recorded?</w:t>
      </w:r>
    </w:p>
    <w:p w14:paraId="48837F48" w14:textId="08554499" w:rsidR="00817F6B" w:rsidRPr="00817F6B" w:rsidRDefault="00817F6B" w:rsidP="00817F6B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</w:p>
    <w:p w14:paraId="77B6BFCD" w14:textId="77777777" w:rsidR="00817F6B" w:rsidRPr="00817F6B" w:rsidRDefault="00817F6B" w:rsidP="00817F6B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17F6B">
        <w:rPr>
          <w:rFonts w:ascii="Calibri" w:eastAsia="Times New Roman" w:hAnsi="Calibri" w:cs="Calibri"/>
          <w:color w:val="000000"/>
          <w:u w:val="single"/>
          <w:lang w:eastAsia="en-GB"/>
        </w:rPr>
        <w:t>Source</w:t>
      </w:r>
      <w:r w:rsidRPr="00817F6B">
        <w:rPr>
          <w:rFonts w:ascii="Calibri" w:eastAsia="Times New Roman" w:hAnsi="Calibri" w:cs="Calibri"/>
          <w:color w:val="000000"/>
          <w:lang w:eastAsia="en-GB"/>
        </w:rPr>
        <w:t xml:space="preserve">: flowsheets. This does not include other sources of data </w:t>
      </w:r>
      <w:proofErr w:type="gramStart"/>
      <w:r w:rsidRPr="00817F6B">
        <w:rPr>
          <w:rFonts w:ascii="Calibri" w:eastAsia="Times New Roman" w:hAnsi="Calibri" w:cs="Calibri"/>
          <w:color w:val="000000"/>
          <w:lang w:eastAsia="en-GB"/>
        </w:rPr>
        <w:t>e.g.</w:t>
      </w:r>
      <w:proofErr w:type="gramEnd"/>
      <w:r w:rsidRPr="00817F6B">
        <w:rPr>
          <w:rFonts w:ascii="Calibri" w:eastAsia="Times New Roman" w:hAnsi="Calibri" w:cs="Calibri"/>
          <w:color w:val="000000"/>
          <w:lang w:eastAsia="en-GB"/>
        </w:rPr>
        <w:t xml:space="preserve"> nursing notes, medication administration notes, etc.</w:t>
      </w:r>
    </w:p>
    <w:p w14:paraId="38E902BA" w14:textId="77777777" w:rsidR="00817F6B" w:rsidRPr="00817F6B" w:rsidRDefault="00817F6B" w:rsidP="00817F6B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</w:p>
    <w:p w14:paraId="5E1A58BC" w14:textId="77777777" w:rsidR="00817F6B" w:rsidRPr="00817F6B" w:rsidRDefault="00817F6B" w:rsidP="00817F6B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17F6B">
        <w:rPr>
          <w:rFonts w:ascii="Calibri" w:eastAsia="Times New Roman" w:hAnsi="Calibri" w:cs="Calibri"/>
          <w:color w:val="000000"/>
          <w:u w:val="single"/>
          <w:lang w:eastAsia="en-GB"/>
        </w:rPr>
        <w:t>Outputs</w:t>
      </w:r>
      <w:r w:rsidRPr="00817F6B">
        <w:rPr>
          <w:rFonts w:ascii="Calibri" w:eastAsia="Times New Roman" w:hAnsi="Calibri" w:cs="Calibri"/>
          <w:color w:val="000000"/>
          <w:lang w:eastAsia="en-GB"/>
        </w:rPr>
        <w:t>:</w:t>
      </w:r>
    </w:p>
    <w:p w14:paraId="33CB02DC" w14:textId="1F985F29" w:rsidR="00817F6B" w:rsidRPr="00817F6B" w:rsidRDefault="00817F6B" w:rsidP="00817F6B">
      <w:pPr>
        <w:shd w:val="clear" w:color="auto" w:fill="FFFFFF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817F6B">
        <w:rPr>
          <w:rFonts w:ascii="Calibri" w:eastAsia="Times New Roman" w:hAnsi="Calibri" w:cs="Calibri"/>
          <w:color w:val="000000"/>
          <w:lang w:eastAsia="en-GB"/>
        </w:rPr>
        <w:t>i</w:t>
      </w:r>
      <w:proofErr w:type="spellEnd"/>
      <w:r w:rsidRPr="00817F6B">
        <w:rPr>
          <w:rFonts w:ascii="Calibri" w:eastAsia="Times New Roman" w:hAnsi="Calibri" w:cs="Calibri"/>
          <w:color w:val="000000"/>
          <w:lang w:eastAsia="en-GB"/>
        </w:rPr>
        <w:t>. binary yes/no</w:t>
      </w:r>
    </w:p>
    <w:p w14:paraId="0E396E3E" w14:textId="3387609E" w:rsidR="00817F6B" w:rsidRPr="00817F6B" w:rsidRDefault="00817F6B" w:rsidP="00817F6B">
      <w:pPr>
        <w:shd w:val="clear" w:color="auto" w:fill="FFFFFF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17F6B">
        <w:rPr>
          <w:rFonts w:ascii="Calibri" w:eastAsia="Times New Roman" w:hAnsi="Calibri" w:cs="Calibri"/>
          <w:color w:val="000000"/>
          <w:lang w:eastAsia="en-GB"/>
        </w:rPr>
        <w:t xml:space="preserve">ii. type of score </w:t>
      </w:r>
    </w:p>
    <w:p w14:paraId="4C46FC77" w14:textId="77777777" w:rsidR="00817F6B" w:rsidRPr="00817F6B" w:rsidRDefault="00817F6B" w:rsidP="00817F6B">
      <w:pPr>
        <w:shd w:val="clear" w:color="auto" w:fill="FFFFFF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17F6B">
        <w:rPr>
          <w:rFonts w:ascii="Calibri" w:eastAsia="Times New Roman" w:hAnsi="Calibri" w:cs="Calibri"/>
          <w:color w:val="000000"/>
          <w:lang w:eastAsia="en-GB"/>
        </w:rPr>
        <w:t>iii. time and date for each</w:t>
      </w:r>
    </w:p>
    <w:p w14:paraId="5A50470F" w14:textId="77777777" w:rsidR="00817F6B" w:rsidRPr="00817F6B" w:rsidRDefault="00817F6B" w:rsidP="00817F6B">
      <w:pPr>
        <w:shd w:val="clear" w:color="auto" w:fill="FFFFFF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17F6B">
        <w:rPr>
          <w:rFonts w:ascii="Calibri" w:eastAsia="Times New Roman" w:hAnsi="Calibri" w:cs="Calibri"/>
          <w:color w:val="000000"/>
          <w:lang w:eastAsia="en-GB"/>
        </w:rPr>
        <w:t>iv. frequency can be inferred from above</w:t>
      </w:r>
    </w:p>
    <w:p w14:paraId="54C2DE85" w14:textId="77777777" w:rsidR="00817F6B" w:rsidRPr="00817F6B" w:rsidRDefault="00817F6B" w:rsidP="00817F6B">
      <w:pPr>
        <w:shd w:val="clear" w:color="auto" w:fill="FFFFFF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</w:p>
    <w:p w14:paraId="5F6C9365" w14:textId="50E5B6A3" w:rsidR="00817F6B" w:rsidRPr="00817F6B" w:rsidRDefault="00817F6B" w:rsidP="00817F6B">
      <w:pPr>
        <w:shd w:val="clear" w:color="auto" w:fill="FFFFFF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17F6B">
        <w:rPr>
          <w:rFonts w:ascii="Calibri" w:eastAsia="Times New Roman" w:hAnsi="Calibri" w:cs="Calibri"/>
          <w:color w:val="000000"/>
          <w:lang w:eastAsia="en-GB"/>
        </w:rPr>
        <w:t>v. was this the </w:t>
      </w:r>
      <w:r w:rsidRPr="00817F6B">
        <w:rPr>
          <w:rFonts w:ascii="Calibri" w:eastAsia="Times New Roman" w:hAnsi="Calibri" w:cs="Calibri"/>
          <w:i/>
          <w:iCs/>
          <w:color w:val="000000"/>
          <w:lang w:eastAsia="en-GB"/>
        </w:rPr>
        <w:t>correct </w:t>
      </w:r>
      <w:r w:rsidRPr="00817F6B">
        <w:rPr>
          <w:rFonts w:ascii="Calibri" w:eastAsia="Times New Roman" w:hAnsi="Calibri" w:cs="Calibri"/>
          <w:color w:val="000000"/>
          <w:lang w:eastAsia="en-GB"/>
        </w:rPr>
        <w:t>score to use</w:t>
      </w:r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2F1A71">
        <w:rPr>
          <w:rFonts w:ascii="Calibri" w:eastAsia="Times New Roman" w:hAnsi="Calibri" w:cs="Calibri"/>
          <w:color w:val="000000"/>
          <w:lang w:eastAsia="en-GB"/>
        </w:rPr>
        <w:t>–</w:t>
      </w:r>
      <w:r w:rsidRPr="00817F6B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2F1A71">
        <w:rPr>
          <w:rFonts w:ascii="Calibri" w:eastAsia="Times New Roman" w:hAnsi="Calibri" w:cs="Calibri"/>
          <w:color w:val="000000"/>
          <w:lang w:eastAsia="en-GB"/>
        </w:rPr>
        <w:t>difficult to answer with a data pull (open to interpretation, and no good way to identify whether correct in Epic). W</w:t>
      </w:r>
      <w:r w:rsidRPr="00817F6B">
        <w:rPr>
          <w:rFonts w:ascii="Calibri" w:eastAsia="Times New Roman" w:hAnsi="Calibri" w:cs="Calibri"/>
          <w:color w:val="000000"/>
          <w:lang w:eastAsia="en-GB"/>
        </w:rPr>
        <w:t>hat we can provide are three surrogates</w:t>
      </w:r>
    </w:p>
    <w:p w14:paraId="635F616E" w14:textId="6B925421" w:rsidR="00817F6B" w:rsidRPr="00817F6B" w:rsidRDefault="00817F6B" w:rsidP="00817F6B">
      <w:pPr>
        <w:shd w:val="clear" w:color="auto" w:fill="FFFFFF"/>
        <w:ind w:left="144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17F6B">
        <w:rPr>
          <w:rFonts w:ascii="Calibri" w:eastAsia="Times New Roman" w:hAnsi="Calibri" w:cs="Calibri"/>
          <w:color w:val="000000"/>
          <w:lang w:eastAsia="en-GB"/>
        </w:rPr>
        <w:t xml:space="preserve">a. was the scoring system consistent </w:t>
      </w:r>
    </w:p>
    <w:p w14:paraId="5D29ADB3" w14:textId="7AF6E3F4" w:rsidR="00817F6B" w:rsidRPr="00817F6B" w:rsidRDefault="00817F6B" w:rsidP="00817F6B">
      <w:pPr>
        <w:shd w:val="clear" w:color="auto" w:fill="FFFFFF"/>
        <w:ind w:left="144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17F6B">
        <w:rPr>
          <w:rFonts w:ascii="Calibri" w:eastAsia="Times New Roman" w:hAnsi="Calibri" w:cs="Calibri"/>
          <w:color w:val="000000"/>
          <w:lang w:eastAsia="en-GB"/>
        </w:rPr>
        <w:t>b. what is their airway status</w:t>
      </w:r>
    </w:p>
    <w:p w14:paraId="0B8CBD98" w14:textId="3FE685CD" w:rsidR="00817F6B" w:rsidRDefault="00817F6B" w:rsidP="00817F6B">
      <w:pPr>
        <w:shd w:val="clear" w:color="auto" w:fill="FFFFFF"/>
        <w:ind w:left="144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17F6B">
        <w:rPr>
          <w:rFonts w:ascii="Calibri" w:eastAsia="Times New Roman" w:hAnsi="Calibri" w:cs="Calibri"/>
          <w:color w:val="000000"/>
          <w:lang w:eastAsia="en-GB"/>
        </w:rPr>
        <w:t xml:space="preserve">c. RASS score </w:t>
      </w:r>
    </w:p>
    <w:p w14:paraId="09A7DB39" w14:textId="0791D3B5" w:rsidR="00817F6B" w:rsidRDefault="00817F6B" w:rsidP="00817F6B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</w:p>
    <w:p w14:paraId="34DBED8E" w14:textId="4AD6E697" w:rsidR="00817F6B" w:rsidRPr="00817F6B" w:rsidRDefault="00817F6B" w:rsidP="00817F6B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17F6B">
        <w:rPr>
          <w:rFonts w:ascii="Calibri" w:eastAsia="Times New Roman" w:hAnsi="Calibri" w:cs="Calibri"/>
          <w:b/>
          <w:bCs/>
          <w:color w:val="000000"/>
          <w:lang w:eastAsia="en-GB"/>
        </w:rPr>
        <w:t>Q2</w:t>
      </w:r>
      <w:r w:rsidR="008F7799">
        <w:rPr>
          <w:rFonts w:ascii="Calibri" w:eastAsia="Times New Roman" w:hAnsi="Calibri" w:cs="Calibri"/>
          <w:b/>
          <w:bCs/>
          <w:color w:val="000000"/>
          <w:lang w:eastAsia="en-GB"/>
        </w:rPr>
        <w:t>a</w:t>
      </w:r>
      <w:r w:rsidRPr="00817F6B">
        <w:rPr>
          <w:rFonts w:ascii="Calibri" w:eastAsia="Times New Roman" w:hAnsi="Calibri" w:cs="Calibri"/>
          <w:b/>
          <w:bCs/>
          <w:color w:val="000000"/>
          <w:lang w:eastAsia="en-GB"/>
        </w:rPr>
        <w:t>: Are we acting appropriately in response to pain? See guideline:</w:t>
      </w:r>
    </w:p>
    <w:p w14:paraId="37CD47C1" w14:textId="31145CD3" w:rsidR="00817F6B" w:rsidRPr="00817F6B" w:rsidRDefault="00817F6B" w:rsidP="00817F6B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17F6B">
        <w:rPr>
          <w:rFonts w:ascii="Calibri" w:eastAsia="Times New Roman" w:hAnsi="Calibri" w:cs="Calibri"/>
          <w:b/>
          <w:bCs/>
          <w:color w:val="000000"/>
          <w:lang w:eastAsia="en-GB"/>
        </w:rPr>
        <w:fldChar w:fldCharType="begin"/>
      </w:r>
      <w:r w:rsidRPr="00817F6B">
        <w:rPr>
          <w:rFonts w:ascii="Calibri" w:eastAsia="Times New Roman" w:hAnsi="Calibri" w:cs="Calibri"/>
          <w:b/>
          <w:bCs/>
          <w:color w:val="000000"/>
          <w:lang w:eastAsia="en-GB"/>
        </w:rPr>
        <w:instrText xml:space="preserve"> INCLUDEPICTURE "/var/folders/j6/4q8sq9d13lgg4732s46kqpvc0000gn/T/com.microsoft.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" \* MERGEFORMATINET </w:instrText>
      </w:r>
      <w:r w:rsidRPr="00817F6B">
        <w:rPr>
          <w:rFonts w:ascii="Calibri" w:eastAsia="Times New Roman" w:hAnsi="Calibri" w:cs="Calibri"/>
          <w:b/>
          <w:bCs/>
          <w:color w:val="000000"/>
          <w:lang w:eastAsia="en-GB"/>
        </w:rPr>
        <w:fldChar w:fldCharType="separate"/>
      </w:r>
      <w:r w:rsidRPr="00817F6B">
        <w:rPr>
          <w:rFonts w:ascii="Calibri" w:eastAsia="Times New Roman" w:hAnsi="Calibri" w:cs="Calibri"/>
          <w:color w:val="000000"/>
          <w:lang w:eastAsia="en-GB"/>
        </w:rPr>
        <w:fldChar w:fldCharType="end"/>
      </w:r>
    </w:p>
    <w:p w14:paraId="594691DA" w14:textId="77777777" w:rsidR="00817F6B" w:rsidRPr="00817F6B" w:rsidRDefault="00817F6B" w:rsidP="00817F6B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17F6B">
        <w:rPr>
          <w:rFonts w:ascii="Calibri" w:eastAsia="Times New Roman" w:hAnsi="Calibri" w:cs="Calibri"/>
          <w:color w:val="000000"/>
          <w:u w:val="single"/>
          <w:lang w:eastAsia="en-GB"/>
        </w:rPr>
        <w:t>Source</w:t>
      </w:r>
      <w:r w:rsidRPr="00817F6B">
        <w:rPr>
          <w:rFonts w:ascii="Calibri" w:eastAsia="Times New Roman" w:hAnsi="Calibri" w:cs="Calibri"/>
          <w:color w:val="000000"/>
          <w:lang w:eastAsia="en-GB"/>
        </w:rPr>
        <w:t>: flowsheets, MAR</w:t>
      </w:r>
    </w:p>
    <w:p w14:paraId="035630C4" w14:textId="77777777" w:rsidR="00817F6B" w:rsidRPr="00817F6B" w:rsidRDefault="00817F6B" w:rsidP="00817F6B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</w:p>
    <w:p w14:paraId="1C997724" w14:textId="77777777" w:rsidR="00817F6B" w:rsidRPr="00817F6B" w:rsidRDefault="00817F6B" w:rsidP="00817F6B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17F6B">
        <w:rPr>
          <w:rFonts w:ascii="Calibri" w:eastAsia="Times New Roman" w:hAnsi="Calibri" w:cs="Calibri"/>
          <w:color w:val="000000"/>
          <w:u w:val="single"/>
          <w:lang w:eastAsia="en-GB"/>
        </w:rPr>
        <w:t>Outputs</w:t>
      </w:r>
      <w:r w:rsidRPr="00817F6B">
        <w:rPr>
          <w:rFonts w:ascii="Calibri" w:eastAsia="Times New Roman" w:hAnsi="Calibri" w:cs="Calibri"/>
          <w:color w:val="000000"/>
          <w:lang w:eastAsia="en-GB"/>
        </w:rPr>
        <w:t>:</w:t>
      </w:r>
    </w:p>
    <w:p w14:paraId="467C72CD" w14:textId="77777777" w:rsidR="00817F6B" w:rsidRPr="00817F6B" w:rsidRDefault="00817F6B" w:rsidP="00817F6B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17F6B">
        <w:rPr>
          <w:rFonts w:ascii="Calibri" w:eastAsia="Times New Roman" w:hAnsi="Calibri" w:cs="Calibri"/>
          <w:color w:val="000000"/>
          <w:lang w:eastAsia="en-GB"/>
        </w:rPr>
        <w:t>If pain was mild/moderate/severe then:</w:t>
      </w:r>
    </w:p>
    <w:p w14:paraId="2F4CEA55" w14:textId="63DD7B25" w:rsidR="00817F6B" w:rsidRPr="00817F6B" w:rsidRDefault="00817F6B" w:rsidP="00817F6B">
      <w:pPr>
        <w:shd w:val="clear" w:color="auto" w:fill="FFFFFF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817F6B">
        <w:rPr>
          <w:rFonts w:ascii="Calibri" w:eastAsia="Times New Roman" w:hAnsi="Calibri" w:cs="Calibri"/>
          <w:color w:val="000000"/>
          <w:lang w:eastAsia="en-GB"/>
        </w:rPr>
        <w:lastRenderedPageBreak/>
        <w:t>i</w:t>
      </w:r>
      <w:proofErr w:type="spellEnd"/>
      <w:r w:rsidRPr="00817F6B">
        <w:rPr>
          <w:rFonts w:ascii="Calibri" w:eastAsia="Times New Roman" w:hAnsi="Calibri" w:cs="Calibri"/>
          <w:color w:val="000000"/>
          <w:lang w:eastAsia="en-GB"/>
        </w:rPr>
        <w:t>. was an intervention recorded</w:t>
      </w:r>
      <w:r>
        <w:rPr>
          <w:rFonts w:ascii="Calibri" w:eastAsia="Times New Roman" w:hAnsi="Calibri" w:cs="Calibri"/>
          <w:color w:val="000000"/>
          <w:lang w:eastAsia="en-GB"/>
        </w:rPr>
        <w:t xml:space="preserve"> in flowsheet box</w:t>
      </w:r>
    </w:p>
    <w:p w14:paraId="34C679C6" w14:textId="77777777" w:rsidR="00817F6B" w:rsidRPr="00817F6B" w:rsidRDefault="00817F6B" w:rsidP="00817F6B">
      <w:pPr>
        <w:shd w:val="clear" w:color="auto" w:fill="FFFFFF"/>
        <w:ind w:left="720"/>
        <w:textAlignment w:val="baseline"/>
        <w:rPr>
          <w:rFonts w:ascii="Calibri" w:eastAsia="Times New Roman" w:hAnsi="Calibri" w:cs="Calibri"/>
          <w:color w:val="FF0000"/>
          <w:lang w:eastAsia="en-GB"/>
        </w:rPr>
      </w:pPr>
      <w:r w:rsidRPr="00817F6B">
        <w:rPr>
          <w:rFonts w:ascii="Calibri" w:eastAsia="Times New Roman" w:hAnsi="Calibri" w:cs="Calibri"/>
          <w:color w:val="000000"/>
          <w:lang w:eastAsia="en-GB"/>
        </w:rPr>
        <w:t>ii. was analgesia given – </w:t>
      </w:r>
      <w:r w:rsidRPr="00817F6B">
        <w:rPr>
          <w:rFonts w:ascii="Calibri" w:eastAsia="Times New Roman" w:hAnsi="Calibri" w:cs="Calibri"/>
          <w:color w:val="FF0000"/>
          <w:lang w:eastAsia="en-GB"/>
        </w:rPr>
        <w:t>very thorny question, see below</w:t>
      </w:r>
    </w:p>
    <w:p w14:paraId="06317881" w14:textId="42CA2451" w:rsidR="00817F6B" w:rsidRPr="00817F6B" w:rsidRDefault="00817F6B" w:rsidP="00817F6B">
      <w:pPr>
        <w:shd w:val="clear" w:color="auto" w:fill="FFFFFF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17F6B">
        <w:rPr>
          <w:rFonts w:ascii="Calibri" w:eastAsia="Times New Roman" w:hAnsi="Calibri" w:cs="Calibri"/>
          <w:color w:val="000000"/>
          <w:lang w:eastAsia="en-GB"/>
        </w:rPr>
        <w:t>iii. time analgesia was given</w:t>
      </w:r>
      <w:r w:rsidRPr="00817F6B">
        <w:rPr>
          <w:rFonts w:ascii="Calibri" w:eastAsia="Times New Roman" w:hAnsi="Calibri" w:cs="Calibri"/>
          <w:color w:val="000000"/>
          <w:lang w:eastAsia="en-GB"/>
        </w:rPr>
        <w:br/>
      </w:r>
    </w:p>
    <w:p w14:paraId="32E89374" w14:textId="7ADEA7C3" w:rsidR="00817F6B" w:rsidRPr="00817F6B" w:rsidRDefault="00817F6B" w:rsidP="00817F6B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17F6B">
        <w:rPr>
          <w:rFonts w:ascii="Calibri" w:eastAsia="Times New Roman" w:hAnsi="Calibri" w:cs="Calibri"/>
          <w:b/>
          <w:bCs/>
          <w:color w:val="000000"/>
          <w:lang w:eastAsia="en-GB"/>
        </w:rPr>
        <w:t>Q</w:t>
      </w:r>
      <w:r w:rsidR="008F7799">
        <w:rPr>
          <w:rFonts w:ascii="Calibri" w:eastAsia="Times New Roman" w:hAnsi="Calibri" w:cs="Calibri"/>
          <w:b/>
          <w:bCs/>
          <w:color w:val="000000"/>
          <w:lang w:eastAsia="en-GB"/>
        </w:rPr>
        <w:t>2b</w:t>
      </w:r>
      <w:r w:rsidRPr="00817F6B">
        <w:rPr>
          <w:rFonts w:ascii="Calibri" w:eastAsia="Times New Roman" w:hAnsi="Calibri" w:cs="Calibri"/>
          <w:b/>
          <w:bCs/>
          <w:color w:val="000000"/>
          <w:lang w:eastAsia="en-GB"/>
        </w:rPr>
        <w:t>: 'Was analgesia given?'</w:t>
      </w:r>
    </w:p>
    <w:p w14:paraId="1F6D9186" w14:textId="4195F63D" w:rsidR="00817F6B" w:rsidRPr="00817F6B" w:rsidRDefault="00817F6B" w:rsidP="00817F6B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</w:p>
    <w:p w14:paraId="166B726D" w14:textId="76A48AAB" w:rsidR="00817F6B" w:rsidRPr="00817F6B" w:rsidRDefault="00817F6B" w:rsidP="00817F6B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17F6B">
        <w:rPr>
          <w:rFonts w:ascii="Calibri" w:eastAsia="Times New Roman" w:hAnsi="Calibri" w:cs="Calibri"/>
          <w:b/>
          <w:bCs/>
          <w:color w:val="000000"/>
          <w:u w:val="single"/>
          <w:lang w:eastAsia="en-GB"/>
        </w:rPr>
        <w:t>​</w:t>
      </w:r>
      <w:r w:rsidRPr="00817F6B">
        <w:rPr>
          <w:rFonts w:ascii="Calibri" w:eastAsia="Times New Roman" w:hAnsi="Calibri" w:cs="Calibri"/>
          <w:color w:val="000000"/>
          <w:lang w:eastAsia="en-GB"/>
        </w:rPr>
        <w:t>Analgesia should be given according to guideline above.</w:t>
      </w:r>
      <w:r w:rsidRPr="00817F6B">
        <w:rPr>
          <w:rFonts w:ascii="Calibri" w:eastAsia="Times New Roman" w:hAnsi="Calibri" w:cs="Calibri"/>
          <w:color w:val="000000"/>
          <w:lang w:eastAsia="en-GB"/>
        </w:rPr>
        <w:br/>
      </w:r>
    </w:p>
    <w:p w14:paraId="33118342" w14:textId="77777777" w:rsidR="00817F6B" w:rsidRPr="00817F6B" w:rsidRDefault="00817F6B" w:rsidP="00817F6B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17F6B">
        <w:rPr>
          <w:rFonts w:ascii="Calibri" w:eastAsia="Times New Roman" w:hAnsi="Calibri" w:cs="Calibri"/>
          <w:color w:val="000000"/>
          <w:lang w:eastAsia="en-GB"/>
        </w:rPr>
        <w:t>Methods of analgesia delivery:</w:t>
      </w:r>
    </w:p>
    <w:p w14:paraId="41E555A4" w14:textId="77777777" w:rsidR="00817F6B" w:rsidRPr="00817F6B" w:rsidRDefault="00817F6B" w:rsidP="00817F6B">
      <w:pPr>
        <w:shd w:val="clear" w:color="auto" w:fill="FFFFFF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17F6B">
        <w:rPr>
          <w:rFonts w:ascii="Calibri" w:eastAsia="Times New Roman" w:hAnsi="Calibri" w:cs="Calibri"/>
          <w:color w:val="000000"/>
          <w:lang w:eastAsia="en-GB"/>
        </w:rPr>
        <w:t>Regular meds – does this count? </w:t>
      </w:r>
      <w:r w:rsidRPr="00817F6B">
        <w:rPr>
          <w:rFonts w:ascii="Calibri" w:eastAsia="Times New Roman" w:hAnsi="Calibri" w:cs="Calibri"/>
          <w:color w:val="FF0000"/>
          <w:lang w:eastAsia="en-GB"/>
        </w:rPr>
        <w:t>Yes</w:t>
      </w:r>
    </w:p>
    <w:p w14:paraId="1613462E" w14:textId="77777777" w:rsidR="00817F6B" w:rsidRPr="00817F6B" w:rsidRDefault="00817F6B" w:rsidP="00817F6B">
      <w:pPr>
        <w:shd w:val="clear" w:color="auto" w:fill="FFFFFF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17F6B">
        <w:rPr>
          <w:rFonts w:ascii="Calibri" w:eastAsia="Times New Roman" w:hAnsi="Calibri" w:cs="Calibri"/>
          <w:color w:val="000000"/>
          <w:lang w:eastAsia="en-GB"/>
        </w:rPr>
        <w:t>Infusion – does this count? </w:t>
      </w:r>
      <w:r w:rsidRPr="00817F6B">
        <w:rPr>
          <w:rFonts w:ascii="Calibri" w:eastAsia="Times New Roman" w:hAnsi="Calibri" w:cs="Calibri"/>
          <w:color w:val="FF0000"/>
          <w:lang w:eastAsia="en-GB"/>
        </w:rPr>
        <w:t>Only if changed</w:t>
      </w:r>
    </w:p>
    <w:p w14:paraId="7C77FEC4" w14:textId="77777777" w:rsidR="00817F6B" w:rsidRPr="00817F6B" w:rsidRDefault="00817F6B" w:rsidP="00817F6B">
      <w:pPr>
        <w:shd w:val="clear" w:color="auto" w:fill="FFFFFF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17F6B">
        <w:rPr>
          <w:rFonts w:ascii="Calibri" w:eastAsia="Times New Roman" w:hAnsi="Calibri" w:cs="Calibri"/>
          <w:color w:val="000000"/>
          <w:lang w:eastAsia="en-GB"/>
        </w:rPr>
        <w:t>PCA – does this count? </w:t>
      </w:r>
      <w:r w:rsidRPr="00817F6B">
        <w:rPr>
          <w:rFonts w:ascii="Calibri" w:eastAsia="Times New Roman" w:hAnsi="Calibri" w:cs="Calibri"/>
          <w:color w:val="FF0000"/>
          <w:lang w:eastAsia="en-GB"/>
        </w:rPr>
        <w:t xml:space="preserve">Only if changed? What if more was </w:t>
      </w:r>
      <w:proofErr w:type="spellStart"/>
      <w:r w:rsidRPr="00817F6B">
        <w:rPr>
          <w:rFonts w:ascii="Calibri" w:eastAsia="Times New Roman" w:hAnsi="Calibri" w:cs="Calibri"/>
          <w:color w:val="FF0000"/>
          <w:lang w:eastAsia="en-GB"/>
        </w:rPr>
        <w:t>bolused</w:t>
      </w:r>
      <w:proofErr w:type="spellEnd"/>
      <w:r w:rsidRPr="00817F6B">
        <w:rPr>
          <w:rFonts w:ascii="Calibri" w:eastAsia="Times New Roman" w:hAnsi="Calibri" w:cs="Calibri"/>
          <w:color w:val="FF0000"/>
          <w:lang w:eastAsia="en-GB"/>
        </w:rPr>
        <w:t>?</w:t>
      </w:r>
    </w:p>
    <w:p w14:paraId="22759DEA" w14:textId="39566EB1" w:rsidR="00817F6B" w:rsidRPr="00817F6B" w:rsidRDefault="00817F6B" w:rsidP="00817F6B">
      <w:pPr>
        <w:shd w:val="clear" w:color="auto" w:fill="FFFFFF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17F6B">
        <w:rPr>
          <w:rFonts w:ascii="Calibri" w:eastAsia="Times New Roman" w:hAnsi="Calibri" w:cs="Calibri"/>
          <w:color w:val="000000"/>
          <w:lang w:eastAsia="en-GB"/>
        </w:rPr>
        <w:t>Bolus</w:t>
      </w:r>
      <w:r>
        <w:rPr>
          <w:rFonts w:ascii="Calibri" w:eastAsia="Times New Roman" w:hAnsi="Calibri" w:cs="Calibri"/>
          <w:color w:val="000000"/>
          <w:lang w:eastAsia="en-GB"/>
        </w:rPr>
        <w:t xml:space="preserve"> infusion</w:t>
      </w:r>
      <w:r w:rsidRPr="00817F6B">
        <w:rPr>
          <w:rFonts w:ascii="Calibri" w:eastAsia="Times New Roman" w:hAnsi="Calibri" w:cs="Calibri"/>
          <w:color w:val="000000"/>
          <w:lang w:eastAsia="en-GB"/>
        </w:rPr>
        <w:t xml:space="preserve"> – </w:t>
      </w:r>
      <w:r w:rsidRPr="00817F6B">
        <w:rPr>
          <w:rFonts w:ascii="Calibri" w:eastAsia="Times New Roman" w:hAnsi="Calibri" w:cs="Calibri"/>
          <w:color w:val="FF0000"/>
          <w:lang w:eastAsia="en-GB"/>
        </w:rPr>
        <w:t>is this recorded?</w:t>
      </w:r>
    </w:p>
    <w:p w14:paraId="1537E577" w14:textId="77777777" w:rsidR="00817F6B" w:rsidRPr="00817F6B" w:rsidRDefault="00817F6B" w:rsidP="00817F6B">
      <w:pPr>
        <w:shd w:val="clear" w:color="auto" w:fill="FFFFFF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17F6B">
        <w:rPr>
          <w:rFonts w:ascii="Calibri" w:eastAsia="Times New Roman" w:hAnsi="Calibri" w:cs="Calibri"/>
          <w:color w:val="000000"/>
          <w:lang w:eastAsia="en-GB"/>
        </w:rPr>
        <w:t xml:space="preserve">PRN – </w:t>
      </w:r>
      <w:proofErr w:type="spellStart"/>
      <w:r w:rsidRPr="00817F6B">
        <w:rPr>
          <w:rFonts w:ascii="Calibri" w:eastAsia="Times New Roman" w:hAnsi="Calibri" w:cs="Calibri"/>
          <w:color w:val="FF0000"/>
          <w:lang w:eastAsia="en-GB"/>
        </w:rPr>
        <w:t>unambigious</w:t>
      </w:r>
      <w:proofErr w:type="spellEnd"/>
    </w:p>
    <w:p w14:paraId="1C1B7736" w14:textId="77777777" w:rsidR="00817F6B" w:rsidRDefault="00817F6B" w:rsidP="00817F6B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17F6B">
        <w:rPr>
          <w:rFonts w:ascii="Calibri" w:eastAsia="Times New Roman" w:hAnsi="Calibri" w:cs="Calibri"/>
          <w:color w:val="000000"/>
          <w:lang w:eastAsia="en-GB"/>
        </w:rPr>
        <w:br/>
      </w:r>
      <w:r>
        <w:rPr>
          <w:rFonts w:ascii="Calibri" w:eastAsia="Times New Roman" w:hAnsi="Calibri" w:cs="Calibri"/>
          <w:color w:val="000000"/>
          <w:lang w:eastAsia="en-GB"/>
        </w:rPr>
        <w:t>Definition of analgesia</w:t>
      </w:r>
    </w:p>
    <w:p w14:paraId="3D8573F9" w14:textId="1F106A0C" w:rsidR="00817F6B" w:rsidRPr="00817F6B" w:rsidRDefault="00817F6B" w:rsidP="00817F6B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ab/>
        <w:t>Epic records class or subclass of drug – is this good enough</w:t>
      </w:r>
      <w:r w:rsidRPr="00817F6B">
        <w:rPr>
          <w:rFonts w:ascii="Calibri" w:eastAsia="Times New Roman" w:hAnsi="Calibri" w:cs="Calibri"/>
          <w:color w:val="000000"/>
          <w:lang w:eastAsia="en-GB"/>
        </w:rPr>
        <w:br/>
      </w:r>
    </w:p>
    <w:p w14:paraId="43BEDEB7" w14:textId="77777777" w:rsidR="00817F6B" w:rsidRPr="00817F6B" w:rsidRDefault="00817F6B" w:rsidP="00817F6B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17F6B">
        <w:rPr>
          <w:rFonts w:ascii="Calibri" w:eastAsia="Times New Roman" w:hAnsi="Calibri" w:cs="Calibri"/>
          <w:color w:val="000000"/>
          <w:lang w:eastAsia="en-GB"/>
        </w:rPr>
        <w:t>Timing of analgesia delivery:</w:t>
      </w:r>
    </w:p>
    <w:p w14:paraId="0C72EDD2" w14:textId="3695007F" w:rsidR="00817F6B" w:rsidRPr="00817F6B" w:rsidRDefault="00817F6B" w:rsidP="00817F6B">
      <w:pPr>
        <w:shd w:val="clear" w:color="auto" w:fill="FFFFFF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17F6B">
        <w:rPr>
          <w:rFonts w:ascii="Calibri" w:eastAsia="Times New Roman" w:hAnsi="Calibri" w:cs="Calibri"/>
          <w:color w:val="000000"/>
          <w:lang w:eastAsia="en-GB"/>
        </w:rPr>
        <w:t xml:space="preserve">Mild – </w:t>
      </w:r>
      <w:r>
        <w:rPr>
          <w:rFonts w:ascii="Calibri" w:eastAsia="Times New Roman" w:hAnsi="Calibri" w:cs="Calibri"/>
          <w:color w:val="000000"/>
          <w:lang w:eastAsia="en-GB"/>
        </w:rPr>
        <w:t xml:space="preserve">should be given </w:t>
      </w:r>
      <w:r w:rsidRPr="00817F6B">
        <w:rPr>
          <w:rFonts w:ascii="Calibri" w:eastAsia="Times New Roman" w:hAnsi="Calibri" w:cs="Calibri"/>
          <w:color w:val="000000"/>
          <w:lang w:eastAsia="en-GB"/>
        </w:rPr>
        <w:t>within 4 hours of score recording</w:t>
      </w:r>
    </w:p>
    <w:p w14:paraId="00736A80" w14:textId="420B2BA3" w:rsidR="00817F6B" w:rsidRDefault="00817F6B" w:rsidP="00817F6B">
      <w:pPr>
        <w:shd w:val="clear" w:color="auto" w:fill="FFFFFF"/>
        <w:ind w:left="720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817F6B">
        <w:rPr>
          <w:rFonts w:ascii="Calibri" w:eastAsia="Times New Roman" w:hAnsi="Calibri" w:cs="Calibri"/>
          <w:color w:val="000000"/>
          <w:lang w:eastAsia="en-GB"/>
        </w:rPr>
        <w:t>Mod/severe – 30 mins before or 60 mins after time of score recording</w:t>
      </w:r>
    </w:p>
    <w:p w14:paraId="54FF3729" w14:textId="77777777" w:rsidR="00817F6B" w:rsidRPr="00817F6B" w:rsidRDefault="00817F6B" w:rsidP="00817F6B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  <w:lang w:eastAsia="en-GB"/>
        </w:rPr>
      </w:pPr>
    </w:p>
    <w:p w14:paraId="27BBA6D8" w14:textId="5FE00427" w:rsidR="009B0564" w:rsidRDefault="009B0564"/>
    <w:p w14:paraId="300C2602" w14:textId="7B7DBB6F" w:rsidR="00817F6B" w:rsidRDefault="00817F6B">
      <w:r>
        <w:rPr>
          <w:b/>
          <w:bCs/>
          <w:u w:val="single"/>
        </w:rPr>
        <w:t>Next steps</w:t>
      </w:r>
    </w:p>
    <w:p w14:paraId="0DBBDF99" w14:textId="60DC96DA" w:rsidR="00817F6B" w:rsidRDefault="00817F6B"/>
    <w:p w14:paraId="0994061C" w14:textId="3AAD0954" w:rsidR="00817F6B" w:rsidRDefault="00817F6B" w:rsidP="00817F6B">
      <w:pPr>
        <w:pStyle w:val="ListParagraph"/>
        <w:numPr>
          <w:ilvl w:val="0"/>
          <w:numId w:val="1"/>
        </w:numPr>
      </w:pPr>
      <w:r>
        <w:t>Dan and Conor will meet with David 28.10 to discuss data request</w:t>
      </w:r>
    </w:p>
    <w:p w14:paraId="1B4BBA74" w14:textId="7E1493C3" w:rsidR="00817F6B" w:rsidRPr="00817F6B" w:rsidRDefault="00817F6B" w:rsidP="00817F6B">
      <w:pPr>
        <w:pStyle w:val="ListParagraph"/>
        <w:numPr>
          <w:ilvl w:val="0"/>
          <w:numId w:val="1"/>
        </w:numPr>
      </w:pPr>
      <w:r>
        <w:t>We will then give timeline for data retrieval and discuss next meetings</w:t>
      </w:r>
    </w:p>
    <w:sectPr w:rsidR="00817F6B" w:rsidRPr="00817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B53BD"/>
    <w:multiLevelType w:val="hybridMultilevel"/>
    <w:tmpl w:val="C90E99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56"/>
    <w:rsid w:val="0002230D"/>
    <w:rsid w:val="00106FA9"/>
    <w:rsid w:val="002E2D19"/>
    <w:rsid w:val="002F1A71"/>
    <w:rsid w:val="00477B56"/>
    <w:rsid w:val="00716F40"/>
    <w:rsid w:val="00817F6B"/>
    <w:rsid w:val="008F7799"/>
    <w:rsid w:val="009B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491B"/>
  <w15:chartTrackingRefBased/>
  <w15:docId w15:val="{962EA3C7-5662-C140-A64A-70C2E403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17F6B"/>
  </w:style>
  <w:style w:type="paragraph" w:styleId="ListParagraph">
    <w:name w:val="List Paragraph"/>
    <w:basedOn w:val="Normal"/>
    <w:uiPriority w:val="34"/>
    <w:qFormat/>
    <w:rsid w:val="00817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8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4915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1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2595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903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90155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9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3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697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8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378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0549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9947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7120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4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10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365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943779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4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2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668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8856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26623">
                      <w:blockQuote w:val="1"/>
                      <w:marLeft w:val="720"/>
                      <w:marRight w:val="7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2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0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19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4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510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5130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657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220001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7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5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562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0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3209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8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104811">
                      <w:blockQuote w:val="1"/>
                      <w:marLeft w:val="720"/>
                      <w:marRight w:val="7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34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91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03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2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5780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5200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313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4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43426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7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89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90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7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5449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2438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043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7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7978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8512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804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921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379256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3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201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988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79008">
                      <w:blockQuote w:val="1"/>
                      <w:marLeft w:val="720"/>
                      <w:marRight w:val="7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35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48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28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1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508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1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503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260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3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736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0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4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8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4418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653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5465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2864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0999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1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20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635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9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905896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3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392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39867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18793">
                      <w:blockQuote w:val="1"/>
                      <w:marLeft w:val="720"/>
                      <w:marRight w:val="7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08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51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9432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4270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73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012956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4040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4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06770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1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938007">
                      <w:blockQuote w:val="1"/>
                      <w:marLeft w:val="720"/>
                      <w:marRight w:val="7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3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90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33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Foley</dc:creator>
  <cp:keywords/>
  <dc:description/>
  <cp:lastModifiedBy>Conor Foley</cp:lastModifiedBy>
  <cp:revision>3</cp:revision>
  <dcterms:created xsi:type="dcterms:W3CDTF">2021-10-29T11:15:00Z</dcterms:created>
  <dcterms:modified xsi:type="dcterms:W3CDTF">2021-10-29T13:20:00Z</dcterms:modified>
</cp:coreProperties>
</file>