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E415" w14:textId="77777777" w:rsidR="002203D7" w:rsidRDefault="002203D7" w:rsidP="002203D7">
      <w:pPr>
        <w:pStyle w:val="Heading2"/>
      </w:pPr>
      <w:bookmarkStart w:id="0" w:name="_Toc108182162"/>
      <w:r w:rsidRPr="00B62753">
        <w:t>2.</w:t>
      </w:r>
      <w:r>
        <w:t xml:space="preserve"> Auditing </w:t>
      </w:r>
      <w:r w:rsidRPr="00B62753">
        <w:rPr>
          <w:i/>
          <w:iCs/>
        </w:rPr>
        <w:t>Global Longitudinal Strain</w:t>
      </w:r>
      <w:r>
        <w:t xml:space="preserve"> in sepsis and hyper-inflammation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203D7" w14:paraId="5E309744" w14:textId="77777777" w:rsidTr="00036B0A">
        <w:tc>
          <w:tcPr>
            <w:tcW w:w="1838" w:type="dxa"/>
          </w:tcPr>
          <w:p w14:paraId="7EF4EB4B" w14:textId="77777777" w:rsidR="002203D7" w:rsidRPr="00A40624" w:rsidRDefault="002203D7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Lead</w:t>
            </w:r>
          </w:p>
        </w:tc>
        <w:tc>
          <w:tcPr>
            <w:tcW w:w="7178" w:type="dxa"/>
          </w:tcPr>
          <w:p w14:paraId="14F38B38" w14:textId="77777777" w:rsidR="002203D7" w:rsidRDefault="002203D7" w:rsidP="00036B0A">
            <w:pPr>
              <w:spacing w:line="240" w:lineRule="auto"/>
            </w:pPr>
            <w:r>
              <w:t>Patricia Refinetti</w:t>
            </w:r>
          </w:p>
        </w:tc>
      </w:tr>
      <w:tr w:rsidR="002203D7" w14:paraId="5DD41EEB" w14:textId="77777777" w:rsidTr="00036B0A">
        <w:tc>
          <w:tcPr>
            <w:tcW w:w="1838" w:type="dxa"/>
          </w:tcPr>
          <w:p w14:paraId="09280730" w14:textId="77777777" w:rsidR="002203D7" w:rsidRPr="00A40624" w:rsidRDefault="002203D7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Aim of wider project</w:t>
            </w:r>
          </w:p>
        </w:tc>
        <w:tc>
          <w:tcPr>
            <w:tcW w:w="7178" w:type="dxa"/>
          </w:tcPr>
          <w:p w14:paraId="5FA87D19" w14:textId="77777777" w:rsidR="002203D7" w:rsidRDefault="002203D7" w:rsidP="00036B0A">
            <w:pPr>
              <w:spacing w:line="240" w:lineRule="auto"/>
            </w:pPr>
            <w:r>
              <w:t>Assess extent of reporting of GLS in septic/HLH patients</w:t>
            </w:r>
          </w:p>
        </w:tc>
      </w:tr>
      <w:tr w:rsidR="002203D7" w14:paraId="6EB2E3AD" w14:textId="77777777" w:rsidTr="00036B0A">
        <w:tc>
          <w:tcPr>
            <w:tcW w:w="1838" w:type="dxa"/>
          </w:tcPr>
          <w:p w14:paraId="2DB2FA5C" w14:textId="77777777" w:rsidR="002203D7" w:rsidRPr="00A40624" w:rsidRDefault="002203D7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 of request</w:t>
            </w:r>
          </w:p>
        </w:tc>
        <w:tc>
          <w:tcPr>
            <w:tcW w:w="7178" w:type="dxa"/>
          </w:tcPr>
          <w:p w14:paraId="463B5EDB" w14:textId="77777777" w:rsidR="002203D7" w:rsidRDefault="002203D7" w:rsidP="00036B0A">
            <w:pPr>
              <w:spacing w:line="240" w:lineRule="auto"/>
            </w:pPr>
            <w:r>
              <w:t>As above. Suspicion that this data may have been part of a research project.</w:t>
            </w:r>
          </w:p>
        </w:tc>
      </w:tr>
      <w:tr w:rsidR="002203D7" w14:paraId="371733CF" w14:textId="77777777" w:rsidTr="00036B0A">
        <w:tc>
          <w:tcPr>
            <w:tcW w:w="1838" w:type="dxa"/>
          </w:tcPr>
          <w:p w14:paraId="5FD5682B" w14:textId="77777777" w:rsidR="002203D7" w:rsidRPr="00A40624" w:rsidRDefault="002203D7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7178" w:type="dxa"/>
          </w:tcPr>
          <w:p w14:paraId="190A316F" w14:textId="77777777" w:rsidR="002203D7" w:rsidRDefault="002203D7" w:rsidP="00036B0A">
            <w:pPr>
              <w:spacing w:line="240" w:lineRule="auto"/>
            </w:pPr>
            <w:r>
              <w:t>14 days from initial meeting to data delivery</w:t>
            </w:r>
          </w:p>
        </w:tc>
      </w:tr>
      <w:tr w:rsidR="002203D7" w14:paraId="34732FA2" w14:textId="77777777" w:rsidTr="00036B0A">
        <w:tc>
          <w:tcPr>
            <w:tcW w:w="1838" w:type="dxa"/>
          </w:tcPr>
          <w:p w14:paraId="102B66CA" w14:textId="77777777" w:rsidR="002203D7" w:rsidRPr="00A40624" w:rsidRDefault="002203D7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Number of meetings</w:t>
            </w:r>
          </w:p>
        </w:tc>
        <w:tc>
          <w:tcPr>
            <w:tcW w:w="7178" w:type="dxa"/>
          </w:tcPr>
          <w:p w14:paraId="6C131E02" w14:textId="77777777" w:rsidR="002203D7" w:rsidRDefault="002203D7" w:rsidP="00036B0A">
            <w:pPr>
              <w:spacing w:line="240" w:lineRule="auto"/>
            </w:pPr>
            <w:r>
              <w:t xml:space="preserve">Three meetings </w:t>
            </w:r>
          </w:p>
        </w:tc>
      </w:tr>
      <w:tr w:rsidR="002203D7" w14:paraId="5B89CB37" w14:textId="77777777" w:rsidTr="00036B0A">
        <w:tc>
          <w:tcPr>
            <w:tcW w:w="1838" w:type="dxa"/>
          </w:tcPr>
          <w:p w14:paraId="41F72BE6" w14:textId="77777777" w:rsidR="002203D7" w:rsidRPr="00A40624" w:rsidRDefault="002203D7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  <w:tc>
          <w:tcPr>
            <w:tcW w:w="7178" w:type="dxa"/>
          </w:tcPr>
          <w:p w14:paraId="425BEC6C" w14:textId="77777777" w:rsidR="002203D7" w:rsidRDefault="002203D7" w:rsidP="00036B0A">
            <w:pPr>
              <w:spacing w:line="240" w:lineRule="auto"/>
            </w:pPr>
            <w:r>
              <w:t xml:space="preserve">.csv files of identified patients. Small cohort due to definitions. </w:t>
            </w:r>
          </w:p>
        </w:tc>
      </w:tr>
      <w:tr w:rsidR="002203D7" w14:paraId="22EF9D9A" w14:textId="77777777" w:rsidTr="00036B0A">
        <w:tc>
          <w:tcPr>
            <w:tcW w:w="1838" w:type="dxa"/>
          </w:tcPr>
          <w:p w14:paraId="5045F0F8" w14:textId="77777777" w:rsidR="002203D7" w:rsidRPr="00A40624" w:rsidRDefault="002203D7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extraction</w:t>
            </w:r>
          </w:p>
        </w:tc>
        <w:tc>
          <w:tcPr>
            <w:tcW w:w="7178" w:type="dxa"/>
          </w:tcPr>
          <w:p w14:paraId="263A3AD4" w14:textId="77777777" w:rsidR="002203D7" w:rsidRDefault="002203D7" w:rsidP="00036B0A">
            <w:pPr>
              <w:spacing w:line="240" w:lineRule="auto"/>
            </w:pPr>
            <w:r>
              <w:t xml:space="preserve">Unexpectedly challenging data pull, as much echo data lives in Clarity. No modularised scripts for this. </w:t>
            </w:r>
          </w:p>
        </w:tc>
      </w:tr>
      <w:tr w:rsidR="002203D7" w14:paraId="7FEB43C3" w14:textId="77777777" w:rsidTr="00036B0A">
        <w:tc>
          <w:tcPr>
            <w:tcW w:w="1838" w:type="dxa"/>
          </w:tcPr>
          <w:p w14:paraId="5D7DD477" w14:textId="77777777" w:rsidR="002203D7" w:rsidRDefault="002203D7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outcome July 2022</w:t>
            </w:r>
          </w:p>
        </w:tc>
        <w:tc>
          <w:tcPr>
            <w:tcW w:w="7178" w:type="dxa"/>
          </w:tcPr>
          <w:p w14:paraId="3F4CC9EC" w14:textId="77777777" w:rsidR="002203D7" w:rsidRDefault="002203D7" w:rsidP="00036B0A">
            <w:pPr>
              <w:spacing w:line="240" w:lineRule="auto"/>
            </w:pPr>
            <w:r>
              <w:t>Audit concluded. Being written into a research project on echo findings in HLH.</w:t>
            </w:r>
          </w:p>
        </w:tc>
      </w:tr>
    </w:tbl>
    <w:p w14:paraId="7F9398A8" w14:textId="77777777" w:rsidR="002203D7" w:rsidRDefault="002203D7" w:rsidP="002203D7"/>
    <w:p w14:paraId="5C5458F2" w14:textId="77777777" w:rsidR="002203D7" w:rsidRDefault="002203D7" w:rsidP="002203D7">
      <w:r>
        <w:t>Changes to clinic process:</w:t>
      </w:r>
    </w:p>
    <w:p w14:paraId="2AE515C1" w14:textId="77777777" w:rsidR="002203D7" w:rsidRDefault="002203D7" w:rsidP="002203D7">
      <w:pPr>
        <w:pStyle w:val="ListParagraph"/>
        <w:numPr>
          <w:ilvl w:val="0"/>
          <w:numId w:val="2"/>
        </w:numPr>
      </w:pPr>
      <w:r>
        <w:t>DSFs and BIPs had a preliminary meeting to discuss request, and do exploratory work to find data items in Clarity and Caboodle.</w:t>
      </w:r>
    </w:p>
    <w:p w14:paraId="31805EC9" w14:textId="77777777" w:rsidR="002203D7" w:rsidRDefault="002203D7" w:rsidP="002203D7">
      <w:pPr>
        <w:pStyle w:val="ListParagraph"/>
        <w:numPr>
          <w:ilvl w:val="0"/>
          <w:numId w:val="2"/>
        </w:numPr>
      </w:pPr>
      <w:r>
        <w:t>Analytical support provided in the form of R Notebook.</w:t>
      </w:r>
    </w:p>
    <w:p w14:paraId="24C11E69" w14:textId="77777777" w:rsidR="002203D7" w:rsidRDefault="002203D7" w:rsidP="002203D7">
      <w:r>
        <w:t>Learning points:</w:t>
      </w:r>
    </w:p>
    <w:p w14:paraId="1FB8705F" w14:textId="77777777" w:rsidR="002203D7" w:rsidRDefault="002203D7" w:rsidP="002203D7">
      <w:pPr>
        <w:pStyle w:val="ListParagraph"/>
        <w:numPr>
          <w:ilvl w:val="0"/>
          <w:numId w:val="1"/>
        </w:numPr>
      </w:pPr>
      <w:r>
        <w:t>Definitions can be troublesome: what is sepsis to a computer?</w:t>
      </w:r>
    </w:p>
    <w:p w14:paraId="01BBB845" w14:textId="77777777" w:rsidR="002203D7" w:rsidRDefault="002203D7" w:rsidP="002203D7">
      <w:pPr>
        <w:pStyle w:val="ListParagraph"/>
        <w:numPr>
          <w:ilvl w:val="1"/>
          <w:numId w:val="1"/>
        </w:numPr>
      </w:pPr>
      <w:r>
        <w:t>Narrative definitions can be constructed, and then broken down into datapoints to query</w:t>
      </w:r>
    </w:p>
    <w:p w14:paraId="1998D4AF" w14:textId="77777777" w:rsidR="002203D7" w:rsidRDefault="002203D7" w:rsidP="002203D7">
      <w:pPr>
        <w:pStyle w:val="ListParagraph"/>
        <w:numPr>
          <w:ilvl w:val="1"/>
          <w:numId w:val="1"/>
        </w:numPr>
      </w:pPr>
      <w:r>
        <w:t xml:space="preserve">However, this may be overly </w:t>
      </w:r>
      <w:proofErr w:type="gramStart"/>
      <w:r>
        <w:t>specific</w:t>
      </w:r>
      <w:proofErr w:type="gramEnd"/>
      <w:r>
        <w:t xml:space="preserve"> and you risk losing relevant data</w:t>
      </w:r>
    </w:p>
    <w:p w14:paraId="1723F819" w14:textId="77777777" w:rsidR="002203D7" w:rsidRDefault="002203D7" w:rsidP="002203D7">
      <w:pPr>
        <w:pStyle w:val="ListParagraph"/>
        <w:numPr>
          <w:ilvl w:val="1"/>
          <w:numId w:val="1"/>
        </w:numPr>
      </w:pPr>
      <w:r>
        <w:t>A balance needs to be struck between sensitivity vs specificity of your definitions, as well as relative importance of tight definitions vs time taken to define them</w:t>
      </w:r>
    </w:p>
    <w:p w14:paraId="59F19C3D" w14:textId="77777777" w:rsidR="002203D7" w:rsidRDefault="002203D7" w:rsidP="002203D7">
      <w:pPr>
        <w:pStyle w:val="ListParagraph"/>
        <w:numPr>
          <w:ilvl w:val="1"/>
          <w:numId w:val="1"/>
        </w:numPr>
      </w:pPr>
      <w:r>
        <w:t>A ‘good enough’ answer is what should be sought, more often than not.</w:t>
      </w:r>
    </w:p>
    <w:p w14:paraId="2503C31A" w14:textId="77777777" w:rsidR="002203D7" w:rsidRDefault="002203D7" w:rsidP="002203D7">
      <w:pPr>
        <w:pStyle w:val="ListParagraph"/>
        <w:numPr>
          <w:ilvl w:val="0"/>
          <w:numId w:val="1"/>
        </w:numPr>
      </w:pPr>
      <w:r>
        <w:t>The clinic may be hijacked for research purposes</w:t>
      </w:r>
    </w:p>
    <w:p w14:paraId="1C60885A" w14:textId="77777777" w:rsidR="002203D7" w:rsidRDefault="002203D7" w:rsidP="002203D7">
      <w:pPr>
        <w:pStyle w:val="ListParagraph"/>
        <w:numPr>
          <w:ilvl w:val="1"/>
          <w:numId w:val="1"/>
        </w:numPr>
      </w:pPr>
      <w:r>
        <w:t>While it is hard to get data for audit, it is even harder to get it for research.</w:t>
      </w:r>
    </w:p>
    <w:p w14:paraId="3E5B983F" w14:textId="77777777" w:rsidR="002203D7" w:rsidRDefault="002203D7" w:rsidP="002203D7">
      <w:pPr>
        <w:pStyle w:val="ListParagraph"/>
        <w:numPr>
          <w:ilvl w:val="1"/>
          <w:numId w:val="1"/>
        </w:numPr>
      </w:pPr>
      <w:r>
        <w:lastRenderedPageBreak/>
        <w:t>Strictly, this is out of our remit. However, what investigators do with their data is not necessarily our responsibility.</w:t>
      </w:r>
    </w:p>
    <w:p w14:paraId="75EF5551" w14:textId="77777777" w:rsidR="005806E8" w:rsidRDefault="005806E8"/>
    <w:sectPr w:rsidR="0058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30D27"/>
    <w:multiLevelType w:val="hybridMultilevel"/>
    <w:tmpl w:val="8AA2E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405AF"/>
    <w:multiLevelType w:val="hybridMultilevel"/>
    <w:tmpl w:val="7E54E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366321">
    <w:abstractNumId w:val="1"/>
  </w:num>
  <w:num w:numId="2" w16cid:durableId="47665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D7"/>
    <w:rsid w:val="002203D7"/>
    <w:rsid w:val="0058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FF51B"/>
  <w15:chartTrackingRefBased/>
  <w15:docId w15:val="{6FE3F30B-CFAA-B04A-85AF-CFF9FF8F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D7"/>
    <w:pPr>
      <w:spacing w:after="120" w:line="36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03D7"/>
    <w:pPr>
      <w:ind w:left="720"/>
      <w:contextualSpacing/>
    </w:pPr>
  </w:style>
  <w:style w:type="table" w:styleId="TableGrid">
    <w:name w:val="Table Grid"/>
    <w:basedOn w:val="TableNormal"/>
    <w:uiPriority w:val="39"/>
    <w:rsid w:val="00220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Foley</dc:creator>
  <cp:keywords/>
  <dc:description/>
  <cp:lastModifiedBy>Conor Foley</cp:lastModifiedBy>
  <cp:revision>1</cp:revision>
  <dcterms:created xsi:type="dcterms:W3CDTF">2022-07-21T17:20:00Z</dcterms:created>
  <dcterms:modified xsi:type="dcterms:W3CDTF">2022-07-21T17:20:00Z</dcterms:modified>
</cp:coreProperties>
</file>