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2CA3" w14:textId="556A6B71" w:rsidR="001A2C56" w:rsidRPr="009B74C6" w:rsidRDefault="001A2C56" w:rsidP="00B2061D">
      <w:pPr>
        <w:spacing w:after="0"/>
        <w:jc w:val="both"/>
        <w:rPr>
          <w:rFonts w:ascii="Times New Roman" w:hAnsi="Times New Roman" w:cs="Times New Roman"/>
          <w:b/>
          <w:bCs/>
          <w:sz w:val="20"/>
          <w:szCs w:val="20"/>
        </w:rPr>
      </w:pPr>
      <w:r w:rsidRPr="009B74C6">
        <w:rPr>
          <w:rFonts w:ascii="Times New Roman" w:hAnsi="Times New Roman" w:cs="Times New Roman"/>
          <w:b/>
          <w:bCs/>
          <w:sz w:val="20"/>
          <w:szCs w:val="20"/>
        </w:rPr>
        <w:t>Intro</w:t>
      </w:r>
    </w:p>
    <w:p w14:paraId="6EA8A27E" w14:textId="02BA7DE6" w:rsidR="00CA561B" w:rsidRPr="009B74C6" w:rsidRDefault="00CA561B"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w:t>
      </w:r>
      <w:r w:rsidR="00226B2D" w:rsidRPr="009B74C6">
        <w:rPr>
          <w:rFonts w:ascii="Times New Roman" w:hAnsi="Times New Roman" w:cs="Times New Roman"/>
          <w:sz w:val="20"/>
          <w:szCs w:val="20"/>
        </w:rPr>
        <w:t xml:space="preserve">two groups of asteroids which flank Jupiter’s orbit of the Sun, at approximately </w:t>
      </w:r>
      <m:oMath>
        <m:r>
          <w:rPr>
            <w:rFonts w:ascii="Cambria Math" w:hAnsi="Cambria Math" w:cs="Times New Roman"/>
            <w:sz w:val="20"/>
            <w:szCs w:val="20"/>
          </w:rPr>
          <m:t>60°</m:t>
        </m:r>
      </m:oMath>
      <w:r w:rsidR="00226B2D"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w:t>
      </w:r>
      <w:r w:rsidR="0094215D">
        <w:rPr>
          <w:rFonts w:ascii="Times New Roman" w:eastAsiaTheme="minorEastAsia" w:hAnsi="Times New Roman" w:cs="Times New Roman"/>
          <w:sz w:val="20"/>
          <w:szCs w:val="20"/>
        </w:rPr>
        <w:t xml:space="preserve"> </w:t>
      </w:r>
      <w:r w:rsidR="00226B2D" w:rsidRPr="009B74C6">
        <w:rPr>
          <w:rFonts w:ascii="Times New Roman" w:eastAsiaTheme="minorEastAsia" w:hAnsi="Times New Roman" w:cs="Times New Roman"/>
          <w:sz w:val="20"/>
          <w:szCs w:val="20"/>
        </w:rPr>
        <w:t>with long-term stability</w:t>
      </w:r>
      <w:r w:rsidR="0094215D">
        <w:rPr>
          <w:rFonts w:ascii="Times New Roman" w:eastAsiaTheme="minorEastAsia" w:hAnsi="Times New Roman" w:cs="Times New Roman"/>
          <w:sz w:val="20"/>
          <w:szCs w:val="20"/>
        </w:rPr>
        <w:t xml:space="preserve"> and </w:t>
      </w:r>
      <w:r w:rsidR="00226B2D" w:rsidRPr="009B74C6">
        <w:rPr>
          <w:rFonts w:ascii="Times New Roman" w:eastAsiaTheme="minorEastAsia" w:hAnsi="Times New Roman" w:cs="Times New Roman"/>
          <w:sz w:val="20"/>
          <w:szCs w:val="20"/>
        </w:rPr>
        <w:t>allows them to persist to this day. Currently, only asteroids which inhabit either one of the two flanking Lagrange points, having Tadpole orbits, are known to exist</w:t>
      </w:r>
      <w:r w:rsidR="00C17AA7">
        <w:rPr>
          <w:rFonts w:ascii="Times New Roman" w:eastAsiaTheme="minorEastAsia" w:hAnsi="Times New Roman" w:cs="Times New Roman"/>
          <w:sz w:val="20"/>
          <w:szCs w:val="20"/>
          <w:vertAlign w:val="superscript"/>
        </w:rPr>
        <w:t>[1]</w:t>
      </w:r>
      <w:r w:rsidR="00226B2D"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685F8457" w14:textId="77777777" w:rsidR="009824AC" w:rsidRPr="009B74C6" w:rsidRDefault="009824AC" w:rsidP="00B2061D">
      <w:pPr>
        <w:spacing w:after="0"/>
        <w:jc w:val="both"/>
        <w:rPr>
          <w:rFonts w:ascii="Times New Roman" w:hAnsi="Times New Roman" w:cs="Times New Roman"/>
          <w:sz w:val="20"/>
          <w:szCs w:val="20"/>
        </w:rPr>
      </w:pPr>
    </w:p>
    <w:p w14:paraId="4B7CC7E1" w14:textId="3364EB00" w:rsidR="00E47F4A"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41984055" w14:textId="77777777" w:rsidR="009824AC" w:rsidRPr="009B74C6" w:rsidRDefault="009824AC" w:rsidP="00B2061D">
      <w:pPr>
        <w:spacing w:after="0"/>
        <w:jc w:val="both"/>
        <w:rPr>
          <w:rFonts w:ascii="Times New Roman" w:hAnsi="Times New Roman" w:cs="Times New Roman"/>
          <w:sz w:val="20"/>
          <w:szCs w:val="20"/>
        </w:rPr>
      </w:pPr>
    </w:p>
    <w:p w14:paraId="75211CB0" w14:textId="021C8E3E" w:rsidR="001A2C56"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 field resulting from the superposition of the gravitational fields of the Sun and Jupiter as they orbit about a common barycentre</w:t>
      </w:r>
      <w:r w:rsidR="00F73D4E" w:rsidRPr="009B74C6">
        <w:rPr>
          <w:rFonts w:ascii="Times New Roman" w:hAnsi="Times New Roman" w:cs="Times New Roman"/>
          <w:sz w:val="20"/>
          <w:szCs w:val="20"/>
        </w:rPr>
        <w:t xml:space="preserve"> – there is no full analytic solution to this problem, and thus numerical approximations must be used.</w:t>
      </w:r>
      <w:r w:rsidRPr="009B74C6">
        <w:rPr>
          <w:rFonts w:ascii="Times New Roman" w:hAnsi="Times New Roman" w:cs="Times New Roman"/>
          <w:sz w:val="20"/>
          <w:szCs w:val="20"/>
        </w:rPr>
        <w:t xml:space="preserve"> </w:t>
      </w:r>
    </w:p>
    <w:p w14:paraId="1C8986AA" w14:textId="052CE47A" w:rsidR="00CA561B" w:rsidRPr="009B74C6" w:rsidRDefault="00CA561B"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2645CED3" w14:textId="2FCBA50C"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32879481" w14:textId="5FDF5B00"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16B2FB46" w14:textId="6196BC5A" w:rsidR="00CA561B" w:rsidRPr="009B74C6" w:rsidRDefault="00CA561B" w:rsidP="00B2061D">
      <w:pPr>
        <w:spacing w:after="0"/>
        <w:jc w:val="both"/>
        <w:rPr>
          <w:rFonts w:ascii="Times New Roman" w:hAnsi="Times New Roman" w:cs="Times New Roman"/>
          <w:sz w:val="20"/>
          <w:szCs w:val="20"/>
        </w:rPr>
      </w:pPr>
    </w:p>
    <w:p w14:paraId="6EC4AF6B" w14:textId="37785837" w:rsidR="001931AC" w:rsidRPr="009B74C6" w:rsidRDefault="001931AC"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w:t>
      </w:r>
      <w:r w:rsidR="002A51D8" w:rsidRPr="009B74C6">
        <w:rPr>
          <w:rFonts w:ascii="Times New Roman" w:hAnsi="Times New Roman" w:cs="Times New Roman"/>
          <w:sz w:val="20"/>
          <w:szCs w:val="20"/>
        </w:rPr>
        <w:t xml:space="preserve">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002A51D8" w:rsidRPr="009B74C6">
        <w:rPr>
          <w:rFonts w:ascii="Times New Roman" w:eastAsiaTheme="minorEastAsia" w:hAnsi="Times New Roman" w:cs="Times New Roman"/>
          <w:sz w:val="20"/>
          <w:szCs w:val="20"/>
        </w:rPr>
        <w:t xml:space="preserve"> is the specific potential energy – including both the gravitational and centrifugal potentials – and </w:t>
      </w:r>
      <m:oMath>
        <m:r>
          <m:rPr>
            <m:sty m:val="bi"/>
          </m:rPr>
          <w:rPr>
            <w:rFonts w:ascii="Cambria Math" w:eastAsiaTheme="minorEastAsia" w:hAnsi="Cambria Math" w:cs="Times New Roman"/>
            <w:sz w:val="20"/>
            <w:szCs w:val="20"/>
          </w:rPr>
          <m:t>C</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a constant relating to the initial </w:t>
      </w:r>
      <w:r w:rsidR="00603496" w:rsidRPr="009B74C6">
        <w:rPr>
          <w:rFonts w:ascii="Times New Roman" w:eastAsiaTheme="minorEastAsia" w:hAnsi="Times New Roman" w:cs="Times New Roman"/>
          <w:sz w:val="20"/>
          <w:szCs w:val="20"/>
        </w:rPr>
        <w:t>conditions</w:t>
      </w:r>
      <w:r w:rsidR="002A51D8" w:rsidRPr="009B74C6">
        <w:rPr>
          <w:rFonts w:ascii="Times New Roman" w:eastAsiaTheme="minorEastAsia" w:hAnsi="Times New Roman" w:cs="Times New Roman"/>
          <w:sz w:val="20"/>
          <w:szCs w:val="20"/>
        </w:rPr>
        <w:t xml:space="preserve"> of the asteroid.</w:t>
      </w:r>
    </w:p>
    <w:p w14:paraId="7A8EBAC1" w14:textId="52B4F8A3" w:rsidR="002A51D8" w:rsidRPr="009B74C6" w:rsidRDefault="003B2497" w:rsidP="00B2061D">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(1)</m:t>
          </m:r>
        </m:oMath>
      </m:oMathPara>
    </w:p>
    <w:p w14:paraId="32117202" w14:textId="7472EBD2" w:rsidR="00603496" w:rsidRPr="009B74C6" w:rsidRDefault="002A51D8"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w:t>
      </w:r>
      <w:r w:rsidR="00603496" w:rsidRPr="009B74C6">
        <w:rPr>
          <w:rFonts w:ascii="Times New Roman" w:eastAsiaTheme="minorEastAsia" w:hAnsi="Times New Roman" w:cs="Times New Roman"/>
          <w:sz w:val="20"/>
          <w:szCs w:val="20"/>
        </w:rPr>
        <w:t xml:space="preserve">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w:t>
      </w:r>
      <w:r w:rsidR="00603496" w:rsidRPr="009B74C6">
        <w:rPr>
          <w:rFonts w:ascii="Times New Roman" w:eastAsiaTheme="minorEastAsia" w:hAnsi="Times New Roman" w:cs="Times New Roman"/>
          <w:sz w:val="20"/>
          <w:szCs w:val="20"/>
        </w:rPr>
        <w:t xml:space="preserve">it in regions of space, dependent on the initial conditions </w:t>
      </w:r>
      <m:oMath>
        <m:r>
          <m:rPr>
            <m:sty m:val="bi"/>
          </m:rPr>
          <w:rPr>
            <w:rFonts w:ascii="Cambria Math" w:eastAsiaTheme="minorEastAsia" w:hAnsi="Cambria Math" w:cs="Times New Roman"/>
            <w:sz w:val="20"/>
            <w:szCs w:val="20"/>
          </w:rPr>
          <m:t>C</m:t>
        </m:r>
      </m:oMath>
      <w:r w:rsidR="00603496"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w:t>
      </w:r>
    </w:p>
    <w:p w14:paraId="77CDBBEA" w14:textId="7D452C19" w:rsidR="00386116" w:rsidRPr="009B74C6" w:rsidRDefault="00386116" w:rsidP="00B2061D">
      <w:pPr>
        <w:spacing w:after="0"/>
        <w:jc w:val="both"/>
        <w:rPr>
          <w:rFonts w:ascii="Times New Roman" w:eastAsiaTheme="minorEastAsia" w:hAnsi="Times New Roman" w:cs="Times New Roman"/>
          <w:sz w:val="20"/>
          <w:szCs w:val="20"/>
        </w:rPr>
      </w:pPr>
    </w:p>
    <w:p w14:paraId="61B9B224" w14:textId="63824409" w:rsidR="00BD5BAB" w:rsidRPr="009B74C6" w:rsidRDefault="004C4AE4"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Equilibrium points in the system exist where</w:t>
      </w:r>
      <w:r w:rsidR="00557D93" w:rsidRPr="009B74C6">
        <w:rPr>
          <w:rFonts w:ascii="Times New Roman" w:eastAsiaTheme="minorEastAsia" w:hAnsi="Times New Roman" w:cs="Times New Roman"/>
          <w:sz w:val="20"/>
          <w:szCs w:val="20"/>
        </w:rPr>
        <w:t xml:space="preserv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00557D93" w:rsidRPr="009B74C6">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 xml:space="preserve">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207A16AF" w14:textId="63BC0BC6" w:rsidR="00557D93" w:rsidRPr="009B74C6" w:rsidRDefault="00557D93" w:rsidP="00B2061D">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1CCE1436" w14:textId="44341FC7" w:rsidR="00557D93"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1EB3E77E" w14:textId="0B6041D2" w:rsidR="004C4AE4" w:rsidRPr="009B74C6" w:rsidRDefault="004C4AE4" w:rsidP="00B2061D">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06C9CFF6" w14:textId="3ABFD8E0" w:rsidR="004C4AE4"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known as Lagrange points. There are three unstable Lagrange points</w:t>
      </w:r>
      <w:r w:rsidR="00501757" w:rsidRPr="009B74C6">
        <w:rPr>
          <w:rFonts w:ascii="Times New Roman" w:eastAsiaTheme="minorEastAsia" w:hAnsi="Times New Roman" w:cs="Times New Roman"/>
          <w:sz w:val="20"/>
          <w:szCs w:val="20"/>
        </w:rPr>
        <w:t xml:space="preserve"> (L1, L2, and L3)</w:t>
      </w:r>
      <w:r w:rsidRPr="009B74C6">
        <w:rPr>
          <w:rFonts w:ascii="Times New Roman" w:eastAsiaTheme="minorEastAsia" w:hAnsi="Times New Roman" w:cs="Times New Roman"/>
          <w:sz w:val="20"/>
          <w:szCs w:val="20"/>
        </w:rPr>
        <w:t>, which correlate to the three saddle stationary</w:t>
      </w:r>
      <w:r w:rsidR="00501757" w:rsidRPr="009B74C6">
        <w:rPr>
          <w:rFonts w:ascii="Times New Roman" w:eastAsiaTheme="minorEastAsia" w:hAnsi="Times New Roman" w:cs="Times New Roman"/>
          <w:sz w:val="20"/>
          <w:szCs w:val="20"/>
        </w:rPr>
        <w:t xml:space="preserve"> points along the Jupiter-Sun axis, and two stable Lagrange points (L4, and L5), which correlate to the two maxima </w:t>
      </w:r>
      <m:oMath>
        <m:r>
          <w:rPr>
            <w:rFonts w:ascii="Cambria Math" w:hAnsi="Cambria Math" w:cs="Times New Roman"/>
            <w:sz w:val="20"/>
            <w:szCs w:val="20"/>
          </w:rPr>
          <m:t>60°</m:t>
        </m:r>
      </m:oMath>
      <w:r w:rsidR="00501757" w:rsidRPr="009B74C6">
        <w:rPr>
          <w:rFonts w:ascii="Times New Roman" w:eastAsiaTheme="minorEastAsia" w:hAnsi="Times New Roman" w:cs="Times New Roman"/>
          <w:sz w:val="20"/>
          <w:szCs w:val="20"/>
        </w:rPr>
        <w:t xml:space="preserve"> either side of Jupiter.</w:t>
      </w:r>
      <w:r w:rsidR="00031929" w:rsidRPr="00031929">
        <w:rPr>
          <w:rFonts w:ascii="Times New Roman" w:eastAsiaTheme="minorEastAsia" w:hAnsi="Times New Roman" w:cs="Times New Roman"/>
          <w:color w:val="FF0000"/>
          <w:sz w:val="20"/>
          <w:szCs w:val="20"/>
        </w:rPr>
        <w:t xml:space="preserve"> </w:t>
      </w:r>
    </w:p>
    <w:p w14:paraId="05791D20" w14:textId="125EFAEB" w:rsidR="00A67A45" w:rsidRPr="009B74C6" w:rsidRDefault="00A67A45" w:rsidP="00B2061D">
      <w:pPr>
        <w:tabs>
          <w:tab w:val="left" w:pos="3504"/>
        </w:tabs>
        <w:spacing w:after="0"/>
        <w:jc w:val="both"/>
        <w:rPr>
          <w:rFonts w:ascii="Times New Roman" w:eastAsiaTheme="minorEastAsia" w:hAnsi="Times New Roman" w:cs="Times New Roman"/>
          <w:sz w:val="20"/>
          <w:szCs w:val="20"/>
        </w:rPr>
      </w:pPr>
    </w:p>
    <w:p w14:paraId="60CCB5E0" w14:textId="1BBF2552" w:rsidR="00A67A45" w:rsidRPr="009B74C6" w:rsidRDefault="00A67A45"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0F078293" w14:textId="2E28F554" w:rsidR="009E1617" w:rsidRPr="009B74C6" w:rsidRDefault="009E1617" w:rsidP="00B2061D">
      <w:pPr>
        <w:tabs>
          <w:tab w:val="left" w:pos="3504"/>
        </w:tabs>
        <w:spacing w:after="0"/>
        <w:jc w:val="both"/>
        <w:rPr>
          <w:rFonts w:ascii="Times New Roman" w:eastAsiaTheme="minorEastAsia" w:hAnsi="Times New Roman" w:cs="Times New Roman"/>
          <w:sz w:val="20"/>
          <w:szCs w:val="20"/>
        </w:rPr>
      </w:pPr>
    </w:p>
    <w:p w14:paraId="6BA1B6B0" w14:textId="28F326B0" w:rsidR="009B74C6" w:rsidRDefault="009E1617"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w:t>
      </w:r>
      <w:r w:rsidRPr="009B74C6">
        <w:rPr>
          <w:rFonts w:ascii="Times New Roman" w:eastAsiaTheme="minorEastAsia" w:hAnsi="Times New Roman" w:cs="Times New Roman"/>
          <w:sz w:val="20"/>
          <w:szCs w:val="20"/>
        </w:rPr>
        <w:lastRenderedPageBreak/>
        <w:t>the Lagrange point and remain stable. This causes the asteroid to move in the comoving frame (drawing a tadpole shaped orbit, similar to the equipotential lines surround L4/L5) and for the asteroid-Jupiter/Sun distance to oscillate over time.</w:t>
      </w:r>
      <w:r w:rsidR="009B74C6">
        <w:rPr>
          <w:rFonts w:ascii="Times New Roman" w:eastAsiaTheme="minorEastAsia" w:hAnsi="Times New Roman" w:cs="Times New Roman"/>
          <w:sz w:val="20"/>
          <w:szCs w:val="20"/>
        </w:rPr>
        <w:t xml:space="preserve"> These are known as “Tadpole” orbits. </w:t>
      </w:r>
      <w:r w:rsidR="003A6DD7"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sidR="009B74C6">
        <w:rPr>
          <w:rFonts w:ascii="Times New Roman" w:eastAsiaTheme="minorEastAsia" w:hAnsi="Times New Roman" w:cs="Times New Roman"/>
          <w:sz w:val="20"/>
          <w:szCs w:val="20"/>
        </w:rPr>
        <w:t>,</w:t>
      </w:r>
      <w:r w:rsidR="003A6DD7" w:rsidRPr="009B74C6">
        <w:rPr>
          <w:rFonts w:ascii="Times New Roman" w:eastAsiaTheme="minorEastAsia" w:hAnsi="Times New Roman" w:cs="Times New Roman"/>
          <w:sz w:val="20"/>
          <w:szCs w:val="20"/>
        </w:rPr>
        <w:t xml:space="preserve"> shaped like a horseshoe</w:t>
      </w:r>
      <w:r w:rsidR="009B74C6">
        <w:rPr>
          <w:rFonts w:ascii="Times New Roman" w:eastAsiaTheme="minorEastAsia" w:hAnsi="Times New Roman" w:cs="Times New Roman"/>
          <w:sz w:val="20"/>
          <w:szCs w:val="20"/>
        </w:rPr>
        <w:t>. These are known as “Horseshoe” orbits.</w:t>
      </w:r>
    </w:p>
    <w:p w14:paraId="4ED6AA3C" w14:textId="1C4D972A" w:rsidR="009B74C6" w:rsidRDefault="009B74C6" w:rsidP="00B2061D">
      <w:pPr>
        <w:tabs>
          <w:tab w:val="left" w:pos="3504"/>
        </w:tabs>
        <w:spacing w:after="0"/>
        <w:jc w:val="both"/>
        <w:rPr>
          <w:rFonts w:ascii="Times New Roman" w:eastAsiaTheme="minorEastAsia" w:hAnsi="Times New Roman" w:cs="Times New Roman"/>
          <w:sz w:val="20"/>
          <w:szCs w:val="20"/>
        </w:rPr>
      </w:pPr>
    </w:p>
    <w:p w14:paraId="67ACF827" w14:textId="2FDA5457" w:rsidR="009B74C6" w:rsidRDefault="009B74C6"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w:t>
      </w:r>
      <w:r w:rsidR="003B0577">
        <w:rPr>
          <w:rFonts w:ascii="Times New Roman" w:eastAsiaTheme="minorEastAsia" w:hAnsi="Times New Roman" w:cs="Times New Roman"/>
          <w:sz w:val="20"/>
          <w:szCs w:val="20"/>
        </w:rPr>
        <w:t xml:space="preserve">explore reasons for their absence and </w:t>
      </w:r>
      <w:r w:rsidR="00C268D0">
        <w:rPr>
          <w:rFonts w:ascii="Times New Roman" w:eastAsiaTheme="minorEastAsia" w:hAnsi="Times New Roman" w:cs="Times New Roman"/>
          <w:sz w:val="20"/>
          <w:szCs w:val="20"/>
        </w:rPr>
        <w:t>ways they could form in the future.</w:t>
      </w:r>
      <w:r w:rsidR="00BE4546">
        <w:rPr>
          <w:rFonts w:ascii="Times New Roman" w:eastAsiaTheme="minorEastAsia" w:hAnsi="Times New Roman" w:cs="Times New Roman"/>
          <w:sz w:val="20"/>
          <w:szCs w:val="20"/>
        </w:rPr>
        <w:t xml:space="preserve"> </w:t>
      </w:r>
    </w:p>
    <w:p w14:paraId="65E25E00" w14:textId="383D2262" w:rsidR="00F9201D" w:rsidRDefault="00F9201D" w:rsidP="00B2061D">
      <w:pPr>
        <w:tabs>
          <w:tab w:val="left" w:pos="3504"/>
        </w:tabs>
        <w:spacing w:after="0"/>
        <w:jc w:val="both"/>
        <w:rPr>
          <w:rFonts w:ascii="Times New Roman" w:eastAsiaTheme="minorEastAsia" w:hAnsi="Times New Roman" w:cs="Times New Roman"/>
          <w:sz w:val="20"/>
          <w:szCs w:val="20"/>
        </w:rPr>
      </w:pPr>
    </w:p>
    <w:p w14:paraId="1C5CD129" w14:textId="1E4DE371" w:rsidR="00F9201D"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Method</w:t>
      </w:r>
    </w:p>
    <w:p w14:paraId="0B7C113C" w14:textId="7394355D" w:rsidR="006C1D19"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w:t>
      </w:r>
      <w:r w:rsidR="00B0741F">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sidR="00B0741F">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sidR="00B0741F">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2E21DD">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sidR="002E21DD">
        <w:rPr>
          <w:rFonts w:ascii="Times New Roman" w:eastAsiaTheme="minorEastAsia" w:hAnsi="Times New Roman" w:cs="Times New Roman"/>
          <w:sz w:val="20"/>
          <w:szCs w:val="20"/>
        </w:rPr>
        <w:t>, the net gravitational force due to the Sun and Jupiter is calculated, and the RK4 method is used to accurately approximate the solution to the differential equations</w:t>
      </w:r>
      <w:r w:rsidR="0015689F">
        <w:rPr>
          <w:rFonts w:ascii="Times New Roman" w:eastAsiaTheme="minorEastAsia" w:hAnsi="Times New Roman" w:cs="Times New Roman"/>
          <w:sz w:val="20"/>
          <w:szCs w:val="20"/>
        </w:rPr>
        <w:t xml:space="preserve">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sidR="0015689F">
        <w:rPr>
          <w:rFonts w:ascii="Times New Roman" w:eastAsiaTheme="minorEastAsia" w:hAnsi="Times New Roman" w:cs="Times New Roman"/>
          <w:sz w:val="20"/>
          <w:szCs w:val="20"/>
        </w:rPr>
        <w:t>.</w:t>
      </w:r>
      <w:r w:rsidR="00381143">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sidR="00381143">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sidR="00381143">
        <w:rPr>
          <w:rFonts w:ascii="Times New Roman" w:eastAsiaTheme="minorEastAsia" w:hAnsi="Times New Roman" w:cs="Times New Roman"/>
          <w:sz w:val="20"/>
          <w:szCs w:val="20"/>
        </w:rPr>
        <w:t xml:space="preserve">, and a history of the positions each body had been at over </w:t>
      </w:r>
      <w:r w:rsidR="00812A69">
        <w:rPr>
          <w:rFonts w:ascii="Times New Roman" w:eastAsiaTheme="minorEastAsia" w:hAnsi="Times New Roman" w:cs="Times New Roman"/>
          <w:sz w:val="20"/>
          <w:szCs w:val="20"/>
        </w:rPr>
        <w:t>the simulation period.</w:t>
      </w:r>
      <w:r w:rsidR="006C1D19">
        <w:rPr>
          <w:rFonts w:ascii="Times New Roman" w:eastAsiaTheme="minorEastAsia" w:hAnsi="Times New Roman" w:cs="Times New Roman"/>
          <w:sz w:val="20"/>
          <w:szCs w:val="20"/>
        </w:rPr>
        <w:t xml:space="preserve"> From this list of positions, several key indicators of how the system evolved can be extracted.</w:t>
      </w:r>
    </w:p>
    <w:p w14:paraId="17D027B3" w14:textId="77777777" w:rsidR="00FD746B" w:rsidRDefault="00FD746B" w:rsidP="00B2061D">
      <w:pPr>
        <w:tabs>
          <w:tab w:val="left" w:pos="3504"/>
        </w:tabs>
        <w:spacing w:after="0"/>
        <w:jc w:val="both"/>
        <w:rPr>
          <w:rFonts w:ascii="Times New Roman" w:eastAsiaTheme="minorEastAsia" w:hAnsi="Times New Roman" w:cs="Times New Roman"/>
          <w:sz w:val="20"/>
          <w:szCs w:val="20"/>
        </w:rPr>
      </w:pPr>
    </w:p>
    <w:p w14:paraId="47E2393A" w14:textId="6349E9F1"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raw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p>
    <w:p w14:paraId="4D5A74BE" w14:textId="5EB9FE79"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w:t>
      </w:r>
      <w:r w:rsidR="005508CF">
        <w:rPr>
          <w:rFonts w:ascii="Times New Roman" w:eastAsiaTheme="minorEastAsia" w:hAnsi="Times New Roman" w:cs="Times New Roman"/>
          <w:sz w:val="20"/>
          <w:szCs w:val="20"/>
        </w:rPr>
        <w:t>the aggregate of</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raw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25A0A1B6" w14:textId="1470FD63"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w:t>
      </w:r>
      <w:r w:rsidR="00E13AEE">
        <w:rPr>
          <w:rFonts w:ascii="Times New Roman" w:eastAsiaTheme="minorEastAsia" w:hAnsi="Times New Roman" w:cs="Times New Roman"/>
          <w:sz w:val="20"/>
          <w:szCs w:val="20"/>
        </w:rPr>
        <w:t>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w:t>
      </w:r>
      <w:r>
        <w:rPr>
          <w:rFonts w:ascii="Times New Roman" w:eastAsiaTheme="minorEastAsia" w:hAnsi="Times New Roman" w:cs="Times New Roman"/>
          <w:sz w:val="20"/>
          <w:szCs w:val="20"/>
        </w:rPr>
        <w:t xml:space="preserve"> </w:t>
      </w:r>
    </w:p>
    <w:p w14:paraId="41E97906" w14:textId="34D4A37D" w:rsidR="005508CF" w:rsidRDefault="005508CF" w:rsidP="00B2061D">
      <w:pPr>
        <w:tabs>
          <w:tab w:val="left" w:pos="3504"/>
        </w:tabs>
        <w:spacing w:after="0"/>
        <w:jc w:val="both"/>
        <w:rPr>
          <w:rFonts w:ascii="Times New Roman" w:eastAsiaTheme="minorEastAsia" w:hAnsi="Times New Roman" w:cs="Times New Roman"/>
          <w:sz w:val="20"/>
          <w:szCs w:val="20"/>
        </w:rPr>
      </w:pPr>
    </w:p>
    <w:p w14:paraId="29CC0392" w14:textId="161C6E9E" w:rsidR="005508CF" w:rsidRDefault="005508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w:t>
      </w:r>
      <w:r w:rsidR="00090ABB">
        <w:rPr>
          <w:rFonts w:ascii="Times New Roman" w:eastAsiaTheme="minorEastAsia" w:hAnsi="Times New Roman" w:cs="Times New Roman"/>
          <w:sz w:val="20"/>
          <w:szCs w:val="20"/>
        </w:rPr>
        <w:t>placed</w:t>
      </w:r>
      <w:r>
        <w:rPr>
          <w:rFonts w:ascii="Times New Roman" w:eastAsiaTheme="minorEastAsia" w:hAnsi="Times New Roman" w:cs="Times New Roman"/>
          <w:sz w:val="20"/>
          <w:szCs w:val="20"/>
        </w:rPr>
        <w:t xml:space="preserve"> within the given parameters. </w:t>
      </w:r>
      <w:r w:rsidR="00090ABB">
        <w:rPr>
          <w:rFonts w:ascii="Times New Roman" w:eastAsiaTheme="minorEastAsia" w:hAnsi="Times New Roman" w:cs="Times New Roman"/>
          <w:sz w:val="20"/>
          <w:szCs w:val="20"/>
        </w:rPr>
        <w:t xml:space="preserve">Velocities were based off the position of each asteroid, being selected to initially give the asteroid </w:t>
      </w:r>
      <w:r w:rsidR="00DF2A20">
        <w:rPr>
          <w:rFonts w:ascii="Times New Roman" w:eastAsiaTheme="minorEastAsia" w:hAnsi="Times New Roman" w:cs="Times New Roman"/>
          <w:sz w:val="20"/>
          <w:szCs w:val="20"/>
        </w:rPr>
        <w:t>the angular velocity to match Jupiter at a given radius.</w:t>
      </w:r>
    </w:p>
    <w:p w14:paraId="5BCC5274" w14:textId="24213B90" w:rsidR="00DF2A20" w:rsidRPr="00DF2A20" w:rsidRDefault="00DF2A20" w:rsidP="00B2061D">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(3)</m:t>
          </m:r>
        </m:oMath>
      </m:oMathPara>
    </w:p>
    <w:p w14:paraId="6AF48DB2" w14:textId="25DBF183" w:rsidR="00DF2A20" w:rsidRDefault="00DF2A20"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w:t>
      </w:r>
      <w:r w:rsidR="00953338">
        <w:rPr>
          <w:rFonts w:ascii="Times New Roman" w:eastAsiaTheme="minorEastAsia" w:hAnsi="Times New Roman" w:cs="Times New Roman"/>
          <w:sz w:val="20"/>
          <w:szCs w:val="20"/>
        </w:rPr>
        <w:t xml:space="preserve"> This gives the asteroid an initially stable velocity to evolve with.</w:t>
      </w:r>
    </w:p>
    <w:p w14:paraId="01CCF986" w14:textId="2F8D2F5F" w:rsidR="00B5550D" w:rsidRDefault="00B5550D" w:rsidP="00B2061D">
      <w:pPr>
        <w:tabs>
          <w:tab w:val="left" w:pos="3504"/>
        </w:tabs>
        <w:spacing w:after="0"/>
        <w:jc w:val="both"/>
        <w:rPr>
          <w:rFonts w:ascii="Times New Roman" w:eastAsiaTheme="minorEastAsia" w:hAnsi="Times New Roman" w:cs="Times New Roman"/>
          <w:sz w:val="20"/>
          <w:szCs w:val="20"/>
        </w:rPr>
      </w:pPr>
    </w:p>
    <w:p w14:paraId="565F1100" w14:textId="5A1AA0FB" w:rsidR="00B5550D" w:rsidRDefault="00B5550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sidR="00C62FA0">
        <w:rPr>
          <w:rFonts w:ascii="Times New Roman" w:eastAsiaTheme="minorEastAsia" w:hAnsi="Times New Roman" w:cs="Times New Roman"/>
          <w:sz w:val="20"/>
          <w:szCs w:val="20"/>
        </w:rPr>
        <w:t xml:space="preserve">, and had its evolution tested to determine if its trajectory was one of a Tadpole, Horseshoe, or unstable </w:t>
      </w:r>
      <w:proofErr w:type="gramStart"/>
      <w:r w:rsidR="00C62FA0">
        <w:rPr>
          <w:rFonts w:ascii="Times New Roman" w:eastAsiaTheme="minorEastAsia" w:hAnsi="Times New Roman" w:cs="Times New Roman"/>
          <w:sz w:val="20"/>
          <w:szCs w:val="20"/>
        </w:rPr>
        <w:t>asteroid</w:t>
      </w:r>
      <w:proofErr w:type="gramEnd"/>
      <w:r w:rsidR="00C62FA0">
        <w:rPr>
          <w:rFonts w:ascii="Times New Roman" w:eastAsiaTheme="minorEastAsia" w:hAnsi="Times New Roman" w:cs="Times New Roman"/>
          <w:sz w:val="20"/>
          <w:szCs w:val="20"/>
        </w:rPr>
        <w:t>.</w:t>
      </w:r>
      <w:r w:rsidR="00B8406A">
        <w:rPr>
          <w:rFonts w:ascii="Times New Roman" w:eastAsiaTheme="minorEastAsia" w:hAnsi="Times New Roman" w:cs="Times New Roman"/>
          <w:sz w:val="20"/>
          <w:szCs w:val="20"/>
        </w:rPr>
        <w:t xml:space="preserve"> The asteroids were analysed in the comoving frame</w:t>
      </w:r>
      <w:r w:rsidR="00EB7226">
        <w:rPr>
          <w:rFonts w:ascii="Times New Roman" w:eastAsiaTheme="minorEastAsia" w:hAnsi="Times New Roman" w:cs="Times New Roman"/>
          <w:sz w:val="20"/>
          <w:szCs w:val="20"/>
        </w:rPr>
        <w:t xml:space="preserve"> – with Tadpoles remaining in the </w:t>
      </w:r>
      <m:oMath>
        <m:r>
          <w:rPr>
            <w:rFonts w:ascii="Cambria Math" w:eastAsiaTheme="minorEastAsia" w:hAnsi="Cambria Math" w:cs="Times New Roman"/>
            <w:sz w:val="20"/>
            <w:szCs w:val="20"/>
          </w:rPr>
          <m:t>x&gt;0</m:t>
        </m:r>
      </m:oMath>
      <w:r w:rsidR="00EB7226">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sidR="00EB7226">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EB7226">
        <w:rPr>
          <w:rFonts w:ascii="Times New Roman" w:eastAsiaTheme="minorEastAsia" w:hAnsi="Times New Roman" w:cs="Times New Roman"/>
          <w:sz w:val="20"/>
          <w:szCs w:val="20"/>
        </w:rPr>
        <w:t xml:space="preserve"> quadrant of the system; and </w:t>
      </w:r>
      <w:r w:rsidR="00C17E74">
        <w:rPr>
          <w:rFonts w:ascii="Times New Roman" w:eastAsiaTheme="minorEastAsia" w:hAnsi="Times New Roman" w:cs="Times New Roman"/>
          <w:sz w:val="20"/>
          <w:szCs w:val="20"/>
        </w:rPr>
        <w:t xml:space="preserve">unstable asteroids exceeding a range for </w:t>
      </w:r>
      <m:oMath>
        <m:r>
          <w:rPr>
            <w:rFonts w:ascii="Cambria Math" w:eastAsiaTheme="minorEastAsia" w:hAnsi="Cambria Math" w:cs="Times New Roman"/>
            <w:sz w:val="20"/>
            <w:szCs w:val="20"/>
          </w:rPr>
          <m:t>R</m:t>
        </m:r>
      </m:oMath>
      <w:r w:rsidR="00C17E74">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sidR="00C17E7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C17E74">
        <w:rPr>
          <w:rFonts w:ascii="Times New Roman" w:eastAsiaTheme="minorEastAsia" w:hAnsi="Times New Roman" w:cs="Times New Roman"/>
          <w:sz w:val="20"/>
          <w:szCs w:val="20"/>
        </w:rPr>
        <w:t xml:space="preserve"> quadrant before a specified time.</w:t>
      </w:r>
      <w:r w:rsidR="00DE6DF5">
        <w:rPr>
          <w:rFonts w:ascii="Times New Roman" w:eastAsiaTheme="minorEastAsia" w:hAnsi="Times New Roman" w:cs="Times New Roman"/>
          <w:sz w:val="20"/>
          <w:szCs w:val="20"/>
        </w:rPr>
        <w:t xml:space="preserve"> These critical parameters in </w:t>
      </w:r>
      <m:oMath>
        <m:r>
          <w:rPr>
            <w:rFonts w:ascii="Cambria Math" w:eastAsiaTheme="minorEastAsia" w:hAnsi="Cambria Math" w:cs="Times New Roman"/>
            <w:sz w:val="20"/>
            <w:szCs w:val="20"/>
          </w:rPr>
          <m:t>t</m:t>
        </m:r>
      </m:oMath>
      <w:r w:rsidR="00DE6D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sidR="00DE6DF5">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4A9E96B9" w14:textId="0B143DC8" w:rsidR="001555CF" w:rsidRDefault="001555CF" w:rsidP="00B2061D">
      <w:pPr>
        <w:tabs>
          <w:tab w:val="left" w:pos="3504"/>
        </w:tabs>
        <w:spacing w:after="0"/>
        <w:jc w:val="both"/>
        <w:rPr>
          <w:rFonts w:ascii="Times New Roman" w:eastAsiaTheme="minorEastAsia" w:hAnsi="Times New Roman" w:cs="Times New Roman"/>
          <w:sz w:val="20"/>
          <w:szCs w:val="20"/>
        </w:rPr>
      </w:pPr>
    </w:p>
    <w:p w14:paraId="2292E3BF" w14:textId="37BC53FB" w:rsidR="001555CF" w:rsidRDefault="001555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proofErr w:type="gramStart"/>
      <w:r>
        <w:rPr>
          <w:rFonts w:ascii="Times New Roman" w:eastAsiaTheme="minorEastAsia" w:hAnsi="Times New Roman" w:cs="Times New Roman"/>
          <w:sz w:val="20"/>
          <w:szCs w:val="20"/>
        </w:rPr>
        <w:t>position, and</w:t>
      </w:r>
      <w:proofErr w:type="gramEnd"/>
      <w:r>
        <w:rPr>
          <w:rFonts w:ascii="Times New Roman" w:eastAsiaTheme="minorEastAsia" w:hAnsi="Times New Roman" w:cs="Times New Roman"/>
          <w:sz w:val="20"/>
          <w:szCs w:val="20"/>
        </w:rPr>
        <w:t xml:space="preserve"> searching within a close proximity locus </w:t>
      </w:r>
      <w:r w:rsidR="00805781">
        <w:rPr>
          <w:rFonts w:ascii="Times New Roman" w:eastAsiaTheme="minorEastAsia" w:hAnsi="Times New Roman" w:cs="Times New Roman"/>
          <w:sz w:val="20"/>
          <w:szCs w:val="20"/>
        </w:rPr>
        <w:t xml:space="preserve">for points of greater stability, and repeating the process until a local maximum was found. </w:t>
      </w:r>
    </w:p>
    <w:p w14:paraId="4EEE9D93" w14:textId="331FDEA1" w:rsidR="00603864" w:rsidRDefault="00603864" w:rsidP="00B2061D">
      <w:pPr>
        <w:tabs>
          <w:tab w:val="left" w:pos="3504"/>
        </w:tabs>
        <w:spacing w:after="0"/>
        <w:jc w:val="both"/>
        <w:rPr>
          <w:rFonts w:ascii="Times New Roman" w:eastAsiaTheme="minorEastAsia" w:hAnsi="Times New Roman" w:cs="Times New Roman"/>
          <w:sz w:val="20"/>
          <w:szCs w:val="20"/>
        </w:rPr>
      </w:pPr>
    </w:p>
    <w:p w14:paraId="550A6131" w14:textId="744663BB" w:rsidR="009810E5" w:rsidRDefault="00FE4026" w:rsidP="00B2061D">
      <w:pPr>
        <w:tabs>
          <w:tab w:val="left" w:pos="3504"/>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Results</w:t>
      </w:r>
    </w:p>
    <w:p w14:paraId="4B6CE9F4" w14:textId="78C89971" w:rsidR="00855FE9"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System </w:t>
      </w:r>
      <w:proofErr w:type="spellStart"/>
      <w:r>
        <w:rPr>
          <w:rFonts w:ascii="Times New Roman" w:eastAsiaTheme="minorEastAsia" w:hAnsi="Times New Roman" w:cs="Times New Roman"/>
          <w:b/>
          <w:bCs/>
          <w:sz w:val="20"/>
          <w:szCs w:val="20"/>
        </w:rPr>
        <w:t>Grav</w:t>
      </w:r>
      <w:proofErr w:type="spellEnd"/>
      <w:r>
        <w:rPr>
          <w:rFonts w:ascii="Times New Roman" w:eastAsiaTheme="minorEastAsia" w:hAnsi="Times New Roman" w:cs="Times New Roman"/>
          <w:b/>
          <w:bCs/>
          <w:sz w:val="20"/>
          <w:szCs w:val="20"/>
        </w:rPr>
        <w:t xml:space="preserve"> Pot</w:t>
      </w:r>
    </w:p>
    <w:p w14:paraId="3D83A3F8" w14:textId="7B957B93" w:rsidR="00D136AD" w:rsidRDefault="00D136AD" w:rsidP="00B2061D">
      <w:pPr>
        <w:tabs>
          <w:tab w:val="left" w:pos="3504"/>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2336" behindDoc="0" locked="0" layoutInCell="1" allowOverlap="1" wp14:anchorId="693F948F" wp14:editId="7CAA9729">
                <wp:simplePos x="0" y="0"/>
                <wp:positionH relativeFrom="column">
                  <wp:posOffset>2770414</wp:posOffset>
                </wp:positionH>
                <wp:positionV relativeFrom="paragraph">
                  <wp:posOffset>83639</wp:posOffset>
                </wp:positionV>
                <wp:extent cx="3154680" cy="25146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3154680" cy="2514600"/>
                        </a:xfrm>
                        <a:prstGeom prst="rect">
                          <a:avLst/>
                        </a:prstGeom>
                        <a:solidFill>
                          <a:schemeClr val="lt1"/>
                        </a:solidFill>
                        <a:ln w="6350">
                          <a:solidFill>
                            <a:prstClr val="black"/>
                          </a:solidFill>
                        </a:ln>
                      </wps:spPr>
                      <wps:txbx>
                        <w:txbxContent>
                          <w:p w14:paraId="43D85A4C" w14:textId="64A1A3AA" w:rsidR="006B2D34" w:rsidRPr="00F36C2E" w:rsidRDefault="006B2D34" w:rsidP="009810E5">
                            <w:pPr>
                              <w:spacing w:after="0"/>
                              <w:jc w:val="both"/>
                              <w:rPr>
                                <w:rFonts w:ascii="Times New Roman" w:hAnsi="Times New Roman" w:cs="Times New Roman"/>
                                <w:sz w:val="18"/>
                                <w:szCs w:val="18"/>
                              </w:rPr>
                            </w:pPr>
                            <w:bookmarkStart w:id="0" w:name="_Hlk65596812"/>
                            <w:bookmarkStart w:id="1" w:name="_Hlk65596813"/>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3F948F" id="_x0000_t202" coordsize="21600,21600" o:spt="202" path="m,l,21600r21600,l21600,xe">
                <v:stroke joinstyle="miter"/>
                <v:path gradientshapeok="t" o:connecttype="rect"/>
              </v:shapetype>
              <v:shape id="Text Box 5" o:spid="_x0000_s1026" type="#_x0000_t202" style="position:absolute;left:0;text-align:left;margin-left:218.15pt;margin-top:6.6pt;width:248.4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" fillcolor="white [3201]" strokeweight=".5pt">
                <v:textbox>
                  <w:txbxContent>
                    <w:p w14:paraId="43D85A4C" w14:textId="64A1A3AA" w:rsidR="006B2D34" w:rsidRPr="00F36C2E" w:rsidRDefault="006B2D34" w:rsidP="009810E5">
                      <w:pPr>
                        <w:spacing w:after="0"/>
                        <w:jc w:val="both"/>
                        <w:rPr>
                          <w:rFonts w:ascii="Times New Roman" w:hAnsi="Times New Roman" w:cs="Times New Roman"/>
                          <w:sz w:val="18"/>
                          <w:szCs w:val="18"/>
                        </w:rPr>
                      </w:pPr>
                      <w:bookmarkStart w:id="2" w:name="_Hlk65596812"/>
                      <w:bookmarkStart w:id="3" w:name="_Hlk65596813"/>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bookmarkEnd w:id="2"/>
                      <w:bookmarkEnd w:id="3"/>
                    </w:p>
                  </w:txbxContent>
                </v:textbox>
              </v:shape>
            </w:pict>
          </mc:Fallback>
        </mc:AlternateContent>
      </w:r>
    </w:p>
    <w:p w14:paraId="2E896E16" w14:textId="69A4E672" w:rsidR="00DB081A" w:rsidRDefault="00D136A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69A4F45C" wp14:editId="5F492509">
            <wp:extent cx="2635250" cy="25048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4098" t="6204" r="1839" b="4389"/>
                    <a:stretch/>
                  </pic:blipFill>
                  <pic:spPr bwMode="auto">
                    <a:xfrm>
                      <a:off x="0" y="0"/>
                      <a:ext cx="2650808" cy="2519674"/>
                    </a:xfrm>
                    <a:prstGeom prst="rect">
                      <a:avLst/>
                    </a:prstGeom>
                    <a:ln>
                      <a:noFill/>
                    </a:ln>
                    <a:extLst>
                      <a:ext uri="{53640926-AAD7-44D8-BBD7-CCE9431645EC}">
                        <a14:shadowObscured xmlns:a14="http://schemas.microsoft.com/office/drawing/2010/main"/>
                      </a:ext>
                    </a:extLst>
                  </pic:spPr>
                </pic:pic>
              </a:graphicData>
            </a:graphic>
          </wp:inline>
        </w:drawing>
      </w:r>
    </w:p>
    <w:p w14:paraId="119B7D90" w14:textId="7D7E1A6F" w:rsidR="00D136AD" w:rsidRPr="00031929" w:rsidRDefault="00B206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 xml:space="preserve">. </w:t>
      </w:r>
      <w:r w:rsidR="00031929">
        <w:rPr>
          <w:rFonts w:ascii="Times New Roman" w:eastAsiaTheme="minorEastAsia" w:hAnsi="Times New Roman" w:cs="Times New Roman"/>
          <w:sz w:val="20"/>
          <w:szCs w:val="20"/>
        </w:rPr>
        <w:t>As a consequence, the zero-velocity contours indicate two maxima flanking Jupiter at the positions of L4 and L5</w:t>
      </w:r>
      <w:r w:rsidR="00D925CA">
        <w:rPr>
          <w:rFonts w:ascii="Times New Roman" w:eastAsiaTheme="minorEastAsia" w:hAnsi="Times New Roman" w:cs="Times New Roman"/>
          <w:sz w:val="20"/>
          <w:szCs w:val="20"/>
        </w:rPr>
        <w:t xml:space="preserve">, approximately </w:t>
      </w:r>
      <m:oMath>
        <m:r>
          <w:rPr>
            <w:rFonts w:ascii="Cambria Math" w:eastAsiaTheme="minorEastAsia" w:hAnsi="Cambria Math" w:cs="Times New Roman"/>
            <w:sz w:val="20"/>
            <w:szCs w:val="20"/>
          </w:rPr>
          <m:t>60°</m:t>
        </m:r>
      </m:oMath>
      <w:r w:rsidR="00D925CA">
        <w:rPr>
          <w:rFonts w:ascii="Times New Roman" w:eastAsiaTheme="minorEastAsia" w:hAnsi="Times New Roman" w:cs="Times New Roman"/>
          <w:sz w:val="20"/>
          <w:szCs w:val="20"/>
        </w:rPr>
        <w:t xml:space="preserve"> either side of Jupiter</w:t>
      </w:r>
      <w:r w:rsidR="00031929">
        <w:rPr>
          <w:rFonts w:ascii="Times New Roman" w:eastAsiaTheme="minorEastAsia" w:hAnsi="Times New Roman" w:cs="Times New Roman"/>
          <w:sz w:val="20"/>
          <w:szCs w:val="20"/>
        </w:rPr>
        <w:t xml:space="preserve">. This agrees with the values suggested </w:t>
      </w:r>
      <w:r w:rsidR="00A82FB9">
        <w:rPr>
          <w:rFonts w:ascii="Times New Roman" w:eastAsiaTheme="minorEastAsia" w:hAnsi="Times New Roman" w:cs="Times New Roman"/>
          <w:sz w:val="20"/>
          <w:szCs w:val="20"/>
        </w:rPr>
        <w:t>by the</w:t>
      </w:r>
      <w:r w:rsidR="007759F5">
        <w:rPr>
          <w:rFonts w:ascii="Times New Roman" w:eastAsiaTheme="minorEastAsia" w:hAnsi="Times New Roman" w:cs="Times New Roman"/>
          <w:sz w:val="20"/>
          <w:szCs w:val="20"/>
        </w:rPr>
        <w:t xml:space="preserve"> literature</w:t>
      </w:r>
      <w:r w:rsidR="007759F5" w:rsidRPr="007759F5">
        <w:rPr>
          <w:rFonts w:ascii="Times New Roman" w:eastAsiaTheme="minorEastAsia" w:hAnsi="Times New Roman" w:cs="Times New Roman"/>
          <w:b/>
          <w:bCs/>
          <w:color w:val="FF0000"/>
          <w:sz w:val="20"/>
          <w:szCs w:val="20"/>
          <w:vertAlign w:val="superscript"/>
        </w:rPr>
        <w:t>[</w:t>
      </w:r>
      <w:r w:rsidR="00CC7120">
        <w:rPr>
          <w:rFonts w:ascii="Times New Roman" w:eastAsiaTheme="minorEastAsia" w:hAnsi="Times New Roman" w:cs="Times New Roman"/>
          <w:b/>
          <w:bCs/>
          <w:color w:val="FF0000"/>
          <w:sz w:val="20"/>
          <w:szCs w:val="20"/>
          <w:vertAlign w:val="superscript"/>
        </w:rPr>
        <w:t>2</w:t>
      </w:r>
      <w:r w:rsidR="007759F5" w:rsidRPr="007759F5">
        <w:rPr>
          <w:rFonts w:ascii="Times New Roman" w:eastAsiaTheme="minorEastAsia" w:hAnsi="Times New Roman" w:cs="Times New Roman"/>
          <w:b/>
          <w:bCs/>
          <w:color w:val="FF0000"/>
          <w:sz w:val="20"/>
          <w:szCs w:val="20"/>
          <w:vertAlign w:val="superscript"/>
        </w:rPr>
        <w:t>]</w:t>
      </w:r>
      <w:r w:rsidR="007759F5">
        <w:rPr>
          <w:rFonts w:ascii="Times New Roman" w:eastAsiaTheme="minorEastAsia" w:hAnsi="Times New Roman" w:cs="Times New Roman"/>
          <w:sz w:val="20"/>
          <w:szCs w:val="20"/>
        </w:rPr>
        <w:t xml:space="preserve"> and mathematical </w:t>
      </w:r>
      <w:proofErr w:type="gramStart"/>
      <w:r w:rsidR="007759F5">
        <w:rPr>
          <w:rFonts w:ascii="Times New Roman" w:eastAsiaTheme="minorEastAsia" w:hAnsi="Times New Roman" w:cs="Times New Roman"/>
          <w:sz w:val="20"/>
          <w:szCs w:val="20"/>
        </w:rPr>
        <w:t>derivations,</w:t>
      </w:r>
      <w:r w:rsidR="00A82FB9">
        <w:rPr>
          <w:rFonts w:ascii="Times New Roman" w:eastAsiaTheme="minorEastAsia" w:hAnsi="Times New Roman" w:cs="Times New Roman"/>
          <w:sz w:val="20"/>
          <w:szCs w:val="20"/>
        </w:rPr>
        <w:t xml:space="preserve"> and</w:t>
      </w:r>
      <w:proofErr w:type="gramEnd"/>
      <w:r w:rsidR="00A82FB9">
        <w:rPr>
          <w:rFonts w:ascii="Times New Roman" w:eastAsiaTheme="minorEastAsia" w:hAnsi="Times New Roman" w:cs="Times New Roman"/>
          <w:sz w:val="20"/>
          <w:szCs w:val="20"/>
        </w:rPr>
        <w:t xml:space="preserve"> lends validity to the modelling methods of this investigation.</w:t>
      </w:r>
    </w:p>
    <w:p w14:paraId="5088ED76" w14:textId="77777777" w:rsidR="00B2061D" w:rsidRDefault="00B2061D" w:rsidP="00B2061D">
      <w:pPr>
        <w:tabs>
          <w:tab w:val="left" w:pos="3504"/>
        </w:tabs>
        <w:spacing w:after="0"/>
        <w:jc w:val="both"/>
        <w:rPr>
          <w:rFonts w:ascii="Times New Roman" w:eastAsiaTheme="minorEastAsia" w:hAnsi="Times New Roman" w:cs="Times New Roman"/>
          <w:sz w:val="20"/>
          <w:szCs w:val="20"/>
        </w:rPr>
      </w:pPr>
    </w:p>
    <w:p w14:paraId="5BDA0561" w14:textId="151D61EF" w:rsidR="0000002A"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Reproducing Orbits</w:t>
      </w:r>
    </w:p>
    <w:p w14:paraId="3FB1BC6F" w14:textId="04CC0602" w:rsidR="00AF1EBB" w:rsidRDefault="00FE4026" w:rsidP="00B2061D">
      <w:pPr>
        <w:tabs>
          <w:tab w:val="left" w:pos="3504"/>
        </w:tabs>
        <w:spacing w:after="0"/>
        <w:jc w:val="both"/>
        <w:rPr>
          <w:rFonts w:ascii="Times New Roman" w:eastAsiaTheme="minorEastAsia" w:hAnsi="Times New Roman" w:cs="Times New Roman"/>
          <w:sz w:val="20"/>
          <w:szCs w:val="20"/>
        </w:rPr>
      </w:pPr>
      <w:bookmarkStart w:id="4" w:name="_Hlk64802477"/>
      <w:r>
        <w:rPr>
          <w:rFonts w:ascii="Times New Roman" w:eastAsiaTheme="minorEastAsia" w:hAnsi="Times New Roman" w:cs="Times New Roman"/>
          <w:sz w:val="20"/>
          <w:szCs w:val="20"/>
        </w:rPr>
        <w:t>Horseshoe and T</w:t>
      </w:r>
      <w:r w:rsidR="00D136AD">
        <w:rPr>
          <w:rFonts w:ascii="Times New Roman" w:eastAsiaTheme="minorEastAsia" w:hAnsi="Times New Roman" w:cs="Times New Roman"/>
          <w:sz w:val="20"/>
          <w:szCs w:val="20"/>
        </w:rPr>
        <w:t>adpole</w:t>
      </w:r>
      <w:r>
        <w:rPr>
          <w:rFonts w:ascii="Times New Roman" w:eastAsiaTheme="minorEastAsia" w:hAnsi="Times New Roman" w:cs="Times New Roman"/>
          <w:sz w:val="20"/>
          <w:szCs w:val="20"/>
        </w:rPr>
        <w:t xml:space="preserve"> asteroids were generated and simulated successfully using the restricted 3 body </w:t>
      </w:r>
      <w:r w:rsidR="00DE4D71">
        <w:rPr>
          <w:rFonts w:ascii="Times New Roman" w:eastAsiaTheme="minorEastAsia" w:hAnsi="Times New Roman" w:cs="Times New Roman"/>
          <w:sz w:val="20"/>
          <w:szCs w:val="20"/>
        </w:rPr>
        <w:t>approximation.</w:t>
      </w:r>
    </w:p>
    <w:bookmarkEnd w:id="4"/>
    <w:p w14:paraId="6069F615" w14:textId="3490A60D" w:rsidR="00AF1EBB" w:rsidRDefault="00AF1EBB" w:rsidP="00B2061D">
      <w:pPr>
        <w:tabs>
          <w:tab w:val="left" w:pos="3504"/>
        </w:tabs>
        <w:spacing w:after="0"/>
        <w:jc w:val="both"/>
        <w:rPr>
          <w:rFonts w:ascii="Times New Roman" w:eastAsiaTheme="minorEastAsia" w:hAnsi="Times New Roman" w:cs="Times New Roman"/>
          <w:noProof/>
          <w:sz w:val="20"/>
          <w:szCs w:val="20"/>
        </w:rPr>
      </w:pPr>
    </w:p>
    <w:p w14:paraId="2565B8EA" w14:textId="6FFA104F" w:rsidR="00AF1EBB" w:rsidRPr="00FE4026" w:rsidRDefault="00DE4D71"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59264" behindDoc="0" locked="0" layoutInCell="1" allowOverlap="1" wp14:anchorId="682A1AB3" wp14:editId="6C4458BA">
                <wp:simplePos x="0" y="0"/>
                <wp:positionH relativeFrom="column">
                  <wp:posOffset>2874530</wp:posOffset>
                </wp:positionH>
                <wp:positionV relativeFrom="paragraph">
                  <wp:posOffset>108124</wp:posOffset>
                </wp:positionV>
                <wp:extent cx="3107871" cy="22098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3107871" cy="2209800"/>
                        </a:xfrm>
                        <a:prstGeom prst="rect">
                          <a:avLst/>
                        </a:prstGeom>
                        <a:solidFill>
                          <a:schemeClr val="lt1"/>
                        </a:solidFill>
                        <a:ln w="6350">
                          <a:solidFill>
                            <a:prstClr val="black"/>
                          </a:solidFill>
                        </a:ln>
                      </wps:spPr>
                      <wps:txbx>
                        <w:txbxContent>
                          <w:p w14:paraId="0D034604" w14:textId="1C25790D" w:rsidR="006B2D34" w:rsidRPr="00F36C2E" w:rsidRDefault="006B2D34" w:rsidP="009810E5">
                            <w:pPr>
                              <w:spacing w:after="0"/>
                              <w:jc w:val="both"/>
                              <w:rPr>
                                <w:rFonts w:ascii="Times New Roman" w:hAnsi="Times New Roman" w:cs="Times New Roman"/>
                                <w:sz w:val="18"/>
                                <w:szCs w:val="18"/>
                              </w:rPr>
                            </w:pPr>
                            <w:bookmarkStart w:id="5" w:name="_Hlk65596823"/>
                            <w:bookmarkStart w:id="6" w:name="_Hlk65596824"/>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7" w:history="1">
                              <w:r w:rsidRPr="00F36C2E">
                                <w:rPr>
                                  <w:rStyle w:val="Hyperlink"/>
                                  <w:rFonts w:ascii="Times New Roman" w:eastAsiaTheme="minorEastAsia" w:hAnsi="Times New Roman" w:cs="Times New Roman"/>
                                  <w:color w:val="auto"/>
                                  <w:sz w:val="18"/>
                                  <w:szCs w:val="18"/>
                                </w:rPr>
                                <w:t>https://imgur.com/a/C83i8QA</w:t>
                              </w:r>
                            </w:hyperlink>
                            <w:r w:rsidRPr="00F36C2E">
                              <w:rPr>
                                <w:rFonts w:ascii="Times New Roman" w:eastAsiaTheme="minorEastAsia" w:hAnsi="Times New Roman" w:cs="Times New Roman"/>
                                <w:sz w:val="18"/>
                                <w:szCs w:val="18"/>
                              </w:rPr>
                              <w:t xml:space="preserve"> (Horseshoe); </w:t>
                            </w:r>
                            <w:hyperlink r:id="rId8" w:history="1">
                              <w:r w:rsidRPr="00F36C2E">
                                <w:rPr>
                                  <w:rStyle w:val="Hyperlink"/>
                                  <w:rFonts w:ascii="Times New Roman" w:eastAsiaTheme="minorEastAsia" w:hAnsi="Times New Roman" w:cs="Times New Roman"/>
                                  <w:color w:val="auto"/>
                                  <w:sz w:val="18"/>
                                  <w:szCs w:val="18"/>
                                </w:rPr>
                                <w:t>https://imgur.com/a/53z5HOe</w:t>
                              </w:r>
                            </w:hyperlink>
                            <w:r w:rsidRPr="00F36C2E">
                              <w:rPr>
                                <w:rFonts w:ascii="Times New Roman" w:eastAsiaTheme="minorEastAsia" w:hAnsi="Times New Roman" w:cs="Times New Roman"/>
                                <w:sz w:val="18"/>
                                <w:szCs w:val="18"/>
                              </w:rPr>
                              <w:t xml:space="preserve"> (Tadpole).</w:t>
                            </w:r>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A1AB3" id="Text Box 3" o:spid="_x0000_s1027" type="#_x0000_t202" style="position:absolute;left:0;text-align:left;margin-left:226.35pt;margin-top:8.5pt;width:244.7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" fillcolor="white [3201]" strokeweight=".5pt">
                <v:textbox>
                  <w:txbxContent>
                    <w:p w14:paraId="0D034604" w14:textId="1C25790D" w:rsidR="006B2D34" w:rsidRPr="00F36C2E" w:rsidRDefault="006B2D34" w:rsidP="009810E5">
                      <w:pPr>
                        <w:spacing w:after="0"/>
                        <w:jc w:val="both"/>
                        <w:rPr>
                          <w:rFonts w:ascii="Times New Roman" w:hAnsi="Times New Roman" w:cs="Times New Roman"/>
                          <w:sz w:val="18"/>
                          <w:szCs w:val="18"/>
                        </w:rPr>
                      </w:pPr>
                      <w:bookmarkStart w:id="7" w:name="_Hlk65596823"/>
                      <w:bookmarkStart w:id="8" w:name="_Hlk65596824"/>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9" w:history="1">
                        <w:r w:rsidRPr="00F36C2E">
                          <w:rPr>
                            <w:rStyle w:val="Hyperlink"/>
                            <w:rFonts w:ascii="Times New Roman" w:eastAsiaTheme="minorEastAsia" w:hAnsi="Times New Roman" w:cs="Times New Roman"/>
                            <w:color w:val="auto"/>
                            <w:sz w:val="18"/>
                            <w:szCs w:val="18"/>
                          </w:rPr>
                          <w:t>https://imgur.com/a/C83i8QA</w:t>
                        </w:r>
                      </w:hyperlink>
                      <w:r w:rsidRPr="00F36C2E">
                        <w:rPr>
                          <w:rFonts w:ascii="Times New Roman" w:eastAsiaTheme="minorEastAsia" w:hAnsi="Times New Roman" w:cs="Times New Roman"/>
                          <w:sz w:val="18"/>
                          <w:szCs w:val="18"/>
                        </w:rPr>
                        <w:t xml:space="preserve"> (Horseshoe); </w:t>
                      </w:r>
                      <w:hyperlink r:id="rId10" w:history="1">
                        <w:r w:rsidRPr="00F36C2E">
                          <w:rPr>
                            <w:rStyle w:val="Hyperlink"/>
                            <w:rFonts w:ascii="Times New Roman" w:eastAsiaTheme="minorEastAsia" w:hAnsi="Times New Roman" w:cs="Times New Roman"/>
                            <w:color w:val="auto"/>
                            <w:sz w:val="18"/>
                            <w:szCs w:val="18"/>
                          </w:rPr>
                          <w:t>https://imgur.com/a/53z5HOe</w:t>
                        </w:r>
                      </w:hyperlink>
                      <w:r w:rsidRPr="00F36C2E">
                        <w:rPr>
                          <w:rFonts w:ascii="Times New Roman" w:eastAsiaTheme="minorEastAsia" w:hAnsi="Times New Roman" w:cs="Times New Roman"/>
                          <w:sz w:val="18"/>
                          <w:szCs w:val="18"/>
                        </w:rPr>
                        <w:t xml:space="preserve"> (Tadpole).</w:t>
                      </w:r>
                      <w:bookmarkEnd w:id="7"/>
                      <w:bookmarkEnd w:id="8"/>
                    </w:p>
                  </w:txbxContent>
                </v:textbox>
              </v:shape>
            </w:pict>
          </mc:Fallback>
        </mc:AlternateContent>
      </w:r>
      <w:r w:rsidR="005C375E">
        <w:rPr>
          <w:rFonts w:ascii="Times New Roman" w:eastAsiaTheme="minorEastAsia" w:hAnsi="Times New Roman" w:cs="Times New Roman"/>
          <w:noProof/>
          <w:sz w:val="20"/>
          <w:szCs w:val="20"/>
        </w:rPr>
        <w:drawing>
          <wp:anchor distT="0" distB="0" distL="114300" distR="114300" simplePos="0" relativeHeight="251660288" behindDoc="0" locked="0" layoutInCell="1" allowOverlap="1" wp14:anchorId="5C0D4BD3" wp14:editId="26B76F6F">
            <wp:simplePos x="0" y="0"/>
            <wp:positionH relativeFrom="margin">
              <wp:align>left</wp:align>
            </wp:positionH>
            <wp:positionV relativeFrom="paragraph">
              <wp:posOffset>130810</wp:posOffset>
            </wp:positionV>
            <wp:extent cx="2713990" cy="2245360"/>
            <wp:effectExtent l="0" t="0" r="0" b="254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AA64A" w14:textId="4B5A5DBE" w:rsidR="006507C9" w:rsidRDefault="006507C9" w:rsidP="00B2061D">
      <w:pPr>
        <w:tabs>
          <w:tab w:val="left" w:pos="3504"/>
        </w:tabs>
        <w:spacing w:after="0"/>
        <w:jc w:val="both"/>
        <w:rPr>
          <w:rFonts w:ascii="Times New Roman" w:eastAsiaTheme="minorEastAsia" w:hAnsi="Times New Roman" w:cs="Times New Roman"/>
          <w:sz w:val="20"/>
          <w:szCs w:val="20"/>
        </w:rPr>
      </w:pPr>
    </w:p>
    <w:p w14:paraId="64CB1B69" w14:textId="663ACEA3" w:rsidR="006507C9" w:rsidRDefault="006507C9" w:rsidP="00B2061D">
      <w:pPr>
        <w:tabs>
          <w:tab w:val="left" w:pos="3504"/>
        </w:tabs>
        <w:spacing w:after="0"/>
        <w:jc w:val="both"/>
        <w:rPr>
          <w:rFonts w:ascii="Times New Roman" w:eastAsiaTheme="minorEastAsia" w:hAnsi="Times New Roman" w:cs="Times New Roman"/>
          <w:sz w:val="20"/>
          <w:szCs w:val="20"/>
        </w:rPr>
      </w:pPr>
    </w:p>
    <w:p w14:paraId="791630D5" w14:textId="635C519D" w:rsidR="005C375E" w:rsidRPr="005C375E" w:rsidRDefault="005C375E" w:rsidP="00B2061D">
      <w:pPr>
        <w:jc w:val="both"/>
        <w:rPr>
          <w:rFonts w:ascii="Times New Roman" w:eastAsiaTheme="minorEastAsia" w:hAnsi="Times New Roman" w:cs="Times New Roman"/>
          <w:sz w:val="20"/>
          <w:szCs w:val="20"/>
        </w:rPr>
      </w:pPr>
    </w:p>
    <w:p w14:paraId="67B3E626" w14:textId="7B913224" w:rsidR="005C375E" w:rsidRPr="005C375E" w:rsidRDefault="005C375E" w:rsidP="00B2061D">
      <w:pPr>
        <w:jc w:val="both"/>
        <w:rPr>
          <w:rFonts w:ascii="Times New Roman" w:eastAsiaTheme="minorEastAsia" w:hAnsi="Times New Roman" w:cs="Times New Roman"/>
          <w:sz w:val="20"/>
          <w:szCs w:val="20"/>
        </w:rPr>
      </w:pPr>
    </w:p>
    <w:p w14:paraId="0C3D9654" w14:textId="31BCC2BF" w:rsidR="005C375E" w:rsidRPr="005C375E" w:rsidRDefault="005C375E" w:rsidP="00B2061D">
      <w:pPr>
        <w:jc w:val="both"/>
        <w:rPr>
          <w:rFonts w:ascii="Times New Roman" w:eastAsiaTheme="minorEastAsia" w:hAnsi="Times New Roman" w:cs="Times New Roman"/>
          <w:sz w:val="20"/>
          <w:szCs w:val="20"/>
        </w:rPr>
      </w:pPr>
    </w:p>
    <w:p w14:paraId="3187F600" w14:textId="47F524F5" w:rsidR="005C375E" w:rsidRPr="005C375E" w:rsidRDefault="005C375E" w:rsidP="00B2061D">
      <w:pPr>
        <w:jc w:val="both"/>
        <w:rPr>
          <w:rFonts w:ascii="Times New Roman" w:eastAsiaTheme="minorEastAsia" w:hAnsi="Times New Roman" w:cs="Times New Roman"/>
          <w:sz w:val="20"/>
          <w:szCs w:val="20"/>
        </w:rPr>
      </w:pPr>
    </w:p>
    <w:p w14:paraId="2297A55F" w14:textId="2EAFE33D" w:rsidR="005C375E" w:rsidRPr="005C375E" w:rsidRDefault="005C375E" w:rsidP="00B2061D">
      <w:pPr>
        <w:jc w:val="both"/>
        <w:rPr>
          <w:rFonts w:ascii="Times New Roman" w:eastAsiaTheme="minorEastAsia" w:hAnsi="Times New Roman" w:cs="Times New Roman"/>
          <w:sz w:val="20"/>
          <w:szCs w:val="20"/>
        </w:rPr>
      </w:pPr>
    </w:p>
    <w:p w14:paraId="2CAD57B4" w14:textId="110A653E" w:rsidR="005C375E" w:rsidRPr="005C375E" w:rsidRDefault="005C375E" w:rsidP="00B2061D">
      <w:pPr>
        <w:jc w:val="both"/>
        <w:rPr>
          <w:rFonts w:ascii="Times New Roman" w:eastAsiaTheme="minorEastAsia" w:hAnsi="Times New Roman" w:cs="Times New Roman"/>
          <w:sz w:val="20"/>
          <w:szCs w:val="20"/>
        </w:rPr>
      </w:pPr>
    </w:p>
    <w:p w14:paraId="56DAAEA0" w14:textId="1E6A0552" w:rsidR="005C375E" w:rsidRPr="005C375E" w:rsidRDefault="005C375E" w:rsidP="00B2061D">
      <w:pPr>
        <w:jc w:val="both"/>
        <w:rPr>
          <w:rFonts w:ascii="Times New Roman" w:eastAsiaTheme="minorEastAsia" w:hAnsi="Times New Roman" w:cs="Times New Roman"/>
          <w:sz w:val="20"/>
          <w:szCs w:val="20"/>
        </w:rPr>
      </w:pPr>
    </w:p>
    <w:p w14:paraId="645AE26B" w14:textId="0DAD1597" w:rsidR="005C375E" w:rsidRDefault="005C375E" w:rsidP="00B2061D">
      <w:pPr>
        <w:jc w:val="both"/>
        <w:rPr>
          <w:rFonts w:ascii="Times New Roman" w:eastAsiaTheme="minorEastAsia" w:hAnsi="Times New Roman" w:cs="Times New Roman"/>
          <w:sz w:val="20"/>
          <w:szCs w:val="20"/>
        </w:rPr>
      </w:pPr>
    </w:p>
    <w:p w14:paraId="0DC806AD" w14:textId="4B5DCE06" w:rsidR="00543184" w:rsidRDefault="00CA319A" w:rsidP="00B2061D">
      <w:pPr>
        <w:spacing w:after="0"/>
        <w:jc w:val="both"/>
        <w:rPr>
          <w:rFonts w:ascii="Times New Roman" w:eastAsiaTheme="minorEastAsia" w:hAnsi="Times New Roman" w:cs="Times New Roman"/>
          <w:sz w:val="20"/>
          <w:szCs w:val="20"/>
        </w:rPr>
      </w:pPr>
      <w:bookmarkStart w:id="9" w:name="_Hlk64802565"/>
      <w:r>
        <w:rPr>
          <w:rFonts w:ascii="Times New Roman" w:eastAsiaTheme="minorEastAsia" w:hAnsi="Times New Roman" w:cs="Times New Roman"/>
          <w:sz w:val="20"/>
          <w:szCs w:val="20"/>
        </w:rPr>
        <w:t xml:space="preserve">Tadpoles remain close to Jupiter over long periods of time – orbiting around one of L4 or L5, as can be seen from the Tadpole comoving frame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sz w:val="20"/>
          <w:szCs w:val="20"/>
        </w:rPr>
        <w:t xml:space="preserve">. In the stationary frame, this equates to the asteroid closely flanking Jupiter, as seen from the existing Trojans and slowly oscillating 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w:t>
      </w:r>
      <w:r>
        <w:rPr>
          <w:rFonts w:ascii="Times New Roman" w:eastAsiaTheme="minorEastAsia" w:hAnsi="Times New Roman" w:cs="Times New Roman"/>
          <w:sz w:val="20"/>
          <w:szCs w:val="20"/>
        </w:rPr>
        <w:lastRenderedPageBreak/>
        <w:t xml:space="preserve">and L5, as seen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sz w:val="20"/>
          <w:szCs w:val="20"/>
        </w:rPr>
        <w:t xml:space="preserve">. In the stationary frame, the asteroid is in a pursuit orbit with Jupiter. Initially, the asteroid starts in a higher orbit with respect to the Sun than Jupiter, and thus moves slower relative to the planet. Over time, Jupiter will catch up to the asteroid, and </w:t>
      </w:r>
      <w:r w:rsidR="001F6B16">
        <w:rPr>
          <w:rFonts w:ascii="Times New Roman" w:eastAsiaTheme="minorEastAsia" w:hAnsi="Times New Roman" w:cs="Times New Roman"/>
          <w:sz w:val="20"/>
          <w:szCs w:val="20"/>
        </w:rPr>
        <w:t>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w:t>
      </w:r>
      <w:r w:rsidR="00553B19">
        <w:rPr>
          <w:rFonts w:ascii="Times New Roman" w:eastAsiaTheme="minorEastAsia" w:hAnsi="Times New Roman" w:cs="Times New Roman"/>
          <w:sz w:val="20"/>
          <w:szCs w:val="20"/>
        </w:rPr>
        <w:t xml:space="preserve"> – leading to the orbit </w:t>
      </w:r>
      <w:r w:rsidR="002C5895">
        <w:rPr>
          <w:rFonts w:ascii="Times New Roman" w:eastAsiaTheme="minorEastAsia" w:hAnsi="Times New Roman" w:cs="Times New Roman"/>
          <w:sz w:val="20"/>
          <w:szCs w:val="20"/>
        </w:rPr>
        <w:t>drawing</w:t>
      </w:r>
      <w:r w:rsidR="00553B19">
        <w:rPr>
          <w:rFonts w:ascii="Times New Roman" w:eastAsiaTheme="minorEastAsia" w:hAnsi="Times New Roman" w:cs="Times New Roman"/>
          <w:sz w:val="20"/>
          <w:szCs w:val="20"/>
        </w:rPr>
        <w:t xml:space="preserve"> a horseshoe shape in the comoving frame.</w:t>
      </w:r>
    </w:p>
    <w:p w14:paraId="55BCED45" w14:textId="4BE7451C" w:rsidR="00A82FB9" w:rsidRDefault="00A82FB9" w:rsidP="00B2061D">
      <w:pPr>
        <w:spacing w:after="0"/>
        <w:jc w:val="both"/>
        <w:rPr>
          <w:rFonts w:ascii="Times New Roman" w:eastAsiaTheme="minorEastAsia" w:hAnsi="Times New Roman" w:cs="Times New Roman"/>
          <w:sz w:val="20"/>
          <w:szCs w:val="20"/>
        </w:rPr>
      </w:pPr>
    </w:p>
    <w:p w14:paraId="1ADE230A" w14:textId="56EF5EDB" w:rsidR="005A11BB" w:rsidRDefault="00A82FB9"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Tadpole follows a tight, closed, path around the L5 point. The low amplitude, predictable oscillations suggest that this orbit is incredibly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w:t>
      </w:r>
      <w:r w:rsidR="00E211E7">
        <w:rPr>
          <w:rFonts w:ascii="Times New Roman" w:eastAsiaTheme="minorEastAsia" w:hAnsi="Times New Roman" w:cs="Times New Roman"/>
          <w:sz w:val="20"/>
          <w:szCs w:val="20"/>
        </w:rPr>
        <w:t>, even with a relatively large timestep which is prone to introducing aggregating inaccuracies. This finding is supported by current observations of Jupiter’s Trojans</w:t>
      </w:r>
      <w:r w:rsidR="0067308F">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3</w:t>
      </w:r>
      <w:r w:rsidR="0067308F">
        <w:rPr>
          <w:rFonts w:ascii="Times New Roman" w:eastAsiaTheme="minorEastAsia" w:hAnsi="Times New Roman" w:cs="Times New Roman"/>
          <w:sz w:val="20"/>
          <w:szCs w:val="20"/>
          <w:vertAlign w:val="superscript"/>
        </w:rPr>
        <w:t>]</w:t>
      </w:r>
      <w:r w:rsidR="00E211E7">
        <w:rPr>
          <w:rFonts w:ascii="Times New Roman" w:eastAsiaTheme="minorEastAsia" w:hAnsi="Times New Roman" w:cs="Times New Roman"/>
          <w:sz w:val="20"/>
          <w:szCs w:val="20"/>
        </w:rPr>
        <w:t xml:space="preserve"> – which all follow a variety of the Tadpole orbit</w:t>
      </w:r>
      <w:r w:rsidR="008B62DD">
        <w:rPr>
          <w:rFonts w:ascii="Times New Roman" w:eastAsiaTheme="minorEastAsia" w:hAnsi="Times New Roman" w:cs="Times New Roman"/>
          <w:sz w:val="20"/>
          <w:szCs w:val="20"/>
          <w:vertAlign w:val="superscript"/>
        </w:rPr>
        <w:t>[1]</w:t>
      </w:r>
      <w:r w:rsidR="00E211E7">
        <w:rPr>
          <w:rFonts w:ascii="Times New Roman" w:eastAsiaTheme="minorEastAsia" w:hAnsi="Times New Roman" w:cs="Times New Roman"/>
          <w:sz w:val="20"/>
          <w:szCs w:val="20"/>
        </w:rPr>
        <w:t xml:space="preserve"> – as well as numerical integrations </w:t>
      </w:r>
      <w:r w:rsidR="005A11BB">
        <w:rPr>
          <w:rFonts w:ascii="Times New Roman" w:eastAsiaTheme="minorEastAsia" w:hAnsi="Times New Roman" w:cs="Times New Roman"/>
          <w:sz w:val="20"/>
          <w:szCs w:val="20"/>
        </w:rPr>
        <w:t>in literature</w:t>
      </w:r>
      <w:r w:rsidR="00C17AA7">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4</w:t>
      </w:r>
      <w:r w:rsidR="008B62DD">
        <w:rPr>
          <w:rFonts w:ascii="Times New Roman" w:eastAsiaTheme="minorEastAsia" w:hAnsi="Times New Roman" w:cs="Times New Roman"/>
          <w:sz w:val="20"/>
          <w:szCs w:val="20"/>
          <w:vertAlign w:val="superscript"/>
        </w:rPr>
        <w:t>]</w:t>
      </w:r>
      <w:r w:rsidR="005A11BB">
        <w:rPr>
          <w:rFonts w:ascii="Times New Roman" w:eastAsiaTheme="minorEastAsia" w:hAnsi="Times New Roman" w:cs="Times New Roman"/>
          <w:sz w:val="20"/>
          <w:szCs w:val="20"/>
        </w:rPr>
        <w:t xml:space="preserve"> </w:t>
      </w:r>
      <w:r w:rsidR="00E211E7">
        <w:rPr>
          <w:rFonts w:ascii="Times New Roman" w:eastAsiaTheme="minorEastAsia" w:hAnsi="Times New Roman" w:cs="Times New Roman"/>
          <w:sz w:val="20"/>
          <w:szCs w:val="20"/>
        </w:rPr>
        <w:t xml:space="preserve">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sidR="00E211E7">
        <w:rPr>
          <w:rFonts w:ascii="Times New Roman" w:eastAsiaTheme="minorEastAsia" w:hAnsi="Times New Roman" w:cs="Times New Roman"/>
          <w:sz w:val="20"/>
          <w:szCs w:val="20"/>
        </w:rPr>
        <w:t xml:space="preserve"> years</w:t>
      </w:r>
      <w:r w:rsidR="008B62DD">
        <w:rPr>
          <w:rFonts w:ascii="Times New Roman" w:eastAsiaTheme="minorEastAsia" w:hAnsi="Times New Roman" w:cs="Times New Roman"/>
          <w:sz w:val="20"/>
          <w:szCs w:val="20"/>
        </w:rPr>
        <w:t xml:space="preserve"> in simulations which include</w:t>
      </w:r>
      <w:r w:rsidR="00E05F1B">
        <w:rPr>
          <w:rFonts w:ascii="Times New Roman" w:eastAsiaTheme="minorEastAsia" w:hAnsi="Times New Roman" w:cs="Times New Roman"/>
          <w:sz w:val="20"/>
          <w:szCs w:val="20"/>
        </w:rPr>
        <w:t xml:space="preserve"> additional</w:t>
      </w:r>
      <w:r w:rsidR="008B62DD">
        <w:rPr>
          <w:rFonts w:ascii="Times New Roman" w:eastAsiaTheme="minorEastAsia" w:hAnsi="Times New Roman" w:cs="Times New Roman"/>
          <w:sz w:val="20"/>
          <w:szCs w:val="20"/>
        </w:rPr>
        <w:t xml:space="preserve"> perturbations from the outer solar system planets.</w:t>
      </w:r>
    </w:p>
    <w:p w14:paraId="07A4C4F9" w14:textId="283F799D" w:rsidR="005A11BB" w:rsidRDefault="005A11BB" w:rsidP="00B2061D">
      <w:pPr>
        <w:spacing w:after="0"/>
        <w:jc w:val="both"/>
        <w:rPr>
          <w:rFonts w:ascii="Times New Roman" w:eastAsiaTheme="minorEastAsia" w:hAnsi="Times New Roman" w:cs="Times New Roman"/>
          <w:sz w:val="20"/>
          <w:szCs w:val="20"/>
        </w:rPr>
      </w:pPr>
    </w:p>
    <w:p w14:paraId="26293E59" w14:textId="64544A85" w:rsidR="005A11BB" w:rsidRPr="005A11BB" w:rsidRDefault="005A11BB"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Pr>
          <w:rFonts w:ascii="Times New Roman" w:eastAsiaTheme="minorEastAsia" w:hAnsi="Times New Roman" w:cs="Times New Roman"/>
          <w:b/>
          <w:bCs/>
          <w:sz w:val="20"/>
          <w:szCs w:val="20"/>
        </w:rPr>
        <w:t>.</w:t>
      </w:r>
      <w:r>
        <w:rPr>
          <w:rFonts w:ascii="Times New Roman" w:eastAsiaTheme="minorEastAsia" w:hAnsi="Times New Roman" w:cs="Times New Roman"/>
          <w:sz w:val="20"/>
          <w:szCs w:val="20"/>
        </w:rPr>
        <w:t>, the orbit does not appear to be closed – the final position of the orbit deviates slightly</w:t>
      </w:r>
      <w:r w:rsidR="00AD46AD">
        <w:rPr>
          <w:rFonts w:ascii="Times New Roman" w:eastAsiaTheme="minorEastAsia" w:hAnsi="Times New Roman" w:cs="Times New Roman"/>
          <w:sz w:val="20"/>
          <w:szCs w:val="20"/>
        </w:rPr>
        <w:t xml:space="preserve">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 – </w:t>
      </w:r>
      <w:proofErr w:type="spellStart"/>
      <w:r w:rsidR="00AD46AD">
        <w:rPr>
          <w:rFonts w:ascii="Times New Roman" w:eastAsiaTheme="minorEastAsia" w:hAnsi="Times New Roman" w:cs="Times New Roman"/>
          <w:sz w:val="20"/>
          <w:szCs w:val="20"/>
        </w:rPr>
        <w:t>i.e</w:t>
      </w:r>
      <w:proofErr w:type="spellEnd"/>
      <w:r w:rsidR="00AD46AD">
        <w:rPr>
          <w:rFonts w:ascii="Times New Roman" w:eastAsiaTheme="minorEastAsia" w:hAnsi="Times New Roman" w:cs="Times New Roman"/>
          <w:sz w:val="20"/>
          <w:szCs w:val="20"/>
        </w:rPr>
        <w:t xml:space="preserve"> the asteroid either accelerates to a slightly higher velocity than before when caught by </w:t>
      </w:r>
      <w:proofErr w:type="gramStart"/>
      <w:r w:rsidR="00AD46AD">
        <w:rPr>
          <w:rFonts w:ascii="Times New Roman" w:eastAsiaTheme="minorEastAsia" w:hAnsi="Times New Roman" w:cs="Times New Roman"/>
          <w:sz w:val="20"/>
          <w:szCs w:val="20"/>
        </w:rPr>
        <w:t>Jupiter, or</w:t>
      </w:r>
      <w:proofErr w:type="gramEnd"/>
      <w:r w:rsidR="00AD46AD">
        <w:rPr>
          <w:rFonts w:ascii="Times New Roman" w:eastAsiaTheme="minorEastAsia" w:hAnsi="Times New Roman" w:cs="Times New Roman"/>
          <w:sz w:val="20"/>
          <w:szCs w:val="20"/>
        </w:rPr>
        <w:t xml:space="preserve"> decelerates to a slightly lower velocity than before when catching Jupiter. The result of this would be the “horns” of the orbit in the comoving frame creeping closer to Jupiter after each cycle, or the distance to Jupiter decreasing over time, until the asteroid eventually enters Jupiter’s sphere of gravitational influence and is ejected from the Horseshoe orbit.</w:t>
      </w:r>
      <w:r w:rsidR="007B7C44">
        <w:rPr>
          <w:rFonts w:ascii="Times New Roman" w:eastAsiaTheme="minorEastAsia" w:hAnsi="Times New Roman" w:cs="Times New Roman"/>
          <w:sz w:val="20"/>
          <w:szCs w:val="20"/>
        </w:rPr>
        <w:t xml:space="preserve"> This suggests that the stability of the Horseshoe orbit in the Sun-Jupiter system is far lower than the Tadpole orbit, which is supported by the lack of Horseshoe Trojans today – suggesting that any that have existed in the past have been destabilised over time.</w:t>
      </w:r>
    </w:p>
    <w:p w14:paraId="4BD0E71F" w14:textId="77777777" w:rsidR="005A11BB" w:rsidRDefault="005A11BB" w:rsidP="00B2061D">
      <w:pPr>
        <w:spacing w:after="0"/>
        <w:jc w:val="both"/>
        <w:rPr>
          <w:rFonts w:ascii="Times New Roman" w:eastAsiaTheme="minorEastAsia" w:hAnsi="Times New Roman" w:cs="Times New Roman"/>
          <w:sz w:val="20"/>
          <w:szCs w:val="20"/>
        </w:rPr>
      </w:pPr>
    </w:p>
    <w:p w14:paraId="0253233C" w14:textId="52C1B5A2" w:rsidR="00A82FB9" w:rsidRDefault="00E211E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w:t>
      </w:r>
      <w:r w:rsidR="00B44210">
        <w:rPr>
          <w:rFonts w:ascii="Times New Roman" w:eastAsiaTheme="minorEastAsia" w:hAnsi="Times New Roman" w:cs="Times New Roman"/>
          <w:sz w:val="20"/>
          <w:szCs w:val="20"/>
        </w:rPr>
        <w:t xml:space="preserve"> a combination of</w:t>
      </w:r>
      <w:r>
        <w:rPr>
          <w:rFonts w:ascii="Times New Roman" w:eastAsiaTheme="minorEastAsia" w:hAnsi="Times New Roman" w:cs="Times New Roman"/>
          <w:sz w:val="20"/>
          <w:szCs w:val="20"/>
        </w:rPr>
        <w:t xml:space="preserve"> additional unphysical stability</w:t>
      </w:r>
      <w:r w:rsidR="00B44210">
        <w:rPr>
          <w:rFonts w:ascii="Times New Roman" w:eastAsiaTheme="minorEastAsia" w:hAnsi="Times New Roman" w:cs="Times New Roman"/>
          <w:sz w:val="20"/>
          <w:szCs w:val="20"/>
        </w:rPr>
        <w:t xml:space="preserve"> and instability</w:t>
      </w:r>
      <w:r>
        <w:rPr>
          <w:rFonts w:ascii="Times New Roman" w:eastAsiaTheme="minorEastAsia" w:hAnsi="Times New Roman" w:cs="Times New Roman"/>
          <w:sz w:val="20"/>
          <w:szCs w:val="20"/>
        </w:rPr>
        <w:t xml:space="preserve"> to the simulated asteroids – namely a lack of external gravitational perturbations (such as from other planets</w:t>
      </w:r>
      <w:r w:rsidR="0049610C">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w:t>
      </w:r>
      <w:r w:rsidR="0049610C">
        <w:rPr>
          <w:rFonts w:ascii="Times New Roman" w:eastAsiaTheme="minorEastAsia" w:hAnsi="Times New Roman" w:cs="Times New Roman"/>
          <w:sz w:val="20"/>
          <w:szCs w:val="20"/>
        </w:rPr>
        <w:t>asteroids having an inclination of zero results in higher stability</w:t>
      </w:r>
      <w:r w:rsidR="0049610C">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w:t>
      </w:r>
      <w:r w:rsidR="0049610C">
        <w:rPr>
          <w:rFonts w:ascii="Times New Roman" w:eastAsiaTheme="minorEastAsia" w:hAnsi="Times New Roman" w:cs="Times New Roman"/>
          <w:sz w:val="20"/>
          <w:szCs w:val="20"/>
        </w:rPr>
        <w:t xml:space="preserve"> Jupiter having a zero eccentricity orbit (increasing the stability of its </w:t>
      </w:r>
      <w:proofErr w:type="spellStart"/>
      <w:r w:rsidR="0049610C">
        <w:rPr>
          <w:rFonts w:ascii="Times New Roman" w:eastAsiaTheme="minorEastAsia" w:hAnsi="Times New Roman" w:cs="Times New Roman"/>
          <w:sz w:val="20"/>
          <w:szCs w:val="20"/>
        </w:rPr>
        <w:t>coorbitals</w:t>
      </w:r>
      <w:proofErr w:type="spellEnd"/>
      <w:r w:rsidR="0049610C">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4</w:t>
      </w:r>
      <w:r w:rsidR="0049610C">
        <w:rPr>
          <w:rFonts w:ascii="Times New Roman" w:eastAsiaTheme="minorEastAsia" w:hAnsi="Times New Roman" w:cs="Times New Roman"/>
          <w:sz w:val="20"/>
          <w:szCs w:val="20"/>
          <w:vertAlign w:val="superscript"/>
        </w:rPr>
        <w:t>]</w:t>
      </w:r>
      <w:r w:rsidR="0049610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 lack of inter-asteroid dynamics (on one hand preventing increased stability through mutual orbits</w:t>
      </w:r>
      <w:r w:rsidR="009F20E9">
        <w:rPr>
          <w:rFonts w:ascii="Times New Roman" w:eastAsiaTheme="minorEastAsia" w:hAnsi="Times New Roman" w:cs="Times New Roman"/>
          <w:sz w:val="20"/>
          <w:szCs w:val="20"/>
        </w:rPr>
        <w:t>, but on the other preventing collisions and velocity fluctuations), and a lack of solar effects/perturbations (such as the Yarkovsky effect</w:t>
      </w:r>
      <w:r w:rsidR="000E3985">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5</w:t>
      </w:r>
      <w:r w:rsidR="000E3985">
        <w:rPr>
          <w:rFonts w:ascii="Times New Roman" w:eastAsiaTheme="minorEastAsia" w:hAnsi="Times New Roman" w:cs="Times New Roman"/>
          <w:sz w:val="20"/>
          <w:szCs w:val="20"/>
          <w:vertAlign w:val="superscript"/>
        </w:rPr>
        <w:t>]</w:t>
      </w:r>
      <w:r w:rsidR="009F20E9">
        <w:rPr>
          <w:rFonts w:ascii="Times New Roman" w:eastAsiaTheme="minorEastAsia" w:hAnsi="Times New Roman" w:cs="Times New Roman"/>
          <w:sz w:val="20"/>
          <w:szCs w:val="20"/>
        </w:rPr>
        <w:t>, or the effects of solar radiation over a long time period).</w:t>
      </w:r>
      <w:r w:rsidR="00B44210">
        <w:rPr>
          <w:rFonts w:ascii="Times New Roman" w:eastAsiaTheme="minorEastAsia" w:hAnsi="Times New Roman" w:cs="Times New Roman"/>
          <w:sz w:val="20"/>
          <w:szCs w:val="20"/>
        </w:rPr>
        <w:t xml:space="preserve"> Over a long timescale this may cause some significant deviation between the model and the physical system; however, we believe that the reproduction of a stable tadpole orbit, and a quasi-stable orbit shows that the model is sufficiently accurate for short to mid-length timescale simulations of the system</w:t>
      </w:r>
      <w:r w:rsidR="00855FE9">
        <w:rPr>
          <w:rFonts w:ascii="Times New Roman" w:eastAsiaTheme="minorEastAsia" w:hAnsi="Times New Roman" w:cs="Times New Roman"/>
          <w:sz w:val="20"/>
          <w:szCs w:val="20"/>
        </w:rPr>
        <w:t>.</w:t>
      </w:r>
      <w:bookmarkEnd w:id="9"/>
      <w:r w:rsidR="00855FE9">
        <w:rPr>
          <w:rFonts w:ascii="Times New Roman" w:eastAsiaTheme="minorEastAsia" w:hAnsi="Times New Roman" w:cs="Times New Roman"/>
          <w:sz w:val="20"/>
          <w:szCs w:val="20"/>
        </w:rPr>
        <w:t xml:space="preserve"> </w:t>
      </w:r>
    </w:p>
    <w:p w14:paraId="1F373217" w14:textId="23897140" w:rsidR="00A82FB9" w:rsidRDefault="00A82FB9" w:rsidP="00B2061D">
      <w:pPr>
        <w:spacing w:after="0"/>
        <w:jc w:val="both"/>
        <w:rPr>
          <w:rFonts w:ascii="Times New Roman" w:eastAsiaTheme="minorEastAsia" w:hAnsi="Times New Roman" w:cs="Times New Roman"/>
          <w:sz w:val="20"/>
          <w:szCs w:val="20"/>
        </w:rPr>
      </w:pPr>
    </w:p>
    <w:p w14:paraId="6ACA765E" w14:textId="50F7626D" w:rsidR="00A82FB9" w:rsidRDefault="00855FE9" w:rsidP="00B2061D">
      <w:pPr>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Horseshoe Zones</w:t>
      </w:r>
    </w:p>
    <w:p w14:paraId="0A31F4A9" w14:textId="51037D77" w:rsidR="00886796" w:rsidRDefault="00F36C2E"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4384" behindDoc="0" locked="0" layoutInCell="1" allowOverlap="1" wp14:anchorId="52D44ABB" wp14:editId="0C1BE157">
                <wp:simplePos x="0" y="0"/>
                <wp:positionH relativeFrom="column">
                  <wp:posOffset>2772122</wp:posOffset>
                </wp:positionH>
                <wp:positionV relativeFrom="paragraph">
                  <wp:posOffset>856500</wp:posOffset>
                </wp:positionV>
                <wp:extent cx="3238500" cy="2296886"/>
                <wp:effectExtent l="0" t="0" r="19050" b="27305"/>
                <wp:wrapNone/>
                <wp:docPr id="6" name="Text Box 6"/>
                <wp:cNvGraphicFramePr/>
                <a:graphic xmlns:a="http://schemas.openxmlformats.org/drawingml/2006/main">
                  <a:graphicData uri="http://schemas.microsoft.com/office/word/2010/wordprocessingShape">
                    <wps:wsp>
                      <wps:cNvSpPr txBox="1"/>
                      <wps:spPr>
                        <a:xfrm>
                          <a:off x="0" y="0"/>
                          <a:ext cx="3238500" cy="2296886"/>
                        </a:xfrm>
                        <a:prstGeom prst="rect">
                          <a:avLst/>
                        </a:prstGeom>
                        <a:solidFill>
                          <a:schemeClr val="lt1"/>
                        </a:solidFill>
                        <a:ln w="6350">
                          <a:solidFill>
                            <a:prstClr val="black"/>
                          </a:solidFill>
                        </a:ln>
                      </wps:spPr>
                      <wps:txbx>
                        <w:txbxContent>
                          <w:p w14:paraId="4BB917AE" w14:textId="11120578" w:rsidR="006B2D34" w:rsidRPr="00F36C2E" w:rsidRDefault="006B2D34" w:rsidP="00886796">
                            <w:pPr>
                              <w:spacing w:after="0"/>
                              <w:jc w:val="both"/>
                              <w:rPr>
                                <w:rFonts w:ascii="Times New Roman" w:hAnsi="Times New Roman" w:cs="Times New Roman"/>
                                <w:sz w:val="18"/>
                                <w:szCs w:val="18"/>
                              </w:rPr>
                            </w:pPr>
                            <w:bookmarkStart w:id="10" w:name="_Hlk65597193"/>
                            <w:bookmarkStart w:id="11" w:name="_Hlk65597194"/>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sidR="003B2497">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sidR="003B2497">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sidR="003B2497">
                              <w:rPr>
                                <w:rFonts w:ascii="Times New Roman" w:eastAsiaTheme="minorEastAsia" w:hAnsi="Times New Roman" w:cs="Times New Roman"/>
                                <w:sz w:val="18"/>
                                <w:szCs w:val="18"/>
                              </w:rPr>
                              <w:t xml:space="preserve">asteroid </w:t>
                            </w:r>
                            <w:proofErr w:type="spellStart"/>
                            <w:r w:rsidR="003B2497">
                              <w:rPr>
                                <w:rFonts w:ascii="Times New Roman" w:eastAsiaTheme="minorEastAsia" w:hAnsi="Times New Roman" w:cs="Times New Roman"/>
                                <w:sz w:val="18"/>
                                <w:szCs w:val="18"/>
                              </w:rPr>
                              <w:t>i</w:t>
                            </w:r>
                            <w:proofErr w:type="spellEnd"/>
                            <w:r w:rsidR="003B2497">
                              <w:rPr>
                                <w:rFonts w:ascii="Times New Roman" w:eastAsiaTheme="minorEastAsia" w:hAnsi="Times New Roman" w:cs="Times New Roman"/>
                                <w:sz w:val="18"/>
                                <w:szCs w:val="18"/>
                              </w:rPr>
                              <w:t xml:space="preserve"> (unstable</w:t>
                            </w:r>
                            <w:r w:rsidRPr="00F36C2E">
                              <w:rPr>
                                <w:rFonts w:ascii="Times New Roman" w:eastAsiaTheme="minorEastAsia" w:hAnsi="Times New Roman" w:cs="Times New Roman"/>
                                <w:sz w:val="18"/>
                                <w:szCs w:val="18"/>
                              </w:rPr>
                              <w:t xml:space="preserve">). </w:t>
                            </w:r>
                            <w:r w:rsidR="003B2497">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sidR="003B2497">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sidR="003B2497">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sidR="003B2497">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sidR="003B2497">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4ABB" id="Text Box 6" o:spid="_x0000_s1028" type="#_x0000_t202" style="position:absolute;left:0;text-align:left;margin-left:218.3pt;margin-top:67.45pt;width:255pt;height:18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" fillcolor="white [3201]" strokeweight=".5pt">
                <v:textbox>
                  <w:txbxContent>
                    <w:p w14:paraId="4BB917AE" w14:textId="11120578" w:rsidR="006B2D34" w:rsidRPr="00F36C2E" w:rsidRDefault="006B2D34" w:rsidP="00886796">
                      <w:pPr>
                        <w:spacing w:after="0"/>
                        <w:jc w:val="both"/>
                        <w:rPr>
                          <w:rFonts w:ascii="Times New Roman" w:hAnsi="Times New Roman" w:cs="Times New Roman"/>
                          <w:sz w:val="18"/>
                          <w:szCs w:val="18"/>
                        </w:rPr>
                      </w:pPr>
                      <w:bookmarkStart w:id="12" w:name="_Hlk65597193"/>
                      <w:bookmarkStart w:id="13" w:name="_Hlk65597194"/>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sidR="003B2497">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sidR="003B2497">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sidR="003B2497">
                        <w:rPr>
                          <w:rFonts w:ascii="Times New Roman" w:eastAsiaTheme="minorEastAsia" w:hAnsi="Times New Roman" w:cs="Times New Roman"/>
                          <w:sz w:val="18"/>
                          <w:szCs w:val="18"/>
                        </w:rPr>
                        <w:t xml:space="preserve">asteroid </w:t>
                      </w:r>
                      <w:proofErr w:type="spellStart"/>
                      <w:r w:rsidR="003B2497">
                        <w:rPr>
                          <w:rFonts w:ascii="Times New Roman" w:eastAsiaTheme="minorEastAsia" w:hAnsi="Times New Roman" w:cs="Times New Roman"/>
                          <w:sz w:val="18"/>
                          <w:szCs w:val="18"/>
                        </w:rPr>
                        <w:t>i</w:t>
                      </w:r>
                      <w:proofErr w:type="spellEnd"/>
                      <w:r w:rsidR="003B2497">
                        <w:rPr>
                          <w:rFonts w:ascii="Times New Roman" w:eastAsiaTheme="minorEastAsia" w:hAnsi="Times New Roman" w:cs="Times New Roman"/>
                          <w:sz w:val="18"/>
                          <w:szCs w:val="18"/>
                        </w:rPr>
                        <w:t xml:space="preserve"> (unstable</w:t>
                      </w:r>
                      <w:r w:rsidRPr="00F36C2E">
                        <w:rPr>
                          <w:rFonts w:ascii="Times New Roman" w:eastAsiaTheme="minorEastAsia" w:hAnsi="Times New Roman" w:cs="Times New Roman"/>
                          <w:sz w:val="18"/>
                          <w:szCs w:val="18"/>
                        </w:rPr>
                        <w:t xml:space="preserve">). </w:t>
                      </w:r>
                      <w:r w:rsidR="003B2497">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sidR="003B2497">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sidR="003B2497">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sidR="003B2497">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sidR="003B2497">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bookmarkEnd w:id="12"/>
                      <w:bookmarkEnd w:id="13"/>
                    </w:p>
                  </w:txbxContent>
                </v:textbox>
              </v:shape>
            </w:pict>
          </mc:Fallback>
        </mc:AlternateContent>
      </w:r>
      <w:r w:rsidR="00886796">
        <w:rPr>
          <w:rFonts w:ascii="Times New Roman" w:eastAsiaTheme="minorEastAsia" w:hAnsi="Times New Roman" w:cs="Times New Roman"/>
          <w:sz w:val="20"/>
          <w:szCs w:val="20"/>
        </w:rPr>
        <w:t>T</w:t>
      </w:r>
      <w:bookmarkStart w:id="14" w:name="_Hlk64802592"/>
      <w:r w:rsidR="00886796">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mathematical definitions for any of the three types of orbits (horseshoe, tadpole, unstable), boundary conditions had to be approximated and then fine-tuned by manually classifying fringe </w:t>
      </w:r>
      <w:proofErr w:type="gramStart"/>
      <w:r w:rsidR="00886796">
        <w:rPr>
          <w:rFonts w:ascii="Times New Roman" w:eastAsiaTheme="minorEastAsia" w:hAnsi="Times New Roman" w:cs="Times New Roman"/>
          <w:sz w:val="20"/>
          <w:szCs w:val="20"/>
        </w:rPr>
        <w:t>cases, and</w:t>
      </w:r>
      <w:proofErr w:type="gramEnd"/>
      <w:r w:rsidR="00886796">
        <w:rPr>
          <w:rFonts w:ascii="Times New Roman" w:eastAsiaTheme="minorEastAsia" w:hAnsi="Times New Roman" w:cs="Times New Roman"/>
          <w:sz w:val="20"/>
          <w:szCs w:val="20"/>
        </w:rPr>
        <w:t xml:space="preserve"> altering parameters until they are correctly classified.</w:t>
      </w:r>
    </w:p>
    <w:bookmarkEnd w:id="14"/>
    <w:p w14:paraId="2EBB87FD" w14:textId="5D34E35E" w:rsidR="00543184" w:rsidRDefault="00886796"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inline distT="0" distB="0" distL="0" distR="0" wp14:anchorId="29E648A1" wp14:editId="49A4FF11">
            <wp:extent cx="2774950" cy="221842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1300" t="10663" r="8598" b="9293"/>
                    <a:stretch/>
                  </pic:blipFill>
                  <pic:spPr bwMode="auto">
                    <a:xfrm>
                      <a:off x="0" y="0"/>
                      <a:ext cx="2788300" cy="222909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0"/>
          <w:szCs w:val="20"/>
        </w:rPr>
        <w:t xml:space="preserve"> </w:t>
      </w:r>
    </w:p>
    <w:p w14:paraId="3C5B3B0C" w14:textId="1A4A9B08" w:rsidR="008B13E0" w:rsidRDefault="008B13E0" w:rsidP="00B2061D">
      <w:pPr>
        <w:spacing w:after="0"/>
        <w:jc w:val="both"/>
        <w:rPr>
          <w:rFonts w:ascii="Times New Roman" w:eastAsiaTheme="minorEastAsia" w:hAnsi="Times New Roman" w:cs="Times New Roman"/>
          <w:sz w:val="20"/>
          <w:szCs w:val="20"/>
        </w:rPr>
      </w:pPr>
      <w:bookmarkStart w:id="15" w:name="_Hlk64802652"/>
      <w:r>
        <w:rPr>
          <w:rFonts w:ascii="Times New Roman" w:eastAsiaTheme="minorEastAsia" w:hAnsi="Times New Roman" w:cs="Times New Roman"/>
          <w:sz w:val="20"/>
          <w:szCs w:val="20"/>
        </w:rPr>
        <w:t>A horseshoe orbit was defined as an orbit which creates at least one and a half, full, clearly stable horseshoes in the comoving frame – equivalent to surviving 3 closest approaches to Jupiter</w:t>
      </w:r>
      <w:r w:rsidR="0053369C">
        <w:rPr>
          <w:rFonts w:ascii="Times New Roman" w:eastAsiaTheme="minorEastAsia" w:hAnsi="Times New Roman" w:cs="Times New Roman"/>
          <w:sz w:val="20"/>
          <w:szCs w:val="20"/>
        </w:rPr>
        <w:t xml:space="preserve"> (excluding the initial closest approach</w:t>
      </w:r>
      <w:r w:rsidR="00FE2834">
        <w:rPr>
          <w:rFonts w:ascii="Times New Roman" w:eastAsiaTheme="minorEastAsia" w:hAnsi="Times New Roman" w:cs="Times New Roman"/>
          <w:sz w:val="20"/>
          <w:szCs w:val="20"/>
        </w:rPr>
        <w:t xml:space="preserve"> – equivalent to visiting the opposite side of Jupiter twice, and not being ejected from the orbit</w:t>
      </w:r>
      <w:r w:rsidR="0053369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This definition was decided upon, as several fringe asteroids – including asteroid </w:t>
      </w:r>
      <w:proofErr w:type="spellStart"/>
      <w:r>
        <w:rPr>
          <w:rFonts w:ascii="Times New Roman" w:eastAsiaTheme="minorEastAsia" w:hAnsi="Times New Roman" w:cs="Times New Roman"/>
          <w:sz w:val="20"/>
          <w:szCs w:val="20"/>
        </w:rPr>
        <w:t>i</w:t>
      </w:r>
      <w:proofErr w:type="spellEnd"/>
      <w:r>
        <w:rPr>
          <w:rFonts w:ascii="Times New Roman" w:eastAsiaTheme="minorEastAsia" w:hAnsi="Times New Roman" w:cs="Times New Roman"/>
          <w:sz w:val="20"/>
          <w:szCs w:val="20"/>
        </w:rPr>
        <w:t xml:space="preserve"> – completed one full horseshoe orbit, </w:t>
      </w:r>
      <w:r w:rsidR="00457004">
        <w:rPr>
          <w:rFonts w:ascii="Times New Roman" w:eastAsiaTheme="minorEastAsia" w:hAnsi="Times New Roman" w:cs="Times New Roman"/>
          <w:sz w:val="20"/>
          <w:szCs w:val="20"/>
        </w:rPr>
        <w:t>however,</w:t>
      </w:r>
      <w:r>
        <w:rPr>
          <w:rFonts w:ascii="Times New Roman" w:eastAsiaTheme="minorEastAsia" w:hAnsi="Times New Roman" w:cs="Times New Roman"/>
          <w:sz w:val="20"/>
          <w:szCs w:val="20"/>
        </w:rPr>
        <w:t xml:space="preserve"> did not return to a stable configuration, and were subsequently ejected at the next closest approach. </w:t>
      </w:r>
      <w:r w:rsidR="0053369C">
        <w:rPr>
          <w:rFonts w:ascii="Times New Roman" w:eastAsiaTheme="minorEastAsia" w:hAnsi="Times New Roman" w:cs="Times New Roman"/>
          <w:sz w:val="20"/>
          <w:szCs w:val="20"/>
        </w:rPr>
        <w:t xml:space="preserve">We were not confident that anything less than this number of closest approaches could be called a </w:t>
      </w:r>
      <w:r w:rsidR="00D925CA">
        <w:rPr>
          <w:rFonts w:ascii="Times New Roman" w:eastAsiaTheme="minorEastAsia" w:hAnsi="Times New Roman" w:cs="Times New Roman"/>
          <w:sz w:val="20"/>
          <w:szCs w:val="20"/>
        </w:rPr>
        <w:t>H</w:t>
      </w:r>
      <w:r w:rsidR="0053369C">
        <w:rPr>
          <w:rFonts w:ascii="Times New Roman" w:eastAsiaTheme="minorEastAsia" w:hAnsi="Times New Roman" w:cs="Times New Roman"/>
          <w:sz w:val="20"/>
          <w:szCs w:val="20"/>
        </w:rPr>
        <w:t>orseshoe.</w:t>
      </w:r>
      <w:r w:rsidR="00531F9F">
        <w:rPr>
          <w:rFonts w:ascii="Times New Roman" w:eastAsiaTheme="minorEastAsia" w:hAnsi="Times New Roman" w:cs="Times New Roman"/>
          <w:sz w:val="20"/>
          <w:szCs w:val="20"/>
        </w:rPr>
        <w:t xml:space="preserve"> It could be argued that simply finishing a single full horseshoe orbit classifies the asteroid as a </w:t>
      </w:r>
      <w:r w:rsidR="00D925CA">
        <w:rPr>
          <w:rFonts w:ascii="Times New Roman" w:eastAsiaTheme="minorEastAsia" w:hAnsi="Times New Roman" w:cs="Times New Roman"/>
          <w:sz w:val="20"/>
          <w:szCs w:val="20"/>
        </w:rPr>
        <w:t>H</w:t>
      </w:r>
      <w:r w:rsidR="00531F9F">
        <w:rPr>
          <w:rFonts w:ascii="Times New Roman" w:eastAsiaTheme="minorEastAsia" w:hAnsi="Times New Roman" w:cs="Times New Roman"/>
          <w:sz w:val="20"/>
          <w:szCs w:val="20"/>
        </w:rPr>
        <w:t>orseshoe – in which case, the regions in which horseshoe orbits can exist would be wider than presented.</w:t>
      </w:r>
    </w:p>
    <w:bookmarkEnd w:id="15"/>
    <w:p w14:paraId="71A28219" w14:textId="350A3EA1" w:rsidR="00531F9F" w:rsidRDefault="00EF13B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7456" behindDoc="0" locked="0" layoutInCell="1" allowOverlap="1" wp14:anchorId="369D0513" wp14:editId="30031950">
                <wp:simplePos x="0" y="0"/>
                <wp:positionH relativeFrom="column">
                  <wp:posOffset>1681843</wp:posOffset>
                </wp:positionH>
                <wp:positionV relativeFrom="paragraph">
                  <wp:posOffset>7077</wp:posOffset>
                </wp:positionV>
                <wp:extent cx="4068233" cy="2438400"/>
                <wp:effectExtent l="0" t="0" r="27940" b="19050"/>
                <wp:wrapNone/>
                <wp:docPr id="8" name="Text Box 8"/>
                <wp:cNvGraphicFramePr/>
                <a:graphic xmlns:a="http://schemas.openxmlformats.org/drawingml/2006/main">
                  <a:graphicData uri="http://schemas.microsoft.com/office/word/2010/wordprocessingShape">
                    <wps:wsp>
                      <wps:cNvSpPr txBox="1"/>
                      <wps:spPr>
                        <a:xfrm>
                          <a:off x="0" y="0"/>
                          <a:ext cx="4068233" cy="2438400"/>
                        </a:xfrm>
                        <a:prstGeom prst="rect">
                          <a:avLst/>
                        </a:prstGeom>
                        <a:solidFill>
                          <a:schemeClr val="lt1"/>
                        </a:solidFill>
                        <a:ln w="6350">
                          <a:solidFill>
                            <a:prstClr val="black"/>
                          </a:solidFill>
                        </a:ln>
                      </wps:spPr>
                      <wps:txbx>
                        <w:txbxContent>
                          <w:p w14:paraId="2BCE334A" w14:textId="444612B2" w:rsidR="006B2D34" w:rsidRPr="00F36C2E" w:rsidRDefault="006B2D34"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4</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The Monte Carlo simulation to show which initial positions resulted in which type of asteroid over a 340yr simulation. </w:t>
                            </w:r>
                            <w:r w:rsidR="003B2497">
                              <w:rPr>
                                <w:rFonts w:ascii="Times New Roman" w:hAnsi="Times New Roman" w:cs="Times New Roman"/>
                                <w:sz w:val="18"/>
                                <w:szCs w:val="18"/>
                              </w:rPr>
                              <w:t>The</w:t>
                            </w:r>
                            <w:r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0513" id="Text Box 8" o:spid="_x0000_s1029" type="#_x0000_t202" style="position:absolute;left:0;text-align:left;margin-left:132.45pt;margin-top:.55pt;width:320.3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" fillcolor="white [3201]" strokeweight=".5pt">
                <v:textbox>
                  <w:txbxContent>
                    <w:p w14:paraId="2BCE334A" w14:textId="444612B2" w:rsidR="006B2D34" w:rsidRPr="00F36C2E" w:rsidRDefault="006B2D34"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4</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The Monte Carlo simulation to show which initial positions resulted in which type of asteroid over a 340yr simulation. </w:t>
                      </w:r>
                      <w:r w:rsidR="003B2497">
                        <w:rPr>
                          <w:rFonts w:ascii="Times New Roman" w:hAnsi="Times New Roman" w:cs="Times New Roman"/>
                          <w:sz w:val="18"/>
                          <w:szCs w:val="18"/>
                        </w:rPr>
                        <w:t>The</w:t>
                      </w:r>
                      <w:r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Pr="00F36C2E">
                        <w:rPr>
                          <w:rFonts w:ascii="Times New Roman" w:eastAsiaTheme="minorEastAsia" w:hAnsi="Times New Roman" w:cs="Times New Roman"/>
                          <w:sz w:val="18"/>
                          <w:szCs w:val="18"/>
                        </w:rPr>
                        <w:t xml:space="preserve"> half of the plot is identical, as the system is symmetrical. </w:t>
                      </w:r>
                    </w:p>
                  </w:txbxContent>
                </v:textbox>
              </v:shape>
            </w:pict>
          </mc:Fallback>
        </mc:AlternateContent>
      </w:r>
      <w:r w:rsidR="00531F9F">
        <w:rPr>
          <w:rFonts w:ascii="Times New Roman" w:eastAsiaTheme="minorEastAsia" w:hAnsi="Times New Roman" w:cs="Times New Roman"/>
          <w:noProof/>
          <w:sz w:val="20"/>
          <w:szCs w:val="20"/>
        </w:rPr>
        <w:drawing>
          <wp:anchor distT="0" distB="0" distL="114300" distR="114300" simplePos="0" relativeHeight="251665408" behindDoc="0" locked="0" layoutInCell="1" allowOverlap="1" wp14:anchorId="3675CBE2" wp14:editId="19F1BE68">
            <wp:simplePos x="0" y="0"/>
            <wp:positionH relativeFrom="margin">
              <wp:align>left</wp:align>
            </wp:positionH>
            <wp:positionV relativeFrom="paragraph">
              <wp:posOffset>8890</wp:posOffset>
            </wp:positionV>
            <wp:extent cx="1638089"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t="10890" r="7866" b="5001"/>
                    <a:stretch/>
                  </pic:blipFill>
                  <pic:spPr bwMode="auto">
                    <a:xfrm>
                      <a:off x="0" y="0"/>
                      <a:ext cx="1638089"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E72FF6" w14:textId="7E8BB6A7" w:rsidR="00531F9F" w:rsidRDefault="00531F9F" w:rsidP="00B2061D">
      <w:pPr>
        <w:spacing w:after="0"/>
        <w:jc w:val="both"/>
        <w:rPr>
          <w:rFonts w:ascii="Times New Roman" w:eastAsiaTheme="minorEastAsia" w:hAnsi="Times New Roman" w:cs="Times New Roman"/>
          <w:noProof/>
          <w:sz w:val="20"/>
          <w:szCs w:val="20"/>
        </w:rPr>
      </w:pPr>
    </w:p>
    <w:p w14:paraId="19CEFD3D" w14:textId="4302CAFF" w:rsidR="00531F9F" w:rsidRDefault="00531F9F" w:rsidP="00B2061D">
      <w:pPr>
        <w:spacing w:after="0"/>
        <w:jc w:val="both"/>
        <w:rPr>
          <w:rFonts w:ascii="Times New Roman" w:eastAsiaTheme="minorEastAsia" w:hAnsi="Times New Roman" w:cs="Times New Roman"/>
          <w:sz w:val="20"/>
          <w:szCs w:val="20"/>
        </w:rPr>
      </w:pPr>
    </w:p>
    <w:p w14:paraId="5D328402" w14:textId="75FF25BA" w:rsidR="008B18E8" w:rsidRPr="008B18E8" w:rsidRDefault="008B18E8" w:rsidP="008B18E8">
      <w:pPr>
        <w:rPr>
          <w:rFonts w:ascii="Times New Roman" w:eastAsiaTheme="minorEastAsia" w:hAnsi="Times New Roman" w:cs="Times New Roman"/>
          <w:sz w:val="20"/>
          <w:szCs w:val="20"/>
        </w:rPr>
      </w:pPr>
    </w:p>
    <w:p w14:paraId="58574B14" w14:textId="27E81782" w:rsidR="008B18E8" w:rsidRPr="008B18E8" w:rsidRDefault="008B18E8" w:rsidP="008B18E8">
      <w:pPr>
        <w:rPr>
          <w:rFonts w:ascii="Times New Roman" w:eastAsiaTheme="minorEastAsia" w:hAnsi="Times New Roman" w:cs="Times New Roman"/>
          <w:sz w:val="20"/>
          <w:szCs w:val="20"/>
        </w:rPr>
      </w:pPr>
    </w:p>
    <w:p w14:paraId="0DDA9685" w14:textId="15CD19F3" w:rsidR="008B18E8" w:rsidRPr="008B18E8" w:rsidRDefault="008B18E8" w:rsidP="008B18E8">
      <w:pPr>
        <w:rPr>
          <w:rFonts w:ascii="Times New Roman" w:eastAsiaTheme="minorEastAsia" w:hAnsi="Times New Roman" w:cs="Times New Roman"/>
          <w:sz w:val="20"/>
          <w:szCs w:val="20"/>
        </w:rPr>
      </w:pPr>
    </w:p>
    <w:p w14:paraId="78694A81" w14:textId="7A5C1EC9" w:rsidR="008B18E8" w:rsidRPr="008B18E8" w:rsidRDefault="008B18E8" w:rsidP="008B18E8">
      <w:pPr>
        <w:rPr>
          <w:rFonts w:ascii="Times New Roman" w:eastAsiaTheme="minorEastAsia" w:hAnsi="Times New Roman" w:cs="Times New Roman"/>
          <w:sz w:val="20"/>
          <w:szCs w:val="20"/>
        </w:rPr>
      </w:pPr>
    </w:p>
    <w:p w14:paraId="3B1602D3" w14:textId="56773197" w:rsidR="008B18E8" w:rsidRPr="008B18E8" w:rsidRDefault="008B18E8" w:rsidP="008B18E8">
      <w:pPr>
        <w:rPr>
          <w:rFonts w:ascii="Times New Roman" w:eastAsiaTheme="minorEastAsia" w:hAnsi="Times New Roman" w:cs="Times New Roman"/>
          <w:sz w:val="20"/>
          <w:szCs w:val="20"/>
        </w:rPr>
      </w:pPr>
    </w:p>
    <w:p w14:paraId="35B65F00" w14:textId="3067411E" w:rsidR="008B18E8" w:rsidRPr="008B18E8" w:rsidRDefault="008B18E8" w:rsidP="008B18E8">
      <w:pPr>
        <w:rPr>
          <w:rFonts w:ascii="Times New Roman" w:eastAsiaTheme="minorEastAsia" w:hAnsi="Times New Roman" w:cs="Times New Roman"/>
          <w:sz w:val="20"/>
          <w:szCs w:val="20"/>
        </w:rPr>
      </w:pPr>
    </w:p>
    <w:p w14:paraId="0439E5A2" w14:textId="3C2B2123" w:rsidR="008B18E8" w:rsidRPr="008B18E8" w:rsidRDefault="008B18E8" w:rsidP="008B18E8">
      <w:pPr>
        <w:rPr>
          <w:rFonts w:ascii="Times New Roman" w:eastAsiaTheme="minorEastAsia" w:hAnsi="Times New Roman" w:cs="Times New Roman"/>
          <w:sz w:val="20"/>
          <w:szCs w:val="20"/>
        </w:rPr>
      </w:pPr>
    </w:p>
    <w:p w14:paraId="5DA318C6" w14:textId="54FA54B2" w:rsidR="008B18E8" w:rsidRPr="008B18E8" w:rsidRDefault="008B18E8" w:rsidP="008B18E8">
      <w:pPr>
        <w:rPr>
          <w:rFonts w:ascii="Times New Roman" w:eastAsiaTheme="minorEastAsia" w:hAnsi="Times New Roman" w:cs="Times New Roman"/>
          <w:sz w:val="20"/>
          <w:szCs w:val="20"/>
        </w:rPr>
      </w:pPr>
    </w:p>
    <w:p w14:paraId="229018AB" w14:textId="0D0F1019" w:rsidR="008B18E8" w:rsidRDefault="008B18E8" w:rsidP="008B18E8">
      <w:pPr>
        <w:rPr>
          <w:rFonts w:ascii="Times New Roman" w:eastAsiaTheme="minorEastAsia" w:hAnsi="Times New Roman" w:cs="Times New Roman"/>
          <w:sz w:val="20"/>
          <w:szCs w:val="20"/>
        </w:rPr>
      </w:pPr>
    </w:p>
    <w:p w14:paraId="15E9367F" w14:textId="2EDC6E72" w:rsidR="008B18E8" w:rsidRDefault="008B18E8" w:rsidP="008B18E8">
      <w:pPr>
        <w:rPr>
          <w:rFonts w:ascii="Times New Roman" w:eastAsiaTheme="minorEastAsia" w:hAnsi="Times New Roman" w:cs="Times New Roman"/>
          <w:sz w:val="20"/>
          <w:szCs w:val="20"/>
        </w:rPr>
      </w:pPr>
    </w:p>
    <w:p w14:paraId="4B4B604D" w14:textId="4FE720C0" w:rsidR="004D3F6A" w:rsidRDefault="009E0D01" w:rsidP="004D3F6A">
      <w:pPr>
        <w:tabs>
          <w:tab w:val="left" w:pos="1911"/>
        </w:tabs>
        <w:spacing w:after="0"/>
        <w:jc w:val="both"/>
        <w:rPr>
          <w:rFonts w:ascii="Times New Roman" w:eastAsiaTheme="minorEastAsia" w:hAnsi="Times New Roman" w:cs="Times New Roman"/>
          <w:sz w:val="20"/>
          <w:szCs w:val="20"/>
        </w:rPr>
      </w:pPr>
      <w:bookmarkStart w:id="16" w:name="_Hlk64802710"/>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4</w:t>
      </w:r>
      <w:r>
        <w:rPr>
          <w:rFonts w:ascii="Times New Roman" w:eastAsiaTheme="minorEastAsia" w:hAnsi="Times New Roman" w:cs="Times New Roman"/>
          <w:b/>
          <w:bCs/>
          <w:sz w:val="20"/>
          <w:szCs w:val="20"/>
        </w:rPr>
        <w:t>.</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1</w:t>
      </w:r>
      <w:r w:rsidR="000D1062">
        <w:rPr>
          <w:rFonts w:ascii="Times New Roman" w:eastAsiaTheme="minorEastAsia" w:hAnsi="Times New Roman" w:cs="Times New Roman"/>
          <w:sz w:val="20"/>
          <w:szCs w:val="20"/>
        </w:rPr>
        <w:t xml:space="preserve"> as previously hypothesised. Tadpoles are generally confined to areas which are contained by a closed contour</w:t>
      </w:r>
      <w:r w:rsidR="00405242">
        <w:rPr>
          <w:rFonts w:ascii="Times New Roman" w:eastAsiaTheme="minorEastAsia" w:hAnsi="Times New Roman" w:cs="Times New Roman"/>
          <w:sz w:val="20"/>
          <w:szCs w:val="20"/>
        </w:rPr>
        <w:t xml:space="preserve"> centred on L5 – such contours describe a zone of influence of L5, within which all orbits are bound about the point, and thus are tadpoles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sidR="00405242">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sidR="007375A7">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either completely ejected from the system, or falling into a closer orbit with the Sun. </w:t>
      </w:r>
    </w:p>
    <w:p w14:paraId="6C07A663" w14:textId="69444F60" w:rsidR="004D3F6A" w:rsidRDefault="004D3F6A"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w:t>
      </w:r>
      <w:r w:rsidR="000465BE">
        <w:rPr>
          <w:rFonts w:ascii="Times New Roman" w:eastAsiaTheme="minorEastAsia" w:hAnsi="Times New Roman" w:cs="Times New Roman"/>
          <w:sz w:val="20"/>
          <w:szCs w:val="20"/>
        </w:rPr>
        <w:t xml:space="preserve">The width of the Horseshoe region is also incredibly thin, even compared to the Tadpole region. The L5 </w:t>
      </w:r>
      <w:r w:rsidR="008918F1">
        <w:rPr>
          <w:rFonts w:ascii="Times New Roman" w:eastAsiaTheme="minorEastAsia" w:hAnsi="Times New Roman" w:cs="Times New Roman"/>
          <w:sz w:val="20"/>
          <w:szCs w:val="20"/>
        </w:rPr>
        <w:t xml:space="preserve">zone of influence is approximately as wide as would be suggested by </w:t>
      </w:r>
      <w:r w:rsidR="008918F1">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1</w:t>
      </w:r>
      <w:r w:rsidR="008918F1">
        <w:rPr>
          <w:rFonts w:ascii="Times New Roman" w:eastAsiaTheme="minorEastAsia" w:hAnsi="Times New Roman" w:cs="Times New Roman"/>
          <w:b/>
          <w:bCs/>
          <w:sz w:val="20"/>
          <w:szCs w:val="20"/>
        </w:rPr>
        <w:t>.</w:t>
      </w:r>
      <w:r w:rsidR="008918F1">
        <w:rPr>
          <w:rFonts w:ascii="Times New Roman" w:eastAsiaTheme="minorEastAsia" w:hAnsi="Times New Roman" w:cs="Times New Roman"/>
          <w:sz w:val="20"/>
          <w:szCs w:val="20"/>
        </w:rPr>
        <w:t xml:space="preserve">, however, the Horseshoe region past </w:t>
      </w:r>
      <w:r w:rsidR="008918F1">
        <w:rPr>
          <w:rFonts w:ascii="Times New Roman" w:eastAsiaTheme="minorEastAsia" w:hAnsi="Times New Roman" w:cs="Times New Roman"/>
          <w:sz w:val="20"/>
          <w:szCs w:val="20"/>
        </w:rPr>
        <w:lastRenderedPageBreak/>
        <w:t>this is significantly smaller than would be expected before reaching the unstable asteroid region</w:t>
      </w:r>
      <w:r w:rsidR="00A12996">
        <w:rPr>
          <w:rFonts w:ascii="Times New Roman" w:eastAsiaTheme="minorEastAsia" w:hAnsi="Times New Roman" w:cs="Times New Roman"/>
          <w:sz w:val="20"/>
          <w:szCs w:val="20"/>
        </w:rPr>
        <w:t xml:space="preserve"> – leaving just a thin strip for Horseshoes to occupy. </w:t>
      </w:r>
      <w:r w:rsidR="00466E0A">
        <w:rPr>
          <w:rFonts w:ascii="Times New Roman" w:eastAsiaTheme="minorEastAsia" w:hAnsi="Times New Roman" w:cs="Times New Roman"/>
          <w:sz w:val="20"/>
          <w:szCs w:val="20"/>
        </w:rPr>
        <w:t xml:space="preserve">This mismatch between the potential contours and the asteroid positions suggests that the boundary conditions of the Monte Carlo method were too strict. The width agreement with Tadpoles – unaffected by the boundary conditions – and the disagreement in Horseshoe width </w:t>
      </w:r>
      <w:r w:rsidR="00A752C9">
        <w:rPr>
          <w:rFonts w:ascii="Times New Roman" w:eastAsiaTheme="minorEastAsia" w:hAnsi="Times New Roman" w:cs="Times New Roman"/>
          <w:sz w:val="20"/>
          <w:szCs w:val="20"/>
        </w:rPr>
        <w:t>–</w:t>
      </w:r>
      <w:r w:rsidR="00466E0A">
        <w:rPr>
          <w:rFonts w:ascii="Times New Roman" w:eastAsiaTheme="minorEastAsia" w:hAnsi="Times New Roman" w:cs="Times New Roman"/>
          <w:sz w:val="20"/>
          <w:szCs w:val="20"/>
        </w:rPr>
        <w:t xml:space="preserve"> </w:t>
      </w:r>
      <w:r w:rsidR="00A752C9">
        <w:rPr>
          <w:rFonts w:ascii="Times New Roman" w:eastAsiaTheme="minorEastAsia" w:hAnsi="Times New Roman" w:cs="Times New Roman"/>
          <w:sz w:val="20"/>
          <w:szCs w:val="20"/>
        </w:rPr>
        <w:t xml:space="preserve">directly affected by the boundary conditions – shows that the requirement for three stable closest approaches to be too conservative. </w:t>
      </w:r>
      <w:r w:rsidR="00D96D9F">
        <w:rPr>
          <w:rFonts w:ascii="Times New Roman" w:eastAsiaTheme="minorEastAsia" w:hAnsi="Times New Roman" w:cs="Times New Roman"/>
          <w:sz w:val="20"/>
          <w:szCs w:val="20"/>
        </w:rPr>
        <w:t>Reducing this to one or two closest approaches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D96D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sidR="00D96D9F">
        <w:rPr>
          <w:rFonts w:ascii="Times New Roman" w:eastAsiaTheme="minorEastAsia" w:hAnsi="Times New Roman" w:cs="Times New Roman"/>
          <w:sz w:val="20"/>
          <w:szCs w:val="20"/>
        </w:rPr>
        <w:t xml:space="preserve"> also suggest another error in the simulation. </w:t>
      </w:r>
      <w:r w:rsidR="00F709F5">
        <w:rPr>
          <w:rFonts w:ascii="Times New Roman" w:eastAsiaTheme="minorEastAsia" w:hAnsi="Times New Roman" w:cs="Times New Roman"/>
          <w:sz w:val="20"/>
          <w:szCs w:val="20"/>
        </w:rPr>
        <w:t>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sidR="00F709F5">
        <w:rPr>
          <w:rFonts w:ascii="Times New Roman" w:eastAsiaTheme="minorEastAsia" w:hAnsi="Times New Roman" w:cs="Times New Roman"/>
          <w:sz w:val="20"/>
          <w:szCs w:val="20"/>
        </w:rPr>
        <w:t xml:space="preserve">). It is possible for these asteroids to be slow moving compared to other, more apparent, Horseshoes due to their proximity to the L5 zone. Extreme cases may not have crossed to the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p>
    <w:bookmarkEnd w:id="16"/>
    <w:p w14:paraId="09099F9C" w14:textId="77777777" w:rsidR="00432E45" w:rsidRDefault="00432E45" w:rsidP="004D3F6A">
      <w:pPr>
        <w:tabs>
          <w:tab w:val="left" w:pos="1911"/>
        </w:tabs>
        <w:spacing w:after="0"/>
        <w:jc w:val="both"/>
        <w:rPr>
          <w:rFonts w:ascii="Times New Roman" w:eastAsiaTheme="minorEastAsia" w:hAnsi="Times New Roman" w:cs="Times New Roman"/>
          <w:sz w:val="20"/>
          <w:szCs w:val="20"/>
        </w:rPr>
      </w:pPr>
    </w:p>
    <w:p w14:paraId="26EE8356" w14:textId="0394A409" w:rsidR="00D925CA" w:rsidRDefault="00432E45"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Adjusting the definition of a Horseshoe does not change the fact that they have an inherit instability in the Sun-Jupiter system. </w:t>
      </w:r>
      <w:r w:rsidR="00491B6E">
        <w:rPr>
          <w:rFonts w:ascii="Times New Roman" w:eastAsiaTheme="minorEastAsia" w:hAnsi="Times New Roman" w:cs="Times New Roman"/>
          <w:sz w:val="20"/>
          <w:szCs w:val="20"/>
        </w:rPr>
        <w:t xml:space="preserve">Other systems are known to have stable horseshoe orbits – most notably the Saturn-Janus-Epimetheus system. </w:t>
      </w:r>
      <w:r w:rsidR="00521B41">
        <w:rPr>
          <w:rFonts w:ascii="Times New Roman" w:eastAsiaTheme="minorEastAsia" w:hAnsi="Times New Roman" w:cs="Times New Roman"/>
          <w:sz w:val="20"/>
          <w:szCs w:val="20"/>
        </w:rPr>
        <w:t xml:space="preserve">There are two factors which </w:t>
      </w:r>
      <w:r w:rsidR="00A86F4D">
        <w:rPr>
          <w:rFonts w:ascii="Times New Roman" w:eastAsiaTheme="minorEastAsia" w:hAnsi="Times New Roman" w:cs="Times New Roman"/>
          <w:sz w:val="20"/>
          <w:szCs w:val="20"/>
        </w:rPr>
        <w:t>differentiate</w:t>
      </w:r>
      <w:r w:rsidR="00521B41">
        <w:rPr>
          <w:rFonts w:ascii="Times New Roman" w:eastAsiaTheme="minorEastAsia" w:hAnsi="Times New Roman" w:cs="Times New Roman"/>
          <w:sz w:val="20"/>
          <w:szCs w:val="20"/>
        </w:rPr>
        <w:t xml:space="preserve"> this system </w:t>
      </w:r>
      <w:r w:rsidR="00A86F4D">
        <w:rPr>
          <w:rFonts w:ascii="Times New Roman" w:eastAsiaTheme="minorEastAsia" w:hAnsi="Times New Roman" w:cs="Times New Roman"/>
          <w:sz w:val="20"/>
          <w:szCs w:val="20"/>
        </w:rPr>
        <w:t>from</w:t>
      </w:r>
      <w:r w:rsidR="00521B41">
        <w:rPr>
          <w:rFonts w:ascii="Times New Roman" w:eastAsiaTheme="minorEastAsia" w:hAnsi="Times New Roman" w:cs="Times New Roman"/>
          <w:sz w:val="20"/>
          <w:szCs w:val="20"/>
        </w:rPr>
        <w:t xml:space="preserve"> the Sun-Jupiter system. Firstly, </w:t>
      </w:r>
      <w:r w:rsidR="00A86F4D">
        <w:rPr>
          <w:rFonts w:ascii="Times New Roman" w:eastAsiaTheme="minorEastAsia" w:hAnsi="Times New Roman" w:cs="Times New Roman"/>
          <w:sz w:val="20"/>
          <w:szCs w:val="20"/>
        </w:rPr>
        <w:t xml:space="preserve">Epimetheus is approximately a tenth of the mass of Janus, which affects orbits significantly compared to the asteroid having no mass compared to Jupiter.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00A86F4D">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sidR="00A86F4D">
        <w:rPr>
          <w:rFonts w:ascii="Times New Roman" w:eastAsiaTheme="minorEastAsia" w:hAnsi="Times New Roman" w:cs="Times New Roman"/>
          <w:sz w:val="20"/>
          <w:szCs w:val="20"/>
        </w:rPr>
        <w:t>.</w:t>
      </w:r>
      <w:r w:rsidR="000E4166">
        <w:rPr>
          <w:rFonts w:ascii="Times New Roman" w:eastAsiaTheme="minorEastAsia" w:hAnsi="Times New Roman" w:cs="Times New Roman"/>
          <w:sz w:val="20"/>
          <w:szCs w:val="20"/>
        </w:rPr>
        <w:t xml:space="preserve"> Previous investigations into Horseshoe orbits</w:t>
      </w:r>
      <w:r w:rsidR="00521BED">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6</w:t>
      </w:r>
      <w:r w:rsidR="00521BED">
        <w:rPr>
          <w:rFonts w:ascii="Times New Roman" w:eastAsiaTheme="minorEastAsia" w:hAnsi="Times New Roman" w:cs="Times New Roman"/>
          <w:sz w:val="20"/>
          <w:szCs w:val="20"/>
          <w:vertAlign w:val="superscript"/>
        </w:rPr>
        <w:t>]</w:t>
      </w:r>
      <w:r w:rsidR="000E4166">
        <w:rPr>
          <w:rFonts w:ascii="Times New Roman" w:eastAsiaTheme="minorEastAsia" w:hAnsi="Times New Roman" w:cs="Times New Roman"/>
          <w:sz w:val="20"/>
          <w:szCs w:val="20"/>
        </w:rPr>
        <w:t xml:space="preserve"> found that the critical mass ratio for their stability is</w:t>
      </w:r>
      <w:r w:rsidR="00DF3C08">
        <w:rPr>
          <w:rFonts w:ascii="Times New Roman" w:eastAsiaTheme="minorEastAsia" w:hAnsi="Times New Roman" w:cs="Times New Roman"/>
          <w:sz w:val="20"/>
          <w:szCs w:val="20"/>
        </w:rPr>
        <w:t xml:space="preserve"> approximately</w:t>
      </w:r>
      <w:r w:rsidR="00D925CA">
        <w:rPr>
          <w:rFonts w:ascii="Times New Roman" w:eastAsiaTheme="minorEastAsia" w:hAnsi="Times New Roman" w:cs="Times New Roman"/>
          <w:sz w:val="20"/>
          <w:szCs w:val="20"/>
        </w:rPr>
        <w:t>:</w:t>
      </w:r>
    </w:p>
    <w:p w14:paraId="4319ABFC" w14:textId="72B86D15" w:rsidR="00D925CA" w:rsidRDefault="003B2497" w:rsidP="00D925CA">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(4)</m:t>
          </m:r>
        </m:oMath>
      </m:oMathPara>
    </w:p>
    <w:p w14:paraId="4C1496AF" w14:textId="297686AF" w:rsidR="00432E45" w:rsidRDefault="00DF3C08"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Sun-Jupiter system lies a small margin beyond this stability requirement, whereas Saturn-Janus lies well within it. This proximity to the critical ratio could explain why Sun-Jupiter Horseshoe orbits can exist in a quasi-stable state, but never settle into a fully stable Horseshoe orbit</w:t>
      </w:r>
      <w:r w:rsidR="00B55250">
        <w:rPr>
          <w:rFonts w:ascii="Times New Roman" w:eastAsiaTheme="minorEastAsia" w:hAnsi="Times New Roman" w:cs="Times New Roman"/>
          <w:sz w:val="20"/>
          <w:szCs w:val="20"/>
        </w:rPr>
        <w:t xml:space="preserve"> over a long time period</w:t>
      </w:r>
      <w:r>
        <w:rPr>
          <w:rFonts w:ascii="Times New Roman" w:eastAsiaTheme="minorEastAsia" w:hAnsi="Times New Roman" w:cs="Times New Roman"/>
          <w:sz w:val="20"/>
          <w:szCs w:val="20"/>
        </w:rPr>
        <w:t>.</w:t>
      </w:r>
      <w:r w:rsidR="00E17415">
        <w:rPr>
          <w:rFonts w:ascii="Times New Roman" w:eastAsiaTheme="minorEastAsia" w:hAnsi="Times New Roman" w:cs="Times New Roman"/>
          <w:sz w:val="20"/>
          <w:szCs w:val="20"/>
        </w:rPr>
        <w:t xml:space="preserve"> Such a dependency on the mass ratio is logical, as </w:t>
      </w:r>
      <w:r w:rsidR="00A23D1B">
        <w:rPr>
          <w:rFonts w:ascii="Times New Roman" w:eastAsiaTheme="minorEastAsia" w:hAnsi="Times New Roman" w:cs="Times New Roman"/>
          <w:sz w:val="20"/>
          <w:szCs w:val="20"/>
        </w:rPr>
        <w:t>Horseshoe</w:t>
      </w:r>
      <w:r w:rsidR="00E17415">
        <w:rPr>
          <w:rFonts w:ascii="Times New Roman" w:eastAsiaTheme="minorEastAsia" w:hAnsi="Times New Roman" w:cs="Times New Roman"/>
          <w:sz w:val="20"/>
          <w:szCs w:val="20"/>
        </w:rPr>
        <w:t xml:space="preserv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sidR="00E17415">
        <w:rPr>
          <w:rFonts w:ascii="Times New Roman" w:eastAsiaTheme="minorEastAsia" w:hAnsi="Times New Roman" w:cs="Times New Roman"/>
          <w:sz w:val="20"/>
          <w:szCs w:val="20"/>
        </w:rPr>
        <w:t>.</w:t>
      </w:r>
      <w:r w:rsidR="004D79EC">
        <w:rPr>
          <w:rFonts w:ascii="Times New Roman" w:eastAsiaTheme="minorEastAsia" w:hAnsi="Times New Roman" w:cs="Times New Roman"/>
          <w:sz w:val="20"/>
          <w:szCs w:val="20"/>
        </w:rPr>
        <w:t xml:space="preserve"> </w:t>
      </w:r>
      <w:r w:rsidR="00AF2718">
        <w:rPr>
          <w:rFonts w:ascii="Times New Roman" w:eastAsiaTheme="minorEastAsia" w:hAnsi="Times New Roman" w:cs="Times New Roman"/>
          <w:sz w:val="20"/>
          <w:szCs w:val="20"/>
        </w:rPr>
        <w:t xml:space="preserve">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sidR="00AF2718">
        <w:rPr>
          <w:rFonts w:ascii="Times New Roman" w:eastAsiaTheme="minorEastAsia" w:hAnsi="Times New Roman" w:cs="Times New Roman"/>
          <w:sz w:val="20"/>
          <w:szCs w:val="20"/>
        </w:rPr>
        <w:t xml:space="preserve">, the L5 zone of influence takes up a large portion of the stability region along </w:t>
      </w:r>
      <w:r w:rsidR="001B407A">
        <w:rPr>
          <w:rFonts w:ascii="Times New Roman" w:eastAsiaTheme="minorEastAsia" w:hAnsi="Times New Roman" w:cs="Times New Roman"/>
          <w:sz w:val="20"/>
          <w:szCs w:val="20"/>
        </w:rPr>
        <w:t xml:space="preserve">the orbiter radius. As such, the potential contours which correspond to Horseshoe orbits are too narrow for </w:t>
      </w:r>
      <w:r w:rsidR="00A23D1B">
        <w:rPr>
          <w:rFonts w:ascii="Times New Roman" w:eastAsiaTheme="minorEastAsia" w:hAnsi="Times New Roman" w:cs="Times New Roman"/>
          <w:sz w:val="20"/>
          <w:szCs w:val="20"/>
        </w:rPr>
        <w:t>an asteroid to oscillate (</w:t>
      </w:r>
      <w:r w:rsidR="001C4498">
        <w:rPr>
          <w:rFonts w:ascii="Times New Roman" w:eastAsiaTheme="minorEastAsia" w:hAnsi="Times New Roman" w:cs="Times New Roman"/>
          <w:sz w:val="20"/>
          <w:szCs w:val="20"/>
        </w:rPr>
        <w:t>t</w:t>
      </w:r>
      <w:r w:rsidR="00A23D1B">
        <w:rPr>
          <w:rFonts w:ascii="Times New Roman" w:eastAsiaTheme="minorEastAsia" w:hAnsi="Times New Roman" w:cs="Times New Roman"/>
          <w:sz w:val="20"/>
          <w:szCs w:val="20"/>
        </w:rPr>
        <w:t xml:space="preserve">he “wobble” in the comoving frame in </w:t>
      </w:r>
      <w:r w:rsidR="00A23D1B">
        <w:rPr>
          <w:rFonts w:ascii="Times New Roman" w:eastAsiaTheme="minorEastAsia" w:hAnsi="Times New Roman" w:cs="Times New Roman"/>
          <w:b/>
          <w:bCs/>
          <w:sz w:val="20"/>
          <w:szCs w:val="20"/>
        </w:rPr>
        <w:t xml:space="preserve">FIG. </w:t>
      </w:r>
      <w:r w:rsidR="00D925CA">
        <w:rPr>
          <w:rFonts w:ascii="Times New Roman" w:eastAsiaTheme="minorEastAsia" w:hAnsi="Times New Roman" w:cs="Times New Roman"/>
          <w:b/>
          <w:bCs/>
          <w:sz w:val="20"/>
          <w:szCs w:val="20"/>
        </w:rPr>
        <w:t>2</w:t>
      </w:r>
      <w:r w:rsidR="00A23D1B">
        <w:rPr>
          <w:rFonts w:ascii="Times New Roman" w:eastAsiaTheme="minorEastAsia" w:hAnsi="Times New Roman" w:cs="Times New Roman"/>
          <w:sz w:val="20"/>
          <w:szCs w:val="20"/>
        </w:rPr>
        <w:t xml:space="preserve">), and thus </w:t>
      </w:r>
      <w:r w:rsidR="00B16FC9">
        <w:rPr>
          <w:rFonts w:ascii="Times New Roman" w:eastAsiaTheme="minorEastAsia" w:hAnsi="Times New Roman" w:cs="Times New Roman"/>
          <w:sz w:val="20"/>
          <w:szCs w:val="20"/>
        </w:rPr>
        <w:t xml:space="preserve">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sidR="00B16FC9">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1E55A9E1" w14:textId="189F341D" w:rsidR="00911489" w:rsidRDefault="00911489" w:rsidP="004D3F6A">
      <w:pPr>
        <w:tabs>
          <w:tab w:val="left" w:pos="1911"/>
        </w:tabs>
        <w:spacing w:after="0"/>
        <w:jc w:val="both"/>
        <w:rPr>
          <w:rFonts w:ascii="Times New Roman" w:eastAsiaTheme="minorEastAsia" w:hAnsi="Times New Roman" w:cs="Times New Roman"/>
          <w:sz w:val="20"/>
          <w:szCs w:val="20"/>
        </w:rPr>
      </w:pPr>
    </w:p>
    <w:p w14:paraId="2E9F078A" w14:textId="0DCB6B09" w:rsidR="00911489" w:rsidRPr="00911489" w:rsidRDefault="00911489"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Lifetime</w:t>
      </w:r>
    </w:p>
    <w:p w14:paraId="052B1C09" w14:textId="57966BBC" w:rsidR="00911489" w:rsidRPr="00496D29" w:rsidRDefault="006879E6" w:rsidP="004D3F6A">
      <w:pPr>
        <w:tabs>
          <w:tab w:val="left" w:pos="1911"/>
        </w:tabs>
        <w:spacing w:after="0"/>
        <w:jc w:val="both"/>
        <w:rPr>
          <w:rFonts w:ascii="Times New Roman" w:eastAsiaTheme="minorEastAsia" w:hAnsi="Times New Roman" w:cs="Times New Roman"/>
          <w:sz w:val="20"/>
          <w:szCs w:val="20"/>
          <w:vertAlign w:val="superscript"/>
        </w:rPr>
      </w:pPr>
      <w:bookmarkStart w:id="17" w:name="_Hlk65149972"/>
      <w:r>
        <w:rPr>
          <w:rFonts w:ascii="Times New Roman" w:eastAsiaTheme="minorEastAsia" w:hAnsi="Times New Roman" w:cs="Times New Roman"/>
          <w:sz w:val="20"/>
          <w:szCs w:val="20"/>
        </w:rPr>
        <w:t>There</w:t>
      </w:r>
      <w:r w:rsidR="00911489">
        <w:rPr>
          <w:rFonts w:ascii="Times New Roman" w:eastAsiaTheme="minorEastAsia" w:hAnsi="Times New Roman" w:cs="Times New Roman"/>
          <w:sz w:val="20"/>
          <w:szCs w:val="20"/>
        </w:rPr>
        <w:t xml:space="preserve"> exists a maximum possibl</w:t>
      </w:r>
      <w:r>
        <w:rPr>
          <w:rFonts w:ascii="Times New Roman" w:eastAsiaTheme="minorEastAsia" w:hAnsi="Times New Roman" w:cs="Times New Roman"/>
          <w:sz w:val="20"/>
          <w:szCs w:val="20"/>
        </w:rPr>
        <w:t>e</w:t>
      </w:r>
      <w:r w:rsidR="00911489">
        <w:rPr>
          <w:rFonts w:ascii="Times New Roman" w:eastAsiaTheme="minorEastAsia" w:hAnsi="Times New Roman" w:cs="Times New Roman"/>
          <w:sz w:val="20"/>
          <w:szCs w:val="20"/>
        </w:rPr>
        <w:t xml:space="preserve"> lifetime for Horseshoe orbits in the Sun-Jupiter system.</w:t>
      </w:r>
      <w:r w:rsidR="00595D90" w:rsidRPr="00595D90">
        <w:rPr>
          <w:rFonts w:ascii="Times New Roman" w:eastAsiaTheme="minorEastAsia" w:hAnsi="Times New Roman" w:cs="Times New Roman"/>
          <w:sz w:val="20"/>
          <w:szCs w:val="20"/>
        </w:rPr>
        <w:t xml:space="preserve"> </w:t>
      </w:r>
      <w:r w:rsidR="00595D90">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595D90">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595D90">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595D90">
        <w:rPr>
          <w:rFonts w:ascii="Times New Roman" w:eastAsiaTheme="minorEastAsia" w:hAnsi="Times New Roman" w:cs="Times New Roman"/>
          <w:sz w:val="20"/>
          <w:szCs w:val="20"/>
        </w:rPr>
        <w:t xml:space="preserve"> has been found to be</w:t>
      </w:r>
      <w:r w:rsidR="00496D29">
        <w:rPr>
          <w:rFonts w:ascii="Times New Roman" w:eastAsiaTheme="minorEastAsia" w:hAnsi="Times New Roman" w:cs="Times New Roman"/>
          <w:sz w:val="20"/>
          <w:szCs w:val="20"/>
          <w:vertAlign w:val="superscript"/>
        </w:rPr>
        <w:t>[1]</w:t>
      </w:r>
    </w:p>
    <w:p w14:paraId="24E560C9" w14:textId="5A1D1BED" w:rsidR="00595D90" w:rsidRPr="00595D90" w:rsidRDefault="00595D90" w:rsidP="004D3F6A">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(5)</m:t>
          </m:r>
        </m:oMath>
      </m:oMathPara>
    </w:p>
    <w:p w14:paraId="73E1022B" w14:textId="009637CD" w:rsidR="00595D90" w:rsidRDefault="00595D90"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6816AD">
        <w:rPr>
          <w:rFonts w:ascii="Times New Roman" w:eastAsiaTheme="minorEastAsia" w:hAnsi="Times New Roman" w:cs="Times New Roman"/>
          <w:sz w:val="20"/>
          <w:szCs w:val="20"/>
        </w:rPr>
        <w:t>.</w:t>
      </w:r>
      <w:r w:rsidR="00AD0C6A">
        <w:rPr>
          <w:rFonts w:ascii="Times New Roman" w:eastAsiaTheme="minorEastAsia" w:hAnsi="Times New Roman" w:cs="Times New Roman"/>
          <w:sz w:val="20"/>
          <w:szCs w:val="20"/>
        </w:rPr>
        <w:t xml:space="preserve"> This experiment was unable to fully test this hypothesised maximum lifetime due to hardware and time constraints.</w:t>
      </w:r>
    </w:p>
    <w:bookmarkEnd w:id="17"/>
    <w:p w14:paraId="46428258" w14:textId="3F0FB07B" w:rsidR="00911489" w:rsidRDefault="00D925CA" w:rsidP="004D3F6A">
      <w:pPr>
        <w:tabs>
          <w:tab w:val="left" w:pos="1911"/>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68480" behindDoc="0" locked="0" layoutInCell="1" allowOverlap="1" wp14:anchorId="05155C7E" wp14:editId="65D104AE">
            <wp:simplePos x="0" y="0"/>
            <wp:positionH relativeFrom="margin">
              <wp:posOffset>38100</wp:posOffset>
            </wp:positionH>
            <wp:positionV relativeFrom="paragraph">
              <wp:posOffset>3175</wp:posOffset>
            </wp:positionV>
            <wp:extent cx="4985657" cy="2599055"/>
            <wp:effectExtent l="0" t="0" r="5715"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4">
                      <a:extLst>
                        <a:ext uri="{28A0092B-C50C-407E-A947-70E740481C1C}">
                          <a14:useLocalDpi xmlns:a14="http://schemas.microsoft.com/office/drawing/2010/main" val="0"/>
                        </a:ext>
                      </a:extLst>
                    </a:blip>
                    <a:srcRect l="4748" t="9307" r="8265"/>
                    <a:stretch/>
                  </pic:blipFill>
                  <pic:spPr bwMode="auto">
                    <a:xfrm>
                      <a:off x="0" y="0"/>
                      <a:ext cx="4985657"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E1FECD" w14:textId="3E4B24F9" w:rsidR="00911489" w:rsidRDefault="00911489" w:rsidP="004D3F6A">
      <w:pPr>
        <w:tabs>
          <w:tab w:val="left" w:pos="1911"/>
        </w:tabs>
        <w:spacing w:after="0"/>
        <w:jc w:val="both"/>
        <w:rPr>
          <w:rFonts w:ascii="Times New Roman" w:eastAsiaTheme="minorEastAsia" w:hAnsi="Times New Roman" w:cs="Times New Roman"/>
          <w:sz w:val="20"/>
          <w:szCs w:val="20"/>
        </w:rPr>
      </w:pPr>
    </w:p>
    <w:p w14:paraId="79086CEB" w14:textId="7E23D0D6" w:rsidR="006816AD" w:rsidRPr="006816AD" w:rsidRDefault="006816AD" w:rsidP="006816AD">
      <w:pPr>
        <w:rPr>
          <w:rFonts w:ascii="Times New Roman" w:eastAsiaTheme="minorEastAsia" w:hAnsi="Times New Roman" w:cs="Times New Roman"/>
          <w:sz w:val="20"/>
          <w:szCs w:val="20"/>
        </w:rPr>
      </w:pPr>
    </w:p>
    <w:p w14:paraId="25BCF1CD" w14:textId="5C950B87" w:rsidR="006816AD" w:rsidRPr="006816AD" w:rsidRDefault="006816AD" w:rsidP="006816AD">
      <w:pPr>
        <w:rPr>
          <w:rFonts w:ascii="Times New Roman" w:eastAsiaTheme="minorEastAsia" w:hAnsi="Times New Roman" w:cs="Times New Roman"/>
          <w:sz w:val="20"/>
          <w:szCs w:val="20"/>
        </w:rPr>
      </w:pPr>
    </w:p>
    <w:p w14:paraId="5CE833E0" w14:textId="531AFF8D" w:rsidR="006816AD" w:rsidRPr="006816AD" w:rsidRDefault="006816AD" w:rsidP="006816AD">
      <w:pPr>
        <w:rPr>
          <w:rFonts w:ascii="Times New Roman" w:eastAsiaTheme="minorEastAsia" w:hAnsi="Times New Roman" w:cs="Times New Roman"/>
          <w:sz w:val="20"/>
          <w:szCs w:val="20"/>
        </w:rPr>
      </w:pPr>
    </w:p>
    <w:p w14:paraId="4DCAA2A2" w14:textId="71CDF598" w:rsidR="006816AD" w:rsidRPr="006816AD" w:rsidRDefault="006816AD" w:rsidP="006816AD">
      <w:pPr>
        <w:rPr>
          <w:rFonts w:ascii="Times New Roman" w:eastAsiaTheme="minorEastAsia" w:hAnsi="Times New Roman" w:cs="Times New Roman"/>
          <w:sz w:val="20"/>
          <w:szCs w:val="20"/>
        </w:rPr>
      </w:pPr>
    </w:p>
    <w:p w14:paraId="0553B2C5" w14:textId="76FDEE6E" w:rsidR="006816AD" w:rsidRPr="006816AD" w:rsidRDefault="006816AD" w:rsidP="006816AD">
      <w:pPr>
        <w:rPr>
          <w:rFonts w:ascii="Times New Roman" w:eastAsiaTheme="minorEastAsia" w:hAnsi="Times New Roman" w:cs="Times New Roman"/>
          <w:sz w:val="20"/>
          <w:szCs w:val="20"/>
        </w:rPr>
      </w:pPr>
    </w:p>
    <w:p w14:paraId="06B0DB04" w14:textId="49CECF0A" w:rsidR="006816AD" w:rsidRPr="006816AD" w:rsidRDefault="006816AD" w:rsidP="006816AD">
      <w:pPr>
        <w:rPr>
          <w:rFonts w:ascii="Times New Roman" w:eastAsiaTheme="minorEastAsia" w:hAnsi="Times New Roman" w:cs="Times New Roman"/>
          <w:sz w:val="20"/>
          <w:szCs w:val="20"/>
        </w:rPr>
      </w:pPr>
    </w:p>
    <w:p w14:paraId="1DE9A161" w14:textId="271CF03F" w:rsidR="006816AD" w:rsidRPr="006816AD" w:rsidRDefault="006816AD" w:rsidP="006816AD">
      <w:pPr>
        <w:rPr>
          <w:rFonts w:ascii="Times New Roman" w:eastAsiaTheme="minorEastAsia" w:hAnsi="Times New Roman" w:cs="Times New Roman"/>
          <w:sz w:val="20"/>
          <w:szCs w:val="20"/>
        </w:rPr>
      </w:pPr>
    </w:p>
    <w:p w14:paraId="18ED9460" w14:textId="68AA2C40" w:rsidR="006816AD" w:rsidRDefault="006816AD" w:rsidP="006816AD">
      <w:pPr>
        <w:rPr>
          <w:rFonts w:ascii="Times New Roman" w:eastAsiaTheme="minorEastAsia" w:hAnsi="Times New Roman" w:cs="Times New Roman"/>
          <w:sz w:val="20"/>
          <w:szCs w:val="20"/>
        </w:rPr>
      </w:pPr>
    </w:p>
    <w:p w14:paraId="606F646E" w14:textId="2B39A954" w:rsidR="006816AD" w:rsidRDefault="00D925CA" w:rsidP="006816AD">
      <w:pP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70528" behindDoc="0" locked="0" layoutInCell="1" allowOverlap="1" wp14:anchorId="2BE54D16" wp14:editId="75B48533">
                <wp:simplePos x="0" y="0"/>
                <wp:positionH relativeFrom="margin">
                  <wp:posOffset>-451756</wp:posOffset>
                </wp:positionH>
                <wp:positionV relativeFrom="paragraph">
                  <wp:posOffset>201930</wp:posOffset>
                </wp:positionV>
                <wp:extent cx="6868432" cy="1170214"/>
                <wp:effectExtent l="0" t="0" r="27940" b="11430"/>
                <wp:wrapNone/>
                <wp:docPr id="10" name="Text Box 10"/>
                <wp:cNvGraphicFramePr/>
                <a:graphic xmlns:a="http://schemas.openxmlformats.org/drawingml/2006/main">
                  <a:graphicData uri="http://schemas.microsoft.com/office/word/2010/wordprocessingShape">
                    <wps:wsp>
                      <wps:cNvSpPr txBox="1"/>
                      <wps:spPr>
                        <a:xfrm>
                          <a:off x="0" y="0"/>
                          <a:ext cx="6868432" cy="1170214"/>
                        </a:xfrm>
                        <a:prstGeom prst="rect">
                          <a:avLst/>
                        </a:prstGeom>
                        <a:solidFill>
                          <a:schemeClr val="lt1"/>
                        </a:solidFill>
                        <a:ln w="6350">
                          <a:solidFill>
                            <a:prstClr val="black"/>
                          </a:solidFill>
                        </a:ln>
                      </wps:spPr>
                      <wps:txbx>
                        <w:txbxContent>
                          <w:p w14:paraId="1976A927" w14:textId="6E5472AE" w:rsidR="006B2D34" w:rsidRPr="00F36C2E" w:rsidRDefault="006B2D34"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w:t>
                            </w:r>
                            <w:proofErr w:type="gramStart"/>
                            <w:r>
                              <w:rPr>
                                <w:rFonts w:ascii="Times New Roman" w:eastAsiaTheme="minorEastAsia" w:hAnsi="Times New Roman" w:cs="Times New Roman"/>
                                <w:sz w:val="18"/>
                                <w:szCs w:val="18"/>
                              </w:rPr>
                              <w:t>5000s, and</w:t>
                            </w:r>
                            <w:proofErr w:type="gramEnd"/>
                            <w:r>
                              <w:rPr>
                                <w:rFonts w:ascii="Times New Roman" w:eastAsiaTheme="minorEastAsia" w:hAnsi="Times New Roman" w:cs="Times New Roman"/>
                                <w:sz w:val="18"/>
                                <w:szCs w:val="18"/>
                              </w:rPr>
                              <w:t xml:space="preserve">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Pr>
                                <w:rFonts w:ascii="Times New Roman" w:eastAsiaTheme="minorEastAsia" w:hAnsi="Times New Roman" w:cs="Times New Roman"/>
                                <w:sz w:val="18"/>
                                <w:szCs w:val="18"/>
                              </w:rPr>
                              <w:t>yrs</w:t>
                            </w:r>
                            <w:proofErr w:type="spellEnd"/>
                            <w:r>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54D16" id="Text Box 10" o:spid="_x0000_s1030" type="#_x0000_t202" style="position:absolute;margin-left:-35.55pt;margin-top:15.9pt;width:540.8pt;height:9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" fillcolor="white [3201]" strokeweight=".5pt">
                <v:textbox>
                  <w:txbxContent>
                    <w:p w14:paraId="1976A927" w14:textId="6E5472AE" w:rsidR="006B2D34" w:rsidRPr="00F36C2E" w:rsidRDefault="006B2D34"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w:t>
                      </w:r>
                      <w:proofErr w:type="gramStart"/>
                      <w:r>
                        <w:rPr>
                          <w:rFonts w:ascii="Times New Roman" w:eastAsiaTheme="minorEastAsia" w:hAnsi="Times New Roman" w:cs="Times New Roman"/>
                          <w:sz w:val="18"/>
                          <w:szCs w:val="18"/>
                        </w:rPr>
                        <w:t>5000s, and</w:t>
                      </w:r>
                      <w:proofErr w:type="gramEnd"/>
                      <w:r>
                        <w:rPr>
                          <w:rFonts w:ascii="Times New Roman" w:eastAsiaTheme="minorEastAsia" w:hAnsi="Times New Roman" w:cs="Times New Roman"/>
                          <w:sz w:val="18"/>
                          <w:szCs w:val="18"/>
                        </w:rPr>
                        <w:t xml:space="preserve">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Pr>
                          <w:rFonts w:ascii="Times New Roman" w:eastAsiaTheme="minorEastAsia" w:hAnsi="Times New Roman" w:cs="Times New Roman"/>
                          <w:sz w:val="18"/>
                          <w:szCs w:val="18"/>
                        </w:rPr>
                        <w:t>yrs</w:t>
                      </w:r>
                      <w:proofErr w:type="spellEnd"/>
                      <w:r>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increase in frequency appears to correlate to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txbxContent>
                </v:textbox>
                <w10:wrap anchorx="margin"/>
              </v:shape>
            </w:pict>
          </mc:Fallback>
        </mc:AlternateContent>
      </w:r>
    </w:p>
    <w:p w14:paraId="64443AE5" w14:textId="56CF726B" w:rsidR="006816AD" w:rsidRDefault="006816AD" w:rsidP="006816AD">
      <w:pPr>
        <w:rPr>
          <w:rFonts w:ascii="Times New Roman" w:eastAsiaTheme="minorEastAsia" w:hAnsi="Times New Roman" w:cs="Times New Roman"/>
          <w:sz w:val="20"/>
          <w:szCs w:val="20"/>
        </w:rPr>
      </w:pPr>
    </w:p>
    <w:p w14:paraId="5D5A4685" w14:textId="6B504B22" w:rsidR="006816AD" w:rsidRDefault="006816AD" w:rsidP="006816AD">
      <w:pPr>
        <w:rPr>
          <w:rFonts w:ascii="Times New Roman" w:eastAsiaTheme="minorEastAsia" w:hAnsi="Times New Roman" w:cs="Times New Roman"/>
          <w:sz w:val="20"/>
          <w:szCs w:val="20"/>
        </w:rPr>
      </w:pPr>
    </w:p>
    <w:p w14:paraId="025F49FF" w14:textId="1158E70E" w:rsidR="006816AD" w:rsidRDefault="006816AD" w:rsidP="006816AD">
      <w:pPr>
        <w:rPr>
          <w:rFonts w:ascii="Times New Roman" w:eastAsiaTheme="minorEastAsia" w:hAnsi="Times New Roman" w:cs="Times New Roman"/>
          <w:sz w:val="20"/>
          <w:szCs w:val="20"/>
        </w:rPr>
      </w:pPr>
    </w:p>
    <w:p w14:paraId="1AA4BF6F" w14:textId="70CA36B3" w:rsidR="005D61B4" w:rsidRPr="005D61B4" w:rsidRDefault="005D61B4" w:rsidP="00D03213">
      <w:pPr>
        <w:spacing w:after="0"/>
        <w:rPr>
          <w:rFonts w:ascii="Times New Roman" w:eastAsiaTheme="minorEastAsia" w:hAnsi="Times New Roman" w:cs="Times New Roman"/>
          <w:sz w:val="20"/>
          <w:szCs w:val="20"/>
        </w:rPr>
      </w:pPr>
    </w:p>
    <w:p w14:paraId="18A17102" w14:textId="0479167F" w:rsidR="005D61B4" w:rsidRPr="005D61B4" w:rsidRDefault="005D61B4" w:rsidP="00D03213">
      <w:pPr>
        <w:spacing w:after="0"/>
        <w:rPr>
          <w:rFonts w:ascii="Times New Roman" w:eastAsiaTheme="minorEastAsia" w:hAnsi="Times New Roman" w:cs="Times New Roman"/>
          <w:sz w:val="20"/>
          <w:szCs w:val="20"/>
        </w:rPr>
      </w:pPr>
    </w:p>
    <w:p w14:paraId="3460C587" w14:textId="40A9F48C" w:rsidR="005D61B4" w:rsidRDefault="005D61B4" w:rsidP="00D03213">
      <w:pPr>
        <w:spacing w:after="0"/>
        <w:rPr>
          <w:rFonts w:ascii="Times New Roman" w:eastAsiaTheme="minorEastAsia" w:hAnsi="Times New Roman" w:cs="Times New Roman"/>
          <w:sz w:val="20"/>
          <w:szCs w:val="20"/>
        </w:rPr>
      </w:pPr>
    </w:p>
    <w:p w14:paraId="3E95D3E8" w14:textId="591696CA" w:rsidR="00343A08" w:rsidRDefault="00D367F6" w:rsidP="00D03213">
      <w:pPr>
        <w:tabs>
          <w:tab w:val="left" w:pos="3100"/>
        </w:tabs>
        <w:spacing w:after="0"/>
        <w:jc w:val="both"/>
        <w:rPr>
          <w:rFonts w:ascii="Times New Roman" w:eastAsiaTheme="minorEastAsia" w:hAnsi="Times New Roman" w:cs="Times New Roman"/>
          <w:sz w:val="20"/>
          <w:szCs w:val="20"/>
        </w:rPr>
      </w:pPr>
      <w:bookmarkStart w:id="18" w:name="_Hlk65150006"/>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zones for existence at the fringe of the L5 influence zone. Any asteroids placed </w:t>
      </w:r>
      <w:r w:rsidR="000D5555">
        <w:rPr>
          <w:rFonts w:ascii="Times New Roman" w:eastAsiaTheme="minorEastAsia" w:hAnsi="Times New Roman" w:cs="Times New Roman"/>
          <w:sz w:val="20"/>
          <w:szCs w:val="20"/>
        </w:rPr>
        <w:t xml:space="preserve">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0D5555">
        <w:rPr>
          <w:rFonts w:ascii="Times New Roman" w:eastAsiaTheme="minorEastAsia" w:hAnsi="Times New Roman" w:cs="Times New Roman"/>
          <w:sz w:val="20"/>
          <w:szCs w:val="20"/>
        </w:rPr>
        <w:t xml:space="preserve"> are likely to stray past the existence zone for </w:t>
      </w:r>
      <w:r w:rsidR="00295515">
        <w:rPr>
          <w:rFonts w:ascii="Times New Roman" w:eastAsiaTheme="minorEastAsia" w:hAnsi="Times New Roman" w:cs="Times New Roman"/>
          <w:sz w:val="20"/>
          <w:szCs w:val="20"/>
        </w:rPr>
        <w:t>Horseshoes and</w:t>
      </w:r>
      <w:r w:rsidR="000D5555">
        <w:rPr>
          <w:rFonts w:ascii="Times New Roman" w:eastAsiaTheme="minorEastAsia" w:hAnsi="Times New Roman" w:cs="Times New Roman"/>
          <w:sz w:val="20"/>
          <w:szCs w:val="20"/>
        </w:rPr>
        <w:t xml:space="preserve"> fall into an unstable orbit after a much shorter period of time. </w:t>
      </w:r>
      <w:r w:rsidR="00A44526">
        <w:rPr>
          <w:rFonts w:ascii="Times New Roman" w:eastAsiaTheme="minorEastAsia" w:hAnsi="Times New Roman" w:cs="Times New Roman"/>
          <w:sz w:val="20"/>
          <w:szCs w:val="20"/>
        </w:rPr>
        <w:t xml:space="preserve">A variety of values of </w:t>
      </w:r>
      <m:oMath>
        <m:r>
          <w:rPr>
            <w:rFonts w:ascii="Cambria Math" w:eastAsiaTheme="minorEastAsia" w:hAnsi="Cambria Math" w:cs="Times New Roman"/>
            <w:sz w:val="20"/>
            <w:szCs w:val="20"/>
          </w:rPr>
          <m:t>θ</m:t>
        </m:r>
      </m:oMath>
      <w:r w:rsidR="00A44526">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sidR="00A44526">
        <w:rPr>
          <w:rFonts w:ascii="Times New Roman" w:eastAsiaTheme="minorEastAsia" w:hAnsi="Times New Roman" w:cs="Times New Roman"/>
          <w:sz w:val="20"/>
          <w:szCs w:val="20"/>
        </w:rPr>
        <w:t xml:space="preserve"> which</w:t>
      </w:r>
      <w:r w:rsidR="00682DCB">
        <w:rPr>
          <w:rFonts w:ascii="Times New Roman" w:eastAsiaTheme="minorEastAsia" w:hAnsi="Times New Roman" w:cs="Times New Roman"/>
          <w:sz w:val="20"/>
          <w:szCs w:val="20"/>
        </w:rPr>
        <w:t xml:space="preserve"> roughly</w:t>
      </w:r>
      <w:r w:rsidR="00A44526">
        <w:rPr>
          <w:rFonts w:ascii="Times New Roman" w:eastAsiaTheme="minorEastAsia" w:hAnsi="Times New Roman" w:cs="Times New Roman"/>
          <w:sz w:val="20"/>
          <w:szCs w:val="20"/>
        </w:rPr>
        <w:t xml:space="preserve"> corresponds to the top of the L5 influence zone, and </w:t>
      </w:r>
      <m:oMath>
        <m:r>
          <w:rPr>
            <w:rFonts w:ascii="Cambria Math" w:eastAsiaTheme="minorEastAsia" w:hAnsi="Cambria Math" w:cs="Times New Roman"/>
            <w:sz w:val="20"/>
            <w:szCs w:val="20"/>
          </w:rPr>
          <m:t>θ≈-π/2</m:t>
        </m:r>
      </m:oMath>
      <w:r w:rsidR="00A44526">
        <w:rPr>
          <w:rFonts w:ascii="Times New Roman" w:eastAsiaTheme="minorEastAsia" w:hAnsi="Times New Roman" w:cs="Times New Roman"/>
          <w:sz w:val="20"/>
          <w:szCs w:val="20"/>
        </w:rPr>
        <w:t xml:space="preserve"> which roughly corre</w:t>
      </w:r>
      <w:r w:rsidR="00682DCB">
        <w:rPr>
          <w:rFonts w:ascii="Times New Roman" w:eastAsiaTheme="minorEastAsia" w:hAnsi="Times New Roman" w:cs="Times New Roman"/>
          <w:sz w:val="20"/>
          <w:szCs w:val="20"/>
        </w:rPr>
        <w:t xml:space="preserve">sponds to the position of L3. </w:t>
      </w:r>
    </w:p>
    <w:tbl>
      <w:tblPr>
        <w:tblStyle w:val="ListTable6Colorful"/>
        <w:tblW w:w="3839" w:type="dxa"/>
        <w:tblLayout w:type="fixed"/>
        <w:tblLook w:val="04A0" w:firstRow="1" w:lastRow="0" w:firstColumn="1" w:lastColumn="0" w:noHBand="0" w:noVBand="1"/>
      </w:tblPr>
      <w:tblGrid>
        <w:gridCol w:w="663"/>
        <w:gridCol w:w="726"/>
        <w:gridCol w:w="726"/>
        <w:gridCol w:w="862"/>
        <w:gridCol w:w="862"/>
      </w:tblGrid>
      <w:tr w:rsidR="00DE3C05" w:rsidRPr="00541C22" w14:paraId="523C1627" w14:textId="315163B0" w:rsidTr="007841A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38B64C35" w14:textId="4AB6D06E" w:rsidR="00DE3C05" w:rsidRPr="00541C22" w:rsidRDefault="00DE3C05" w:rsidP="00D03213">
            <w:pPr>
              <w:tabs>
                <w:tab w:val="left" w:pos="5667"/>
              </w:tabs>
              <w:jc w:val="center"/>
              <w:rPr>
                <w:rFonts w:ascii="Times New Roman" w:hAnsi="Times New Roman" w:cs="Times New Roman"/>
                <w:b w:val="0"/>
                <w:bCs w:val="0"/>
                <w:sz w:val="18"/>
                <w:szCs w:val="18"/>
              </w:rPr>
            </w:pPr>
            <w:bookmarkStart w:id="19" w:name="_Hlk65150024"/>
            <w:bookmarkEnd w:id="18"/>
            <m:oMathPara>
              <m:oMath>
                <m:r>
                  <m:rPr>
                    <m:sty m:val="bi"/>
                  </m:rPr>
                  <w:rPr>
                    <w:rFonts w:ascii="Cambria Math" w:hAnsi="Cambria Math" w:cs="Times New Roman"/>
                    <w:sz w:val="18"/>
                    <w:szCs w:val="18"/>
                  </w:rPr>
                  <m:t>θ</m:t>
                </m:r>
              </m:oMath>
            </m:oMathPara>
          </w:p>
        </w:tc>
        <w:tc>
          <w:tcPr>
            <w:tcW w:w="726" w:type="dxa"/>
            <w:shd w:val="clear" w:color="auto" w:fill="FFFFFF" w:themeFill="background1"/>
          </w:tcPr>
          <w:p w14:paraId="449661FF" w14:textId="086B377D" w:rsidR="00DE3C05" w:rsidRPr="00541C22"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583A5E2F" w14:textId="4925F577" w:rsidR="00DE3C05" w:rsidRPr="00541C22"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0183706" w14:textId="52B027B1" w:rsidR="00DE3C05"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-1.3</m:t>
                </m:r>
              </m:oMath>
            </m:oMathPara>
          </w:p>
        </w:tc>
        <w:tc>
          <w:tcPr>
            <w:tcW w:w="862" w:type="dxa"/>
            <w:shd w:val="clear" w:color="auto" w:fill="FFFFFF" w:themeFill="background1"/>
          </w:tcPr>
          <w:p w14:paraId="1A6A24B7" w14:textId="5FBDD420" w:rsidR="00DE3C05" w:rsidRPr="00343A08" w:rsidRDefault="00DE3C05" w:rsidP="00D03213">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DE3C05" w:rsidRPr="00541C22" w14:paraId="103B8F17" w14:textId="750F48C9" w:rsidTr="007841A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662AB147" w14:textId="2A7A7137" w:rsidR="00DE3C05" w:rsidRPr="00541C22" w:rsidRDefault="00DE3C05" w:rsidP="00D03213">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007841A8"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0EDFEC34" w14:textId="0271450F"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3F754096" w14:textId="751E394C"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6D7F6454" w14:textId="2C4479E4" w:rsidR="00DE3C05" w:rsidRPr="00541C22"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66682BB9" w14:textId="5B9F5139" w:rsidR="00DE3C05" w:rsidRDefault="00DE3C05" w:rsidP="00D03213">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19"/>
    <w:p w14:paraId="2EAF56E8" w14:textId="52A39F8B" w:rsidR="00343A08" w:rsidRDefault="00D03213" w:rsidP="00D03213">
      <w:pPr>
        <w:tabs>
          <w:tab w:val="left" w:pos="3100"/>
        </w:tabs>
        <w:spacing w:after="0"/>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72576" behindDoc="0" locked="0" layoutInCell="1" allowOverlap="1" wp14:anchorId="0BE93738" wp14:editId="45582D69">
                <wp:simplePos x="0" y="0"/>
                <wp:positionH relativeFrom="margin">
                  <wp:posOffset>-15875</wp:posOffset>
                </wp:positionH>
                <wp:positionV relativeFrom="paragraph">
                  <wp:posOffset>49530</wp:posOffset>
                </wp:positionV>
                <wp:extent cx="5930356" cy="560615"/>
                <wp:effectExtent l="0" t="0" r="13335" b="11430"/>
                <wp:wrapNone/>
                <wp:docPr id="11" name="Text Box 11"/>
                <wp:cNvGraphicFramePr/>
                <a:graphic xmlns:a="http://schemas.openxmlformats.org/drawingml/2006/main">
                  <a:graphicData uri="http://schemas.microsoft.com/office/word/2010/wordprocessingShape">
                    <wps:wsp>
                      <wps:cNvSpPr txBox="1"/>
                      <wps:spPr>
                        <a:xfrm>
                          <a:off x="0" y="0"/>
                          <a:ext cx="5930356" cy="560615"/>
                        </a:xfrm>
                        <a:prstGeom prst="rect">
                          <a:avLst/>
                        </a:prstGeom>
                        <a:solidFill>
                          <a:schemeClr val="lt1"/>
                        </a:solidFill>
                        <a:ln w="6350">
                          <a:solidFill>
                            <a:prstClr val="black"/>
                          </a:solidFill>
                        </a:ln>
                      </wps:spPr>
                      <wps:txbx>
                        <w:txbxContent>
                          <w:p w14:paraId="169647CA" w14:textId="12A1D87A" w:rsidR="006B2D34" w:rsidRPr="00A3146C" w:rsidRDefault="006B2D34" w:rsidP="00D612C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738" id="Text Box 11" o:spid="_x0000_s1031" type="#_x0000_t202" style="position:absolute;margin-left:-1.25pt;margin-top:3.9pt;width:466.95pt;height:44.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" fillcolor="white [3201]" strokeweight=".5pt">
                <v:textbox>
                  <w:txbxContent>
                    <w:p w14:paraId="169647CA" w14:textId="12A1D87A" w:rsidR="006B2D34" w:rsidRPr="00A3146C" w:rsidRDefault="006B2D34" w:rsidP="00D612C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clearly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txbxContent>
                </v:textbox>
                <w10:wrap anchorx="margin"/>
              </v:shape>
            </w:pict>
          </mc:Fallback>
        </mc:AlternateContent>
      </w:r>
    </w:p>
    <w:p w14:paraId="7535AD76" w14:textId="274C7D6E" w:rsidR="001579B8" w:rsidRPr="001579B8" w:rsidRDefault="001579B8" w:rsidP="00D03213">
      <w:pPr>
        <w:spacing w:after="0"/>
        <w:rPr>
          <w:rFonts w:ascii="Times New Roman" w:eastAsiaTheme="minorEastAsia" w:hAnsi="Times New Roman" w:cs="Times New Roman"/>
          <w:sz w:val="20"/>
          <w:szCs w:val="20"/>
        </w:rPr>
      </w:pPr>
    </w:p>
    <w:p w14:paraId="3C74BEA7" w14:textId="65C2D067" w:rsidR="001579B8" w:rsidRDefault="001579B8" w:rsidP="00D03213">
      <w:pPr>
        <w:spacing w:after="0"/>
        <w:rPr>
          <w:rFonts w:ascii="Times New Roman" w:eastAsiaTheme="minorEastAsia" w:hAnsi="Times New Roman" w:cs="Times New Roman"/>
          <w:sz w:val="20"/>
          <w:szCs w:val="20"/>
        </w:rPr>
      </w:pPr>
    </w:p>
    <w:p w14:paraId="7DC1E10C" w14:textId="11E37D34" w:rsidR="001579B8" w:rsidRDefault="001579B8" w:rsidP="00D03213">
      <w:pPr>
        <w:spacing w:after="0"/>
        <w:rPr>
          <w:rFonts w:ascii="Times New Roman" w:eastAsiaTheme="minorEastAsia" w:hAnsi="Times New Roman" w:cs="Times New Roman"/>
          <w:sz w:val="20"/>
          <w:szCs w:val="20"/>
        </w:rPr>
      </w:pPr>
    </w:p>
    <w:p w14:paraId="22F97133" w14:textId="6A2C815E" w:rsidR="00D03213" w:rsidRDefault="001579B8" w:rsidP="00C47E5B">
      <w:pPr>
        <w:tabs>
          <w:tab w:val="left" w:pos="2363"/>
        </w:tabs>
        <w:spacing w:after="0"/>
        <w:jc w:val="both"/>
        <w:rPr>
          <w:rFonts w:ascii="Times New Roman" w:eastAsiaTheme="minorEastAsia" w:hAnsi="Times New Roman" w:cs="Times New Roman"/>
          <w:sz w:val="20"/>
          <w:szCs w:val="20"/>
        </w:rPr>
      </w:pPr>
      <w:bookmarkStart w:id="20"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lends validity to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w:t>
      </w:r>
      <w:r w:rsidR="00F429E9">
        <w:rPr>
          <w:rFonts w:ascii="Times New Roman" w:eastAsiaTheme="minorEastAsia" w:hAnsi="Times New Roman" w:cs="Times New Roman"/>
          <w:sz w:val="20"/>
          <w:szCs w:val="20"/>
        </w:rPr>
        <w:t>in fact slow moving Horseshoes, and the Monte Carlo simulation was run for an insufficient length of time.</w:t>
      </w:r>
    </w:p>
    <w:p w14:paraId="486BE63D" w14:textId="6D5BD67D" w:rsidR="00D03213" w:rsidRDefault="00D03213"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how a Horseshoe orbit’s velocity and distance from Jupiter evolve 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significantly exceeds this with a large spike in amplitude. It is unclear what causes this sudden increase in closest approach</w:t>
      </w:r>
      <w:r w:rsidR="00A3715E">
        <w:rPr>
          <w:rFonts w:ascii="Times New Roman" w:eastAsiaTheme="minorEastAsia" w:hAnsi="Times New Roman" w:cs="Times New Roman"/>
          <w:sz w:val="20"/>
          <w:szCs w:val="20"/>
        </w:rPr>
        <w:t xml:space="preserve">. Periods of lower velocity appear to correlate to periods of lower orbital </w:t>
      </w:r>
      <w:proofErr w:type="gramStart"/>
      <w:r w:rsidR="00A3715E">
        <w:rPr>
          <w:rFonts w:ascii="Times New Roman" w:eastAsiaTheme="minorEastAsia" w:hAnsi="Times New Roman" w:cs="Times New Roman"/>
          <w:sz w:val="20"/>
          <w:szCs w:val="20"/>
        </w:rPr>
        <w:t>frequency, and</w:t>
      </w:r>
      <w:proofErr w:type="gramEnd"/>
      <w:r w:rsidR="00A3715E">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w:t>
      </w:r>
      <w:r w:rsidR="00EF7392">
        <w:rPr>
          <w:rFonts w:ascii="Times New Roman" w:eastAsiaTheme="minorEastAsia" w:hAnsi="Times New Roman" w:cs="Times New Roman"/>
          <w:sz w:val="20"/>
          <w:szCs w:val="20"/>
        </w:rPr>
        <w:t>the dynamics of which are unclear, or may indicate an aggregating error caused by the timestep used. The asteroid also crosses the proposed</w:t>
      </w:r>
      <w:r w:rsidR="00521BED">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6</w:t>
      </w:r>
      <w:r w:rsidR="00521BED">
        <w:rPr>
          <w:rFonts w:ascii="Times New Roman" w:eastAsiaTheme="minorEastAsia" w:hAnsi="Times New Roman" w:cs="Times New Roman"/>
          <w:sz w:val="20"/>
          <w:szCs w:val="20"/>
          <w:vertAlign w:val="superscript"/>
        </w:rPr>
        <w:t>]</w:t>
      </w:r>
      <w:r w:rsidR="00EF739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sidR="00EF7392">
        <w:rPr>
          <w:rFonts w:ascii="Times New Roman" w:eastAsiaTheme="minorEastAsia" w:hAnsi="Times New Roman" w:cs="Times New Roman"/>
          <w:sz w:val="20"/>
          <w:szCs w:val="20"/>
        </w:rPr>
        <w:t xml:space="preserve"> limit for closest approach to Jupiter and remains in a Horseshoe orbit. The asteroid only appears to cross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bookmarkEnd w:id="20"/>
    </w:p>
    <w:p w14:paraId="20070224" w14:textId="47E9E343" w:rsidR="00C47E5B" w:rsidRDefault="00C47E5B" w:rsidP="00D03213">
      <w:pPr>
        <w:tabs>
          <w:tab w:val="left" w:pos="2363"/>
        </w:tabs>
        <w:spacing w:after="0"/>
        <w:jc w:val="both"/>
        <w:rPr>
          <w:rFonts w:ascii="Times New Roman" w:eastAsiaTheme="minorEastAsia" w:hAnsi="Times New Roman" w:cs="Times New Roman"/>
          <w:sz w:val="20"/>
          <w:szCs w:val="20"/>
        </w:rPr>
      </w:pPr>
    </w:p>
    <w:p w14:paraId="0F6511CB" w14:textId="77777777" w:rsidR="002E4F4F" w:rsidRDefault="002E4F4F" w:rsidP="00D03213">
      <w:pPr>
        <w:tabs>
          <w:tab w:val="left" w:pos="2363"/>
        </w:tabs>
        <w:spacing w:after="0"/>
        <w:jc w:val="both"/>
        <w:rPr>
          <w:rFonts w:ascii="Times New Roman" w:eastAsiaTheme="minorEastAsia" w:hAnsi="Times New Roman" w:cs="Times New Roman"/>
          <w:sz w:val="20"/>
          <w:szCs w:val="20"/>
        </w:rPr>
      </w:pPr>
    </w:p>
    <w:p w14:paraId="456E9F4A" w14:textId="77777777" w:rsidR="002E4F4F" w:rsidRDefault="002E4F4F" w:rsidP="00D03213">
      <w:pPr>
        <w:tabs>
          <w:tab w:val="left" w:pos="2363"/>
        </w:tabs>
        <w:spacing w:after="0"/>
        <w:jc w:val="both"/>
        <w:rPr>
          <w:rFonts w:ascii="Times New Roman" w:eastAsiaTheme="minorEastAsia" w:hAnsi="Times New Roman" w:cs="Times New Roman"/>
          <w:sz w:val="20"/>
          <w:szCs w:val="20"/>
        </w:rPr>
      </w:pPr>
    </w:p>
    <w:p w14:paraId="72C0666A" w14:textId="7CA66EE3" w:rsidR="00C47E5B" w:rsidRDefault="00945A1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The initial positions of one of the 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w:t>
      </w:r>
      <w:r w:rsidR="002E4F4F">
        <w:rPr>
          <w:rFonts w:ascii="Times New Roman" w:eastAsiaTheme="minorEastAsia" w:hAnsi="Times New Roman" w:cs="Times New Roman"/>
          <w:sz w:val="20"/>
          <w:szCs w:val="20"/>
        </w:rPr>
        <w:t xml:space="preserve">m </w:t>
      </w:r>
      <w:r>
        <w:rPr>
          <w:rFonts w:ascii="Times New Roman" w:eastAsiaTheme="minorEastAsia" w:hAnsi="Times New Roman" w:cs="Times New Roman"/>
          <w:sz w:val="20"/>
          <w:szCs w:val="20"/>
        </w:rPr>
        <w:t xml:space="preserve">of perturbation. The Yarkovsky effect results from asymmetric re-emission of solar radiation from a spinning </w:t>
      </w:r>
      <w:r w:rsidR="002A430B">
        <w:rPr>
          <w:rFonts w:ascii="Times New Roman" w:eastAsiaTheme="minorEastAsia" w:hAnsi="Times New Roman" w:cs="Times New Roman"/>
          <w:sz w:val="20"/>
          <w:szCs w:val="20"/>
        </w:rPr>
        <w:t>body and</w:t>
      </w:r>
      <w:r>
        <w:rPr>
          <w:rFonts w:ascii="Times New Roman" w:eastAsiaTheme="minorEastAsia" w:hAnsi="Times New Roman" w:cs="Times New Roman"/>
          <w:sz w:val="20"/>
          <w:szCs w:val="20"/>
        </w:rPr>
        <w:t xml:space="preserve">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w:t>
      </w:r>
      <w:r w:rsidR="00CC7120">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vertAlign w:val="superscript"/>
        </w:rPr>
        <w:t>]</w:t>
      </w:r>
      <w:r>
        <w:rPr>
          <w:rFonts w:ascii="Times New Roman" w:eastAsiaTheme="minorEastAsia" w:hAnsi="Times New Roman" w:cs="Times New Roman"/>
          <w:sz w:val="20"/>
          <w:szCs w:val="20"/>
        </w:rPr>
        <w:t xml:space="preserve">. </w:t>
      </w:r>
      <w:r w:rsidR="002E4F4F">
        <w:rPr>
          <w:rFonts w:ascii="Times New Roman" w:eastAsiaTheme="minorEastAsia" w:hAnsi="Times New Roman" w:cs="Times New Roman"/>
          <w:sz w:val="20"/>
          <w:szCs w:val="20"/>
        </w:rPr>
        <w:t xml:space="preserve">Over a long time period, the Yarkovsky effect could cause a fringe Tadpole to fall into a Horseshoe orbit due to a change in velocity. However, it is likely that the orbit would be incredibly unstable and would quickly be ejected. </w:t>
      </w:r>
    </w:p>
    <w:p w14:paraId="2BF8AA77" w14:textId="77777777" w:rsidR="00CE524F" w:rsidRDefault="00CE524F" w:rsidP="00D03213">
      <w:pPr>
        <w:tabs>
          <w:tab w:val="left" w:pos="2363"/>
        </w:tabs>
        <w:spacing w:after="0"/>
        <w:jc w:val="both"/>
        <w:rPr>
          <w:rFonts w:ascii="Times New Roman" w:eastAsiaTheme="minorEastAsia" w:hAnsi="Times New Roman" w:cs="Times New Roman"/>
          <w:sz w:val="20"/>
          <w:szCs w:val="20"/>
        </w:rPr>
      </w:pPr>
    </w:p>
    <w:p w14:paraId="2029F10E" w14:textId="40ED07D7" w:rsidR="002E4F4F" w:rsidRDefault="002E4F4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Another candidate for Tadpole perturbation is an interaction with another local body. Mutual orbits and differences in velocity could cause two Tadpole asteroids to collide</w:t>
      </w:r>
      <w:r w:rsidR="007D5A4B">
        <w:rPr>
          <w:rFonts w:ascii="Times New Roman" w:eastAsiaTheme="minorEastAsia" w:hAnsi="Times New Roman" w:cs="Times New Roman"/>
          <w:sz w:val="20"/>
          <w:szCs w:val="20"/>
          <w:vertAlign w:val="superscript"/>
        </w:rPr>
        <w:t>[7]</w:t>
      </w:r>
      <w:r w:rsidR="00CE524F">
        <w:rPr>
          <w:rFonts w:ascii="Times New Roman" w:eastAsiaTheme="minorEastAsia" w:hAnsi="Times New Roman" w:cs="Times New Roman"/>
          <w:sz w:val="20"/>
          <w:szCs w:val="20"/>
        </w:rPr>
        <w:t xml:space="preserve">, potentially perturbing the smaller body into a Horseshoe orbit. Long-period comets, such as those from the Oort cloud, </w:t>
      </w:r>
      <w:r w:rsidR="005212EB">
        <w:rPr>
          <w:rFonts w:ascii="Times New Roman" w:eastAsiaTheme="minorEastAsia" w:hAnsi="Times New Roman" w:cs="Times New Roman"/>
          <w:sz w:val="20"/>
          <w:szCs w:val="20"/>
        </w:rPr>
        <w:t>could collide with or gravitationally perturb a small Trojan body</w:t>
      </w:r>
      <w:r w:rsidR="00CC7120">
        <w:rPr>
          <w:rFonts w:ascii="Times New Roman" w:eastAsiaTheme="minorEastAsia" w:hAnsi="Times New Roman" w:cs="Times New Roman"/>
          <w:sz w:val="20"/>
          <w:szCs w:val="20"/>
          <w:vertAlign w:val="superscript"/>
        </w:rPr>
        <w:t>[</w:t>
      </w:r>
      <w:r w:rsidR="00066F39">
        <w:rPr>
          <w:rFonts w:ascii="Times New Roman" w:eastAsiaTheme="minorEastAsia" w:hAnsi="Times New Roman" w:cs="Times New Roman"/>
          <w:sz w:val="20"/>
          <w:szCs w:val="20"/>
          <w:vertAlign w:val="superscript"/>
        </w:rPr>
        <w:t>8</w:t>
      </w:r>
      <w:r w:rsidR="00CC7120">
        <w:rPr>
          <w:rFonts w:ascii="Times New Roman" w:eastAsiaTheme="minorEastAsia" w:hAnsi="Times New Roman" w:cs="Times New Roman"/>
          <w:sz w:val="20"/>
          <w:szCs w:val="20"/>
          <w:vertAlign w:val="superscript"/>
        </w:rPr>
        <w:t>]</w:t>
      </w:r>
      <w:r w:rsidR="005212EB">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sidR="005212EB">
        <w:rPr>
          <w:rFonts w:ascii="Times New Roman" w:eastAsiaTheme="minorEastAsia" w:hAnsi="Times New Roman" w:cs="Times New Roman"/>
          <w:b/>
          <w:bCs/>
          <w:sz w:val="20"/>
          <w:szCs w:val="20"/>
        </w:rPr>
        <w:t>FIG. 5</w:t>
      </w:r>
      <w:r w:rsidR="005212EB">
        <w:rPr>
          <w:rFonts w:ascii="Times New Roman" w:eastAsiaTheme="minorEastAsia" w:hAnsi="Times New Roman" w:cs="Times New Roman"/>
          <w:sz w:val="20"/>
          <w:szCs w:val="20"/>
        </w:rPr>
        <w:t xml:space="preserve">. </w:t>
      </w:r>
    </w:p>
    <w:p w14:paraId="296AE3E0" w14:textId="04B4CAFD" w:rsidR="00DB1A29" w:rsidRDefault="00DB1A29" w:rsidP="00D03213">
      <w:pPr>
        <w:tabs>
          <w:tab w:val="left" w:pos="2363"/>
        </w:tabs>
        <w:spacing w:after="0"/>
        <w:jc w:val="both"/>
        <w:rPr>
          <w:rFonts w:ascii="Times New Roman" w:eastAsiaTheme="minorEastAsia" w:hAnsi="Times New Roman" w:cs="Times New Roman"/>
          <w:sz w:val="20"/>
          <w:szCs w:val="20"/>
        </w:rPr>
      </w:pPr>
    </w:p>
    <w:p w14:paraId="26DC11BF" w14:textId="7013E83F" w:rsidR="00DB1A29" w:rsidRDefault="00DB1A2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Conclusions</w:t>
      </w:r>
    </w:p>
    <w:p w14:paraId="1F8844DD" w14:textId="77777777" w:rsidR="00165AC6" w:rsidRPr="00907EB7" w:rsidRDefault="00DB1A29"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The restricted 3-body RK4 method was used to successfully recreate orbits similar to those seen in the Jupiter Trojans and was then used to explore properties of the Sun-Jupiter system, specifically to investigate the lack of horseshoe-type orbits.</w:t>
      </w:r>
      <w:r w:rsidR="00165AC6" w:rsidRPr="00907EB7">
        <w:rPr>
          <w:rFonts w:ascii="Times New Roman" w:eastAsiaTheme="minorEastAsia" w:hAnsi="Times New Roman" w:cs="Times New Roman"/>
          <w:sz w:val="20"/>
          <w:szCs w:val="20"/>
        </w:rPr>
        <w:t xml:space="preserve"> </w:t>
      </w:r>
    </w:p>
    <w:p w14:paraId="46C1A382" w14:textId="34778FD4" w:rsidR="00DB1A29" w:rsidRPr="00907EB7" w:rsidRDefault="00165AC6"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horseshoe orbits that were simulated were </w:t>
      </w:r>
      <w:r w:rsidR="00D72F5C" w:rsidRPr="00907EB7">
        <w:rPr>
          <w:rFonts w:ascii="Times New Roman" w:eastAsiaTheme="minorEastAsia" w:hAnsi="Times New Roman" w:cs="Times New Roman"/>
          <w:sz w:val="20"/>
          <w:szCs w:val="20"/>
        </w:rPr>
        <w:t xml:space="preserve">far less </w:t>
      </w:r>
      <w:r w:rsidRPr="00907EB7">
        <w:rPr>
          <w:rFonts w:ascii="Times New Roman" w:eastAsiaTheme="minorEastAsia" w:hAnsi="Times New Roman" w:cs="Times New Roman"/>
          <w:sz w:val="20"/>
          <w:szCs w:val="20"/>
        </w:rPr>
        <w:t>stable compared to their tadpole counterparts – migrating from one Lagrange point to the other in the comoving frame. This was found to be due to their pursuit-like orbit around the Sun with Jupiter, resulting in significant changes in velocity</w:t>
      </w:r>
      <w:r w:rsidR="00D72F5C" w:rsidRPr="00907EB7">
        <w:rPr>
          <w:rFonts w:ascii="Times New Roman" w:eastAsiaTheme="minorEastAsia" w:hAnsi="Times New Roman" w:cs="Times New Roman"/>
          <w:sz w:val="20"/>
          <w:szCs w:val="20"/>
        </w:rPr>
        <w:t xml:space="preserve"> and closest approaches to Jupiter which ultimately led to their ejection from a stable orbit. Due to their instability, any Horseshoes which may have existed have long since been ejected from the system, leaving only the stable Tadpoles.</w:t>
      </w:r>
    </w:p>
    <w:p w14:paraId="69D58796" w14:textId="74AD5B22" w:rsidR="00D72F5C" w:rsidRPr="00907EB7" w:rsidRDefault="002C2E50"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In general, a Monte Carlo simulation of asteroid initial conditions supported the hypothesis that asteroid types were bound to regions of equal comoving potential, with Tadpole regions encapsulating one of L4 or L5, and Horseshoe regions encapsulating both. While the result of the simulation was not in complete agreement with the suggested contour shapes, we believe that this is due to stricter-than-required boundaries placed on the definition of a Horseshoe, based on horseshoe-unstable fringe cases</w:t>
      </w:r>
      <w:r w:rsidR="00142962" w:rsidRPr="00907EB7">
        <w:rPr>
          <w:rFonts w:ascii="Times New Roman" w:eastAsiaTheme="minorEastAsia" w:hAnsi="Times New Roman" w:cs="Times New Roman"/>
          <w:sz w:val="20"/>
          <w:szCs w:val="20"/>
        </w:rPr>
        <w:t>, and an insufficient simulation time period. With additional resources and time, a future investigation could explore this further by testing looser boundary conditions and longer simulations against the hypothesised contour shapes.</w:t>
      </w:r>
      <w:r w:rsidR="00CD1331" w:rsidRPr="00907EB7">
        <w:rPr>
          <w:rFonts w:ascii="Times New Roman" w:eastAsiaTheme="minorEastAsia" w:hAnsi="Times New Roman" w:cs="Times New Roman"/>
          <w:sz w:val="20"/>
          <w:szCs w:val="20"/>
        </w:rPr>
        <w:t xml:space="preserve"> From the results, the conclusion that the horseshoe zones were too narrow to contain fully stable Horseshoes were drawn.</w:t>
      </w:r>
    </w:p>
    <w:p w14:paraId="398E0AC8" w14:textId="2076BED9" w:rsidR="00CD1331" w:rsidRPr="00907EB7" w:rsidRDefault="00CD1331" w:rsidP="00D03213">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sidR="00D335C7">
        <w:rPr>
          <w:rFonts w:ascii="Times New Roman" w:eastAsiaTheme="minorEastAsia" w:hAnsi="Times New Roman" w:cs="Times New Roman"/>
          <w:sz w:val="20"/>
          <w:szCs w:val="20"/>
        </w:rPr>
        <w:t xml:space="preserve"> A future investigation using similar methods could test how the size of these Horseshoe zones change as the system mass ratio is changed and determine </w:t>
      </w:r>
      <w:r w:rsidR="00292523">
        <w:rPr>
          <w:rFonts w:ascii="Times New Roman" w:eastAsiaTheme="minorEastAsia" w:hAnsi="Times New Roman" w:cs="Times New Roman"/>
          <w:sz w:val="20"/>
          <w:szCs w:val="20"/>
        </w:rPr>
        <w:t>what allows</w:t>
      </w:r>
      <w:r w:rsidR="00D335C7">
        <w:rPr>
          <w:rFonts w:ascii="Times New Roman" w:eastAsiaTheme="minorEastAsia" w:hAnsi="Times New Roman" w:cs="Times New Roman"/>
          <w:sz w:val="20"/>
          <w:szCs w:val="20"/>
        </w:rPr>
        <w:t xml:space="preserve"> Horseshoe orbits</w:t>
      </w:r>
      <w:r w:rsidR="00292523">
        <w:rPr>
          <w:rFonts w:ascii="Times New Roman" w:eastAsiaTheme="minorEastAsia" w:hAnsi="Times New Roman" w:cs="Times New Roman"/>
          <w:sz w:val="20"/>
          <w:szCs w:val="20"/>
        </w:rPr>
        <w:t xml:space="preserve"> to remain stable</w:t>
      </w:r>
      <w:r w:rsidR="00D335C7">
        <w:rPr>
          <w:rFonts w:ascii="Times New Roman" w:eastAsiaTheme="minorEastAsia" w:hAnsi="Times New Roman" w:cs="Times New Roman"/>
          <w:sz w:val="20"/>
          <w:szCs w:val="20"/>
        </w:rPr>
        <w:t xml:space="preserve"> in systems within the critical mass ratio.</w:t>
      </w:r>
    </w:p>
    <w:p w14:paraId="4EF865E2" w14:textId="5D16D093" w:rsidR="00A33F5A" w:rsidRDefault="00A33F5A" w:rsidP="00D03213">
      <w:pPr>
        <w:tabs>
          <w:tab w:val="left" w:pos="2363"/>
        </w:tabs>
        <w:spacing w:after="0"/>
        <w:jc w:val="both"/>
        <w:rPr>
          <w:rFonts w:ascii="Times New Roman" w:eastAsiaTheme="minorEastAsia" w:hAnsi="Times New Roman" w:cs="Times New Roman"/>
          <w:iCs/>
          <w:sz w:val="20"/>
          <w:szCs w:val="20"/>
        </w:rPr>
      </w:pP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006B13A8"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6B13A8" w:rsidRPr="00907EB7">
        <w:rPr>
          <w:rFonts w:ascii="Times New Roman" w:eastAsiaTheme="minorEastAsia" w:hAnsi="Times New Roman" w:cs="Times New Roman"/>
          <w:iCs/>
          <w:sz w:val="20"/>
          <w:szCs w:val="20"/>
        </w:rPr>
        <w:t xml:space="preserve"> for the Sun-Jupiter system.</w:t>
      </w:r>
      <w:r w:rsidR="00907EB7">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907EB7">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sidR="00907EB7">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sidR="000A44CF">
        <w:rPr>
          <w:rFonts w:ascii="Times New Roman" w:eastAsiaTheme="minorEastAsia" w:hAnsi="Times New Roman" w:cs="Times New Roman"/>
          <w:iCs/>
          <w:sz w:val="20"/>
          <w:szCs w:val="20"/>
        </w:rPr>
        <w:t xml:space="preserve">. </w:t>
      </w:r>
      <w:r w:rsidR="006B2D34">
        <w:rPr>
          <w:rFonts w:ascii="Times New Roman" w:eastAsiaTheme="minorEastAsia" w:hAnsi="Times New Roman" w:cs="Times New Roman"/>
          <w:iCs/>
          <w:sz w:val="20"/>
          <w:szCs w:val="20"/>
        </w:rPr>
        <w:t>Differences</w:t>
      </w:r>
      <w:r w:rsidR="009B3A54">
        <w:rPr>
          <w:rFonts w:ascii="Times New Roman" w:eastAsiaTheme="minorEastAsia" w:hAnsi="Times New Roman" w:cs="Times New Roman"/>
          <w:iCs/>
          <w:sz w:val="20"/>
          <w:szCs w:val="20"/>
        </w:rPr>
        <w:t xml:space="preserve"> </w:t>
      </w:r>
      <w:r w:rsidR="006B2D34">
        <w:rPr>
          <w:rFonts w:ascii="Times New Roman" w:eastAsiaTheme="minorEastAsia" w:hAnsi="Times New Roman" w:cs="Times New Roman"/>
          <w:iCs/>
          <w:sz w:val="20"/>
          <w:szCs w:val="20"/>
        </w:rPr>
        <w:t>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sidR="006B2D34">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w:t>
      </w:r>
      <w:r w:rsidR="004E4118">
        <w:rPr>
          <w:rFonts w:ascii="Times New Roman" w:eastAsiaTheme="minorEastAsia" w:hAnsi="Times New Roman" w:cs="Times New Roman"/>
          <w:iCs/>
          <w:sz w:val="20"/>
          <w:szCs w:val="20"/>
        </w:rPr>
        <w:t>closest approach limit to Jupiter, as well as whether the orbital frequency oscillations are an artefact of timestep errors.</w:t>
      </w:r>
    </w:p>
    <w:p w14:paraId="4F4C7390" w14:textId="7A3DCC83" w:rsidR="003D57B4" w:rsidRPr="00907EB7" w:rsidRDefault="00D73253"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The increased stability of Horseshoes which reside on the fringes of the L5 zone of influence</w:t>
      </w:r>
      <w:r w:rsidR="009602F4">
        <w:rPr>
          <w:rFonts w:ascii="Times New Roman" w:eastAsiaTheme="minorEastAsia" w:hAnsi="Times New Roman" w:cs="Times New Roman"/>
          <w:iCs/>
          <w:sz w:val="20"/>
          <w:szCs w:val="20"/>
        </w:rPr>
        <w:t xml:space="preserve"> indicate that a perturbation leading to a Tadpole-to-Horseshoe movement is possible. Slow moving solar effects (such as the Yarkovsky effect) could lead to the destabilisation of Tadpoles over period of hundreds of millions of years; or inter-Tadpole dynamics or long-period comets</w:t>
      </w:r>
      <w:r w:rsidR="00AE4DA9">
        <w:rPr>
          <w:rFonts w:ascii="Times New Roman" w:eastAsiaTheme="minorEastAsia" w:hAnsi="Times New Roman" w:cs="Times New Roman"/>
          <w:iCs/>
          <w:sz w:val="20"/>
          <w:szCs w:val="20"/>
        </w:rPr>
        <w:t xml:space="preserve"> (perhaps from the Oort cloud)</w:t>
      </w:r>
      <w:r w:rsidR="009602F4">
        <w:rPr>
          <w:rFonts w:ascii="Times New Roman" w:eastAsiaTheme="minorEastAsia" w:hAnsi="Times New Roman" w:cs="Times New Roman"/>
          <w:iCs/>
          <w:sz w:val="20"/>
          <w:szCs w:val="20"/>
        </w:rPr>
        <w:t xml:space="preserve"> could dislodge smaller asteroids from the L5 zone of influence and into a horseshoe orbit.</w:t>
      </w:r>
      <w:r w:rsidR="00C979D7">
        <w:rPr>
          <w:rFonts w:ascii="Times New Roman" w:eastAsiaTheme="minorEastAsia" w:hAnsi="Times New Roman" w:cs="Times New Roman"/>
          <w:iCs/>
          <w:sz w:val="20"/>
          <w:szCs w:val="20"/>
        </w:rPr>
        <w:t xml:space="preserve"> The former could be tested in the future by implementing </w:t>
      </w:r>
      <w:r w:rsidR="00AE4DA9">
        <w:rPr>
          <w:rFonts w:ascii="Times New Roman" w:eastAsiaTheme="minorEastAsia" w:hAnsi="Times New Roman" w:cs="Times New Roman"/>
          <w:iCs/>
          <w:sz w:val="20"/>
          <w:szCs w:val="20"/>
        </w:rPr>
        <w:t>the physical sizes of asteroids and their rotations into the simulation, and the latter could be tested by evolving the simulation into an N-body simulation to account for inter-Trojan dynamics, as well as simulating comets which can interact with the asteroids.</w:t>
      </w:r>
    </w:p>
    <w:p w14:paraId="6936CC26" w14:textId="54D95134" w:rsidR="00A66442" w:rsidRDefault="00A66442" w:rsidP="00D03213">
      <w:pPr>
        <w:tabs>
          <w:tab w:val="left" w:pos="2363"/>
        </w:tabs>
        <w:spacing w:after="0"/>
        <w:jc w:val="both"/>
        <w:rPr>
          <w:rFonts w:ascii="Times New Roman" w:eastAsiaTheme="minorEastAsia" w:hAnsi="Times New Roman" w:cs="Times New Roman"/>
          <w:sz w:val="20"/>
          <w:szCs w:val="20"/>
        </w:rPr>
      </w:pPr>
    </w:p>
    <w:p w14:paraId="300D176D" w14:textId="63F008CC" w:rsidR="009A4CC5" w:rsidRDefault="00C17AA7"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lastRenderedPageBreak/>
        <w:t>References</w:t>
      </w:r>
    </w:p>
    <w:p w14:paraId="0A8E559A" w14:textId="57A29015" w:rsidR="00C17AA7" w:rsidRDefault="00C17AA7"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127E53E4" w14:textId="4F28B7B1" w:rsidR="00CC7120" w:rsidRDefault="00CC7120" w:rsidP="00D03213">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58A4237C" w14:textId="43D25998" w:rsidR="0067308F" w:rsidRDefault="0067308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3</w:t>
      </w:r>
      <w:r>
        <w:rPr>
          <w:rFonts w:ascii="Times New Roman" w:eastAsiaTheme="minorEastAsia" w:hAnsi="Times New Roman" w:cs="Times New Roman"/>
          <w:sz w:val="20"/>
          <w:szCs w:val="20"/>
        </w:rPr>
        <w:t xml:space="preserve">] F. Yoshida &amp; T. Terai, ‘Small Jupiter Trojans Survey with the Subaru/Hyper </w:t>
      </w:r>
      <w:proofErr w:type="spellStart"/>
      <w:r>
        <w:rPr>
          <w:rFonts w:ascii="Times New Roman" w:eastAsiaTheme="minorEastAsia" w:hAnsi="Times New Roman" w:cs="Times New Roman"/>
          <w:sz w:val="20"/>
          <w:szCs w:val="20"/>
        </w:rPr>
        <w:t>Suprime</w:t>
      </w:r>
      <w:proofErr w:type="spellEnd"/>
      <w:r>
        <w:rPr>
          <w:rFonts w:ascii="Times New Roman" w:eastAsiaTheme="minorEastAsia" w:hAnsi="Times New Roman" w:cs="Times New Roman"/>
          <w:sz w:val="20"/>
          <w:szCs w:val="20"/>
        </w:rPr>
        <w:t xml:space="preserv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5D72347B" w14:textId="350280C4" w:rsidR="00C17AA7" w:rsidRDefault="0067308F"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4</w:t>
      </w:r>
      <w:r>
        <w:rPr>
          <w:rFonts w:ascii="Times New Roman" w:eastAsiaTheme="minorEastAsia" w:hAnsi="Times New Roman" w:cs="Times New Roman"/>
          <w:sz w:val="20"/>
          <w:szCs w:val="20"/>
        </w:rPr>
        <w:t xml:space="preserve">] F. </w:t>
      </w:r>
      <w:proofErr w:type="spellStart"/>
      <w:r>
        <w:rPr>
          <w:rFonts w:ascii="Times New Roman" w:eastAsiaTheme="minorEastAsia" w:hAnsi="Times New Roman" w:cs="Times New Roman"/>
          <w:sz w:val="20"/>
          <w:szCs w:val="20"/>
        </w:rPr>
        <w:t>Freistetter</w:t>
      </w:r>
      <w:proofErr w:type="spellEnd"/>
      <w:r>
        <w:rPr>
          <w:rFonts w:ascii="Times New Roman" w:eastAsiaTheme="minorEastAsia" w:hAnsi="Times New Roman" w:cs="Times New Roman"/>
          <w:sz w:val="20"/>
          <w:szCs w:val="20"/>
        </w:rPr>
        <w:t xml:space="preserve">,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77A2DCC4" w14:textId="35B36846" w:rsidR="000E3985" w:rsidRDefault="000E3985"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5</w:t>
      </w:r>
      <w:r>
        <w:rPr>
          <w:rFonts w:ascii="Times New Roman" w:eastAsiaTheme="minorEastAsia" w:hAnsi="Times New Roman" w:cs="Times New Roman"/>
          <w:sz w:val="20"/>
          <w:szCs w:val="20"/>
        </w:rPr>
        <w:t xml:space="preserve">] </w:t>
      </w:r>
      <w:r w:rsidRPr="000E3985">
        <w:rPr>
          <w:rFonts w:ascii="Times New Roman" w:eastAsiaTheme="minorEastAsia" w:hAnsi="Times New Roman" w:cs="Times New Roman"/>
          <w:sz w:val="20"/>
          <w:szCs w:val="20"/>
        </w:rPr>
        <w:t xml:space="preserve">S. </w:t>
      </w:r>
      <w:proofErr w:type="spellStart"/>
      <w:r w:rsidRPr="000E3985">
        <w:rPr>
          <w:rFonts w:ascii="Times New Roman" w:eastAsiaTheme="minorEastAsia" w:hAnsi="Times New Roman" w:cs="Times New Roman"/>
          <w:sz w:val="20"/>
          <w:szCs w:val="20"/>
        </w:rPr>
        <w:t>Hellmich</w:t>
      </w:r>
      <w:proofErr w:type="spellEnd"/>
      <w:r w:rsidRPr="000E3985">
        <w:rPr>
          <w:rFonts w:ascii="Times New Roman" w:eastAsiaTheme="minorEastAsia" w:hAnsi="Times New Roman" w:cs="Times New Roman"/>
          <w:sz w:val="20"/>
          <w:szCs w:val="20"/>
        </w:rPr>
        <w:t xml:space="preserve">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514DB976" w14:textId="638DF448" w:rsidR="00521BED" w:rsidRDefault="00521BED"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CC7120">
        <w:rPr>
          <w:rFonts w:ascii="Times New Roman" w:eastAsiaTheme="minorEastAsia" w:hAnsi="Times New Roman" w:cs="Times New Roman"/>
          <w:sz w:val="20"/>
          <w:szCs w:val="20"/>
        </w:rPr>
        <w:t>6</w:t>
      </w:r>
      <w:r>
        <w:rPr>
          <w:rFonts w:ascii="Times New Roman" w:eastAsiaTheme="minorEastAsia" w:hAnsi="Times New Roman" w:cs="Times New Roman"/>
          <w:sz w:val="20"/>
          <w:szCs w:val="20"/>
        </w:rPr>
        <w:t xml:space="preserve">] </w:t>
      </w:r>
      <w:r w:rsidRPr="00521BED">
        <w:rPr>
          <w:rFonts w:ascii="Times New Roman" w:eastAsiaTheme="minorEastAsia" w:hAnsi="Times New Roman" w:cs="Times New Roman"/>
          <w:sz w:val="20"/>
          <w:szCs w:val="20"/>
        </w:rPr>
        <w:t xml:space="preserve">M. </w:t>
      </w:r>
      <w:proofErr w:type="spellStart"/>
      <w:r w:rsidRPr="00521BED">
        <w:rPr>
          <w:rFonts w:ascii="Times New Roman" w:eastAsiaTheme="minorEastAsia" w:hAnsi="Times New Roman" w:cs="Times New Roman"/>
          <w:sz w:val="20"/>
          <w:szCs w:val="20"/>
        </w:rPr>
        <w:t>Ćuk</w:t>
      </w:r>
      <w:proofErr w:type="spellEnd"/>
      <w:r w:rsidRPr="00521BED">
        <w:rPr>
          <w:rFonts w:ascii="Times New Roman" w:eastAsiaTheme="minorEastAsia" w:hAnsi="Times New Roman" w:cs="Times New Roman"/>
          <w:sz w:val="20"/>
          <w:szCs w:val="20"/>
        </w:rPr>
        <w:t xml:space="preserve">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7E1552E" w14:textId="27FA79B0" w:rsidR="00066F39" w:rsidRPr="00066F39" w:rsidRDefault="00066F39"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2778EC5F" w14:textId="5D641532" w:rsidR="00521BED" w:rsidRDefault="00521BED" w:rsidP="00D03213">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00066F39">
        <w:rPr>
          <w:rFonts w:ascii="Times New Roman" w:eastAsiaTheme="minorEastAsia" w:hAnsi="Times New Roman" w:cs="Times New Roman"/>
          <w:sz w:val="20"/>
          <w:szCs w:val="20"/>
        </w:rPr>
        <w:t>8</w:t>
      </w:r>
      <w:r>
        <w:rPr>
          <w:rFonts w:ascii="Times New Roman" w:eastAsiaTheme="minorEastAsia" w:hAnsi="Times New Roman" w:cs="Times New Roman"/>
          <w:sz w:val="20"/>
          <w:szCs w:val="20"/>
        </w:rPr>
        <w:t>]</w:t>
      </w:r>
      <w:r w:rsidR="00496D29" w:rsidRPr="00496D29">
        <w:rPr>
          <w:rFonts w:ascii="Times New Roman" w:eastAsiaTheme="minorEastAsia" w:hAnsi="Times New Roman" w:cs="Times New Roman"/>
          <w:sz w:val="20"/>
          <w:szCs w:val="20"/>
        </w:rPr>
        <w:t xml:space="preserve"> D. </w:t>
      </w:r>
      <w:proofErr w:type="spellStart"/>
      <w:r w:rsidR="00496D29" w:rsidRPr="00496D29">
        <w:rPr>
          <w:rFonts w:ascii="Times New Roman" w:eastAsiaTheme="minorEastAsia" w:hAnsi="Times New Roman" w:cs="Times New Roman"/>
          <w:sz w:val="20"/>
          <w:szCs w:val="20"/>
        </w:rPr>
        <w:t>Jewitt</w:t>
      </w:r>
      <w:proofErr w:type="spellEnd"/>
      <w:r w:rsidR="00496D29" w:rsidRPr="00496D29">
        <w:rPr>
          <w:rFonts w:ascii="Times New Roman" w:eastAsiaTheme="minorEastAsia" w:hAnsi="Times New Roman" w:cs="Times New Roman"/>
          <w:sz w:val="20"/>
          <w:szCs w:val="20"/>
        </w:rPr>
        <w:t xml:space="preserve"> et al, ‘Jupiter’s outer satellites and Trojans’, </w:t>
      </w:r>
      <w:r w:rsidR="00496D29" w:rsidRPr="00496D29">
        <w:rPr>
          <w:rFonts w:ascii="Times New Roman" w:eastAsiaTheme="minorEastAsia" w:hAnsi="Times New Roman" w:cs="Times New Roman"/>
          <w:i/>
          <w:iCs/>
          <w:sz w:val="20"/>
          <w:szCs w:val="20"/>
        </w:rPr>
        <w:t>Jupiter. The planet, satellites and magnetosphere</w:t>
      </w:r>
      <w:r w:rsidR="00496D29" w:rsidRPr="00496D29">
        <w:rPr>
          <w:rFonts w:ascii="Times New Roman" w:eastAsiaTheme="minorEastAsia" w:hAnsi="Times New Roman" w:cs="Times New Roman"/>
          <w:sz w:val="20"/>
          <w:szCs w:val="20"/>
        </w:rPr>
        <w:t>, 2004</w:t>
      </w:r>
    </w:p>
    <w:p w14:paraId="7773B313" w14:textId="57152F25" w:rsidR="00A66442" w:rsidRDefault="00A66442" w:rsidP="00D03213">
      <w:pPr>
        <w:tabs>
          <w:tab w:val="left" w:pos="2363"/>
        </w:tabs>
        <w:spacing w:after="0"/>
        <w:jc w:val="both"/>
        <w:rPr>
          <w:rFonts w:ascii="Times New Roman" w:eastAsiaTheme="minorEastAsia" w:hAnsi="Times New Roman" w:cs="Times New Roman"/>
          <w:sz w:val="20"/>
          <w:szCs w:val="20"/>
        </w:rPr>
      </w:pPr>
    </w:p>
    <w:p w14:paraId="749FCE86" w14:textId="77777777" w:rsidR="00810864" w:rsidRDefault="00810864" w:rsidP="00810864">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Abstract</w:t>
      </w:r>
    </w:p>
    <w:p w14:paraId="31C2F18D" w14:textId="5E4CB5E2" w:rsidR="00810864" w:rsidRPr="00A66442" w:rsidRDefault="00810864" w:rsidP="00810864">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paper presents an investigation into the Trojan orbits of the Sun-Jupiter system – specifically the dynamics of horseshoe-type asteroids which move between the system L4 and L5 points</w:t>
      </w:r>
      <w:r w:rsidR="00B73BB6">
        <w:rPr>
          <w:rFonts w:ascii="Times New Roman" w:eastAsiaTheme="minorEastAsia" w:hAnsi="Times New Roman" w:cs="Times New Roman"/>
          <w:sz w:val="20"/>
          <w:szCs w:val="20"/>
        </w:rPr>
        <w:t xml:space="preserve">, and why today </w:t>
      </w:r>
      <w:r>
        <w:rPr>
          <w:rFonts w:ascii="Times New Roman" w:eastAsiaTheme="minorEastAsia" w:hAnsi="Times New Roman" w:cs="Times New Roman"/>
          <w:sz w:val="20"/>
          <w:szCs w:val="20"/>
        </w:rPr>
        <w:t>no such orbits exist.</w:t>
      </w:r>
      <w:r w:rsidR="003F1EDB">
        <w:rPr>
          <w:rFonts w:ascii="Times New Roman" w:eastAsiaTheme="minorEastAsia" w:hAnsi="Times New Roman" w:cs="Times New Roman"/>
          <w:sz w:val="20"/>
          <w:szCs w:val="20"/>
        </w:rPr>
        <w:t xml:space="preserve"> A restricted three body method with the Sun and Jupiter was used to simulate the dynamics of asteroids around the system’s L4 and L5 points.</w:t>
      </w:r>
      <w:r w:rsidR="00530936">
        <w:rPr>
          <w:rFonts w:ascii="Times New Roman" w:eastAsiaTheme="minorEastAsia" w:hAnsi="Times New Roman" w:cs="Times New Roman"/>
          <w:sz w:val="20"/>
          <w:szCs w:val="20"/>
        </w:rPr>
        <w:t xml:space="preserve"> This method was found to be effective </w:t>
      </w:r>
      <w:r w:rsidR="00DD6A74">
        <w:rPr>
          <w:rFonts w:ascii="Times New Roman" w:eastAsiaTheme="minorEastAsia" w:hAnsi="Times New Roman" w:cs="Times New Roman"/>
          <w:sz w:val="20"/>
          <w:szCs w:val="20"/>
        </w:rPr>
        <w:t xml:space="preserve">for short-term simulations, with accumulating timestep-based errors and simulation limitations </w:t>
      </w:r>
      <w:r w:rsidR="00357CC1">
        <w:rPr>
          <w:rFonts w:ascii="Times New Roman" w:eastAsiaTheme="minorEastAsia" w:hAnsi="Times New Roman" w:cs="Times New Roman"/>
          <w:sz w:val="20"/>
          <w:szCs w:val="20"/>
        </w:rPr>
        <w:t>a</w:t>
      </w:r>
      <w:r w:rsidR="00DD6A74">
        <w:rPr>
          <w:rFonts w:ascii="Times New Roman" w:eastAsiaTheme="minorEastAsia" w:hAnsi="Times New Roman" w:cs="Times New Roman"/>
          <w:sz w:val="20"/>
          <w:szCs w:val="20"/>
        </w:rPr>
        <w:t>ffecting</w:t>
      </w:r>
      <w:r w:rsidR="00357CC1">
        <w:rPr>
          <w:rFonts w:ascii="Times New Roman" w:eastAsiaTheme="minorEastAsia" w:hAnsi="Times New Roman" w:cs="Times New Roman"/>
          <w:sz w:val="20"/>
          <w:szCs w:val="20"/>
        </w:rPr>
        <w:t xml:space="preserve"> the accuracy of</w:t>
      </w:r>
      <w:r w:rsidR="00DD6A74">
        <w:rPr>
          <w:rFonts w:ascii="Times New Roman" w:eastAsiaTheme="minorEastAsia" w:hAnsi="Times New Roman" w:cs="Times New Roman"/>
          <w:sz w:val="20"/>
          <w:szCs w:val="20"/>
        </w:rPr>
        <w:t xml:space="preserve"> long-term simulations.</w:t>
      </w:r>
      <w:r w:rsidR="003F1EDB">
        <w:rPr>
          <w:rFonts w:ascii="Times New Roman" w:eastAsiaTheme="minorEastAsia" w:hAnsi="Times New Roman" w:cs="Times New Roman"/>
          <w:sz w:val="20"/>
          <w:szCs w:val="20"/>
        </w:rPr>
        <w:t xml:space="preserve"> A Monte Carlo simulation classed asteroid types (Horseshoe, Tadpole, unstable) based on simulations from initial positions in the</w:t>
      </w:r>
      <w:r w:rsidR="00F754B1">
        <w:rPr>
          <w:rFonts w:ascii="Times New Roman" w:eastAsiaTheme="minorEastAsia" w:hAnsi="Times New Roman" w:cs="Times New Roman"/>
          <w:sz w:val="20"/>
          <w:szCs w:val="20"/>
        </w:rPr>
        <w:t xml:space="preserve"> L5 half of the</w:t>
      </w:r>
      <w:r w:rsidR="003F1EDB">
        <w:rPr>
          <w:rFonts w:ascii="Times New Roman" w:eastAsiaTheme="minorEastAsia" w:hAnsi="Times New Roman" w:cs="Times New Roman"/>
          <w:sz w:val="20"/>
          <w:szCs w:val="20"/>
        </w:rPr>
        <w:t xml:space="preserve"> Sun-Jupiter </w:t>
      </w:r>
      <w:r w:rsidR="003F1EDB" w:rsidRPr="00F754B1">
        <w:rPr>
          <w:rFonts w:ascii="Times New Roman" w:eastAsiaTheme="minorEastAsia" w:hAnsi="Times New Roman" w:cs="Times New Roman"/>
          <w:sz w:val="20"/>
          <w:szCs w:val="20"/>
        </w:rPr>
        <w:t>system</w:t>
      </w:r>
      <w:r w:rsidR="00F754B1" w:rsidRPr="00F754B1">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54B1" w:rsidRPr="00F754B1">
        <w:rPr>
          <w:rFonts w:ascii="Times New Roman" w:eastAsiaTheme="minorEastAsia" w:hAnsi="Times New Roman" w:cs="Times New Roman"/>
          <w:sz w:val="20"/>
          <w:szCs w:val="20"/>
        </w:rPr>
        <w:t>;</w:t>
      </w:r>
      <w:r w:rsidR="00F754B1" w:rsidRPr="00F754B1">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π/2≤θ≤-π/2</m:t>
        </m:r>
      </m:oMath>
      <w:r w:rsidR="00F754B1" w:rsidRPr="00F754B1">
        <w:rPr>
          <w:rFonts w:ascii="Times New Roman" w:eastAsiaTheme="minorEastAsia" w:hAnsi="Times New Roman" w:cs="Times New Roman"/>
          <w:sz w:val="20"/>
          <w:szCs w:val="20"/>
        </w:rPr>
        <w:t>)</w:t>
      </w:r>
      <w:r w:rsidR="00F754B1">
        <w:rPr>
          <w:rFonts w:ascii="Times New Roman" w:eastAsiaTheme="minorEastAsia" w:hAnsi="Times New Roman" w:cs="Times New Roman"/>
          <w:sz w:val="20"/>
          <w:szCs w:val="20"/>
        </w:rPr>
        <w:t>. Of 3300 asteroids, 17% entered tadpole orbits, and 14% entered horseshoe orbits</w:t>
      </w:r>
      <w:r w:rsidR="00DA21C3">
        <w:rPr>
          <w:rFonts w:ascii="Times New Roman" w:eastAsiaTheme="minorEastAsia" w:hAnsi="Times New Roman" w:cs="Times New Roman"/>
          <w:sz w:val="20"/>
          <w:szCs w:val="20"/>
        </w:rPr>
        <w:t xml:space="preserve">. The distribution of these asteroids could loosely be described by zero-velocity contours, the accuracy of which was dependent on the selected boundary conditions. </w:t>
      </w:r>
      <w:r w:rsidR="006D3F85">
        <w:rPr>
          <w:rFonts w:ascii="Times New Roman" w:eastAsiaTheme="minorEastAsia" w:hAnsi="Times New Roman" w:cs="Times New Roman"/>
          <w:sz w:val="20"/>
          <w:szCs w:val="20"/>
        </w:rPr>
        <w:t xml:space="preserve">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006D3F85">
        <w:rPr>
          <w:rFonts w:ascii="Times New Roman" w:eastAsiaTheme="minorEastAsia" w:hAnsi="Times New Roman" w:cs="Times New Roman"/>
          <w:sz w:val="20"/>
          <w:szCs w:val="20"/>
        </w:rPr>
        <w:t xml:space="preserve">. </w:t>
      </w:r>
      <w:r w:rsidR="00873218">
        <w:rPr>
          <w:rFonts w:ascii="Times New Roman" w:eastAsiaTheme="minorEastAsia" w:hAnsi="Times New Roman" w:cs="Times New Roman"/>
          <w:sz w:val="20"/>
          <w:szCs w:val="20"/>
        </w:rPr>
        <w:t xml:space="preserve">This explains why no Horseshoes exist in the Sun-Jupiter system – they </w:t>
      </w:r>
      <w:r w:rsidR="00A3333B">
        <w:rPr>
          <w:rFonts w:ascii="Times New Roman" w:eastAsiaTheme="minorEastAsia" w:hAnsi="Times New Roman" w:cs="Times New Roman"/>
          <w:sz w:val="20"/>
          <w:szCs w:val="20"/>
        </w:rPr>
        <w:t xml:space="preserve">do not have long term stability. This is also reflected in the equation which estimates the maximum lifetime for </w:t>
      </w:r>
      <w:r w:rsidR="00163212">
        <w:rPr>
          <w:rFonts w:ascii="Times New Roman" w:eastAsiaTheme="minorEastAsia" w:hAnsi="Times New Roman" w:cs="Times New Roman"/>
          <w:sz w:val="20"/>
          <w:szCs w:val="20"/>
        </w:rPr>
        <w:t>h</w:t>
      </w:r>
      <w:r w:rsidR="00A3333B">
        <w:rPr>
          <w:rFonts w:ascii="Times New Roman" w:eastAsiaTheme="minorEastAsia" w:hAnsi="Times New Roman" w:cs="Times New Roman"/>
          <w:sz w:val="20"/>
          <w:szCs w:val="20"/>
        </w:rPr>
        <w:t xml:space="preserve">orseshoe orbits,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A3333B">
        <w:rPr>
          <w:rFonts w:ascii="Times New Roman" w:eastAsiaTheme="minorEastAsia" w:hAnsi="Times New Roman" w:cs="Times New Roman"/>
          <w:sz w:val="20"/>
          <w:szCs w:val="20"/>
        </w:rPr>
        <w:t xml:space="preserve"> for the Sun-Jupiter system. </w:t>
      </w:r>
      <w:r w:rsidR="00163212">
        <w:rPr>
          <w:rFonts w:ascii="Times New Roman" w:eastAsiaTheme="minorEastAsia" w:hAnsi="Times New Roman" w:cs="Times New Roman"/>
          <w:sz w:val="20"/>
          <w:szCs w:val="20"/>
        </w:rPr>
        <w:t xml:space="preserve">A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m:rPr>
            <m:sty m:val="p"/>
          </m:rPr>
          <w:rPr>
            <w:rFonts w:ascii="Cambria Math" w:hAnsi="Cambria Math" w:cs="Times New Roman"/>
            <w:sz w:val="20"/>
            <w:szCs w:val="20"/>
          </w:rPr>
          <m:t>yr</m:t>
        </m:r>
      </m:oMath>
      <w:r w:rsidR="00163212">
        <w:rPr>
          <w:rFonts w:ascii="Times New Roman" w:eastAsiaTheme="minorEastAsia" w:hAnsi="Times New Roman" w:cs="Times New Roman"/>
          <w:iCs/>
          <w:sz w:val="20"/>
          <w:szCs w:val="20"/>
        </w:rPr>
        <w:t xml:space="preserve"> simulation found that the most stable Horseshoes had initial conditions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163212">
        <w:rPr>
          <w:rFonts w:ascii="Times New Roman" w:eastAsiaTheme="minorEastAsia" w:hAnsi="Times New Roman" w:cs="Times New Roman"/>
          <w:iCs/>
          <w:sz w:val="20"/>
          <w:szCs w:val="20"/>
        </w:rPr>
        <w:t xml:space="preserve"> with angles </w:t>
      </w:r>
      <m:oMath>
        <m:r>
          <w:rPr>
            <w:rFonts w:ascii="Cambria Math" w:eastAsiaTheme="minorEastAsia" w:hAnsi="Cambria Math" w:cs="Times New Roman"/>
            <w:sz w:val="20"/>
            <w:szCs w:val="20"/>
          </w:rPr>
          <m:t>θ=</m:t>
        </m:r>
        <m:r>
          <w:rPr>
            <w:rFonts w:ascii="Cambria Math" w:eastAsiaTheme="minorEastAsia" w:hAnsi="Cambria Math" w:cs="Times New Roman"/>
            <w:sz w:val="20"/>
            <w:szCs w:val="20"/>
          </w:rPr>
          <m:t>-</m:t>
        </m:r>
        <m:r>
          <w:rPr>
            <w:rFonts w:ascii="Cambria Math" w:eastAsiaTheme="minorEastAsia" w:hAnsi="Cambria Math" w:cs="Times New Roman"/>
            <w:sz w:val="20"/>
            <w:szCs w:val="20"/>
          </w:rPr>
          <m:t>π/2</m:t>
        </m:r>
      </m:oMath>
      <w:r w:rsidR="00163212">
        <w:rPr>
          <w:rFonts w:ascii="Times New Roman" w:eastAsiaTheme="minorEastAsia" w:hAnsi="Times New Roman" w:cs="Times New Roman"/>
          <w:iCs/>
          <w:sz w:val="20"/>
          <w:szCs w:val="20"/>
        </w:rPr>
        <w:t xml:space="preserve"> and </w:t>
      </w:r>
      <m:oMath>
        <m:r>
          <w:rPr>
            <w:rFonts w:ascii="Cambria Math" w:eastAsiaTheme="minorEastAsia" w:hAnsi="Cambria Math" w:cs="Times New Roman"/>
            <w:sz w:val="20"/>
            <w:szCs w:val="20"/>
          </w:rPr>
          <m:t>θ=1.15</m:t>
        </m:r>
      </m:oMath>
      <w:r w:rsidR="00163212">
        <w:rPr>
          <w:rFonts w:ascii="Times New Roman" w:eastAsiaTheme="minorEastAsia" w:hAnsi="Times New Roman" w:cs="Times New Roman"/>
          <w:iCs/>
          <w:sz w:val="20"/>
          <w:szCs w:val="20"/>
        </w:rPr>
        <w:t xml:space="preserve">. The latter correlates to the position of L3, which may give the asteroid additional stability, and the former correlates to the top of the L5 influence zone. </w:t>
      </w:r>
      <w:r w:rsidR="001373D7">
        <w:rPr>
          <w:rFonts w:ascii="Times New Roman" w:eastAsiaTheme="minorEastAsia" w:hAnsi="Times New Roman" w:cs="Times New Roman"/>
          <w:iCs/>
          <w:sz w:val="20"/>
          <w:szCs w:val="20"/>
        </w:rPr>
        <w:t>We speculate that this point of stability in the proximity of the Tadpole zone could allow for the perturbation of a Tadpole into a Horseshoe through solar or gravitational effects.</w:t>
      </w:r>
    </w:p>
    <w:p w14:paraId="294A8665" w14:textId="7AEC5206" w:rsidR="00CC7120" w:rsidRDefault="00CC7120" w:rsidP="00D03213">
      <w:pPr>
        <w:tabs>
          <w:tab w:val="left" w:pos="2363"/>
        </w:tabs>
        <w:spacing w:after="0"/>
        <w:jc w:val="both"/>
        <w:rPr>
          <w:rFonts w:ascii="Times New Roman" w:eastAsiaTheme="minorEastAsia" w:hAnsi="Times New Roman" w:cs="Times New Roman"/>
          <w:sz w:val="20"/>
          <w:szCs w:val="20"/>
        </w:rPr>
      </w:pPr>
    </w:p>
    <w:p w14:paraId="5713B0C1" w14:textId="2970D0A1" w:rsidR="00810864" w:rsidRDefault="00810864" w:rsidP="00D03213">
      <w:pPr>
        <w:tabs>
          <w:tab w:val="left" w:pos="2363"/>
        </w:tabs>
        <w:spacing w:after="0"/>
        <w:jc w:val="both"/>
        <w:rPr>
          <w:rFonts w:ascii="Times New Roman" w:eastAsiaTheme="minorEastAsia" w:hAnsi="Times New Roman" w:cs="Times New Roman"/>
          <w:sz w:val="20"/>
          <w:szCs w:val="20"/>
        </w:rPr>
      </w:pPr>
    </w:p>
    <w:p w14:paraId="68007545" w14:textId="77777777" w:rsidR="00810864" w:rsidRPr="007759F5" w:rsidRDefault="00810864" w:rsidP="00D03213">
      <w:pPr>
        <w:tabs>
          <w:tab w:val="left" w:pos="2363"/>
        </w:tabs>
        <w:spacing w:after="0"/>
        <w:jc w:val="both"/>
        <w:rPr>
          <w:rFonts w:ascii="Times New Roman" w:eastAsiaTheme="minorEastAsia" w:hAnsi="Times New Roman" w:cs="Times New Roman"/>
          <w:sz w:val="20"/>
          <w:szCs w:val="20"/>
        </w:rPr>
      </w:pPr>
    </w:p>
    <w:p w14:paraId="53552785" w14:textId="33E1C6E4" w:rsid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RELATE BACK TO LITERATURE</w:t>
      </w:r>
    </w:p>
    <w:p w14:paraId="7797F7C2" w14:textId="4ED4C512" w:rsid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NUMERICAL ANSWERS IN ABSTRACT</w:t>
      </w:r>
    </w:p>
    <w:p w14:paraId="53991F7A" w14:textId="034E0764" w:rsidR="005D2B76" w:rsidRPr="005D2B76" w:rsidRDefault="005D2B76" w:rsidP="00D03213">
      <w:pPr>
        <w:tabs>
          <w:tab w:val="left" w:pos="2363"/>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SUGGEST POSSIBLE EXTENSIONS</w:t>
      </w:r>
    </w:p>
    <w:sectPr w:rsidR="005D2B76" w:rsidRPr="005D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B2"/>
    <w:rsid w:val="0000002A"/>
    <w:rsid w:val="00000751"/>
    <w:rsid w:val="00031929"/>
    <w:rsid w:val="000465BE"/>
    <w:rsid w:val="00055E3E"/>
    <w:rsid w:val="00066F39"/>
    <w:rsid w:val="00090ABB"/>
    <w:rsid w:val="000A44CF"/>
    <w:rsid w:val="000C43B2"/>
    <w:rsid w:val="000D1062"/>
    <w:rsid w:val="000D4DF6"/>
    <w:rsid w:val="000D5555"/>
    <w:rsid w:val="000D6AA6"/>
    <w:rsid w:val="000E3985"/>
    <w:rsid w:val="000E4166"/>
    <w:rsid w:val="00120C7F"/>
    <w:rsid w:val="001373D7"/>
    <w:rsid w:val="001377C6"/>
    <w:rsid w:val="001413D5"/>
    <w:rsid w:val="00142962"/>
    <w:rsid w:val="001555CF"/>
    <w:rsid w:val="0015689F"/>
    <w:rsid w:val="001579B8"/>
    <w:rsid w:val="00163212"/>
    <w:rsid w:val="00165AC6"/>
    <w:rsid w:val="001931AC"/>
    <w:rsid w:val="00194361"/>
    <w:rsid w:val="001A2C56"/>
    <w:rsid w:val="001B407A"/>
    <w:rsid w:val="001B4460"/>
    <w:rsid w:val="001C2BA4"/>
    <w:rsid w:val="001C395A"/>
    <w:rsid w:val="001C4498"/>
    <w:rsid w:val="001F6B16"/>
    <w:rsid w:val="002060BE"/>
    <w:rsid w:val="00224A04"/>
    <w:rsid w:val="00226B2D"/>
    <w:rsid w:val="002322FA"/>
    <w:rsid w:val="00262D51"/>
    <w:rsid w:val="0028391A"/>
    <w:rsid w:val="00292523"/>
    <w:rsid w:val="00295515"/>
    <w:rsid w:val="002A430B"/>
    <w:rsid w:val="002A51D8"/>
    <w:rsid w:val="002A53AD"/>
    <w:rsid w:val="002A5A77"/>
    <w:rsid w:val="002B6639"/>
    <w:rsid w:val="002C2E50"/>
    <w:rsid w:val="002C5895"/>
    <w:rsid w:val="002E21DD"/>
    <w:rsid w:val="002E4F4F"/>
    <w:rsid w:val="003328BA"/>
    <w:rsid w:val="003371B6"/>
    <w:rsid w:val="00343A08"/>
    <w:rsid w:val="00357CC1"/>
    <w:rsid w:val="003617D8"/>
    <w:rsid w:val="0036686F"/>
    <w:rsid w:val="00381143"/>
    <w:rsid w:val="00386116"/>
    <w:rsid w:val="003A6DD7"/>
    <w:rsid w:val="003B0577"/>
    <w:rsid w:val="003B2497"/>
    <w:rsid w:val="003B5545"/>
    <w:rsid w:val="003D57B4"/>
    <w:rsid w:val="003F1EDB"/>
    <w:rsid w:val="004049C5"/>
    <w:rsid w:val="00405242"/>
    <w:rsid w:val="0041170B"/>
    <w:rsid w:val="00417CAC"/>
    <w:rsid w:val="004300E2"/>
    <w:rsid w:val="00432E45"/>
    <w:rsid w:val="00457004"/>
    <w:rsid w:val="00465FB5"/>
    <w:rsid w:val="00466E0A"/>
    <w:rsid w:val="00470E44"/>
    <w:rsid w:val="004840D3"/>
    <w:rsid w:val="00491B6E"/>
    <w:rsid w:val="0049610C"/>
    <w:rsid w:val="00496D29"/>
    <w:rsid w:val="004A6EB6"/>
    <w:rsid w:val="004B08CD"/>
    <w:rsid w:val="004C4AE4"/>
    <w:rsid w:val="004D3F6A"/>
    <w:rsid w:val="004D79EC"/>
    <w:rsid w:val="004E4118"/>
    <w:rsid w:val="00501757"/>
    <w:rsid w:val="005212EB"/>
    <w:rsid w:val="00521B41"/>
    <w:rsid w:val="00521BED"/>
    <w:rsid w:val="00530936"/>
    <w:rsid w:val="00531F9F"/>
    <w:rsid w:val="0053369C"/>
    <w:rsid w:val="00543184"/>
    <w:rsid w:val="005508CF"/>
    <w:rsid w:val="00553B19"/>
    <w:rsid w:val="00556502"/>
    <w:rsid w:val="00557D93"/>
    <w:rsid w:val="0059100C"/>
    <w:rsid w:val="00595D90"/>
    <w:rsid w:val="005A11BB"/>
    <w:rsid w:val="005C1C90"/>
    <w:rsid w:val="005C375E"/>
    <w:rsid w:val="005D2B76"/>
    <w:rsid w:val="005D61B4"/>
    <w:rsid w:val="005D7DD2"/>
    <w:rsid w:val="00603496"/>
    <w:rsid w:val="00603864"/>
    <w:rsid w:val="006507C9"/>
    <w:rsid w:val="0067308F"/>
    <w:rsid w:val="006816AD"/>
    <w:rsid w:val="00682DCB"/>
    <w:rsid w:val="006879E6"/>
    <w:rsid w:val="006B05D8"/>
    <w:rsid w:val="006B13A8"/>
    <w:rsid w:val="006B2D34"/>
    <w:rsid w:val="006C1D19"/>
    <w:rsid w:val="006C334B"/>
    <w:rsid w:val="006D2019"/>
    <w:rsid w:val="006D3F85"/>
    <w:rsid w:val="006D41D2"/>
    <w:rsid w:val="006D735E"/>
    <w:rsid w:val="0072259F"/>
    <w:rsid w:val="007375A7"/>
    <w:rsid w:val="007404B6"/>
    <w:rsid w:val="007759F5"/>
    <w:rsid w:val="007841A8"/>
    <w:rsid w:val="007A676F"/>
    <w:rsid w:val="007B7C44"/>
    <w:rsid w:val="007D5A4B"/>
    <w:rsid w:val="00803B47"/>
    <w:rsid w:val="00805781"/>
    <w:rsid w:val="00810864"/>
    <w:rsid w:val="00812A69"/>
    <w:rsid w:val="00854FF8"/>
    <w:rsid w:val="00855FE9"/>
    <w:rsid w:val="00873218"/>
    <w:rsid w:val="00886611"/>
    <w:rsid w:val="00886796"/>
    <w:rsid w:val="008918F1"/>
    <w:rsid w:val="008B13E0"/>
    <w:rsid w:val="008B18E8"/>
    <w:rsid w:val="008B62DD"/>
    <w:rsid w:val="008F05C6"/>
    <w:rsid w:val="00907EB7"/>
    <w:rsid w:val="00911489"/>
    <w:rsid w:val="0094215D"/>
    <w:rsid w:val="00945A19"/>
    <w:rsid w:val="00950A4E"/>
    <w:rsid w:val="00953338"/>
    <w:rsid w:val="009602F4"/>
    <w:rsid w:val="009761A7"/>
    <w:rsid w:val="009810E5"/>
    <w:rsid w:val="009824AC"/>
    <w:rsid w:val="00985ECA"/>
    <w:rsid w:val="009A4CC5"/>
    <w:rsid w:val="009B3A54"/>
    <w:rsid w:val="009B74C6"/>
    <w:rsid w:val="009E0D01"/>
    <w:rsid w:val="009E1617"/>
    <w:rsid w:val="009F20E9"/>
    <w:rsid w:val="00A03F8B"/>
    <w:rsid w:val="00A12996"/>
    <w:rsid w:val="00A2296D"/>
    <w:rsid w:val="00A23D1B"/>
    <w:rsid w:val="00A3146C"/>
    <w:rsid w:val="00A3333B"/>
    <w:rsid w:val="00A33F5A"/>
    <w:rsid w:val="00A3494B"/>
    <w:rsid w:val="00A3715E"/>
    <w:rsid w:val="00A44526"/>
    <w:rsid w:val="00A66442"/>
    <w:rsid w:val="00A67A45"/>
    <w:rsid w:val="00A70796"/>
    <w:rsid w:val="00A752C9"/>
    <w:rsid w:val="00A82FB9"/>
    <w:rsid w:val="00A86F4D"/>
    <w:rsid w:val="00AA4FD9"/>
    <w:rsid w:val="00AB6D6F"/>
    <w:rsid w:val="00AD06D9"/>
    <w:rsid w:val="00AD0C6A"/>
    <w:rsid w:val="00AD46AD"/>
    <w:rsid w:val="00AE4DA9"/>
    <w:rsid w:val="00AF1EBB"/>
    <w:rsid w:val="00AF2718"/>
    <w:rsid w:val="00B0741F"/>
    <w:rsid w:val="00B0765A"/>
    <w:rsid w:val="00B16FC9"/>
    <w:rsid w:val="00B2061D"/>
    <w:rsid w:val="00B24623"/>
    <w:rsid w:val="00B32574"/>
    <w:rsid w:val="00B34DBB"/>
    <w:rsid w:val="00B4272D"/>
    <w:rsid w:val="00B44210"/>
    <w:rsid w:val="00B55250"/>
    <w:rsid w:val="00B5550D"/>
    <w:rsid w:val="00B56BD5"/>
    <w:rsid w:val="00B73BB6"/>
    <w:rsid w:val="00B8406A"/>
    <w:rsid w:val="00B93E3E"/>
    <w:rsid w:val="00BB6851"/>
    <w:rsid w:val="00BD5BAB"/>
    <w:rsid w:val="00BE2ED9"/>
    <w:rsid w:val="00BE4546"/>
    <w:rsid w:val="00BF3F1F"/>
    <w:rsid w:val="00C17AA7"/>
    <w:rsid w:val="00C17E74"/>
    <w:rsid w:val="00C268D0"/>
    <w:rsid w:val="00C26E01"/>
    <w:rsid w:val="00C30809"/>
    <w:rsid w:val="00C34F6B"/>
    <w:rsid w:val="00C47E5B"/>
    <w:rsid w:val="00C534CD"/>
    <w:rsid w:val="00C62FA0"/>
    <w:rsid w:val="00C75770"/>
    <w:rsid w:val="00C8736A"/>
    <w:rsid w:val="00C979D7"/>
    <w:rsid w:val="00CA28FE"/>
    <w:rsid w:val="00CA319A"/>
    <w:rsid w:val="00CA561B"/>
    <w:rsid w:val="00CC7120"/>
    <w:rsid w:val="00CD1331"/>
    <w:rsid w:val="00CE1EC4"/>
    <w:rsid w:val="00CE524F"/>
    <w:rsid w:val="00D03213"/>
    <w:rsid w:val="00D05495"/>
    <w:rsid w:val="00D136AD"/>
    <w:rsid w:val="00D335C7"/>
    <w:rsid w:val="00D367F6"/>
    <w:rsid w:val="00D612C6"/>
    <w:rsid w:val="00D707AD"/>
    <w:rsid w:val="00D72F5C"/>
    <w:rsid w:val="00D73253"/>
    <w:rsid w:val="00D925CA"/>
    <w:rsid w:val="00D96D9F"/>
    <w:rsid w:val="00DA21C3"/>
    <w:rsid w:val="00DA640A"/>
    <w:rsid w:val="00DB081A"/>
    <w:rsid w:val="00DB1A29"/>
    <w:rsid w:val="00DC252C"/>
    <w:rsid w:val="00DD6A74"/>
    <w:rsid w:val="00DE3C05"/>
    <w:rsid w:val="00DE4D71"/>
    <w:rsid w:val="00DE6DF5"/>
    <w:rsid w:val="00DF2A20"/>
    <w:rsid w:val="00DF3C08"/>
    <w:rsid w:val="00E05F1B"/>
    <w:rsid w:val="00E13AEE"/>
    <w:rsid w:val="00E17415"/>
    <w:rsid w:val="00E211E7"/>
    <w:rsid w:val="00E47F4A"/>
    <w:rsid w:val="00E80767"/>
    <w:rsid w:val="00E86475"/>
    <w:rsid w:val="00EA1BB4"/>
    <w:rsid w:val="00EB7226"/>
    <w:rsid w:val="00EF13B7"/>
    <w:rsid w:val="00EF33E3"/>
    <w:rsid w:val="00EF7392"/>
    <w:rsid w:val="00F03080"/>
    <w:rsid w:val="00F36C2E"/>
    <w:rsid w:val="00F36D03"/>
    <w:rsid w:val="00F429E9"/>
    <w:rsid w:val="00F709F5"/>
    <w:rsid w:val="00F73D4E"/>
    <w:rsid w:val="00F754B1"/>
    <w:rsid w:val="00F77F4F"/>
    <w:rsid w:val="00F822F6"/>
    <w:rsid w:val="00F9201D"/>
    <w:rsid w:val="00FD746B"/>
    <w:rsid w:val="00FD7D73"/>
    <w:rsid w:val="00FE2834"/>
    <w:rsid w:val="00FE4026"/>
    <w:rsid w:val="00FF01CC"/>
    <w:rsid w:val="00FF11C6"/>
    <w:rsid w:val="00FF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DA9"/>
  <w15:chartTrackingRefBased/>
  <w15:docId w15:val="{D61379E9-E4D2-45B5-990C-FFCFF466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1B"/>
    <w:pPr>
      <w:ind w:left="720"/>
      <w:contextualSpacing/>
    </w:pPr>
  </w:style>
  <w:style w:type="character" w:styleId="PlaceholderText">
    <w:name w:val="Placeholder Text"/>
    <w:basedOn w:val="DefaultParagraphFont"/>
    <w:uiPriority w:val="99"/>
    <w:semiHidden/>
    <w:rsid w:val="00226B2D"/>
    <w:rPr>
      <w:color w:val="808080"/>
    </w:rPr>
  </w:style>
  <w:style w:type="character" w:styleId="Hyperlink">
    <w:name w:val="Hyperlink"/>
    <w:basedOn w:val="DefaultParagraphFont"/>
    <w:uiPriority w:val="99"/>
    <w:unhideWhenUsed/>
    <w:rsid w:val="005C375E"/>
    <w:rPr>
      <w:color w:val="0563C1" w:themeColor="hyperlink"/>
      <w:u w:val="single"/>
    </w:rPr>
  </w:style>
  <w:style w:type="character" w:styleId="UnresolvedMention">
    <w:name w:val="Unresolved Mention"/>
    <w:basedOn w:val="DefaultParagraphFont"/>
    <w:uiPriority w:val="99"/>
    <w:semiHidden/>
    <w:unhideWhenUsed/>
    <w:rsid w:val="005C375E"/>
    <w:rPr>
      <w:color w:val="605E5C"/>
      <w:shd w:val="clear" w:color="auto" w:fill="E1DFDD"/>
    </w:rPr>
  </w:style>
  <w:style w:type="table" w:styleId="ListTable6Colorful">
    <w:name w:val="List Table 6 Colorful"/>
    <w:basedOn w:val="TableNormal"/>
    <w:uiPriority w:val="51"/>
    <w:rsid w:val="00343A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53z5HO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mgur.com/a/C83i8QA"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mgur.com/a/53z5HOe" TargetMode="External"/><Relationship Id="rId4" Type="http://schemas.openxmlformats.org/officeDocument/2006/relationships/settings" Target="settings.xml"/><Relationship Id="rId9" Type="http://schemas.openxmlformats.org/officeDocument/2006/relationships/hyperlink" Target="https://imgur.com/a/C83i8Q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9BAE-84AE-4C09-886B-4E1FF425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24</cp:revision>
  <dcterms:created xsi:type="dcterms:W3CDTF">2021-03-02T11:59:00Z</dcterms:created>
  <dcterms:modified xsi:type="dcterms:W3CDTF">2021-03-02T17:06:00Z</dcterms:modified>
</cp:coreProperties>
</file>