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A259" w14:textId="1CD4E3A9" w:rsidR="00B952D9" w:rsidRDefault="00B952D9" w:rsidP="00B952D9">
      <w:pPr>
        <w:spacing w:after="80"/>
        <w:rPr>
          <w:rFonts w:ascii="Calibri" w:hAnsi="Calibri" w:cs="Calibri"/>
          <w:b/>
          <w:sz w:val="44"/>
        </w:rPr>
      </w:pPr>
      <w:r w:rsidRPr="00B952D9">
        <w:rPr>
          <w:rFonts w:ascii="Calibri" w:hAnsi="Calibri" w:cs="Calibri"/>
          <w:b/>
          <w:sz w:val="44"/>
        </w:rPr>
        <w:t>Solas Attendance Tracker</w:t>
      </w:r>
    </w:p>
    <w:p w14:paraId="0DE8E4F6" w14:textId="572541C4" w:rsidR="00B952D9" w:rsidRDefault="00B952D9" w:rsidP="00B952D9">
      <w:pPr>
        <w:spacing w:after="120"/>
        <w:rPr>
          <w:rFonts w:ascii="Calibri" w:hAnsi="Calibri" w:cs="Calibri"/>
          <w:i/>
          <w:sz w:val="28"/>
        </w:rPr>
      </w:pPr>
      <w:r w:rsidRPr="00B952D9">
        <w:rPr>
          <w:rFonts w:ascii="Calibri" w:hAnsi="Calibri" w:cs="Calibri"/>
          <w:i/>
          <w:sz w:val="28"/>
        </w:rPr>
        <w:t>Update summary</w:t>
      </w:r>
    </w:p>
    <w:p w14:paraId="1DC1DFCD" w14:textId="31B385BA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Prepared: 23 August 2026</w:t>
      </w:r>
    </w:p>
    <w:p w14:paraId="274F99DB" w14:textId="5C41D093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 xml:space="preserve">Production site: </w:t>
      </w:r>
      <w:hyperlink r:id="rId4" w:history="1">
        <w:r>
          <w:rPr>
            <w:rStyle w:val="Hyperlink"/>
          </w:rPr>
          <w:t>https://app.solaswellbeing.org.uk/</w:t>
        </w:r>
      </w:hyperlink>
    </w:p>
    <w:p w14:paraId="2F29C572" w14:textId="708862CE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1. At a glance</w:t>
      </w:r>
    </w:p>
    <w:p w14:paraId="6D5AF4A3" w14:textId="55680727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This update focuses on making everyday tasks clearer and faster for staff, and giving managers richer statistics they can share.</w:t>
      </w:r>
    </w:p>
    <w:p w14:paraId="1EB1F2E9" w14:textId="2BC0899F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Clearer navigation with labelled menus (Attendance, People, Admin).</w:t>
      </w:r>
    </w:p>
    <w:p w14:paraId="4F38BC63" w14:textId="4E9FF7D6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Redesigned attendance screen for recording who came to which service.</w:t>
      </w:r>
    </w:p>
    <w:p w14:paraId="75385B91" w14:textId="0E1DC6F6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Improved people list and person records.</w:t>
      </w:r>
    </w:p>
    <w:p w14:paraId="64FED6FF" w14:textId="1F8AE4F5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Much stronger Stats area - summary cards, charts, demographics, and PDF/CSV export.</w:t>
      </w:r>
    </w:p>
    <w:p w14:paraId="7A7658FF" w14:textId="29411BE2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Easier service list search and a clearer merge-duplicate-people flow.</w:t>
      </w:r>
    </w:p>
    <w:p w14:paraId="7067D546" w14:textId="5A6DC574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Polished login and password reset experience.</w:t>
      </w:r>
    </w:p>
    <w:p w14:paraId="4E0BE340" w14:textId="3919EFA8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2. Finding your way around</w:t>
      </w:r>
    </w:p>
    <w:p w14:paraId="7EB102BD" w14:textId="67C31BD9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The top bar now shows clear labels for Attendance and People. Administrators open Admin to reach Services, Stats, and Merge people - instead of relying on small icons alone.</w:t>
      </w:r>
    </w:p>
    <w:p w14:paraId="43D34C20" w14:textId="60C97D50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 xml:space="preserve">Open the app: </w:t>
      </w:r>
      <w:hyperlink r:id="rId5" w:history="1">
        <w:r>
          <w:rPr>
            <w:rStyle w:val="Hyperlink"/>
          </w:rPr>
          <w:t>https://app.solaswellbeing.org.uk/</w:t>
        </w:r>
      </w:hyperlink>
    </w:p>
    <w:p w14:paraId="2A6BD96E" w14:textId="03FB4683" w:rsidR="00B952D9" w:rsidRDefault="00B952D9" w:rsidP="00B952D9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9CCBA13" wp14:editId="164A5152">
            <wp:extent cx="5461000" cy="3416300"/>
            <wp:effectExtent l="0" t="0" r="6350" b="0"/>
            <wp:docPr id="81795554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555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6CBD" w14:textId="77777777" w:rsidR="00B952D9" w:rsidRDefault="00B952D9" w:rsidP="00B952D9">
      <w:pPr>
        <w:rPr>
          <w:rFonts w:ascii="Calibri" w:hAnsi="Calibri" w:cs="Calibri"/>
        </w:rPr>
      </w:pPr>
    </w:p>
    <w:p w14:paraId="27E6B5A8" w14:textId="58D3B271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  <w:r w:rsidRPr="00B952D9">
        <w:rPr>
          <w:rFonts w:ascii="Calibri" w:hAnsi="Calibri" w:cs="Calibri"/>
          <w:i/>
          <w:sz w:val="20"/>
        </w:rPr>
        <w:t>Figure 1 - Top navigation with the Admin menu open (Services, Stats, Merge people).</w:t>
      </w:r>
    </w:p>
    <w:p w14:paraId="46549939" w14:textId="36870336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3. Attendance</w:t>
      </w:r>
    </w:p>
    <w:p w14:paraId="617FA456" w14:textId="6B8C9B3F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lastRenderedPageBreak/>
        <w:t>The attendance screen has been rebuilt so staff can pick a date, search for a person and service, and add them to the day's list. Multi-event (group) counts use simple plus/minus controls. Rows can be removed with the bin icon. On-screen messages confirm when something has been saved or changed.</w:t>
      </w:r>
    </w:p>
    <w:p w14:paraId="5D4526C9" w14:textId="599A0BA9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 xml:space="preserve">Attendance page: </w:t>
      </w:r>
      <w:hyperlink r:id="rId7" w:history="1">
        <w:r>
          <w:rPr>
            <w:rStyle w:val="Hyperlink"/>
          </w:rPr>
          <w:t>https://app.solaswellbeing.org.uk/attendance</w:t>
        </w:r>
      </w:hyperlink>
    </w:p>
    <w:p w14:paraId="6DB09493" w14:textId="0EF00EC7" w:rsidR="00B952D9" w:rsidRDefault="00B952D9" w:rsidP="00B952D9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A7395DA" wp14:editId="2E4E8B7F">
            <wp:extent cx="5461000" cy="3581400"/>
            <wp:effectExtent l="0" t="0" r="6350" b="0"/>
            <wp:docPr id="81339345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9345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6CD1" w14:textId="77777777" w:rsidR="00B952D9" w:rsidRDefault="00B952D9" w:rsidP="00B952D9">
      <w:pPr>
        <w:rPr>
          <w:rFonts w:ascii="Calibri" w:hAnsi="Calibri" w:cs="Calibri"/>
        </w:rPr>
      </w:pPr>
    </w:p>
    <w:p w14:paraId="219DCDC3" w14:textId="3DEB7247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  <w:r w:rsidRPr="00B952D9">
        <w:rPr>
          <w:rFonts w:ascii="Calibri" w:hAnsi="Calibri" w:cs="Calibri"/>
          <w:i/>
          <w:sz w:val="20"/>
        </w:rPr>
        <w:t>Figure 2 - Attendance: add attendees on the left; today's list on the right.</w:t>
      </w:r>
    </w:p>
    <w:p w14:paraId="489727BD" w14:textId="69DC53C0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4. People</w:t>
      </w:r>
    </w:p>
    <w:p w14:paraId="19022DC0" w14:textId="03A1E530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The people list is easier to scan, with search, a clear Add person button, and actions to edit, view history, or delete a record. Deletion also removes that person's attendance history - staff are asked to confirm first.</w:t>
      </w:r>
    </w:p>
    <w:p w14:paraId="1440DE26" w14:textId="17971FD0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Person forms are organised into clearer sections (including client agreement and acupuncture-related health flags such as epilepsy and pacemaker where relevant).</w:t>
      </w:r>
    </w:p>
    <w:p w14:paraId="0D54FF96" w14:textId="13B9D044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 xml:space="preserve">People page: </w:t>
      </w:r>
      <w:hyperlink r:id="rId9" w:history="1">
        <w:r>
          <w:rPr>
            <w:rStyle w:val="Hyperlink"/>
          </w:rPr>
          <w:t>https://app.solaswellbeing.org.uk/people</w:t>
        </w:r>
      </w:hyperlink>
    </w:p>
    <w:p w14:paraId="35BEF9B8" w14:textId="308A2592" w:rsidR="00B952D9" w:rsidRDefault="00B952D9" w:rsidP="00B952D9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ED00CEF" wp14:editId="0482F06F">
            <wp:extent cx="5461000" cy="3568700"/>
            <wp:effectExtent l="0" t="0" r="6350" b="0"/>
            <wp:docPr id="92323236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3236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C209" w14:textId="77777777" w:rsidR="00B952D9" w:rsidRDefault="00B952D9" w:rsidP="00B952D9">
      <w:pPr>
        <w:rPr>
          <w:rFonts w:ascii="Calibri" w:hAnsi="Calibri" w:cs="Calibri"/>
        </w:rPr>
      </w:pPr>
    </w:p>
    <w:p w14:paraId="2379A0C0" w14:textId="0C18A3A5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  <w:r w:rsidRPr="00B952D9">
        <w:rPr>
          <w:rFonts w:ascii="Calibri" w:hAnsi="Calibri" w:cs="Calibri"/>
          <w:i/>
          <w:sz w:val="20"/>
        </w:rPr>
        <w:t>Figure 3 - People list with search, add, edit, history, and delete.</w:t>
      </w:r>
    </w:p>
    <w:p w14:paraId="52C62C37" w14:textId="7E1F7460" w:rsidR="00B952D9" w:rsidRDefault="00B952D9" w:rsidP="00B952D9">
      <w:pPr>
        <w:spacing w:after="40"/>
        <w:rPr>
          <w:rFonts w:ascii="Calibri" w:hAnsi="Calibri" w:cs="Calibri"/>
          <w:i/>
          <w:sz w:val="20"/>
        </w:rPr>
      </w:pPr>
      <w:r>
        <w:rPr>
          <w:rFonts w:ascii="Calibri" w:hAnsi="Calibri" w:cs="Calibri"/>
          <w:i/>
          <w:noProof/>
          <w:sz w:val="20"/>
        </w:rPr>
        <w:lastRenderedPageBreak/>
        <w:drawing>
          <wp:inline distT="0" distB="0" distL="0" distR="0" wp14:anchorId="17C0897A" wp14:editId="188A1637">
            <wp:extent cx="5461000" cy="5410200"/>
            <wp:effectExtent l="0" t="0" r="6350" b="0"/>
            <wp:docPr id="1052614248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424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AD57" w14:textId="77777777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</w:p>
    <w:p w14:paraId="56B11866" w14:textId="6301EA8D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  <w:r w:rsidRPr="00B952D9">
        <w:rPr>
          <w:rFonts w:ascii="Calibri" w:hAnsi="Calibri" w:cs="Calibri"/>
          <w:i/>
          <w:sz w:val="20"/>
        </w:rPr>
        <w:t>Figure 4 - Person record form.</w:t>
      </w:r>
    </w:p>
    <w:p w14:paraId="6459FAC6" w14:textId="6AF66674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5. Statistics and reporting</w:t>
      </w:r>
    </w:p>
    <w:p w14:paraId="5393F1C9" w14:textId="6DAF7C44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The Stats area is the biggest reporting upgrade. Choose a From / To date range, then review:</w:t>
      </w:r>
    </w:p>
    <w:p w14:paraId="211D4E3A" w14:textId="7C4ECD42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Summary cards - unique people, total sessions, most popular service.</w:t>
      </w:r>
    </w:p>
    <w:p w14:paraId="47AF6937" w14:textId="2F642E6F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Charts - sessions by service and by month.</w:t>
      </w:r>
    </w:p>
    <w:p w14:paraId="6040ED4B" w14:textId="35DC4D62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Tables - breakdown by service and by person (with drill-down detail pages).</w:t>
      </w:r>
    </w:p>
    <w:p w14:paraId="6DD95C02" w14:textId="46ABB1A9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Who attended - age bands, gender, town, carers, disability, marketing preferences.</w:t>
      </w:r>
    </w:p>
    <w:p w14:paraId="525510B1" w14:textId="246E2607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Referral and support - how people were referred and other support noted.</w:t>
      </w:r>
    </w:p>
    <w:p w14:paraId="2B568547" w14:textId="3143ADF7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Exports: Export people (CSV), Export attendance (CSV), and Export PDF. The PDF option lets you choose which sections to include before printing or saving as a PDF - useful for board packs and funder reports.</w:t>
      </w:r>
    </w:p>
    <w:p w14:paraId="2C246213" w14:textId="0EAF352F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 xml:space="preserve">Stats page (admin): </w:t>
      </w:r>
      <w:hyperlink r:id="rId12" w:history="1">
        <w:r>
          <w:rPr>
            <w:rStyle w:val="Hyperlink"/>
          </w:rPr>
          <w:t>https://app.solaswellbeing.org.uk/admin/stats</w:t>
        </w:r>
      </w:hyperlink>
    </w:p>
    <w:p w14:paraId="4F1C1466" w14:textId="55572E83" w:rsidR="00B952D9" w:rsidRDefault="00B952D9" w:rsidP="00B952D9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CA044B0" wp14:editId="54749BCE">
            <wp:extent cx="4712970" cy="9066530"/>
            <wp:effectExtent l="0" t="0" r="0" b="1270"/>
            <wp:docPr id="49634563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4563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970" cy="906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65BD" w14:textId="77777777" w:rsidR="00B952D9" w:rsidRDefault="00B952D9" w:rsidP="00B952D9">
      <w:pPr>
        <w:rPr>
          <w:rFonts w:ascii="Calibri" w:hAnsi="Calibri" w:cs="Calibri"/>
        </w:rPr>
      </w:pPr>
    </w:p>
    <w:p w14:paraId="166482F1" w14:textId="29001C90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  <w:r w:rsidRPr="00B952D9">
        <w:rPr>
          <w:rFonts w:ascii="Calibri" w:hAnsi="Calibri" w:cs="Calibri"/>
          <w:i/>
          <w:sz w:val="20"/>
        </w:rPr>
        <w:t>Figure 5 - Stats dashboard with date range, exports, summary cards, and charts.</w:t>
      </w:r>
    </w:p>
    <w:p w14:paraId="3931FCC2" w14:textId="4DBA7697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6. Services</w:t>
      </w:r>
    </w:p>
    <w:p w14:paraId="4E25C66A" w14:textId="1A39B105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Managing the list of services is cleaner, with improved search and a clear way to reset the search filter.</w:t>
      </w:r>
    </w:p>
    <w:p w14:paraId="5A7D1033" w14:textId="440E50B7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 xml:space="preserve">Services page (admin): </w:t>
      </w:r>
      <w:hyperlink r:id="rId14" w:history="1">
        <w:r>
          <w:rPr>
            <w:rStyle w:val="Hyperlink"/>
          </w:rPr>
          <w:t>https://app.solaswellbeing.org.uk/admin/service</w:t>
        </w:r>
      </w:hyperlink>
    </w:p>
    <w:p w14:paraId="232EFC2E" w14:textId="1C53EA17" w:rsidR="00B952D9" w:rsidRDefault="00B952D9" w:rsidP="00B952D9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A482A87" wp14:editId="307A073E">
            <wp:extent cx="5461000" cy="3568700"/>
            <wp:effectExtent l="0" t="0" r="6350" b="0"/>
            <wp:docPr id="1281563650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6365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46D1" w14:textId="77777777" w:rsidR="00B952D9" w:rsidRDefault="00B952D9" w:rsidP="00B952D9">
      <w:pPr>
        <w:rPr>
          <w:rFonts w:ascii="Calibri" w:hAnsi="Calibri" w:cs="Calibri"/>
        </w:rPr>
      </w:pPr>
    </w:p>
    <w:p w14:paraId="03A28390" w14:textId="0C9DD401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  <w:r w:rsidRPr="00B952D9">
        <w:rPr>
          <w:rFonts w:ascii="Calibri" w:hAnsi="Calibri" w:cs="Calibri"/>
          <w:i/>
          <w:sz w:val="20"/>
        </w:rPr>
        <w:t>Figure 6 - Services administration with search.</w:t>
      </w:r>
    </w:p>
    <w:p w14:paraId="65A15279" w14:textId="78E5EB7B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7. Merge duplicate people</w:t>
      </w:r>
    </w:p>
    <w:p w14:paraId="7A4D72BD" w14:textId="5A5B7E60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If the same person was entered twice, admins can merge the duplicate into the person you want to keep. Attendance moves to the kept record. A confirmation step reduces mistakes. After a successful merge, the leftover duplicate can be removed from the people list if appropriate.</w:t>
      </w:r>
    </w:p>
    <w:p w14:paraId="7E449D20" w14:textId="6381EA00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 xml:space="preserve">Merge people (admin): </w:t>
      </w:r>
      <w:hyperlink r:id="rId16" w:history="1">
        <w:r>
          <w:rPr>
            <w:rStyle w:val="Hyperlink"/>
          </w:rPr>
          <w:t>https://app.solaswellbeing.org.uk/admin/people/merge</w:t>
        </w:r>
      </w:hyperlink>
    </w:p>
    <w:p w14:paraId="7CFADD49" w14:textId="5D3401E6" w:rsidR="00B952D9" w:rsidRDefault="00B952D9" w:rsidP="00B952D9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2F39C77F" wp14:editId="2D4E50AF">
            <wp:extent cx="5461000" cy="3416300"/>
            <wp:effectExtent l="0" t="0" r="6350" b="0"/>
            <wp:docPr id="1242116549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1654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9C26" w14:textId="77777777" w:rsidR="00B952D9" w:rsidRDefault="00B952D9" w:rsidP="00B952D9">
      <w:pPr>
        <w:rPr>
          <w:rFonts w:ascii="Calibri" w:hAnsi="Calibri" w:cs="Calibri"/>
        </w:rPr>
      </w:pPr>
    </w:p>
    <w:p w14:paraId="6403AC78" w14:textId="7BFC6D27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  <w:r w:rsidRPr="00B952D9">
        <w:rPr>
          <w:rFonts w:ascii="Calibri" w:hAnsi="Calibri" w:cs="Calibri"/>
          <w:i/>
          <w:sz w:val="20"/>
        </w:rPr>
        <w:t>Figure 7 - Merge people: choose who to keep and which duplicate to merge.</w:t>
      </w:r>
    </w:p>
    <w:p w14:paraId="3FEDB9D9" w14:textId="1DFF903A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8. Sign-in and password reset</w:t>
      </w:r>
    </w:p>
    <w:p w14:paraId="2D023F05" w14:textId="4A385F6F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>The login screen and password-reset flow have been tidied so staff can sign in and set a new password more reliably.</w:t>
      </w:r>
    </w:p>
    <w:p w14:paraId="029471D2" w14:textId="59D755D3" w:rsidR="00B952D9" w:rsidRDefault="00B952D9" w:rsidP="00B952D9">
      <w:pPr>
        <w:rPr>
          <w:rFonts w:ascii="Calibri" w:hAnsi="Calibri" w:cs="Calibri"/>
        </w:rPr>
      </w:pPr>
      <w:r w:rsidRPr="00B952D9">
        <w:rPr>
          <w:rFonts w:ascii="Calibri" w:hAnsi="Calibri" w:cs="Calibri"/>
        </w:rPr>
        <w:t xml:space="preserve">Login: </w:t>
      </w:r>
      <w:hyperlink r:id="rId18" w:history="1">
        <w:r>
          <w:rPr>
            <w:rStyle w:val="Hyperlink"/>
          </w:rPr>
          <w:t>https://app.solaswellbeing.org.uk/login</w:t>
        </w:r>
      </w:hyperlink>
    </w:p>
    <w:p w14:paraId="030F66C5" w14:textId="2662FB3A" w:rsidR="00B952D9" w:rsidRDefault="00B952D9" w:rsidP="00B952D9">
      <w:pPr>
        <w:spacing w:after="4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E4CB74A" wp14:editId="4B58EB79">
            <wp:extent cx="5461000" cy="3416300"/>
            <wp:effectExtent l="0" t="0" r="6350" b="0"/>
            <wp:docPr id="35954549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454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7DB4" w14:textId="77777777" w:rsidR="00B952D9" w:rsidRDefault="00B952D9" w:rsidP="00B952D9">
      <w:pPr>
        <w:rPr>
          <w:rFonts w:ascii="Calibri" w:hAnsi="Calibri" w:cs="Calibri"/>
        </w:rPr>
      </w:pPr>
    </w:p>
    <w:p w14:paraId="5BBF100A" w14:textId="4BD7427F" w:rsidR="00B952D9" w:rsidRDefault="00B952D9" w:rsidP="00B952D9">
      <w:pPr>
        <w:spacing w:after="280"/>
        <w:rPr>
          <w:rFonts w:ascii="Calibri" w:hAnsi="Calibri" w:cs="Calibri"/>
          <w:i/>
          <w:sz w:val="20"/>
        </w:rPr>
      </w:pPr>
      <w:r w:rsidRPr="00B952D9">
        <w:rPr>
          <w:rFonts w:ascii="Calibri" w:hAnsi="Calibri" w:cs="Calibri"/>
          <w:i/>
          <w:sz w:val="20"/>
        </w:rPr>
        <w:lastRenderedPageBreak/>
        <w:t>Figure 8 - Login screen.</w:t>
      </w:r>
    </w:p>
    <w:p w14:paraId="0625D6BB" w14:textId="74AB80C6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9. What this means day to day</w:t>
      </w:r>
    </w:p>
    <w:p w14:paraId="01CE7D4F" w14:textId="69AA029C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Frontline staff: faster, clearer attendance and people workflows.</w:t>
      </w:r>
    </w:p>
    <w:p w14:paraId="0CE93BE3" w14:textId="6AAB26A3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Managers / directors: richer stats and PDF/CSV exports for reporting.</w:t>
      </w:r>
    </w:p>
    <w:p w14:paraId="66D6B2F9" w14:textId="559CF291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Admins: simpler service management and safer handling of duplicate records.</w:t>
      </w:r>
    </w:p>
    <w:p w14:paraId="68D9EEB9" w14:textId="0BA8223A" w:rsidR="00B952D9" w:rsidRDefault="00B952D9" w:rsidP="00B952D9">
      <w:pPr>
        <w:spacing w:before="240"/>
        <w:rPr>
          <w:rFonts w:ascii="Calibri" w:hAnsi="Calibri" w:cs="Calibri"/>
          <w:b/>
          <w:sz w:val="28"/>
        </w:rPr>
      </w:pPr>
      <w:r w:rsidRPr="00B952D9">
        <w:rPr>
          <w:rFonts w:ascii="Calibri" w:hAnsi="Calibri" w:cs="Calibri"/>
          <w:b/>
          <w:sz w:val="28"/>
        </w:rPr>
        <w:t>Quick link list</w:t>
      </w:r>
    </w:p>
    <w:p w14:paraId="3AC2317A" w14:textId="46F0F5AE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Home / login - https://app.solaswellbeing.org.uk/</w:t>
      </w:r>
    </w:p>
    <w:p w14:paraId="0D8A3F47" w14:textId="0BAA36D3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Attendance - https://app.solaswellbeing.org.uk/attendance</w:t>
      </w:r>
    </w:p>
    <w:p w14:paraId="55F8F10E" w14:textId="4A448D30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People - https://app.solaswellbeing.org.uk/people</w:t>
      </w:r>
    </w:p>
    <w:p w14:paraId="130E0280" w14:textId="1B82B1DB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Stats - https://app.solaswellbeing.org.uk/admin/stats</w:t>
      </w:r>
    </w:p>
    <w:p w14:paraId="1E6FC36B" w14:textId="40A8AE06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Services - https://app.solaswellbeing.org.uk/admin/service</w:t>
      </w:r>
    </w:p>
    <w:p w14:paraId="6488E8B8" w14:textId="7354C517" w:rsidR="00B952D9" w:rsidRDefault="00B952D9" w:rsidP="00B952D9">
      <w:pPr>
        <w:spacing w:after="80"/>
        <w:rPr>
          <w:rFonts w:ascii="Calibri" w:hAnsi="Calibri" w:cs="Calibri"/>
        </w:rPr>
      </w:pPr>
      <w:r w:rsidRPr="00B952D9">
        <w:rPr>
          <w:rFonts w:ascii="Calibri" w:hAnsi="Calibri" w:cs="Calibri"/>
        </w:rPr>
        <w:t>-  Merge people - https://app.solaswellbeing.org.uk/admin/people/merge</w:t>
      </w:r>
    </w:p>
    <w:p w14:paraId="7E40FFB1" w14:textId="77777777" w:rsidR="00B952D9" w:rsidRPr="00B952D9" w:rsidRDefault="00B952D9" w:rsidP="00B952D9">
      <w:pPr>
        <w:spacing w:after="80"/>
        <w:rPr>
          <w:rFonts w:ascii="Calibri" w:hAnsi="Calibri" w:cs="Calibri"/>
        </w:rPr>
      </w:pPr>
    </w:p>
    <w:sectPr w:rsidR="00B952D9" w:rsidRPr="00B952D9" w:rsidSect="00B952D9">
      <w:pgSz w:w="11906" w:h="16838"/>
      <w:pgMar w:top="1280" w:right="1280" w:bottom="1280" w:left="12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2D9"/>
    <w:rsid w:val="005D78DD"/>
    <w:rsid w:val="0091137C"/>
    <w:rsid w:val="00AC3DD3"/>
    <w:rsid w:val="00B952D9"/>
    <w:rsid w:val="00FA08F1"/>
    <w:rsid w:val="00FF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ED121"/>
  <w15:chartTrackingRefBased/>
  <w15:docId w15:val="{43BA9B57-B1AA-4E52-A3DB-4D808BE76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2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5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5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yperlink" Target="https://app.solaswellbeing.org.uk/login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app.solaswellbeing.org.uk/attendance" TargetMode="External"/><Relationship Id="rId12" Type="http://schemas.openxmlformats.org/officeDocument/2006/relationships/hyperlink" Target="https://app.solaswellbeing.org.uk/admin/stats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s://app.solaswellbeing.org.uk/admin/people/merge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app.solaswellbeing.org.uk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hyperlink" Target="https://app.solaswellbeing.org.uk/" TargetMode="External"/><Relationship Id="rId9" Type="http://schemas.openxmlformats.org/officeDocument/2006/relationships/hyperlink" Target="https://app.solaswellbeing.org.uk/people" TargetMode="External"/><Relationship Id="rId14" Type="http://schemas.openxmlformats.org/officeDocument/2006/relationships/hyperlink" Target="https://app.solaswellbeing.org.uk/admin/ser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WOODS</dc:creator>
  <cp:keywords/>
  <dc:description/>
  <cp:lastModifiedBy>CONOR WOODS</cp:lastModifiedBy>
  <cp:revision>3</cp:revision>
  <dcterms:created xsi:type="dcterms:W3CDTF">2026-08-23T14:30:00Z</dcterms:created>
  <dcterms:modified xsi:type="dcterms:W3CDTF">2026-08-23T14:34:00Z</dcterms:modified>
</cp:coreProperties>
</file>