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D091" w14:textId="77777777" w:rsidR="006B1B28" w:rsidRPr="00E004C5" w:rsidRDefault="000647B7" w:rsidP="00E004C5">
      <w:pPr>
        <w:jc w:val="center"/>
        <w:rPr>
          <w:b/>
        </w:rPr>
      </w:pPr>
      <w:r w:rsidRPr="00E004C5">
        <w:rPr>
          <w:b/>
        </w:rPr>
        <w:t>IMSE 802 Supply Chain Operations and Decision Making</w:t>
      </w:r>
    </w:p>
    <w:p w14:paraId="24D810A9" w14:textId="77777777" w:rsidR="000647B7" w:rsidRPr="00E004C5" w:rsidRDefault="000647B7" w:rsidP="00E004C5">
      <w:pPr>
        <w:jc w:val="center"/>
        <w:rPr>
          <w:b/>
        </w:rPr>
      </w:pPr>
      <w:r w:rsidRPr="00E004C5">
        <w:rPr>
          <w:b/>
        </w:rPr>
        <w:t>Homework 1</w:t>
      </w:r>
    </w:p>
    <w:p w14:paraId="1003EFE6" w14:textId="77777777" w:rsidR="000647B7" w:rsidRPr="00E004C5" w:rsidRDefault="000647B7" w:rsidP="00E004C5">
      <w:pPr>
        <w:jc w:val="center"/>
        <w:rPr>
          <w:b/>
        </w:rPr>
      </w:pPr>
      <w:r w:rsidRPr="00E004C5">
        <w:rPr>
          <w:b/>
        </w:rPr>
        <w:t>Summer 2018</w:t>
      </w:r>
    </w:p>
    <w:p w14:paraId="02170F7E" w14:textId="77777777" w:rsidR="000647B7" w:rsidRDefault="000647B7"/>
    <w:p w14:paraId="49BA0C72" w14:textId="77777777" w:rsidR="000647B7" w:rsidRDefault="000647B7" w:rsidP="00F4121A">
      <w:pPr>
        <w:pStyle w:val="ListParagraph"/>
        <w:numPr>
          <w:ilvl w:val="0"/>
          <w:numId w:val="1"/>
        </w:numPr>
      </w:pPr>
      <w:r>
        <w:t xml:space="preserve">(5 points) Discuss why the supply chain is important to </w:t>
      </w:r>
      <w:r w:rsidR="00E004C5">
        <w:t xml:space="preserve">a company’s </w:t>
      </w:r>
      <w:r>
        <w:t xml:space="preserve">business strategy.  </w:t>
      </w:r>
    </w:p>
    <w:p w14:paraId="017C49B0" w14:textId="77777777" w:rsidR="008C1F08" w:rsidRDefault="008C1F08" w:rsidP="008C1F08">
      <w:pPr>
        <w:pStyle w:val="ListParagraph"/>
      </w:pPr>
    </w:p>
    <w:p w14:paraId="18238802" w14:textId="77777777" w:rsidR="000647B7" w:rsidRDefault="000647B7" w:rsidP="00571C0A">
      <w:pPr>
        <w:pStyle w:val="ListParagraph"/>
        <w:numPr>
          <w:ilvl w:val="0"/>
          <w:numId w:val="1"/>
        </w:numPr>
      </w:pPr>
      <w:r>
        <w:t>(5 points)  Given the following</w:t>
      </w:r>
      <w:r w:rsidR="00C0004F">
        <w:t xml:space="preserve"> monthly sales</w:t>
      </w:r>
      <w:r>
        <w:t xml:space="preserve"> data, use exponential smoothing to forecast </w:t>
      </w:r>
      <w:r w:rsidR="008C1F08">
        <w:t>sales through July 2019</w:t>
      </w:r>
      <w:r>
        <w:t xml:space="preserve">.  </w:t>
      </w:r>
      <w:r w:rsidR="009D1975">
        <w:t xml:space="preserve">Test smoothing constants of 0.2, 0.4, 0.6 and 0.8.  </w:t>
      </w:r>
      <w:r w:rsidR="00AD7D77">
        <w:t xml:space="preserve">Graph the results.  </w:t>
      </w:r>
      <w:r w:rsidR="009D1975">
        <w:t>Which smoothing constant would you use and why?</w:t>
      </w:r>
    </w:p>
    <w:tbl>
      <w:tblPr>
        <w:tblW w:w="4480" w:type="dxa"/>
        <w:tblInd w:w="1327" w:type="dxa"/>
        <w:tblLook w:val="04A0" w:firstRow="1" w:lastRow="0" w:firstColumn="1" w:lastColumn="0" w:noHBand="0" w:noVBand="1"/>
      </w:tblPr>
      <w:tblGrid>
        <w:gridCol w:w="1700"/>
        <w:gridCol w:w="1420"/>
        <w:gridCol w:w="1360"/>
      </w:tblGrid>
      <w:tr w:rsidR="009D1975" w:rsidRPr="009D1975" w14:paraId="4D96A3A5" w14:textId="77777777" w:rsidTr="00CB4311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56881" w14:textId="77777777" w:rsidR="009D1975" w:rsidRPr="009D1975" w:rsidRDefault="009D1975" w:rsidP="009D1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6EF8D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0A569" w14:textId="77777777" w:rsidR="009D1975" w:rsidRPr="009D1975" w:rsidRDefault="00AD7D77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Forecast</w:t>
            </w:r>
          </w:p>
        </w:tc>
      </w:tr>
      <w:tr w:rsidR="009D1975" w:rsidRPr="009D1975" w14:paraId="2BB388F9" w14:textId="77777777" w:rsidTr="00CB4311">
        <w:trPr>
          <w:trHeight w:val="314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0C1B7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Jul-18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45BFA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14520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5F22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14000</w:t>
            </w:r>
          </w:p>
        </w:tc>
      </w:tr>
      <w:tr w:rsidR="009D1975" w:rsidRPr="009D1975" w14:paraId="31C81C52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A8868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Aug-18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FD05A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17250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8ECFB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6CAE77CA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34609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Sep-18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2B5B6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16800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1FD48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376B3838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668E8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Oct-18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3751B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6B24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49389312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884A7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Nov-18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5B903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605C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6CB8F041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EF7BA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Dec-18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25A69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22500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33EB0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72114B32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5D372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Jan-19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D6A32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19500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FD954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193729C6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EBBA5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Feb-19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173CB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16800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41E31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4EA97F16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A6106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Mar-19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92A0C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15500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0CC4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2C87EAA4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5E8F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Apr-19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17F8B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14244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6F167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49E5ACE4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1508B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May-19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BE2D3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13533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99C14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4C5B3015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689F6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Jun-19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761C1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13880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E1C94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1975" w:rsidRPr="009D1975" w14:paraId="39E542E6" w14:textId="77777777" w:rsidTr="00CB431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0790F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Jul-19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0FB6" w14:textId="77777777" w:rsidR="009D1975" w:rsidRPr="009D1975" w:rsidRDefault="009D1975" w:rsidP="009D19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19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49C19" w14:textId="77777777" w:rsidR="009D1975" w:rsidRPr="009D1975" w:rsidRDefault="009D1975" w:rsidP="009D19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B4446E6" w14:textId="77777777" w:rsidR="009D1975" w:rsidRDefault="009D1975" w:rsidP="009D1975">
      <w:pPr>
        <w:pStyle w:val="ListParagraph"/>
      </w:pPr>
    </w:p>
    <w:p w14:paraId="7560BB1F" w14:textId="77777777" w:rsidR="000647B7" w:rsidRDefault="00207745" w:rsidP="00571C0A">
      <w:pPr>
        <w:pStyle w:val="ListParagraph"/>
        <w:numPr>
          <w:ilvl w:val="0"/>
          <w:numId w:val="1"/>
        </w:numPr>
      </w:pPr>
      <w:r>
        <w:t xml:space="preserve">(5 points) </w:t>
      </w:r>
      <w:r w:rsidR="00AD7D77">
        <w:t xml:space="preserve">Use the actual data </w:t>
      </w:r>
      <w:r>
        <w:t>is question 2 above</w:t>
      </w:r>
      <w:r w:rsidR="00AD7D77">
        <w:t xml:space="preserve"> for July </w:t>
      </w:r>
      <w:r>
        <w:t>20</w:t>
      </w:r>
      <w:r w:rsidR="00AD7D77">
        <w:t xml:space="preserve">18 through June </w:t>
      </w:r>
      <w:r>
        <w:t xml:space="preserve">2019.  Compute the </w:t>
      </w:r>
      <w:r w:rsidRPr="00CF260E">
        <w:rPr>
          <w:highlight w:val="yellow"/>
        </w:rPr>
        <w:t>safety stock level</w:t>
      </w:r>
      <w:r>
        <w:t xml:space="preserve"> for a 90% service level.  The lead time for </w:t>
      </w:r>
      <w:r w:rsidR="008E4EAE">
        <w:t>receiving an order after it is placed</w:t>
      </w:r>
      <w:r>
        <w:t xml:space="preserve"> is 10 days.  Compute the reorder point with safety stock.</w:t>
      </w:r>
    </w:p>
    <w:p w14:paraId="1AF77EBD" w14:textId="77777777" w:rsidR="00E004C5" w:rsidRDefault="00E004C5" w:rsidP="00E004C5">
      <w:pPr>
        <w:pStyle w:val="ListParagraph"/>
      </w:pPr>
    </w:p>
    <w:p w14:paraId="23C5D07C" w14:textId="77777777" w:rsidR="00E004C5" w:rsidRDefault="00403B41" w:rsidP="00571C0A">
      <w:pPr>
        <w:pStyle w:val="ListParagraph"/>
        <w:numPr>
          <w:ilvl w:val="0"/>
          <w:numId w:val="1"/>
        </w:numPr>
      </w:pPr>
      <w:r>
        <w:t>(5 points)  Your company is producing three products, Product 1, Product 2 and Product 3.  The profit for each of these items is $80, $110 and $180</w:t>
      </w:r>
      <w:r w:rsidR="008C1F08">
        <w:t>,</w:t>
      </w:r>
      <w:r>
        <w:t xml:space="preserve"> respectively.  The following resource utilization and availability table is given below.  How many of each product will you produce?  What is your total profit?</w:t>
      </w:r>
    </w:p>
    <w:p w14:paraId="76DBE4E2" w14:textId="77777777" w:rsidR="00403B41" w:rsidRDefault="00403B41" w:rsidP="00403B41">
      <w:pPr>
        <w:pStyle w:val="ListParagraph"/>
      </w:pPr>
    </w:p>
    <w:tbl>
      <w:tblPr>
        <w:tblW w:w="7180" w:type="dxa"/>
        <w:tblInd w:w="612" w:type="dxa"/>
        <w:tblLook w:val="04A0" w:firstRow="1" w:lastRow="0" w:firstColumn="1" w:lastColumn="0" w:noHBand="0" w:noVBand="1"/>
      </w:tblPr>
      <w:tblGrid>
        <w:gridCol w:w="1240"/>
        <w:gridCol w:w="1306"/>
        <w:gridCol w:w="1306"/>
        <w:gridCol w:w="1306"/>
        <w:gridCol w:w="1062"/>
        <w:gridCol w:w="960"/>
      </w:tblGrid>
      <w:tr w:rsidR="008C1F08" w:rsidRPr="00403B41" w14:paraId="2675AAB8" w14:textId="77777777" w:rsidTr="009F292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8A903" w14:textId="77777777" w:rsidR="008C1F08" w:rsidRPr="00403B41" w:rsidRDefault="008C1F08" w:rsidP="00403B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BC1F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Resources Required per Unit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B79F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Available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17BE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Units</w:t>
            </w:r>
          </w:p>
        </w:tc>
      </w:tr>
      <w:tr w:rsidR="008C1F08" w:rsidRPr="00403B41" w14:paraId="552C44C3" w14:textId="77777777" w:rsidTr="009F292D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30E64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BD8FC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Product 1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02067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Product 2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D5A1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Product 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C88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0C57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8C1F08" w:rsidRPr="00403B41" w14:paraId="4A7E854C" w14:textId="77777777" w:rsidTr="009F292D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6E0E8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Electronics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EE59F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C73A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B3F8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7E6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2558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kit</w:t>
            </w:r>
          </w:p>
        </w:tc>
      </w:tr>
      <w:tr w:rsidR="008C1F08" w:rsidRPr="00403B41" w14:paraId="1FE989FE" w14:textId="77777777" w:rsidTr="009F292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C96C3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Plastics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B518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0361B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8823A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8AB6F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C49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3B41">
              <w:rPr>
                <w:rFonts w:ascii="Calibri" w:eastAsia="Times New Roman" w:hAnsi="Calibri" w:cs="Calibri"/>
                <w:color w:val="000000"/>
              </w:rPr>
              <w:t>lbs</w:t>
            </w:r>
            <w:proofErr w:type="spellEnd"/>
          </w:p>
        </w:tc>
      </w:tr>
      <w:tr w:rsidR="008C1F08" w:rsidRPr="00403B41" w14:paraId="3FA840CE" w14:textId="77777777" w:rsidTr="009F292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F9735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Production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8C676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28086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95E7B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A91AA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FFB3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</w:tr>
      <w:tr w:rsidR="008C1F08" w:rsidRPr="00403B41" w14:paraId="1461C747" w14:textId="77777777" w:rsidTr="009F292D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B0351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3B41">
              <w:rPr>
                <w:rFonts w:ascii="Calibri" w:eastAsia="Times New Roman" w:hAnsi="Calibri" w:cs="Calibri"/>
                <w:b/>
                <w:bCs/>
                <w:color w:val="000000"/>
              </w:rPr>
              <w:t>Assembly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0427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422E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BBD9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14535" w14:textId="77777777" w:rsidR="008C1F08" w:rsidRPr="00403B41" w:rsidRDefault="008C1F08" w:rsidP="00403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BFC5" w14:textId="77777777" w:rsidR="008C1F08" w:rsidRPr="00403B41" w:rsidRDefault="008C1F08" w:rsidP="00403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3B41">
              <w:rPr>
                <w:rFonts w:ascii="Calibri" w:eastAsia="Times New Roman" w:hAnsi="Calibri" w:cs="Calibri"/>
                <w:color w:val="000000"/>
              </w:rPr>
              <w:t>hours</w:t>
            </w:r>
          </w:p>
        </w:tc>
      </w:tr>
    </w:tbl>
    <w:p w14:paraId="0626B90D" w14:textId="77777777" w:rsidR="000647B7" w:rsidRDefault="000647B7" w:rsidP="000647B7"/>
    <w:p w14:paraId="1695DB6D" w14:textId="77777777" w:rsidR="000647B7" w:rsidRDefault="000647B7" w:rsidP="000647B7"/>
    <w:p w14:paraId="0E0FA4D1" w14:textId="77777777" w:rsidR="000647B7" w:rsidRDefault="008E4EAE" w:rsidP="008E4EAE">
      <w:pPr>
        <w:pStyle w:val="ListParagraph"/>
        <w:numPr>
          <w:ilvl w:val="0"/>
          <w:numId w:val="1"/>
        </w:numPr>
      </w:pPr>
      <w:r>
        <w:t>(5 points)  Describe benchmarking.  Define the seven steps to successful benchmarking (WERC).  One of the popular WERC metrics is “</w:t>
      </w:r>
      <w:r w:rsidRPr="008E4EAE">
        <w:t>Dock to Stock Cycle Time, in Hours ‐ Inbound Operations</w:t>
      </w:r>
      <w:r>
        <w:t xml:space="preserve">.”  Your company’s current Dock to Stock Cycle Time is 8 hours.  </w:t>
      </w:r>
      <w:r w:rsidR="00E9417E">
        <w:t>How well is your company performing based on the available WERC metrics</w:t>
      </w:r>
      <w:r w:rsidR="00C0004F">
        <w:t>?</w:t>
      </w:r>
      <w:r w:rsidR="00E9417E">
        <w:t xml:space="preserve">  </w:t>
      </w:r>
      <w:r>
        <w:t xml:space="preserve">Discuss </w:t>
      </w:r>
      <w:r w:rsidR="00E9417E">
        <w:t>one thing</w:t>
      </w:r>
      <w:r>
        <w:t xml:space="preserve"> you might do to improve this </w:t>
      </w:r>
      <w:r w:rsidR="00C0004F">
        <w:t>operation</w:t>
      </w:r>
      <w:r>
        <w:t>.</w:t>
      </w:r>
    </w:p>
    <w:p w14:paraId="09328C98" w14:textId="77777777" w:rsidR="000647B7" w:rsidRDefault="000647B7" w:rsidP="000647B7"/>
    <w:p w14:paraId="73484C34" w14:textId="77777777" w:rsidR="000647B7" w:rsidRDefault="000647B7" w:rsidP="000647B7"/>
    <w:p w14:paraId="37A04E71" w14:textId="77777777" w:rsidR="000647B7" w:rsidRDefault="00CB4311" w:rsidP="000647B7">
      <w:bookmarkStart w:id="0" w:name="_GoBack"/>
      <w:r w:rsidRPr="00CB4311">
        <w:t>precisely</w:t>
      </w:r>
    </w:p>
    <w:bookmarkEnd w:id="0"/>
    <w:p w14:paraId="1BEE2017" w14:textId="77777777" w:rsidR="000647B7" w:rsidRDefault="000647B7"/>
    <w:p w14:paraId="1951E06F" w14:textId="77777777" w:rsidR="000647B7" w:rsidRDefault="000647B7"/>
    <w:sectPr w:rsidR="0006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22D89"/>
    <w:multiLevelType w:val="hybridMultilevel"/>
    <w:tmpl w:val="BC14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B7"/>
    <w:rsid w:val="000647B7"/>
    <w:rsid w:val="00207745"/>
    <w:rsid w:val="00403B41"/>
    <w:rsid w:val="006B1B28"/>
    <w:rsid w:val="008C1F08"/>
    <w:rsid w:val="008E4EAE"/>
    <w:rsid w:val="009D1975"/>
    <w:rsid w:val="009F292D"/>
    <w:rsid w:val="00AD7D77"/>
    <w:rsid w:val="00B3069E"/>
    <w:rsid w:val="00C0004F"/>
    <w:rsid w:val="00CB4311"/>
    <w:rsid w:val="00CF260E"/>
    <w:rsid w:val="00E004C5"/>
    <w:rsid w:val="00E9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E629"/>
  <w15:chartTrackingRefBased/>
  <w15:docId w15:val="{1ACDF6AB-E512-4600-8337-A5CFC213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Deandra Cassone</dc:creator>
  <cp:keywords/>
  <dc:description/>
  <cp:lastModifiedBy>Blake Conrad</cp:lastModifiedBy>
  <cp:revision>6</cp:revision>
  <dcterms:created xsi:type="dcterms:W3CDTF">2018-06-14T16:52:00Z</dcterms:created>
  <dcterms:modified xsi:type="dcterms:W3CDTF">2018-06-17T23:42:00Z</dcterms:modified>
</cp:coreProperties>
</file>