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AE" w:rsidRDefault="00844045" w:rsidP="00844045">
      <w:pPr>
        <w:pStyle w:val="NormalWeb"/>
        <w:jc w:val="center"/>
      </w:pPr>
      <w:r>
        <w:rPr>
          <w:noProof/>
          <w:color w:val="0000FF"/>
        </w:rPr>
        <w:drawing>
          <wp:inline distT="0" distB="0" distL="0" distR="0" wp14:anchorId="7308B625" wp14:editId="3040A79F">
            <wp:extent cx="7784193" cy="5693790"/>
            <wp:effectExtent l="0" t="0" r="7620" b="2540"/>
            <wp:docPr id="1" name="Picture 1" descr="http://www.art-aglow-new-mexico.com/spdf%20electron%20orbital%20model%20chart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rt-aglow-new-mexico.com/spdf%20electron%20orbital%20model%20chart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063" cy="5692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4045" w:rsidRDefault="00844045" w:rsidP="00844045">
      <w:pPr>
        <w:pStyle w:val="NormalWeb"/>
        <w:jc w:val="center"/>
      </w:pPr>
    </w:p>
    <w:p w:rsidR="00844045" w:rsidRDefault="00844045" w:rsidP="00844045">
      <w:pPr>
        <w:pStyle w:val="NormalWeb"/>
        <w:jc w:val="center"/>
      </w:pPr>
      <w:r>
        <w:t xml:space="preserve">Taken from </w:t>
      </w:r>
      <w:r w:rsidRPr="00844045">
        <w:t>http://www.art-aglow-new-mexico.com/a_chart_of_the_spdf_electron_orbitals.htm</w:t>
      </w:r>
    </w:p>
    <w:p w:rsidR="00844045" w:rsidRDefault="00844045" w:rsidP="00844045">
      <w:pPr>
        <w:pStyle w:val="NormalWeb"/>
        <w:jc w:val="center"/>
      </w:pPr>
    </w:p>
    <w:sectPr w:rsidR="00844045" w:rsidSect="0084404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45"/>
    <w:rsid w:val="00844045"/>
    <w:rsid w:val="00B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4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1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ages.swcp.com/~jmw-mcw/Parsing%20the%20spdf%20electron%20orbital%20mode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1</cp:revision>
  <dcterms:created xsi:type="dcterms:W3CDTF">2014-10-28T14:11:00Z</dcterms:created>
  <dcterms:modified xsi:type="dcterms:W3CDTF">2014-10-28T14:13:00Z</dcterms:modified>
</cp:coreProperties>
</file>