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B202A" w14:textId="77777777" w:rsidR="008039C2" w:rsidRDefault="008039C2" w:rsidP="008039C2">
      <w:pPr>
        <w:widowControl w:val="0"/>
        <w:autoSpaceDE w:val="0"/>
        <w:autoSpaceDN w:val="0"/>
        <w:adjustRightInd w:val="0"/>
        <w:jc w:val="center"/>
        <w:rPr>
          <w:rFonts w:ascii="Times" w:hAnsi="Times" w:cs="Times"/>
          <w:b/>
          <w:bCs/>
          <w:sz w:val="96"/>
          <w:szCs w:val="96"/>
        </w:rPr>
      </w:pPr>
      <w:proofErr w:type="spellStart"/>
      <w:r w:rsidRPr="008039C2">
        <w:rPr>
          <w:rFonts w:ascii="Times" w:hAnsi="Times" w:cs="Times"/>
          <w:b/>
          <w:bCs/>
          <w:sz w:val="96"/>
          <w:szCs w:val="96"/>
        </w:rPr>
        <w:t>Hund's</w:t>
      </w:r>
      <w:proofErr w:type="spellEnd"/>
      <w:r w:rsidRPr="008039C2">
        <w:rPr>
          <w:rFonts w:ascii="Times" w:hAnsi="Times" w:cs="Times"/>
          <w:b/>
          <w:bCs/>
          <w:sz w:val="96"/>
          <w:szCs w:val="96"/>
        </w:rPr>
        <w:t xml:space="preserve"> Rules</w:t>
      </w:r>
    </w:p>
    <w:p w14:paraId="045DC8D9" w14:textId="42632243" w:rsidR="008039C2" w:rsidRPr="0080464C" w:rsidRDefault="0080464C" w:rsidP="008039C2">
      <w:pPr>
        <w:widowControl w:val="0"/>
        <w:autoSpaceDE w:val="0"/>
        <w:autoSpaceDN w:val="0"/>
        <w:adjustRightInd w:val="0"/>
        <w:rPr>
          <w:rFonts w:ascii="Times" w:hAnsi="Times" w:cs="Times"/>
          <w:b/>
          <w:bCs/>
          <w:color w:val="FF0000"/>
          <w:sz w:val="20"/>
          <w:szCs w:val="20"/>
        </w:rPr>
      </w:pPr>
      <w:r>
        <w:rPr>
          <w:rFonts w:ascii="Times" w:hAnsi="Times" w:cs="Times"/>
          <w:b/>
          <w:bCs/>
          <w:sz w:val="96"/>
          <w:szCs w:val="96"/>
        </w:rPr>
        <w:tab/>
      </w:r>
      <w:r>
        <w:rPr>
          <w:rFonts w:ascii="Times" w:hAnsi="Times" w:cs="Times"/>
          <w:b/>
          <w:bCs/>
          <w:sz w:val="96"/>
          <w:szCs w:val="96"/>
        </w:rPr>
        <w:tab/>
      </w:r>
      <w:r>
        <w:rPr>
          <w:rFonts w:ascii="Times" w:hAnsi="Times" w:cs="Times"/>
          <w:b/>
          <w:bCs/>
          <w:sz w:val="96"/>
          <w:szCs w:val="96"/>
        </w:rPr>
        <w:tab/>
      </w:r>
      <w:r>
        <w:rPr>
          <w:rFonts w:ascii="Times" w:hAnsi="Times" w:cs="Times"/>
          <w:b/>
          <w:bCs/>
          <w:sz w:val="96"/>
          <w:szCs w:val="96"/>
        </w:rPr>
        <w:tab/>
      </w:r>
      <w:r>
        <w:rPr>
          <w:rFonts w:ascii="Times" w:hAnsi="Times" w:cs="Times"/>
          <w:b/>
          <w:bCs/>
          <w:sz w:val="96"/>
          <w:szCs w:val="96"/>
        </w:rPr>
        <w:tab/>
      </w:r>
      <w:r>
        <w:rPr>
          <w:rFonts w:ascii="Times" w:hAnsi="Times" w:cs="Times"/>
          <w:b/>
          <w:bCs/>
          <w:sz w:val="96"/>
          <w:szCs w:val="96"/>
        </w:rPr>
        <w:tab/>
      </w:r>
      <w:r>
        <w:rPr>
          <w:rFonts w:ascii="Times" w:hAnsi="Times" w:cs="Times"/>
          <w:b/>
          <w:bCs/>
          <w:sz w:val="96"/>
          <w:szCs w:val="96"/>
        </w:rPr>
        <w:tab/>
      </w:r>
      <w:r>
        <w:rPr>
          <w:rFonts w:ascii="Times" w:hAnsi="Times" w:cs="Times"/>
          <w:b/>
          <w:bCs/>
          <w:sz w:val="96"/>
          <w:szCs w:val="96"/>
        </w:rPr>
        <w:tab/>
      </w:r>
      <w:r w:rsidRPr="0080464C">
        <w:rPr>
          <w:rFonts w:ascii="Times" w:hAnsi="Times" w:cs="Times"/>
          <w:b/>
          <w:bCs/>
          <w:color w:val="FF0000"/>
          <w:sz w:val="20"/>
          <w:szCs w:val="20"/>
        </w:rPr>
        <w:t>2S+1 = MULTIPLICITY</w:t>
      </w:r>
    </w:p>
    <w:p w14:paraId="6C6B68DF" w14:textId="27784B92" w:rsidR="0080464C" w:rsidRPr="0080464C" w:rsidRDefault="0080464C" w:rsidP="008039C2">
      <w:pPr>
        <w:widowControl w:val="0"/>
        <w:autoSpaceDE w:val="0"/>
        <w:autoSpaceDN w:val="0"/>
        <w:adjustRightInd w:val="0"/>
        <w:rPr>
          <w:rFonts w:ascii="Times" w:hAnsi="Times" w:cs="Times"/>
          <w:b/>
          <w:bCs/>
          <w:color w:val="FF0000"/>
          <w:sz w:val="20"/>
          <w:szCs w:val="20"/>
        </w:rPr>
      </w:pPr>
      <w:r w:rsidRPr="0080464C">
        <w:rPr>
          <w:rFonts w:ascii="Times" w:hAnsi="Times" w:cs="Times"/>
          <w:b/>
          <w:bCs/>
          <w:color w:val="FF0000"/>
          <w:sz w:val="20"/>
          <w:szCs w:val="20"/>
        </w:rPr>
        <w:tab/>
      </w:r>
      <w:r w:rsidRPr="0080464C">
        <w:rPr>
          <w:rFonts w:ascii="Times" w:hAnsi="Times" w:cs="Times"/>
          <w:b/>
          <w:bCs/>
          <w:color w:val="FF0000"/>
          <w:sz w:val="20"/>
          <w:szCs w:val="20"/>
        </w:rPr>
        <w:tab/>
      </w:r>
      <w:r w:rsidRPr="0080464C">
        <w:rPr>
          <w:rFonts w:ascii="Times" w:hAnsi="Times" w:cs="Times"/>
          <w:b/>
          <w:bCs/>
          <w:color w:val="FF0000"/>
          <w:sz w:val="20"/>
          <w:szCs w:val="20"/>
        </w:rPr>
        <w:tab/>
      </w:r>
      <w:r w:rsidRPr="0080464C">
        <w:rPr>
          <w:rFonts w:ascii="Times" w:hAnsi="Times" w:cs="Times"/>
          <w:b/>
          <w:bCs/>
          <w:color w:val="FF0000"/>
          <w:sz w:val="20"/>
          <w:szCs w:val="20"/>
        </w:rPr>
        <w:tab/>
      </w:r>
      <w:r w:rsidRPr="0080464C">
        <w:rPr>
          <w:rFonts w:ascii="Times" w:hAnsi="Times" w:cs="Times"/>
          <w:b/>
          <w:bCs/>
          <w:color w:val="FF0000"/>
          <w:sz w:val="20"/>
          <w:szCs w:val="20"/>
        </w:rPr>
        <w:tab/>
      </w:r>
      <w:r w:rsidRPr="0080464C">
        <w:rPr>
          <w:rFonts w:ascii="Times" w:hAnsi="Times" w:cs="Times"/>
          <w:b/>
          <w:bCs/>
          <w:color w:val="FF0000"/>
          <w:sz w:val="20"/>
          <w:szCs w:val="20"/>
        </w:rPr>
        <w:tab/>
      </w:r>
      <w:r w:rsidRPr="0080464C">
        <w:rPr>
          <w:rFonts w:ascii="Times" w:hAnsi="Times" w:cs="Times"/>
          <w:b/>
          <w:bCs/>
          <w:color w:val="FF0000"/>
          <w:sz w:val="20"/>
          <w:szCs w:val="20"/>
        </w:rPr>
        <w:tab/>
      </w:r>
      <w:r w:rsidRPr="0080464C">
        <w:rPr>
          <w:rFonts w:ascii="Times" w:hAnsi="Times" w:cs="Times"/>
          <w:b/>
          <w:bCs/>
          <w:color w:val="FF0000"/>
          <w:sz w:val="20"/>
          <w:szCs w:val="20"/>
        </w:rPr>
        <w:tab/>
        <w:t>L      = TOTAL ORBITAL MOMENTUM</w:t>
      </w:r>
    </w:p>
    <w:p w14:paraId="6E9D66A9" w14:textId="4D1BE669" w:rsidR="0080464C" w:rsidRPr="0080464C" w:rsidRDefault="0080464C" w:rsidP="008039C2">
      <w:pPr>
        <w:widowControl w:val="0"/>
        <w:autoSpaceDE w:val="0"/>
        <w:autoSpaceDN w:val="0"/>
        <w:adjustRightInd w:val="0"/>
        <w:rPr>
          <w:rFonts w:ascii="Times" w:hAnsi="Times" w:cs="Times"/>
          <w:b/>
          <w:bCs/>
          <w:color w:val="FF0000"/>
          <w:sz w:val="20"/>
          <w:szCs w:val="20"/>
        </w:rPr>
      </w:pPr>
      <w:r w:rsidRPr="0080464C">
        <w:rPr>
          <w:rFonts w:ascii="Times" w:hAnsi="Times" w:cs="Times"/>
          <w:b/>
          <w:bCs/>
          <w:color w:val="FF0000"/>
          <w:sz w:val="20"/>
          <w:szCs w:val="20"/>
        </w:rPr>
        <w:tab/>
      </w:r>
      <w:r w:rsidRPr="0080464C">
        <w:rPr>
          <w:rFonts w:ascii="Times" w:hAnsi="Times" w:cs="Times"/>
          <w:b/>
          <w:bCs/>
          <w:color w:val="FF0000"/>
          <w:sz w:val="20"/>
          <w:szCs w:val="20"/>
        </w:rPr>
        <w:tab/>
      </w:r>
      <w:r w:rsidRPr="0080464C">
        <w:rPr>
          <w:rFonts w:ascii="Times" w:hAnsi="Times" w:cs="Times"/>
          <w:b/>
          <w:bCs/>
          <w:color w:val="FF0000"/>
          <w:sz w:val="20"/>
          <w:szCs w:val="20"/>
        </w:rPr>
        <w:tab/>
      </w:r>
      <w:r w:rsidRPr="0080464C">
        <w:rPr>
          <w:rFonts w:ascii="Times" w:hAnsi="Times" w:cs="Times"/>
          <w:b/>
          <w:bCs/>
          <w:color w:val="FF0000"/>
          <w:sz w:val="20"/>
          <w:szCs w:val="20"/>
        </w:rPr>
        <w:tab/>
      </w:r>
      <w:r w:rsidRPr="0080464C">
        <w:rPr>
          <w:rFonts w:ascii="Times" w:hAnsi="Times" w:cs="Times"/>
          <w:b/>
          <w:bCs/>
          <w:color w:val="FF0000"/>
          <w:sz w:val="20"/>
          <w:szCs w:val="20"/>
        </w:rPr>
        <w:tab/>
      </w:r>
      <w:r w:rsidRPr="0080464C">
        <w:rPr>
          <w:rFonts w:ascii="Times" w:hAnsi="Times" w:cs="Times"/>
          <w:b/>
          <w:bCs/>
          <w:color w:val="FF0000"/>
          <w:sz w:val="20"/>
          <w:szCs w:val="20"/>
        </w:rPr>
        <w:tab/>
      </w:r>
      <w:r w:rsidRPr="0080464C">
        <w:rPr>
          <w:rFonts w:ascii="Times" w:hAnsi="Times" w:cs="Times"/>
          <w:b/>
          <w:bCs/>
          <w:color w:val="FF0000"/>
          <w:sz w:val="20"/>
          <w:szCs w:val="20"/>
        </w:rPr>
        <w:tab/>
      </w:r>
      <w:r w:rsidRPr="0080464C">
        <w:rPr>
          <w:rFonts w:ascii="Times" w:hAnsi="Times" w:cs="Times"/>
          <w:b/>
          <w:bCs/>
          <w:color w:val="FF0000"/>
          <w:sz w:val="20"/>
          <w:szCs w:val="20"/>
        </w:rPr>
        <w:tab/>
        <w:t>J       = TOTAL ANGULAR MOMENTUM</w:t>
      </w:r>
    </w:p>
    <w:tbl>
      <w:tblPr>
        <w:tblW w:w="12392" w:type="dxa"/>
        <w:tblBorders>
          <w:top w:val="nil"/>
          <w:left w:val="nil"/>
          <w:right w:val="nil"/>
        </w:tblBorders>
        <w:tblLayout w:type="fixed"/>
        <w:tblCellMar>
          <w:left w:w="0" w:type="dxa"/>
          <w:right w:w="0" w:type="dxa"/>
        </w:tblCellMar>
        <w:tblLook w:val="0000" w:firstRow="0" w:lastRow="0" w:firstColumn="0" w:lastColumn="0" w:noHBand="0" w:noVBand="0"/>
      </w:tblPr>
      <w:tblGrid>
        <w:gridCol w:w="3672"/>
        <w:gridCol w:w="5820"/>
        <w:gridCol w:w="20"/>
        <w:gridCol w:w="2880"/>
      </w:tblGrid>
      <w:tr w:rsidR="008039C2" w14:paraId="38E0DA8C" w14:textId="77777777" w:rsidTr="008039C2">
        <w:tc>
          <w:tcPr>
            <w:tcW w:w="3672" w:type="dxa"/>
            <w:tcBorders>
              <w:top w:val="nil"/>
              <w:left w:val="nil"/>
              <w:bottom w:val="nil"/>
              <w:right w:val="nil"/>
            </w:tcBorders>
            <w:tcMar>
              <w:top w:w="20" w:type="nil"/>
              <w:left w:w="20" w:type="nil"/>
              <w:bottom w:w="20" w:type="nil"/>
              <w:right w:w="20" w:type="nil"/>
            </w:tcMar>
            <w:vAlign w:val="center"/>
          </w:tcPr>
          <w:p w14:paraId="1CEEDB4A" w14:textId="77777777" w:rsidR="008039C2" w:rsidRPr="008039C2" w:rsidRDefault="008039C2" w:rsidP="008039C2">
            <w:pPr>
              <w:widowControl w:val="0"/>
              <w:autoSpaceDE w:val="0"/>
              <w:autoSpaceDN w:val="0"/>
              <w:adjustRightInd w:val="0"/>
              <w:rPr>
                <w:rFonts w:ascii="Times" w:hAnsi="Times" w:cs="Times"/>
                <w:b/>
                <w:sz w:val="36"/>
                <w:szCs w:val="36"/>
              </w:rPr>
            </w:pPr>
            <w:r w:rsidRPr="008039C2">
              <w:rPr>
                <w:rFonts w:ascii="Times" w:hAnsi="Times" w:cs="Times"/>
                <w:sz w:val="36"/>
                <w:szCs w:val="36"/>
              </w:rPr>
              <w:t xml:space="preserve">The term with </w:t>
            </w:r>
            <w:r w:rsidRPr="008039C2">
              <w:rPr>
                <w:rFonts w:ascii="Times" w:hAnsi="Times" w:cs="Times"/>
                <w:b/>
                <w:sz w:val="36"/>
                <w:szCs w:val="36"/>
              </w:rPr>
              <w:t>maximum multiplicity lies lowest in energy</w:t>
            </w:r>
          </w:p>
          <w:p w14:paraId="125F710A" w14:textId="77777777" w:rsidR="008039C2" w:rsidRPr="008039C2" w:rsidRDefault="008039C2" w:rsidP="008039C2">
            <w:pPr>
              <w:widowControl w:val="0"/>
              <w:autoSpaceDE w:val="0"/>
              <w:autoSpaceDN w:val="0"/>
              <w:adjustRightInd w:val="0"/>
              <w:rPr>
                <w:rFonts w:ascii="Times" w:hAnsi="Times" w:cs="Times"/>
                <w:sz w:val="36"/>
                <w:szCs w:val="36"/>
              </w:rPr>
            </w:pPr>
          </w:p>
        </w:tc>
        <w:tc>
          <w:tcPr>
            <w:tcW w:w="8720" w:type="dxa"/>
            <w:gridSpan w:val="3"/>
            <w:vMerge w:val="restart"/>
            <w:tcBorders>
              <w:top w:val="nil"/>
              <w:left w:val="nil"/>
              <w:bottom w:val="nil"/>
              <w:right w:val="nil"/>
            </w:tcBorders>
            <w:tcMar>
              <w:top w:w="20" w:type="nil"/>
              <w:left w:w="20" w:type="nil"/>
              <w:bottom w:w="20" w:type="nil"/>
              <w:right w:w="20" w:type="nil"/>
            </w:tcMar>
            <w:vAlign w:val="center"/>
          </w:tcPr>
          <w:p w14:paraId="72804739" w14:textId="77777777" w:rsidR="008039C2" w:rsidRDefault="008039C2">
            <w:pPr>
              <w:widowControl w:val="0"/>
              <w:autoSpaceDE w:val="0"/>
              <w:autoSpaceDN w:val="0"/>
              <w:adjustRightInd w:val="0"/>
              <w:rPr>
                <w:rFonts w:ascii="Times" w:hAnsi="Times" w:cs="Times"/>
                <w:sz w:val="32"/>
                <w:szCs w:val="32"/>
              </w:rPr>
            </w:pPr>
            <w:r>
              <w:rPr>
                <w:rFonts w:ascii="Times" w:hAnsi="Times" w:cs="Times"/>
                <w:sz w:val="32"/>
                <w:szCs w:val="32"/>
              </w:rPr>
              <w:t>.</w:t>
            </w:r>
            <w:r>
              <w:rPr>
                <w:rFonts w:ascii="Times" w:hAnsi="Times" w:cs="Times"/>
                <w:noProof/>
                <w:sz w:val="32"/>
                <w:szCs w:val="32"/>
              </w:rPr>
              <w:t xml:space="preserve"> </w:t>
            </w:r>
            <w:r>
              <w:rPr>
                <w:rFonts w:ascii="Times" w:hAnsi="Times" w:cs="Times"/>
                <w:noProof/>
                <w:sz w:val="32"/>
                <w:szCs w:val="32"/>
              </w:rPr>
              <w:drawing>
                <wp:inline distT="0" distB="0" distL="0" distR="0" wp14:anchorId="71D535C7" wp14:editId="1B7D160C">
                  <wp:extent cx="38100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844" cy="3734627"/>
                          </a:xfrm>
                          <a:prstGeom prst="rect">
                            <a:avLst/>
                          </a:prstGeom>
                          <a:noFill/>
                          <a:ln>
                            <a:noFill/>
                          </a:ln>
                        </pic:spPr>
                      </pic:pic>
                    </a:graphicData>
                  </a:graphic>
                </wp:inline>
              </w:drawing>
            </w:r>
            <w:bookmarkStart w:id="0" w:name="_GoBack"/>
            <w:bookmarkEnd w:id="0"/>
          </w:p>
          <w:p w14:paraId="3E39578F" w14:textId="77777777" w:rsidR="008039C2" w:rsidRDefault="008039C2">
            <w:pPr>
              <w:widowControl w:val="0"/>
              <w:autoSpaceDE w:val="0"/>
              <w:autoSpaceDN w:val="0"/>
              <w:adjustRightInd w:val="0"/>
              <w:rPr>
                <w:rFonts w:ascii="Times" w:hAnsi="Times" w:cs="Times"/>
                <w:sz w:val="32"/>
                <w:szCs w:val="32"/>
              </w:rPr>
            </w:pPr>
          </w:p>
        </w:tc>
      </w:tr>
      <w:tr w:rsidR="008039C2" w14:paraId="60503105" w14:textId="77777777" w:rsidTr="008039C2">
        <w:tblPrEx>
          <w:tblBorders>
            <w:top w:val="none" w:sz="0" w:space="0" w:color="auto"/>
          </w:tblBorders>
        </w:tblPrEx>
        <w:tc>
          <w:tcPr>
            <w:tcW w:w="3672" w:type="dxa"/>
            <w:tcBorders>
              <w:top w:val="nil"/>
              <w:left w:val="nil"/>
              <w:bottom w:val="nil"/>
              <w:right w:val="nil"/>
            </w:tcBorders>
            <w:tcMar>
              <w:top w:w="20" w:type="nil"/>
              <w:left w:w="20" w:type="nil"/>
              <w:bottom w:w="20" w:type="nil"/>
              <w:right w:w="20" w:type="nil"/>
            </w:tcMar>
            <w:vAlign w:val="center"/>
          </w:tcPr>
          <w:p w14:paraId="252CFF48" w14:textId="77777777" w:rsidR="008039C2" w:rsidRPr="008039C2" w:rsidRDefault="008039C2" w:rsidP="008039C2">
            <w:pPr>
              <w:widowControl w:val="0"/>
              <w:autoSpaceDE w:val="0"/>
              <w:autoSpaceDN w:val="0"/>
              <w:adjustRightInd w:val="0"/>
              <w:rPr>
                <w:rFonts w:ascii="Times" w:hAnsi="Times" w:cs="Times"/>
                <w:sz w:val="36"/>
                <w:szCs w:val="36"/>
              </w:rPr>
            </w:pPr>
            <w:r w:rsidRPr="008039C2">
              <w:rPr>
                <w:rFonts w:ascii="Times" w:hAnsi="Times" w:cs="Times"/>
                <w:sz w:val="36"/>
                <w:szCs w:val="36"/>
              </w:rPr>
              <w:t xml:space="preserve">For a given multiplicity, the term with </w:t>
            </w:r>
            <w:r w:rsidRPr="008039C2">
              <w:rPr>
                <w:rFonts w:ascii="Times" w:hAnsi="Times" w:cs="Times"/>
                <w:b/>
                <w:sz w:val="36"/>
                <w:szCs w:val="36"/>
              </w:rPr>
              <w:t>the largest value of L lies lowest in in energy.</w:t>
            </w:r>
          </w:p>
          <w:p w14:paraId="4A4A3F81" w14:textId="77777777" w:rsidR="008039C2" w:rsidRPr="008039C2" w:rsidRDefault="008039C2" w:rsidP="008039C2">
            <w:pPr>
              <w:widowControl w:val="0"/>
              <w:autoSpaceDE w:val="0"/>
              <w:autoSpaceDN w:val="0"/>
              <w:adjustRightInd w:val="0"/>
              <w:ind w:left="360"/>
              <w:rPr>
                <w:rFonts w:ascii="Times" w:hAnsi="Times" w:cs="Times"/>
                <w:sz w:val="36"/>
                <w:szCs w:val="36"/>
              </w:rPr>
            </w:pPr>
          </w:p>
        </w:tc>
        <w:tc>
          <w:tcPr>
            <w:tcW w:w="8720" w:type="dxa"/>
            <w:gridSpan w:val="3"/>
            <w:vMerge/>
            <w:tcBorders>
              <w:top w:val="nil"/>
              <w:left w:val="nil"/>
              <w:bottom w:val="nil"/>
              <w:right w:val="nil"/>
            </w:tcBorders>
            <w:tcMar>
              <w:top w:w="20" w:type="nil"/>
              <w:left w:w="20" w:type="nil"/>
              <w:bottom w:w="20" w:type="nil"/>
              <w:right w:w="20" w:type="nil"/>
            </w:tcMar>
            <w:vAlign w:val="center"/>
          </w:tcPr>
          <w:p w14:paraId="1D73033E" w14:textId="77777777" w:rsidR="008039C2" w:rsidRDefault="008039C2">
            <w:pPr>
              <w:widowControl w:val="0"/>
              <w:autoSpaceDE w:val="0"/>
              <w:autoSpaceDN w:val="0"/>
              <w:adjustRightInd w:val="0"/>
              <w:rPr>
                <w:rFonts w:ascii="Times" w:hAnsi="Times" w:cs="Times"/>
                <w:sz w:val="32"/>
                <w:szCs w:val="32"/>
              </w:rPr>
            </w:pPr>
          </w:p>
        </w:tc>
      </w:tr>
      <w:tr w:rsidR="008039C2" w14:paraId="61521F37" w14:textId="77777777" w:rsidTr="008039C2">
        <w:tblPrEx>
          <w:tblBorders>
            <w:top w:val="none" w:sz="0" w:space="0" w:color="auto"/>
          </w:tblBorders>
        </w:tblPrEx>
        <w:tc>
          <w:tcPr>
            <w:tcW w:w="3672" w:type="dxa"/>
            <w:tcBorders>
              <w:top w:val="nil"/>
              <w:left w:val="nil"/>
              <w:bottom w:val="nil"/>
              <w:right w:val="nil"/>
            </w:tcBorders>
            <w:tcMar>
              <w:top w:w="20" w:type="nil"/>
              <w:left w:w="20" w:type="nil"/>
              <w:bottom w:w="20" w:type="nil"/>
              <w:right w:w="20" w:type="nil"/>
            </w:tcMar>
            <w:vAlign w:val="center"/>
          </w:tcPr>
          <w:p w14:paraId="7F75824D" w14:textId="77777777" w:rsidR="008039C2" w:rsidRPr="008039C2" w:rsidRDefault="008039C2">
            <w:pPr>
              <w:widowControl w:val="0"/>
              <w:autoSpaceDE w:val="0"/>
              <w:autoSpaceDN w:val="0"/>
              <w:adjustRightInd w:val="0"/>
              <w:rPr>
                <w:rFonts w:ascii="Times" w:hAnsi="Times" w:cs="Times"/>
                <w:b/>
                <w:sz w:val="36"/>
                <w:szCs w:val="36"/>
              </w:rPr>
            </w:pPr>
            <w:r w:rsidRPr="008039C2">
              <w:rPr>
                <w:rFonts w:ascii="Times" w:hAnsi="Times" w:cs="Times"/>
                <w:sz w:val="36"/>
                <w:szCs w:val="36"/>
              </w:rPr>
              <w:t xml:space="preserve">For atoms with less than half-filled shells, the level with </w:t>
            </w:r>
            <w:r w:rsidRPr="008039C2">
              <w:rPr>
                <w:rFonts w:ascii="Times" w:hAnsi="Times" w:cs="Times"/>
                <w:b/>
                <w:sz w:val="36"/>
                <w:szCs w:val="36"/>
              </w:rPr>
              <w:t>the lowest value of J lies lowest in energy.</w:t>
            </w:r>
          </w:p>
          <w:p w14:paraId="5A14BCFB" w14:textId="77777777" w:rsidR="008039C2" w:rsidRDefault="008039C2">
            <w:pPr>
              <w:widowControl w:val="0"/>
              <w:autoSpaceDE w:val="0"/>
              <w:autoSpaceDN w:val="0"/>
              <w:adjustRightInd w:val="0"/>
              <w:rPr>
                <w:rFonts w:ascii="Times" w:hAnsi="Times" w:cs="Times"/>
                <w:sz w:val="36"/>
                <w:szCs w:val="36"/>
              </w:rPr>
            </w:pPr>
          </w:p>
          <w:p w14:paraId="68A2D082" w14:textId="77777777" w:rsidR="008039C2" w:rsidRDefault="008039C2">
            <w:pPr>
              <w:widowControl w:val="0"/>
              <w:autoSpaceDE w:val="0"/>
              <w:autoSpaceDN w:val="0"/>
              <w:adjustRightInd w:val="0"/>
              <w:rPr>
                <w:rFonts w:ascii="Times" w:hAnsi="Times" w:cs="Times"/>
                <w:sz w:val="36"/>
                <w:szCs w:val="36"/>
              </w:rPr>
            </w:pPr>
          </w:p>
          <w:p w14:paraId="4925F793" w14:textId="77777777" w:rsidR="008039C2" w:rsidRPr="008039C2" w:rsidRDefault="008039C2">
            <w:pPr>
              <w:widowControl w:val="0"/>
              <w:autoSpaceDE w:val="0"/>
              <w:autoSpaceDN w:val="0"/>
              <w:adjustRightInd w:val="0"/>
              <w:rPr>
                <w:rFonts w:ascii="Times" w:hAnsi="Times" w:cs="Times"/>
                <w:sz w:val="36"/>
                <w:szCs w:val="36"/>
              </w:rPr>
            </w:pPr>
          </w:p>
        </w:tc>
        <w:tc>
          <w:tcPr>
            <w:tcW w:w="8720" w:type="dxa"/>
            <w:gridSpan w:val="3"/>
            <w:vMerge/>
            <w:tcBorders>
              <w:top w:val="nil"/>
              <w:left w:val="nil"/>
              <w:bottom w:val="nil"/>
              <w:right w:val="nil"/>
            </w:tcBorders>
            <w:tcMar>
              <w:top w:w="20" w:type="nil"/>
              <w:left w:w="20" w:type="nil"/>
              <w:bottom w:w="20" w:type="nil"/>
              <w:right w:w="20" w:type="nil"/>
            </w:tcMar>
            <w:vAlign w:val="center"/>
          </w:tcPr>
          <w:p w14:paraId="50978EE7" w14:textId="77777777" w:rsidR="008039C2" w:rsidRDefault="008039C2">
            <w:pPr>
              <w:widowControl w:val="0"/>
              <w:autoSpaceDE w:val="0"/>
              <w:autoSpaceDN w:val="0"/>
              <w:adjustRightInd w:val="0"/>
              <w:rPr>
                <w:rFonts w:ascii="Times" w:hAnsi="Times" w:cs="Times"/>
                <w:sz w:val="32"/>
                <w:szCs w:val="32"/>
              </w:rPr>
            </w:pPr>
          </w:p>
        </w:tc>
      </w:tr>
      <w:tr w:rsidR="008039C2" w14:paraId="697E9D0E" w14:textId="77777777" w:rsidTr="0080464C">
        <w:tc>
          <w:tcPr>
            <w:tcW w:w="9492" w:type="dxa"/>
            <w:gridSpan w:val="2"/>
            <w:tcBorders>
              <w:top w:val="nil"/>
              <w:left w:val="nil"/>
              <w:bottom w:val="nil"/>
              <w:right w:val="nil"/>
            </w:tcBorders>
            <w:tcMar>
              <w:top w:w="20" w:type="nil"/>
              <w:left w:w="20" w:type="nil"/>
              <w:bottom w:w="20" w:type="nil"/>
              <w:right w:w="20" w:type="nil"/>
            </w:tcMar>
            <w:vAlign w:val="center"/>
          </w:tcPr>
          <w:p w14:paraId="599338D0" w14:textId="475B7E34" w:rsidR="008039C2" w:rsidRDefault="008039C2">
            <w:pPr>
              <w:widowControl w:val="0"/>
              <w:autoSpaceDE w:val="0"/>
              <w:autoSpaceDN w:val="0"/>
              <w:adjustRightInd w:val="0"/>
              <w:rPr>
                <w:rFonts w:ascii="Times" w:hAnsi="Times" w:cs="Times"/>
                <w:sz w:val="32"/>
                <w:szCs w:val="32"/>
              </w:rPr>
            </w:pPr>
            <w:r>
              <w:rPr>
                <w:rFonts w:ascii="Times" w:hAnsi="Times" w:cs="Times"/>
                <w:b/>
                <w:sz w:val="32"/>
                <w:szCs w:val="32"/>
              </w:rPr>
              <w:t>*</w:t>
            </w:r>
            <w:proofErr w:type="spellStart"/>
            <w:r>
              <w:rPr>
                <w:rFonts w:ascii="Times" w:hAnsi="Times" w:cs="Times"/>
                <w:b/>
                <w:sz w:val="32"/>
                <w:szCs w:val="32"/>
              </w:rPr>
              <w:t>Hund's</w:t>
            </w:r>
            <w:proofErr w:type="spellEnd"/>
            <w:r>
              <w:rPr>
                <w:rFonts w:ascii="Times" w:hAnsi="Times" w:cs="Times"/>
                <w:b/>
                <w:sz w:val="32"/>
                <w:szCs w:val="32"/>
              </w:rPr>
              <w:t xml:space="preserve"> rules assume </w:t>
            </w:r>
            <w:r w:rsidRPr="008039C2">
              <w:rPr>
                <w:rFonts w:ascii="Times" w:hAnsi="Times" w:cs="Times"/>
                <w:b/>
                <w:sz w:val="32"/>
                <w:szCs w:val="32"/>
              </w:rPr>
              <w:t xml:space="preserve">combination to form S and L, or imply </w:t>
            </w:r>
            <w:hyperlink r:id="rId7" w:anchor="c1" w:history="1">
              <w:r w:rsidRPr="008039C2">
                <w:rPr>
                  <w:rFonts w:ascii="Times" w:hAnsi="Times" w:cs="Times"/>
                  <w:b/>
                  <w:sz w:val="32"/>
                  <w:szCs w:val="32"/>
                </w:rPr>
                <w:t>L-S (Russell-Saunders) coupling</w:t>
              </w:r>
            </w:hyperlink>
            <w:r>
              <w:rPr>
                <w:rFonts w:ascii="Times" w:hAnsi="Times" w:cs="Times"/>
                <w:sz w:val="32"/>
                <w:szCs w:val="32"/>
              </w:rPr>
              <w:t>.</w:t>
            </w:r>
          </w:p>
          <w:p w14:paraId="7FF76F75" w14:textId="77777777" w:rsidR="0080464C" w:rsidRDefault="0080464C">
            <w:pPr>
              <w:widowControl w:val="0"/>
              <w:autoSpaceDE w:val="0"/>
              <w:autoSpaceDN w:val="0"/>
              <w:adjustRightInd w:val="0"/>
              <w:rPr>
                <w:rFonts w:ascii="Times" w:hAnsi="Times" w:cs="Times"/>
                <w:sz w:val="32"/>
                <w:szCs w:val="32"/>
              </w:rPr>
            </w:pPr>
          </w:p>
          <w:p w14:paraId="527BCAEC" w14:textId="77777777" w:rsidR="0080464C" w:rsidRDefault="0080464C">
            <w:pPr>
              <w:widowControl w:val="0"/>
              <w:autoSpaceDE w:val="0"/>
              <w:autoSpaceDN w:val="0"/>
              <w:adjustRightInd w:val="0"/>
              <w:rPr>
                <w:rFonts w:ascii="Times" w:hAnsi="Times" w:cs="Times"/>
                <w:sz w:val="32"/>
                <w:szCs w:val="32"/>
              </w:rPr>
            </w:pPr>
          </w:p>
          <w:p w14:paraId="12052ED9" w14:textId="6BE3023D" w:rsidR="0080464C" w:rsidRDefault="0080464C">
            <w:pPr>
              <w:widowControl w:val="0"/>
              <w:autoSpaceDE w:val="0"/>
              <w:autoSpaceDN w:val="0"/>
              <w:adjustRightInd w:val="0"/>
              <w:rPr>
                <w:rFonts w:ascii="Times" w:hAnsi="Times" w:cs="Times"/>
                <w:b/>
                <w:sz w:val="40"/>
                <w:szCs w:val="40"/>
              </w:rPr>
            </w:pPr>
            <w:r w:rsidRPr="0080464C">
              <w:rPr>
                <w:rFonts w:ascii="Times" w:hAnsi="Times" w:cs="Times"/>
                <w:b/>
                <w:sz w:val="40"/>
                <w:szCs w:val="40"/>
              </w:rPr>
              <w:t>Rules for Defining Terms:</w:t>
            </w:r>
          </w:p>
          <w:p w14:paraId="16AE9E27" w14:textId="77777777" w:rsidR="0080464C" w:rsidRPr="0080464C" w:rsidRDefault="0080464C">
            <w:pPr>
              <w:widowControl w:val="0"/>
              <w:autoSpaceDE w:val="0"/>
              <w:autoSpaceDN w:val="0"/>
              <w:adjustRightInd w:val="0"/>
              <w:rPr>
                <w:rFonts w:ascii="Times" w:hAnsi="Times" w:cs="Times"/>
                <w:b/>
                <w:sz w:val="40"/>
                <w:szCs w:val="40"/>
              </w:rPr>
            </w:pPr>
          </w:p>
          <w:p w14:paraId="70262F31" w14:textId="77777777" w:rsidR="0080464C" w:rsidRDefault="0080464C">
            <w:pPr>
              <w:widowControl w:val="0"/>
              <w:autoSpaceDE w:val="0"/>
              <w:autoSpaceDN w:val="0"/>
              <w:adjustRightInd w:val="0"/>
              <w:rPr>
                <w:rFonts w:ascii="Times" w:hAnsi="Times" w:cs="Times"/>
                <w:color w:val="FF0000"/>
                <w:sz w:val="32"/>
                <w:szCs w:val="32"/>
              </w:rPr>
            </w:pPr>
            <w:r w:rsidRPr="0080464C">
              <w:rPr>
                <w:rFonts w:ascii="Times" w:hAnsi="Times" w:cs="Times"/>
                <w:b/>
                <w:color w:val="FF0000"/>
                <w:sz w:val="32"/>
                <w:szCs w:val="32"/>
              </w:rPr>
              <w:t>S</w:t>
            </w:r>
            <w:r>
              <w:rPr>
                <w:rFonts w:ascii="Times" w:hAnsi="Times" w:cs="Times"/>
                <w:sz w:val="32"/>
                <w:szCs w:val="32"/>
              </w:rPr>
              <w:t xml:space="preserve"> = s</w:t>
            </w:r>
            <w:r w:rsidRPr="0080464C">
              <w:rPr>
                <w:rFonts w:ascii="Times" w:hAnsi="Times" w:cs="Times"/>
                <w:sz w:val="32"/>
                <w:szCs w:val="32"/>
                <w:vertAlign w:val="subscript"/>
              </w:rPr>
              <w:t>1</w:t>
            </w:r>
            <w:r>
              <w:rPr>
                <w:rFonts w:ascii="Times" w:hAnsi="Times" w:cs="Times"/>
                <w:sz w:val="32"/>
                <w:szCs w:val="32"/>
              </w:rPr>
              <w:t>+s</w:t>
            </w:r>
            <w:r w:rsidRPr="0080464C">
              <w:rPr>
                <w:rFonts w:ascii="Times" w:hAnsi="Times" w:cs="Times"/>
                <w:sz w:val="32"/>
                <w:szCs w:val="32"/>
                <w:vertAlign w:val="subscript"/>
              </w:rPr>
              <w:t>2</w:t>
            </w:r>
            <w:r>
              <w:rPr>
                <w:rFonts w:ascii="Times" w:hAnsi="Times" w:cs="Times"/>
                <w:sz w:val="32"/>
                <w:szCs w:val="32"/>
              </w:rPr>
              <w:t>+s</w:t>
            </w:r>
            <w:r w:rsidRPr="0080464C">
              <w:rPr>
                <w:rFonts w:ascii="Times" w:hAnsi="Times" w:cs="Times"/>
                <w:sz w:val="32"/>
                <w:szCs w:val="32"/>
                <w:vertAlign w:val="subscript"/>
              </w:rPr>
              <w:t>3</w:t>
            </w:r>
            <w:r>
              <w:rPr>
                <w:rFonts w:ascii="Times" w:hAnsi="Times" w:cs="Times"/>
                <w:sz w:val="32"/>
                <w:szCs w:val="32"/>
                <w:vertAlign w:val="subscript"/>
              </w:rPr>
              <w:t xml:space="preserve"> </w:t>
            </w:r>
            <w:r>
              <w:rPr>
                <w:rFonts w:ascii="Times" w:hAnsi="Times" w:cs="Times"/>
                <w:sz w:val="32"/>
                <w:szCs w:val="32"/>
              </w:rPr>
              <w:t xml:space="preserve">+…   Using the </w:t>
            </w:r>
            <w:r w:rsidRPr="0080464C">
              <w:rPr>
                <w:rFonts w:ascii="Times" w:hAnsi="Times" w:cs="Times"/>
                <w:b/>
                <w:i/>
                <w:sz w:val="32"/>
                <w:szCs w:val="32"/>
              </w:rPr>
              <w:t>Branching Diagram</w:t>
            </w:r>
            <w:r>
              <w:rPr>
                <w:rFonts w:ascii="Times" w:hAnsi="Times" w:cs="Times"/>
                <w:sz w:val="32"/>
                <w:szCs w:val="32"/>
              </w:rPr>
              <w:t xml:space="preserve"> to see S values </w:t>
            </w:r>
            <w:r w:rsidRPr="0080464C">
              <w:rPr>
                <w:rFonts w:ascii="Times" w:hAnsi="Times" w:cs="Times"/>
                <w:sz w:val="32"/>
                <w:szCs w:val="32"/>
              </w:rPr>
              <w:sym w:font="Wingdings" w:char="F0E8"/>
            </w:r>
            <w:r w:rsidRPr="0080464C">
              <w:rPr>
                <w:rFonts w:ascii="Times" w:hAnsi="Times" w:cs="Times"/>
                <w:color w:val="FF0000"/>
                <w:sz w:val="32"/>
                <w:szCs w:val="32"/>
              </w:rPr>
              <w:t>2S+1</w:t>
            </w:r>
          </w:p>
          <w:p w14:paraId="03ED5641" w14:textId="77777777" w:rsidR="0080464C" w:rsidRDefault="0080464C">
            <w:pPr>
              <w:widowControl w:val="0"/>
              <w:autoSpaceDE w:val="0"/>
              <w:autoSpaceDN w:val="0"/>
              <w:adjustRightInd w:val="0"/>
              <w:rPr>
                <w:rFonts w:ascii="Times" w:hAnsi="Times" w:cs="Times"/>
                <w:color w:val="FF0000"/>
                <w:sz w:val="32"/>
                <w:szCs w:val="32"/>
              </w:rPr>
            </w:pPr>
          </w:p>
          <w:p w14:paraId="30D71C0A" w14:textId="77777777" w:rsidR="0080464C" w:rsidRDefault="0080464C">
            <w:pPr>
              <w:widowControl w:val="0"/>
              <w:autoSpaceDE w:val="0"/>
              <w:autoSpaceDN w:val="0"/>
              <w:adjustRightInd w:val="0"/>
              <w:rPr>
                <w:rFonts w:ascii="Times" w:hAnsi="Times" w:cs="Times"/>
                <w:sz w:val="32"/>
                <w:szCs w:val="32"/>
              </w:rPr>
            </w:pPr>
            <w:r w:rsidRPr="0080464C">
              <w:rPr>
                <w:rFonts w:ascii="Times" w:hAnsi="Times" w:cs="Times"/>
                <w:b/>
                <w:color w:val="FF0000"/>
                <w:sz w:val="32"/>
                <w:szCs w:val="32"/>
              </w:rPr>
              <w:t>L</w:t>
            </w:r>
            <w:r>
              <w:rPr>
                <w:rFonts w:ascii="Times" w:hAnsi="Times" w:cs="Times"/>
                <w:sz w:val="32"/>
                <w:szCs w:val="32"/>
              </w:rPr>
              <w:t>= (l</w:t>
            </w:r>
            <w:r w:rsidRPr="0080464C">
              <w:rPr>
                <w:rFonts w:ascii="Times" w:hAnsi="Times" w:cs="Times"/>
                <w:sz w:val="32"/>
                <w:szCs w:val="32"/>
                <w:vertAlign w:val="subscript"/>
              </w:rPr>
              <w:t>1</w:t>
            </w:r>
            <w:r>
              <w:rPr>
                <w:rFonts w:ascii="Times" w:hAnsi="Times" w:cs="Times"/>
                <w:sz w:val="32"/>
                <w:szCs w:val="32"/>
              </w:rPr>
              <w:t>+l</w:t>
            </w:r>
            <w:r w:rsidRPr="0080464C">
              <w:rPr>
                <w:rFonts w:ascii="Times" w:hAnsi="Times" w:cs="Times"/>
                <w:sz w:val="32"/>
                <w:szCs w:val="32"/>
                <w:vertAlign w:val="subscript"/>
              </w:rPr>
              <w:t>2</w:t>
            </w:r>
            <w:r>
              <w:rPr>
                <w:rFonts w:ascii="Times" w:hAnsi="Times" w:cs="Times"/>
                <w:sz w:val="32"/>
                <w:szCs w:val="32"/>
              </w:rPr>
              <w:t>+l</w:t>
            </w:r>
            <w:r w:rsidRPr="0080464C">
              <w:rPr>
                <w:rFonts w:ascii="Times" w:hAnsi="Times" w:cs="Times"/>
                <w:sz w:val="32"/>
                <w:szCs w:val="32"/>
                <w:vertAlign w:val="subscript"/>
              </w:rPr>
              <w:t>3</w:t>
            </w:r>
            <w:r>
              <w:rPr>
                <w:rFonts w:ascii="Times" w:hAnsi="Times" w:cs="Times"/>
                <w:sz w:val="32"/>
                <w:szCs w:val="32"/>
              </w:rPr>
              <w:t>+…)  ……  | l</w:t>
            </w:r>
            <w:r w:rsidRPr="0080464C">
              <w:rPr>
                <w:rFonts w:ascii="Times" w:hAnsi="Times" w:cs="Times"/>
                <w:sz w:val="32"/>
                <w:szCs w:val="32"/>
                <w:vertAlign w:val="subscript"/>
              </w:rPr>
              <w:t>1</w:t>
            </w:r>
            <w:r>
              <w:rPr>
                <w:rFonts w:ascii="Times" w:hAnsi="Times" w:cs="Times"/>
                <w:sz w:val="32"/>
                <w:szCs w:val="32"/>
              </w:rPr>
              <w:t>-l</w:t>
            </w:r>
            <w:r w:rsidRPr="0080464C">
              <w:rPr>
                <w:rFonts w:ascii="Times" w:hAnsi="Times" w:cs="Times"/>
                <w:sz w:val="32"/>
                <w:szCs w:val="32"/>
                <w:vertAlign w:val="subscript"/>
              </w:rPr>
              <w:t>2</w:t>
            </w:r>
            <w:r>
              <w:rPr>
                <w:rFonts w:ascii="Times" w:hAnsi="Times" w:cs="Times"/>
                <w:sz w:val="32"/>
                <w:szCs w:val="32"/>
              </w:rPr>
              <w:t>-l</w:t>
            </w:r>
            <w:r w:rsidRPr="0080464C">
              <w:rPr>
                <w:rFonts w:ascii="Times" w:hAnsi="Times" w:cs="Times"/>
                <w:sz w:val="32"/>
                <w:szCs w:val="32"/>
                <w:vertAlign w:val="subscript"/>
              </w:rPr>
              <w:t>3</w:t>
            </w:r>
            <w:r>
              <w:rPr>
                <w:rFonts w:ascii="Times" w:hAnsi="Times" w:cs="Times"/>
                <w:sz w:val="32"/>
                <w:szCs w:val="32"/>
              </w:rPr>
              <w:t>| or lowest 0 in steps of 1 { SPDFG }</w:t>
            </w:r>
          </w:p>
          <w:p w14:paraId="1C05712D" w14:textId="77777777" w:rsidR="0080464C" w:rsidRDefault="0080464C">
            <w:pPr>
              <w:widowControl w:val="0"/>
              <w:autoSpaceDE w:val="0"/>
              <w:autoSpaceDN w:val="0"/>
              <w:adjustRightInd w:val="0"/>
              <w:rPr>
                <w:rFonts w:ascii="Times" w:hAnsi="Times" w:cs="Times"/>
                <w:sz w:val="32"/>
                <w:szCs w:val="32"/>
              </w:rPr>
            </w:pPr>
          </w:p>
          <w:p w14:paraId="26845F04" w14:textId="16F1ECB3" w:rsidR="0080464C" w:rsidRPr="0080464C" w:rsidRDefault="0080464C">
            <w:pPr>
              <w:widowControl w:val="0"/>
              <w:autoSpaceDE w:val="0"/>
              <w:autoSpaceDN w:val="0"/>
              <w:adjustRightInd w:val="0"/>
              <w:rPr>
                <w:rFonts w:ascii="Times" w:hAnsi="Times" w:cs="Times"/>
                <w:sz w:val="32"/>
                <w:szCs w:val="32"/>
                <w:vertAlign w:val="superscript"/>
              </w:rPr>
            </w:pPr>
            <w:r w:rsidRPr="0080464C">
              <w:rPr>
                <w:rFonts w:ascii="Times" w:hAnsi="Times" w:cs="Times"/>
                <w:b/>
                <w:color w:val="FF0000"/>
                <w:sz w:val="32"/>
                <w:szCs w:val="32"/>
              </w:rPr>
              <w:t xml:space="preserve">J </w:t>
            </w:r>
            <w:r>
              <w:rPr>
                <w:rFonts w:ascii="Times" w:hAnsi="Times" w:cs="Times"/>
                <w:sz w:val="32"/>
                <w:szCs w:val="32"/>
              </w:rPr>
              <w:t>= L+S ……   |L-S|</w:t>
            </w:r>
            <w:r w:rsidR="00246974">
              <w:rPr>
                <w:rFonts w:ascii="Times" w:hAnsi="Times" w:cs="Times"/>
                <w:sz w:val="32"/>
                <w:szCs w:val="32"/>
              </w:rPr>
              <w:t xml:space="preserve"> in steps of 1</w:t>
            </w:r>
          </w:p>
        </w:tc>
        <w:tc>
          <w:tcPr>
            <w:tcW w:w="20" w:type="dxa"/>
            <w:tcBorders>
              <w:top w:val="nil"/>
              <w:left w:val="nil"/>
              <w:bottom w:val="nil"/>
              <w:right w:val="nil"/>
            </w:tcBorders>
            <w:tcMar>
              <w:top w:w="20" w:type="nil"/>
              <w:left w:w="20" w:type="nil"/>
              <w:bottom w:w="20" w:type="nil"/>
              <w:right w:w="20" w:type="nil"/>
            </w:tcMar>
            <w:vAlign w:val="center"/>
          </w:tcPr>
          <w:p w14:paraId="3F3DF4B8" w14:textId="77777777" w:rsidR="008039C2" w:rsidRDefault="008039C2">
            <w:pPr>
              <w:widowControl w:val="0"/>
              <w:autoSpaceDE w:val="0"/>
              <w:autoSpaceDN w:val="0"/>
              <w:adjustRightInd w:val="0"/>
              <w:rPr>
                <w:rFonts w:ascii="Times" w:hAnsi="Times" w:cs="Times"/>
                <w:sz w:val="32"/>
                <w:szCs w:val="32"/>
              </w:rPr>
            </w:pPr>
          </w:p>
        </w:tc>
        <w:tc>
          <w:tcPr>
            <w:tcW w:w="2880" w:type="dxa"/>
            <w:tcBorders>
              <w:top w:val="nil"/>
              <w:left w:val="nil"/>
              <w:bottom w:val="nil"/>
              <w:right w:val="nil"/>
            </w:tcBorders>
            <w:tcMar>
              <w:top w:w="20" w:type="nil"/>
              <w:left w:w="20" w:type="nil"/>
              <w:bottom w:w="20" w:type="nil"/>
              <w:right w:w="20" w:type="nil"/>
            </w:tcMar>
            <w:vAlign w:val="center"/>
          </w:tcPr>
          <w:p w14:paraId="46E20FA2" w14:textId="77777777" w:rsidR="008039C2" w:rsidRDefault="008039C2">
            <w:pPr>
              <w:widowControl w:val="0"/>
              <w:autoSpaceDE w:val="0"/>
              <w:autoSpaceDN w:val="0"/>
              <w:adjustRightInd w:val="0"/>
              <w:rPr>
                <w:rFonts w:ascii="Times" w:hAnsi="Times" w:cs="Times"/>
                <w:sz w:val="32"/>
                <w:szCs w:val="32"/>
              </w:rPr>
            </w:pPr>
          </w:p>
        </w:tc>
      </w:tr>
    </w:tbl>
    <w:p w14:paraId="6C2E8F67" w14:textId="77777777" w:rsidR="00AC7F55" w:rsidRDefault="00AC7F55"/>
    <w:p w14:paraId="51404253" w14:textId="77777777" w:rsidR="00AC7F55" w:rsidRDefault="00AC7F55">
      <w:r>
        <w:br w:type="page"/>
      </w:r>
    </w:p>
    <w:p w14:paraId="1DC64008" w14:textId="77777777" w:rsidR="0080464C" w:rsidRDefault="0080464C"/>
    <w:tbl>
      <w:tblPr>
        <w:tblW w:w="9648" w:type="dxa"/>
        <w:tblBorders>
          <w:top w:val="nil"/>
          <w:left w:val="nil"/>
          <w:right w:val="nil"/>
        </w:tblBorders>
        <w:tblLayout w:type="fixed"/>
        <w:tblLook w:val="0000" w:firstRow="0" w:lastRow="0" w:firstColumn="0" w:lastColumn="0" w:noHBand="0" w:noVBand="0"/>
      </w:tblPr>
      <w:tblGrid>
        <w:gridCol w:w="9648"/>
      </w:tblGrid>
      <w:tr w:rsidR="00AC7F55" w14:paraId="40B1987C" w14:textId="77777777" w:rsidTr="00AC7F55">
        <w:tc>
          <w:tcPr>
            <w:tcW w:w="9648" w:type="dxa"/>
            <w:tcMar>
              <w:top w:w="20" w:type="nil"/>
              <w:left w:w="20" w:type="nil"/>
              <w:bottom w:w="20" w:type="nil"/>
              <w:right w:w="20" w:type="nil"/>
            </w:tcMar>
            <w:vAlign w:val="center"/>
          </w:tcPr>
          <w:p w14:paraId="293D572D" w14:textId="77777777" w:rsidR="00AC7F55" w:rsidRDefault="00AC7F55" w:rsidP="00AC7F55">
            <w:pPr>
              <w:widowControl w:val="0"/>
              <w:autoSpaceDE w:val="0"/>
              <w:autoSpaceDN w:val="0"/>
              <w:adjustRightInd w:val="0"/>
              <w:jc w:val="center"/>
              <w:rPr>
                <w:rFonts w:ascii="Times" w:hAnsi="Times" w:cs="Times"/>
                <w:b/>
                <w:bCs/>
                <w:sz w:val="64"/>
                <w:szCs w:val="64"/>
              </w:rPr>
            </w:pPr>
            <w:proofErr w:type="spellStart"/>
            <w:r>
              <w:rPr>
                <w:rFonts w:ascii="Times" w:hAnsi="Times" w:cs="Times"/>
                <w:b/>
                <w:bCs/>
                <w:sz w:val="64"/>
                <w:szCs w:val="64"/>
              </w:rPr>
              <w:t>Hund's</w:t>
            </w:r>
            <w:proofErr w:type="spellEnd"/>
            <w:r>
              <w:rPr>
                <w:rFonts w:ascii="Times" w:hAnsi="Times" w:cs="Times"/>
                <w:b/>
                <w:bCs/>
                <w:sz w:val="64"/>
                <w:szCs w:val="64"/>
              </w:rPr>
              <w:t xml:space="preserve"> Rule #1</w:t>
            </w:r>
          </w:p>
          <w:p w14:paraId="314617D7" w14:textId="77777777" w:rsidR="00AC7F55" w:rsidRDefault="00AC7F55">
            <w:pPr>
              <w:widowControl w:val="0"/>
              <w:autoSpaceDE w:val="0"/>
              <w:autoSpaceDN w:val="0"/>
              <w:adjustRightInd w:val="0"/>
              <w:rPr>
                <w:rFonts w:ascii="Times" w:hAnsi="Times" w:cs="Times"/>
                <w:sz w:val="32"/>
                <w:szCs w:val="32"/>
              </w:rPr>
            </w:pPr>
            <w:r w:rsidRPr="00AC7F55">
              <w:rPr>
                <w:rFonts w:ascii="Times" w:hAnsi="Times" w:cs="Times"/>
                <w:b/>
                <w:color w:val="FF6600"/>
                <w:sz w:val="32"/>
                <w:szCs w:val="32"/>
              </w:rPr>
              <w:t>The term with the maximum multiplicity lies lowest in energy</w:t>
            </w:r>
            <w:r>
              <w:rPr>
                <w:rFonts w:ascii="Times" w:hAnsi="Times" w:cs="Times"/>
                <w:sz w:val="32"/>
                <w:szCs w:val="32"/>
              </w:rPr>
              <w:t>.</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3840"/>
              <w:gridCol w:w="320"/>
              <w:gridCol w:w="2520"/>
              <w:gridCol w:w="1860"/>
            </w:tblGrid>
            <w:tr w:rsidR="00AC7F55" w14:paraId="49C33397" w14:textId="77777777">
              <w:tc>
                <w:tcPr>
                  <w:tcW w:w="3840" w:type="dxa"/>
                  <w:tcBorders>
                    <w:top w:val="nil"/>
                    <w:left w:val="nil"/>
                    <w:bottom w:val="nil"/>
                    <w:right w:val="nil"/>
                  </w:tcBorders>
                  <w:tcMar>
                    <w:top w:w="20" w:type="nil"/>
                    <w:left w:w="20" w:type="nil"/>
                    <w:bottom w:w="20" w:type="nil"/>
                    <w:right w:w="20" w:type="nil"/>
                  </w:tcMar>
                  <w:vAlign w:val="center"/>
                </w:tcPr>
                <w:p w14:paraId="690D5950" w14:textId="77777777" w:rsidR="00AC7F55" w:rsidRDefault="00AC7F55" w:rsidP="00AC7F55">
                  <w:pPr>
                    <w:widowControl w:val="0"/>
                    <w:autoSpaceDE w:val="0"/>
                    <w:autoSpaceDN w:val="0"/>
                    <w:adjustRightInd w:val="0"/>
                    <w:rPr>
                      <w:rFonts w:ascii="Times" w:hAnsi="Times" w:cs="Times"/>
                      <w:sz w:val="32"/>
                      <w:szCs w:val="32"/>
                    </w:rPr>
                  </w:pPr>
                  <w:r w:rsidRPr="005875CC">
                    <w:rPr>
                      <w:rFonts w:ascii="Times" w:hAnsi="Times" w:cs="Times"/>
                      <w:i/>
                      <w:sz w:val="32"/>
                      <w:szCs w:val="32"/>
                    </w:rPr>
                    <w:t xml:space="preserve">Example </w:t>
                  </w:r>
                  <w:r>
                    <w:rPr>
                      <w:rFonts w:ascii="Times" w:hAnsi="Times" w:cs="Times"/>
                      <w:sz w:val="32"/>
                      <w:szCs w:val="32"/>
                    </w:rPr>
                    <w:t xml:space="preserve">configuration   </w:t>
                  </w:r>
                  <w:r w:rsidRPr="00AC7F55">
                    <w:rPr>
                      <w:rFonts w:ascii="Times" w:hAnsi="Times" w:cs="Times"/>
                      <w:sz w:val="56"/>
                      <w:szCs w:val="56"/>
                    </w:rPr>
                    <w:t>p</w:t>
                  </w:r>
                  <w:r w:rsidRPr="00AC7F55">
                    <w:rPr>
                      <w:rFonts w:ascii="Times" w:hAnsi="Times" w:cs="Times"/>
                      <w:sz w:val="56"/>
                      <w:szCs w:val="56"/>
                      <w:vertAlign w:val="superscript"/>
                    </w:rPr>
                    <w:t>2</w:t>
                  </w:r>
                </w:p>
              </w:tc>
              <w:tc>
                <w:tcPr>
                  <w:tcW w:w="320" w:type="dxa"/>
                  <w:tcBorders>
                    <w:top w:val="nil"/>
                    <w:left w:val="nil"/>
                    <w:bottom w:val="nil"/>
                    <w:right w:val="nil"/>
                  </w:tcBorders>
                  <w:tcMar>
                    <w:top w:w="20" w:type="nil"/>
                    <w:left w:w="20" w:type="nil"/>
                    <w:bottom w:w="20" w:type="nil"/>
                    <w:right w:w="20" w:type="nil"/>
                  </w:tcMar>
                  <w:vAlign w:val="center"/>
                </w:tcPr>
                <w:p w14:paraId="40283378" w14:textId="77777777" w:rsidR="00AC7F55" w:rsidRDefault="00AC7F55">
                  <w:pPr>
                    <w:widowControl w:val="0"/>
                    <w:autoSpaceDE w:val="0"/>
                    <w:autoSpaceDN w:val="0"/>
                    <w:adjustRightInd w:val="0"/>
                    <w:rPr>
                      <w:rFonts w:ascii="Times" w:hAnsi="Times" w:cs="Times"/>
                      <w:sz w:val="32"/>
                      <w:szCs w:val="32"/>
                    </w:rPr>
                  </w:pPr>
                </w:p>
              </w:tc>
              <w:tc>
                <w:tcPr>
                  <w:tcW w:w="2520" w:type="dxa"/>
                  <w:tcBorders>
                    <w:top w:val="nil"/>
                    <w:left w:val="nil"/>
                    <w:bottom w:val="nil"/>
                    <w:right w:val="nil"/>
                  </w:tcBorders>
                  <w:tcMar>
                    <w:top w:w="20" w:type="nil"/>
                    <w:left w:w="20" w:type="nil"/>
                    <w:bottom w:w="20" w:type="nil"/>
                    <w:right w:w="20" w:type="nil"/>
                  </w:tcMar>
                  <w:vAlign w:val="center"/>
                </w:tcPr>
                <w:p w14:paraId="614B6187" w14:textId="77777777" w:rsidR="00AC7F55" w:rsidRDefault="00AC7F55">
                  <w:pPr>
                    <w:widowControl w:val="0"/>
                    <w:autoSpaceDE w:val="0"/>
                    <w:autoSpaceDN w:val="0"/>
                    <w:adjustRightInd w:val="0"/>
                    <w:rPr>
                      <w:rFonts w:ascii="Times" w:hAnsi="Times" w:cs="Times"/>
                      <w:sz w:val="32"/>
                      <w:szCs w:val="32"/>
                    </w:rPr>
                  </w:pPr>
                  <w:r>
                    <w:rPr>
                      <w:rFonts w:ascii="Times" w:hAnsi="Times" w:cs="Times"/>
                      <w:sz w:val="32"/>
                      <w:szCs w:val="32"/>
                    </w:rPr>
                    <w:t>we expect the order</w:t>
                  </w:r>
                </w:p>
              </w:tc>
              <w:tc>
                <w:tcPr>
                  <w:tcW w:w="1860" w:type="dxa"/>
                  <w:tcBorders>
                    <w:top w:val="nil"/>
                    <w:left w:val="nil"/>
                    <w:bottom w:val="nil"/>
                    <w:right w:val="nil"/>
                  </w:tcBorders>
                  <w:tcMar>
                    <w:top w:w="20" w:type="nil"/>
                    <w:left w:w="20" w:type="nil"/>
                    <w:bottom w:w="20" w:type="nil"/>
                    <w:right w:w="20" w:type="nil"/>
                  </w:tcMar>
                  <w:vAlign w:val="center"/>
                </w:tcPr>
                <w:p w14:paraId="23E95734" w14:textId="77777777" w:rsidR="00AC7F55" w:rsidRDefault="00AC7F55">
                  <w:pPr>
                    <w:widowControl w:val="0"/>
                    <w:autoSpaceDE w:val="0"/>
                    <w:autoSpaceDN w:val="0"/>
                    <w:adjustRightInd w:val="0"/>
                    <w:rPr>
                      <w:rFonts w:ascii="Times" w:hAnsi="Times" w:cs="Times"/>
                      <w:sz w:val="32"/>
                      <w:szCs w:val="32"/>
                    </w:rPr>
                  </w:pPr>
                  <w:r>
                    <w:rPr>
                      <w:rFonts w:ascii="Times" w:hAnsi="Times" w:cs="Times"/>
                      <w:noProof/>
                      <w:sz w:val="32"/>
                      <w:szCs w:val="32"/>
                    </w:rPr>
                    <w:drawing>
                      <wp:inline distT="0" distB="0" distL="0" distR="0" wp14:anchorId="28C37C7D" wp14:editId="6E8B8EBD">
                        <wp:extent cx="137160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419100"/>
                                </a:xfrm>
                                <a:prstGeom prst="rect">
                                  <a:avLst/>
                                </a:prstGeom>
                                <a:noFill/>
                                <a:ln>
                                  <a:noFill/>
                                </a:ln>
                              </pic:spPr>
                            </pic:pic>
                          </a:graphicData>
                        </a:graphic>
                      </wp:inline>
                    </w:drawing>
                  </w:r>
                </w:p>
              </w:tc>
            </w:tr>
          </w:tbl>
          <w:p w14:paraId="609F0F8E" w14:textId="77777777" w:rsidR="00AC7F55" w:rsidRDefault="00AC7F55">
            <w:pPr>
              <w:widowControl w:val="0"/>
              <w:autoSpaceDE w:val="0"/>
              <w:autoSpaceDN w:val="0"/>
              <w:adjustRightInd w:val="0"/>
              <w:rPr>
                <w:rFonts w:ascii="Times" w:hAnsi="Times" w:cs="Times"/>
                <w:sz w:val="32"/>
                <w:szCs w:val="32"/>
              </w:rPr>
            </w:pPr>
            <w:r>
              <w:rPr>
                <w:rFonts w:ascii="Times" w:hAnsi="Times" w:cs="Times"/>
                <w:sz w:val="32"/>
                <w:szCs w:val="32"/>
              </w:rPr>
              <w:t xml:space="preserve">The explanation of the rule lies in the effects of the </w:t>
            </w:r>
            <w:hyperlink r:id="rId9" w:anchor="c2" w:history="1">
              <w:r>
                <w:rPr>
                  <w:rFonts w:ascii="Times" w:hAnsi="Times" w:cs="Times"/>
                  <w:color w:val="0000E9"/>
                  <w:sz w:val="32"/>
                  <w:szCs w:val="32"/>
                  <w:u w:val="single" w:color="0000E9"/>
                </w:rPr>
                <w:t>spin-spin interaction</w:t>
              </w:r>
            </w:hyperlink>
            <w:r>
              <w:rPr>
                <w:rFonts w:ascii="Times" w:hAnsi="Times" w:cs="Times"/>
                <w:sz w:val="32"/>
                <w:szCs w:val="32"/>
              </w:rPr>
              <w:t xml:space="preserve">. Though often called by the name spin-spin interaction, the origin of the energy difference is in the coulomb repulsion of the electrons. It's just that a symmetric spin state forces an </w:t>
            </w:r>
            <w:r w:rsidRPr="00AC7F55">
              <w:rPr>
                <w:rFonts w:ascii="Times" w:hAnsi="Times" w:cs="Times"/>
                <w:color w:val="FF6600"/>
                <w:sz w:val="32"/>
                <w:szCs w:val="32"/>
              </w:rPr>
              <w:t xml:space="preserve">antisymmetric </w:t>
            </w:r>
            <w:r>
              <w:rPr>
                <w:rFonts w:ascii="Times" w:hAnsi="Times" w:cs="Times"/>
                <w:sz w:val="32"/>
                <w:szCs w:val="32"/>
              </w:rPr>
              <w:t xml:space="preserve">spatial state where the electrons are on average further apart and provide less shielding for each other, yielding a lower energy.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5280"/>
              <w:gridCol w:w="3700"/>
            </w:tblGrid>
            <w:tr w:rsidR="00AC7F55" w14:paraId="12774997" w14:textId="77777777">
              <w:tc>
                <w:tcPr>
                  <w:tcW w:w="5280" w:type="dxa"/>
                  <w:tcBorders>
                    <w:top w:val="nil"/>
                    <w:left w:val="nil"/>
                    <w:bottom w:val="nil"/>
                    <w:right w:val="nil"/>
                  </w:tcBorders>
                  <w:tcMar>
                    <w:top w:w="20" w:type="nil"/>
                    <w:left w:w="20" w:type="nil"/>
                    <w:bottom w:w="20" w:type="nil"/>
                    <w:right w:w="20" w:type="nil"/>
                  </w:tcMar>
                  <w:vAlign w:val="center"/>
                </w:tcPr>
                <w:p w14:paraId="5124A369" w14:textId="77777777" w:rsidR="00AC7F55" w:rsidRDefault="00AC7F55">
                  <w:pPr>
                    <w:widowControl w:val="0"/>
                    <w:autoSpaceDE w:val="0"/>
                    <w:autoSpaceDN w:val="0"/>
                    <w:adjustRightInd w:val="0"/>
                    <w:rPr>
                      <w:rFonts w:ascii="Times" w:hAnsi="Times" w:cs="Times"/>
                      <w:sz w:val="32"/>
                      <w:szCs w:val="32"/>
                    </w:rPr>
                  </w:pPr>
                  <w:r>
                    <w:rPr>
                      <w:rFonts w:ascii="Times" w:hAnsi="Times" w:cs="Times"/>
                      <w:noProof/>
                      <w:sz w:val="32"/>
                      <w:szCs w:val="32"/>
                    </w:rPr>
                    <w:drawing>
                      <wp:inline distT="0" distB="0" distL="0" distR="0" wp14:anchorId="7AEFE5DD" wp14:editId="60523D34">
                        <wp:extent cx="2786743" cy="4064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7010" cy="4064390"/>
                                </a:xfrm>
                                <a:prstGeom prst="rect">
                                  <a:avLst/>
                                </a:prstGeom>
                                <a:noFill/>
                                <a:ln>
                                  <a:noFill/>
                                </a:ln>
                              </pic:spPr>
                            </pic:pic>
                          </a:graphicData>
                        </a:graphic>
                      </wp:inline>
                    </w:drawing>
                  </w:r>
                </w:p>
              </w:tc>
              <w:tc>
                <w:tcPr>
                  <w:tcW w:w="3700" w:type="dxa"/>
                  <w:tcBorders>
                    <w:top w:val="nil"/>
                    <w:left w:val="nil"/>
                    <w:bottom w:val="nil"/>
                    <w:right w:val="nil"/>
                  </w:tcBorders>
                  <w:tcMar>
                    <w:top w:w="20" w:type="nil"/>
                    <w:left w:w="20" w:type="nil"/>
                    <w:bottom w:w="20" w:type="nil"/>
                    <w:right w:w="20" w:type="nil"/>
                  </w:tcMar>
                  <w:vAlign w:val="center"/>
                </w:tcPr>
                <w:p w14:paraId="059DD169" w14:textId="77777777" w:rsidR="00AC7F55" w:rsidRDefault="00AC7F55">
                  <w:pPr>
                    <w:widowControl w:val="0"/>
                    <w:autoSpaceDE w:val="0"/>
                    <w:autoSpaceDN w:val="0"/>
                    <w:adjustRightInd w:val="0"/>
                    <w:rPr>
                      <w:rFonts w:ascii="Times" w:hAnsi="Times" w:cs="Times"/>
                      <w:sz w:val="32"/>
                      <w:szCs w:val="32"/>
                    </w:rPr>
                  </w:pPr>
                  <w:r>
                    <w:rPr>
                      <w:rFonts w:ascii="Times" w:hAnsi="Times" w:cs="Times"/>
                      <w:noProof/>
                      <w:sz w:val="32"/>
                      <w:szCs w:val="32"/>
                    </w:rPr>
                    <w:drawing>
                      <wp:inline distT="0" distB="0" distL="0" distR="0" wp14:anchorId="4E02DFB6" wp14:editId="5F4D3191">
                        <wp:extent cx="2834423" cy="302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4423" cy="3022600"/>
                                </a:xfrm>
                                <a:prstGeom prst="rect">
                                  <a:avLst/>
                                </a:prstGeom>
                                <a:noFill/>
                                <a:ln>
                                  <a:noFill/>
                                </a:ln>
                              </pic:spPr>
                            </pic:pic>
                          </a:graphicData>
                        </a:graphic>
                      </wp:inline>
                    </w:drawing>
                  </w:r>
                </w:p>
              </w:tc>
            </w:tr>
          </w:tbl>
          <w:p w14:paraId="054EF249" w14:textId="77777777" w:rsidR="00AC7F55" w:rsidRDefault="00AC7F55">
            <w:pPr>
              <w:widowControl w:val="0"/>
              <w:autoSpaceDE w:val="0"/>
              <w:autoSpaceDN w:val="0"/>
              <w:adjustRightInd w:val="0"/>
              <w:jc w:val="center"/>
              <w:rPr>
                <w:rFonts w:ascii="Times" w:hAnsi="Times" w:cs="Times"/>
                <w:sz w:val="32"/>
                <w:szCs w:val="32"/>
              </w:rPr>
            </w:pPr>
            <w:r>
              <w:rPr>
                <w:rFonts w:ascii="Times" w:hAnsi="Times" w:cs="Times"/>
                <w:noProof/>
                <w:sz w:val="32"/>
                <w:szCs w:val="32"/>
              </w:rPr>
              <w:drawing>
                <wp:inline distT="0" distB="0" distL="0" distR="0" wp14:anchorId="2F736975" wp14:editId="79A188EA">
                  <wp:extent cx="4140200" cy="207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0200" cy="2070100"/>
                          </a:xfrm>
                          <a:prstGeom prst="rect">
                            <a:avLst/>
                          </a:prstGeom>
                          <a:noFill/>
                          <a:ln>
                            <a:noFill/>
                          </a:ln>
                        </pic:spPr>
                      </pic:pic>
                    </a:graphicData>
                  </a:graphic>
                </wp:inline>
              </w:drawing>
            </w:r>
          </w:p>
        </w:tc>
      </w:tr>
    </w:tbl>
    <w:p w14:paraId="7833AF33" w14:textId="77777777" w:rsidR="00A62867" w:rsidRDefault="00A62867"/>
    <w:p w14:paraId="61A3E1EA" w14:textId="77777777" w:rsidR="00C95A9C" w:rsidRDefault="00C95A9C"/>
    <w:p w14:paraId="1A62B66F" w14:textId="77777777" w:rsidR="00C95A9C" w:rsidRDefault="00C95A9C" w:rsidP="00C95A9C">
      <w:pPr>
        <w:widowControl w:val="0"/>
        <w:autoSpaceDE w:val="0"/>
        <w:autoSpaceDN w:val="0"/>
        <w:adjustRightInd w:val="0"/>
        <w:jc w:val="center"/>
        <w:rPr>
          <w:rFonts w:ascii="Times" w:hAnsi="Times" w:cs="Times"/>
          <w:b/>
          <w:bCs/>
          <w:sz w:val="64"/>
          <w:szCs w:val="64"/>
        </w:rPr>
      </w:pPr>
      <w:proofErr w:type="spellStart"/>
      <w:r>
        <w:rPr>
          <w:rFonts w:ascii="Times" w:hAnsi="Times" w:cs="Times"/>
          <w:b/>
          <w:bCs/>
          <w:sz w:val="64"/>
          <w:szCs w:val="64"/>
        </w:rPr>
        <w:t>Hund's</w:t>
      </w:r>
      <w:proofErr w:type="spellEnd"/>
      <w:r>
        <w:rPr>
          <w:rFonts w:ascii="Times" w:hAnsi="Times" w:cs="Times"/>
          <w:b/>
          <w:bCs/>
          <w:sz w:val="64"/>
          <w:szCs w:val="64"/>
        </w:rPr>
        <w:t xml:space="preserve"> Rule #2</w:t>
      </w:r>
    </w:p>
    <w:p w14:paraId="57FD8C60" w14:textId="76390F83" w:rsidR="00C95A9C" w:rsidRPr="00C95A9C" w:rsidRDefault="00C95A9C" w:rsidP="00C95A9C">
      <w:pPr>
        <w:widowControl w:val="0"/>
        <w:autoSpaceDE w:val="0"/>
        <w:autoSpaceDN w:val="0"/>
        <w:adjustRightInd w:val="0"/>
        <w:rPr>
          <w:rFonts w:ascii="Times" w:hAnsi="Times" w:cs="Times"/>
          <w:b/>
          <w:color w:val="FF6600"/>
          <w:sz w:val="32"/>
          <w:szCs w:val="32"/>
        </w:rPr>
      </w:pPr>
      <w:r w:rsidRPr="00C95A9C">
        <w:rPr>
          <w:rFonts w:ascii="Times" w:hAnsi="Times" w:cs="Times"/>
          <w:b/>
          <w:color w:val="FF6600"/>
          <w:sz w:val="32"/>
          <w:szCs w:val="32"/>
        </w:rPr>
        <w:t xml:space="preserve">For </w:t>
      </w:r>
      <w:r>
        <w:rPr>
          <w:rFonts w:ascii="Times" w:hAnsi="Times" w:cs="Times"/>
          <w:b/>
          <w:color w:val="FF6600"/>
          <w:sz w:val="32"/>
          <w:szCs w:val="32"/>
        </w:rPr>
        <w:t>given multiplicity,</w:t>
      </w:r>
      <w:r w:rsidRPr="00C95A9C">
        <w:rPr>
          <w:rFonts w:ascii="Times" w:hAnsi="Times" w:cs="Times"/>
          <w:b/>
          <w:color w:val="FF6600"/>
          <w:sz w:val="32"/>
          <w:szCs w:val="32"/>
        </w:rPr>
        <w:t xml:space="preserve"> term with the largest value of L lies lowest in energy.</w:t>
      </w:r>
    </w:p>
    <w:p w14:paraId="34FF26BA" w14:textId="71B98821" w:rsidR="00C95A9C" w:rsidRDefault="00C95A9C" w:rsidP="00C95A9C">
      <w:pPr>
        <w:widowControl w:val="0"/>
        <w:autoSpaceDE w:val="0"/>
        <w:autoSpaceDN w:val="0"/>
        <w:adjustRightInd w:val="0"/>
        <w:rPr>
          <w:rFonts w:ascii="Times" w:hAnsi="Times" w:cs="Times"/>
          <w:sz w:val="32"/>
          <w:szCs w:val="32"/>
        </w:rPr>
      </w:pPr>
      <w:r>
        <w:rPr>
          <w:rFonts w:ascii="Times" w:hAnsi="Times" w:cs="Times"/>
          <w:noProof/>
          <w:sz w:val="32"/>
          <w:szCs w:val="32"/>
        </w:rPr>
        <w:drawing>
          <wp:inline distT="0" distB="0" distL="0" distR="0" wp14:anchorId="1FFCEA0F" wp14:editId="3D72CC24">
            <wp:extent cx="6122458" cy="33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2458" cy="330200"/>
                    </a:xfrm>
                    <a:prstGeom prst="rect">
                      <a:avLst/>
                    </a:prstGeom>
                    <a:noFill/>
                    <a:ln>
                      <a:noFill/>
                    </a:ln>
                  </pic:spPr>
                </pic:pic>
              </a:graphicData>
            </a:graphic>
          </wp:inline>
        </w:drawing>
      </w:r>
    </w:p>
    <w:p w14:paraId="5856691C" w14:textId="228F467C" w:rsidR="00C95A9C" w:rsidRDefault="00C95A9C" w:rsidP="00C95A9C">
      <w:pPr>
        <w:widowControl w:val="0"/>
        <w:autoSpaceDE w:val="0"/>
        <w:autoSpaceDN w:val="0"/>
        <w:adjustRightInd w:val="0"/>
        <w:rPr>
          <w:rFonts w:ascii="Times" w:hAnsi="Times" w:cs="Times"/>
          <w:sz w:val="32"/>
          <w:szCs w:val="32"/>
        </w:rPr>
      </w:pPr>
      <w:r>
        <w:rPr>
          <w:rFonts w:ascii="Times" w:hAnsi="Times" w:cs="Times"/>
          <w:sz w:val="32"/>
          <w:szCs w:val="32"/>
        </w:rPr>
        <w:t xml:space="preserve">The basis for this rule is essentially that if the electrons are orbiting in the same direction (and so have a large total angular momentum) </w:t>
      </w:r>
      <w:r w:rsidRPr="00C95A9C">
        <w:rPr>
          <w:rFonts w:ascii="Times" w:hAnsi="Times" w:cs="Times"/>
          <w:b/>
          <w:sz w:val="32"/>
          <w:szCs w:val="32"/>
        </w:rPr>
        <w:t>they meet less often than when they orbit</w:t>
      </w:r>
      <w:r>
        <w:rPr>
          <w:rFonts w:ascii="Times" w:hAnsi="Times" w:cs="Times"/>
          <w:sz w:val="32"/>
          <w:szCs w:val="32"/>
        </w:rPr>
        <w:t xml:space="preserve">. Hence their repulsion is less on average when L is large. These influences on the atomic electron energy </w:t>
      </w:r>
      <w:proofErr w:type="gramStart"/>
      <w:r>
        <w:rPr>
          <w:rFonts w:ascii="Times" w:hAnsi="Times" w:cs="Times"/>
          <w:sz w:val="32"/>
          <w:szCs w:val="32"/>
        </w:rPr>
        <w:t>levels is</w:t>
      </w:r>
      <w:proofErr w:type="gramEnd"/>
      <w:r>
        <w:rPr>
          <w:rFonts w:ascii="Times" w:hAnsi="Times" w:cs="Times"/>
          <w:sz w:val="32"/>
          <w:szCs w:val="32"/>
        </w:rPr>
        <w:t xml:space="preserve"> sometimes called the </w:t>
      </w:r>
      <w:hyperlink r:id="rId14" w:anchor="c3" w:history="1">
        <w:r>
          <w:rPr>
            <w:rFonts w:ascii="Times" w:hAnsi="Times" w:cs="Times"/>
            <w:color w:val="0000E9"/>
            <w:sz w:val="32"/>
            <w:szCs w:val="32"/>
            <w:u w:val="single" w:color="0000E9"/>
          </w:rPr>
          <w:t>orbit-orbit interaction</w:t>
        </w:r>
      </w:hyperlink>
      <w:r>
        <w:rPr>
          <w:rFonts w:ascii="Times" w:hAnsi="Times" w:cs="Times"/>
          <w:sz w:val="32"/>
          <w:szCs w:val="32"/>
        </w:rPr>
        <w:t>. The origin of the energy difference lies with differences in the coulomb repulsive energies between the electrons.</w:t>
      </w:r>
    </w:p>
    <w:tbl>
      <w:tblPr>
        <w:tblW w:w="0" w:type="auto"/>
        <w:tblInd w:w="-108" w:type="dxa"/>
        <w:tblBorders>
          <w:top w:val="nil"/>
          <w:left w:val="nil"/>
          <w:right w:val="nil"/>
        </w:tblBorders>
        <w:tblLayout w:type="fixed"/>
        <w:tblCellMar>
          <w:left w:w="0" w:type="dxa"/>
          <w:right w:w="0" w:type="dxa"/>
        </w:tblCellMar>
        <w:tblLook w:val="0000" w:firstRow="0" w:lastRow="0" w:firstColumn="0" w:lastColumn="0" w:noHBand="0" w:noVBand="0"/>
      </w:tblPr>
      <w:tblGrid>
        <w:gridCol w:w="4720"/>
        <w:gridCol w:w="4960"/>
      </w:tblGrid>
      <w:tr w:rsidR="00C95A9C" w14:paraId="69C119ED" w14:textId="77777777">
        <w:tc>
          <w:tcPr>
            <w:tcW w:w="4560" w:type="dxa"/>
            <w:tcBorders>
              <w:top w:val="nil"/>
              <w:left w:val="nil"/>
              <w:bottom w:val="nil"/>
              <w:right w:val="nil"/>
            </w:tcBorders>
            <w:tcMar>
              <w:top w:w="20" w:type="nil"/>
              <w:left w:w="20" w:type="nil"/>
              <w:bottom w:w="20" w:type="nil"/>
              <w:right w:w="20" w:type="nil"/>
            </w:tcMar>
            <w:vAlign w:val="center"/>
          </w:tcPr>
          <w:p w14:paraId="060B4518" w14:textId="713A5B87" w:rsidR="00C95A9C" w:rsidRDefault="00C95A9C">
            <w:pPr>
              <w:widowControl w:val="0"/>
              <w:autoSpaceDE w:val="0"/>
              <w:autoSpaceDN w:val="0"/>
              <w:adjustRightInd w:val="0"/>
              <w:rPr>
                <w:rFonts w:ascii="Times" w:hAnsi="Times" w:cs="Times"/>
                <w:sz w:val="32"/>
                <w:szCs w:val="32"/>
              </w:rPr>
            </w:pPr>
            <w:r>
              <w:rPr>
                <w:rFonts w:ascii="Times" w:hAnsi="Times" w:cs="Times"/>
                <w:noProof/>
                <w:sz w:val="32"/>
                <w:szCs w:val="32"/>
              </w:rPr>
              <w:drawing>
                <wp:inline distT="0" distB="0" distL="0" distR="0" wp14:anchorId="44ABF41A" wp14:editId="24DB8F1C">
                  <wp:extent cx="2745309" cy="3479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5309" cy="3479800"/>
                          </a:xfrm>
                          <a:prstGeom prst="rect">
                            <a:avLst/>
                          </a:prstGeom>
                          <a:noFill/>
                          <a:ln>
                            <a:noFill/>
                          </a:ln>
                        </pic:spPr>
                      </pic:pic>
                    </a:graphicData>
                  </a:graphic>
                </wp:inline>
              </w:drawing>
            </w:r>
          </w:p>
        </w:tc>
        <w:tc>
          <w:tcPr>
            <w:tcW w:w="3700" w:type="dxa"/>
            <w:tcBorders>
              <w:top w:val="nil"/>
              <w:left w:val="nil"/>
              <w:bottom w:val="nil"/>
              <w:right w:val="nil"/>
            </w:tcBorders>
            <w:tcMar>
              <w:top w:w="20" w:type="nil"/>
              <w:left w:w="20" w:type="nil"/>
              <w:bottom w:w="20" w:type="nil"/>
              <w:right w:w="20" w:type="nil"/>
            </w:tcMar>
            <w:vAlign w:val="center"/>
          </w:tcPr>
          <w:p w14:paraId="79666F19" w14:textId="7BA05536" w:rsidR="00C95A9C" w:rsidRDefault="00C95A9C">
            <w:pPr>
              <w:widowControl w:val="0"/>
              <w:autoSpaceDE w:val="0"/>
              <w:autoSpaceDN w:val="0"/>
              <w:adjustRightInd w:val="0"/>
              <w:rPr>
                <w:rFonts w:ascii="Times" w:hAnsi="Times" w:cs="Times"/>
                <w:sz w:val="32"/>
                <w:szCs w:val="32"/>
              </w:rPr>
            </w:pPr>
            <w:r>
              <w:rPr>
                <w:rFonts w:ascii="Times" w:hAnsi="Times" w:cs="Times"/>
                <w:noProof/>
                <w:sz w:val="32"/>
                <w:szCs w:val="32"/>
              </w:rPr>
              <w:drawing>
                <wp:inline distT="0" distB="0" distL="0" distR="0" wp14:anchorId="13C07233" wp14:editId="65B66D62">
                  <wp:extent cx="2438400" cy="36312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9041" cy="3632200"/>
                          </a:xfrm>
                          <a:prstGeom prst="rect">
                            <a:avLst/>
                          </a:prstGeom>
                          <a:noFill/>
                          <a:ln>
                            <a:noFill/>
                          </a:ln>
                        </pic:spPr>
                      </pic:pic>
                    </a:graphicData>
                  </a:graphic>
                </wp:inline>
              </w:drawing>
            </w:r>
          </w:p>
        </w:tc>
      </w:tr>
      <w:tr w:rsidR="00C95A9C" w14:paraId="7A14FD98" w14:textId="77777777">
        <w:tc>
          <w:tcPr>
            <w:tcW w:w="4720" w:type="dxa"/>
            <w:tcBorders>
              <w:top w:val="nil"/>
              <w:left w:val="nil"/>
              <w:bottom w:val="nil"/>
              <w:right w:val="nil"/>
            </w:tcBorders>
            <w:tcMar>
              <w:top w:w="20" w:type="nil"/>
              <w:left w:w="20" w:type="nil"/>
              <w:bottom w:w="20" w:type="nil"/>
              <w:right w:w="20" w:type="nil"/>
            </w:tcMar>
            <w:vAlign w:val="center"/>
          </w:tcPr>
          <w:p w14:paraId="300C7F14" w14:textId="5EA4DEB1" w:rsidR="00C95A9C" w:rsidRDefault="00C95A9C">
            <w:pPr>
              <w:widowControl w:val="0"/>
              <w:autoSpaceDE w:val="0"/>
              <w:autoSpaceDN w:val="0"/>
              <w:adjustRightInd w:val="0"/>
              <w:rPr>
                <w:rFonts w:ascii="Times" w:hAnsi="Times" w:cs="Times"/>
                <w:sz w:val="32"/>
                <w:szCs w:val="32"/>
              </w:rPr>
            </w:pPr>
            <w:r>
              <w:rPr>
                <w:rFonts w:ascii="Times" w:hAnsi="Times" w:cs="Times"/>
                <w:noProof/>
                <w:sz w:val="32"/>
                <w:szCs w:val="32"/>
              </w:rPr>
              <w:drawing>
                <wp:inline distT="0" distB="0" distL="0" distR="0" wp14:anchorId="58E9BF74" wp14:editId="3766E17D">
                  <wp:extent cx="2540000" cy="26153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0000" cy="2615339"/>
                          </a:xfrm>
                          <a:prstGeom prst="rect">
                            <a:avLst/>
                          </a:prstGeom>
                          <a:noFill/>
                          <a:ln>
                            <a:noFill/>
                          </a:ln>
                        </pic:spPr>
                      </pic:pic>
                    </a:graphicData>
                  </a:graphic>
                </wp:inline>
              </w:drawing>
            </w:r>
          </w:p>
        </w:tc>
        <w:tc>
          <w:tcPr>
            <w:tcW w:w="4960" w:type="dxa"/>
            <w:tcBorders>
              <w:top w:val="nil"/>
              <w:left w:val="nil"/>
              <w:bottom w:val="nil"/>
              <w:right w:val="nil"/>
            </w:tcBorders>
            <w:tcMar>
              <w:top w:w="20" w:type="nil"/>
              <w:left w:w="20" w:type="nil"/>
              <w:bottom w:w="20" w:type="nil"/>
              <w:right w:w="20" w:type="nil"/>
            </w:tcMar>
            <w:vAlign w:val="center"/>
          </w:tcPr>
          <w:p w14:paraId="75ED2056" w14:textId="77777777" w:rsidR="00C95A9C" w:rsidRDefault="00C95A9C" w:rsidP="00C95A9C">
            <w:pPr>
              <w:widowControl w:val="0"/>
              <w:autoSpaceDE w:val="0"/>
              <w:autoSpaceDN w:val="0"/>
              <w:adjustRightInd w:val="0"/>
              <w:rPr>
                <w:rFonts w:ascii="Times" w:hAnsi="Times" w:cs="Times"/>
                <w:sz w:val="32"/>
                <w:szCs w:val="32"/>
              </w:rPr>
            </w:pPr>
            <w:r>
              <w:rPr>
                <w:rFonts w:ascii="Times" w:hAnsi="Times" w:cs="Times"/>
                <w:sz w:val="32"/>
                <w:szCs w:val="32"/>
              </w:rPr>
              <w:t>For large L value, some or all of the electrons are orbiting in the same direction. That implies that they can stay a larger distance apart on the average since they could conceivably always be on the opposite side of the nucleus. For low L value, some electrons must orbit in the opposite direction and therefore pass close to each other once per orbit</w:t>
            </w:r>
          </w:p>
          <w:p w14:paraId="24FE87DE" w14:textId="77777777" w:rsidR="0013577E" w:rsidRDefault="0013577E" w:rsidP="00C95A9C">
            <w:pPr>
              <w:widowControl w:val="0"/>
              <w:autoSpaceDE w:val="0"/>
              <w:autoSpaceDN w:val="0"/>
              <w:adjustRightInd w:val="0"/>
              <w:rPr>
                <w:rFonts w:ascii="Times" w:hAnsi="Times" w:cs="Times"/>
                <w:sz w:val="32"/>
                <w:szCs w:val="32"/>
              </w:rPr>
            </w:pPr>
          </w:p>
          <w:p w14:paraId="53AF169B" w14:textId="77777777" w:rsidR="0013577E" w:rsidRDefault="0013577E" w:rsidP="00C95A9C">
            <w:pPr>
              <w:widowControl w:val="0"/>
              <w:autoSpaceDE w:val="0"/>
              <w:autoSpaceDN w:val="0"/>
              <w:adjustRightInd w:val="0"/>
              <w:rPr>
                <w:rFonts w:ascii="Times" w:hAnsi="Times" w:cs="Times"/>
                <w:sz w:val="32"/>
                <w:szCs w:val="32"/>
              </w:rPr>
            </w:pPr>
          </w:p>
          <w:p w14:paraId="6A73DDE8" w14:textId="6D8FBC84" w:rsidR="0013577E" w:rsidRDefault="0013577E" w:rsidP="00C95A9C">
            <w:pPr>
              <w:widowControl w:val="0"/>
              <w:autoSpaceDE w:val="0"/>
              <w:autoSpaceDN w:val="0"/>
              <w:adjustRightInd w:val="0"/>
              <w:rPr>
                <w:rFonts w:ascii="Times" w:hAnsi="Times" w:cs="Times"/>
                <w:sz w:val="32"/>
                <w:szCs w:val="32"/>
              </w:rPr>
            </w:pPr>
          </w:p>
        </w:tc>
      </w:tr>
    </w:tbl>
    <w:p w14:paraId="671EBCAD" w14:textId="77777777" w:rsidR="00C95A9C" w:rsidRDefault="00C95A9C"/>
    <w:p w14:paraId="707ABC24" w14:textId="77777777" w:rsidR="00134283" w:rsidRDefault="00134283"/>
    <w:tbl>
      <w:tblPr>
        <w:tblW w:w="0" w:type="auto"/>
        <w:tblBorders>
          <w:top w:val="nil"/>
          <w:left w:val="nil"/>
          <w:right w:val="nil"/>
        </w:tblBorders>
        <w:tblLayout w:type="fixed"/>
        <w:tblLook w:val="0000" w:firstRow="0" w:lastRow="0" w:firstColumn="0" w:lastColumn="0" w:noHBand="0" w:noVBand="0"/>
      </w:tblPr>
      <w:tblGrid>
        <w:gridCol w:w="10580"/>
      </w:tblGrid>
      <w:tr w:rsidR="00134283" w14:paraId="389B330C" w14:textId="77777777" w:rsidTr="0013577E">
        <w:trPr>
          <w:trHeight w:val="4620"/>
        </w:trPr>
        <w:tc>
          <w:tcPr>
            <w:tcW w:w="1058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74921A05" w14:textId="77777777" w:rsidR="00134283" w:rsidRPr="006B66CE" w:rsidRDefault="00134283" w:rsidP="00134283">
            <w:pPr>
              <w:widowControl w:val="0"/>
              <w:autoSpaceDE w:val="0"/>
              <w:autoSpaceDN w:val="0"/>
              <w:adjustRightInd w:val="0"/>
              <w:jc w:val="center"/>
              <w:rPr>
                <w:rFonts w:ascii="Times" w:hAnsi="Times" w:cs="Times"/>
                <w:b/>
                <w:bCs/>
                <w:sz w:val="64"/>
                <w:szCs w:val="64"/>
              </w:rPr>
            </w:pPr>
            <w:proofErr w:type="spellStart"/>
            <w:r w:rsidRPr="006B66CE">
              <w:rPr>
                <w:rFonts w:ascii="Times" w:hAnsi="Times" w:cs="Times"/>
                <w:b/>
                <w:bCs/>
                <w:sz w:val="64"/>
                <w:szCs w:val="64"/>
              </w:rPr>
              <w:t>Hund's</w:t>
            </w:r>
            <w:proofErr w:type="spellEnd"/>
            <w:r w:rsidRPr="006B66CE">
              <w:rPr>
                <w:rFonts w:ascii="Times" w:hAnsi="Times" w:cs="Times"/>
                <w:b/>
                <w:bCs/>
                <w:sz w:val="64"/>
                <w:szCs w:val="64"/>
              </w:rPr>
              <w:t xml:space="preserve"> Rule #3</w:t>
            </w:r>
          </w:p>
          <w:p w14:paraId="323788C7" w14:textId="77777777" w:rsidR="00DA702C" w:rsidRPr="006B66CE" w:rsidRDefault="00DA702C" w:rsidP="00134283">
            <w:pPr>
              <w:widowControl w:val="0"/>
              <w:autoSpaceDE w:val="0"/>
              <w:autoSpaceDN w:val="0"/>
              <w:adjustRightInd w:val="0"/>
              <w:jc w:val="center"/>
              <w:rPr>
                <w:rFonts w:ascii="Times" w:hAnsi="Times" w:cs="Times"/>
                <w:b/>
                <w:bCs/>
                <w:sz w:val="64"/>
                <w:szCs w:val="64"/>
              </w:rPr>
            </w:pPr>
          </w:p>
          <w:p w14:paraId="23FD20DD" w14:textId="6B89C637" w:rsidR="00134283" w:rsidRPr="006B66CE" w:rsidRDefault="00134283" w:rsidP="00134283">
            <w:pPr>
              <w:widowControl w:val="0"/>
              <w:autoSpaceDE w:val="0"/>
              <w:autoSpaceDN w:val="0"/>
              <w:adjustRightInd w:val="0"/>
              <w:jc w:val="center"/>
              <w:rPr>
                <w:rFonts w:ascii="Times" w:hAnsi="Times" w:cs="Times"/>
                <w:b/>
                <w:color w:val="FF6600"/>
                <w:sz w:val="32"/>
                <w:szCs w:val="32"/>
              </w:rPr>
            </w:pPr>
            <w:r w:rsidRPr="006B66CE">
              <w:rPr>
                <w:rFonts w:ascii="Times" w:hAnsi="Times" w:cs="Times"/>
                <w:b/>
                <w:color w:val="FF6600"/>
                <w:sz w:val="32"/>
                <w:szCs w:val="32"/>
              </w:rPr>
              <w:t xml:space="preserve">For atoms with </w:t>
            </w:r>
            <w:r w:rsidR="0013577E" w:rsidRPr="006B66CE">
              <w:rPr>
                <w:rFonts w:ascii="Times" w:hAnsi="Times" w:cs="Times"/>
                <w:b/>
                <w:color w:val="FF6600"/>
                <w:sz w:val="36"/>
                <w:szCs w:val="36"/>
              </w:rPr>
              <w:t>LESS</w:t>
            </w:r>
            <w:r w:rsidR="0013577E" w:rsidRPr="006B66CE">
              <w:rPr>
                <w:rFonts w:ascii="Times" w:hAnsi="Times" w:cs="Times"/>
                <w:b/>
                <w:color w:val="FF6600"/>
                <w:sz w:val="32"/>
                <w:szCs w:val="32"/>
              </w:rPr>
              <w:t xml:space="preserve"> </w:t>
            </w:r>
            <w:r w:rsidRPr="006B66CE">
              <w:rPr>
                <w:rFonts w:ascii="Times" w:hAnsi="Times" w:cs="Times"/>
                <w:b/>
                <w:color w:val="FF6600"/>
                <w:sz w:val="32"/>
                <w:szCs w:val="32"/>
              </w:rPr>
              <w:t xml:space="preserve">than half-filled shells, the level with the </w:t>
            </w:r>
            <w:r w:rsidR="0013577E" w:rsidRPr="006B66CE">
              <w:rPr>
                <w:rFonts w:ascii="Times" w:hAnsi="Times" w:cs="Times"/>
                <w:b/>
                <w:color w:val="FF6600"/>
                <w:sz w:val="32"/>
                <w:szCs w:val="32"/>
              </w:rPr>
              <w:t xml:space="preserve">LOWEST </w:t>
            </w:r>
            <w:r w:rsidRPr="006B66CE">
              <w:rPr>
                <w:rFonts w:ascii="Times" w:hAnsi="Times" w:cs="Times"/>
                <w:b/>
                <w:color w:val="FF6600"/>
                <w:sz w:val="32"/>
                <w:szCs w:val="32"/>
              </w:rPr>
              <w:t>value of J lies lowest in energy.</w:t>
            </w:r>
          </w:p>
          <w:p w14:paraId="40E27941" w14:textId="7C3E3BB5" w:rsidR="00134283" w:rsidRPr="006B66CE" w:rsidRDefault="00134283">
            <w:pPr>
              <w:widowControl w:val="0"/>
              <w:autoSpaceDE w:val="0"/>
              <w:autoSpaceDN w:val="0"/>
              <w:adjustRightInd w:val="0"/>
              <w:rPr>
                <w:rFonts w:ascii="Times" w:hAnsi="Times" w:cs="Times"/>
                <w:sz w:val="32"/>
                <w:szCs w:val="32"/>
              </w:rPr>
            </w:pPr>
            <w:r w:rsidRPr="006B66CE">
              <w:rPr>
                <w:rFonts w:ascii="Times" w:hAnsi="Times" w:cs="Times"/>
                <w:noProof/>
                <w:sz w:val="32"/>
                <w:szCs w:val="32"/>
              </w:rPr>
              <w:drawing>
                <wp:inline distT="0" distB="0" distL="0" distR="0" wp14:anchorId="5F950FF5" wp14:editId="1FEAC006">
                  <wp:extent cx="6552309" cy="8128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53369" cy="812932"/>
                          </a:xfrm>
                          <a:prstGeom prst="rect">
                            <a:avLst/>
                          </a:prstGeom>
                          <a:noFill/>
                          <a:ln>
                            <a:noFill/>
                          </a:ln>
                        </pic:spPr>
                      </pic:pic>
                    </a:graphicData>
                  </a:graphic>
                </wp:inline>
              </w:drawing>
            </w:r>
          </w:p>
          <w:p w14:paraId="3E57BE89" w14:textId="77777777" w:rsidR="0013577E" w:rsidRPr="006B66CE" w:rsidRDefault="0013577E">
            <w:pPr>
              <w:widowControl w:val="0"/>
              <w:autoSpaceDE w:val="0"/>
              <w:autoSpaceDN w:val="0"/>
              <w:adjustRightInd w:val="0"/>
              <w:rPr>
                <w:rFonts w:ascii="Times" w:hAnsi="Times" w:cs="Times"/>
                <w:sz w:val="32"/>
                <w:szCs w:val="32"/>
              </w:rPr>
            </w:pPr>
          </w:p>
          <w:p w14:paraId="17870766" w14:textId="77777777" w:rsidR="00DA702C" w:rsidRPr="006B66CE" w:rsidRDefault="00DA702C">
            <w:pPr>
              <w:widowControl w:val="0"/>
              <w:autoSpaceDE w:val="0"/>
              <w:autoSpaceDN w:val="0"/>
              <w:adjustRightInd w:val="0"/>
              <w:rPr>
                <w:rFonts w:ascii="Times" w:hAnsi="Times" w:cs="Times"/>
                <w:sz w:val="32"/>
                <w:szCs w:val="32"/>
              </w:rPr>
            </w:pPr>
          </w:p>
          <w:p w14:paraId="2A3F4FD2" w14:textId="7DCC7572" w:rsidR="0013577E" w:rsidRPr="006B66CE" w:rsidRDefault="0013577E" w:rsidP="0013577E">
            <w:pPr>
              <w:widowControl w:val="0"/>
              <w:autoSpaceDE w:val="0"/>
              <w:autoSpaceDN w:val="0"/>
              <w:adjustRightInd w:val="0"/>
              <w:jc w:val="center"/>
              <w:rPr>
                <w:rFonts w:ascii="Times" w:hAnsi="Times" w:cs="Times"/>
                <w:b/>
                <w:color w:val="FF6600"/>
                <w:sz w:val="32"/>
                <w:szCs w:val="32"/>
              </w:rPr>
            </w:pPr>
            <w:r w:rsidRPr="006B66CE">
              <w:rPr>
                <w:rFonts w:ascii="Times" w:hAnsi="Times" w:cs="Times"/>
                <w:b/>
                <w:color w:val="FF6600"/>
                <w:sz w:val="32"/>
                <w:szCs w:val="32"/>
              </w:rPr>
              <w:t xml:space="preserve">For atoms with </w:t>
            </w:r>
            <w:r w:rsidRPr="006B66CE">
              <w:rPr>
                <w:rFonts w:ascii="Times" w:hAnsi="Times" w:cs="Times"/>
                <w:b/>
                <w:color w:val="FF6600"/>
                <w:sz w:val="36"/>
                <w:szCs w:val="36"/>
              </w:rPr>
              <w:t>MORE</w:t>
            </w:r>
            <w:r w:rsidRPr="006B66CE">
              <w:rPr>
                <w:rFonts w:ascii="Times" w:hAnsi="Times" w:cs="Times"/>
                <w:b/>
                <w:color w:val="FF6600"/>
                <w:sz w:val="32"/>
                <w:szCs w:val="32"/>
              </w:rPr>
              <w:t xml:space="preserve"> than half-filled shells, the level with the HIGHEST value of J lies lowest in energy.</w:t>
            </w:r>
          </w:p>
          <w:p w14:paraId="47356A9B" w14:textId="77777777" w:rsidR="0013577E" w:rsidRPr="006B66CE" w:rsidRDefault="0013577E">
            <w:pPr>
              <w:widowControl w:val="0"/>
              <w:autoSpaceDE w:val="0"/>
              <w:autoSpaceDN w:val="0"/>
              <w:adjustRightInd w:val="0"/>
              <w:rPr>
                <w:rFonts w:ascii="Times" w:hAnsi="Times" w:cs="Times"/>
                <w:sz w:val="32"/>
                <w:szCs w:val="32"/>
              </w:rPr>
            </w:pPr>
          </w:p>
          <w:p w14:paraId="32338403" w14:textId="77777777" w:rsidR="00134283" w:rsidRDefault="00134283">
            <w:pPr>
              <w:widowControl w:val="0"/>
              <w:autoSpaceDE w:val="0"/>
              <w:autoSpaceDN w:val="0"/>
              <w:adjustRightInd w:val="0"/>
              <w:rPr>
                <w:rFonts w:ascii="Times" w:hAnsi="Times" w:cs="Times"/>
                <w:sz w:val="32"/>
                <w:szCs w:val="32"/>
              </w:rPr>
            </w:pPr>
            <w:r w:rsidRPr="006B66CE">
              <w:rPr>
                <w:rFonts w:ascii="Times" w:hAnsi="Times" w:cs="Times"/>
                <w:sz w:val="32"/>
                <w:szCs w:val="32"/>
              </w:rPr>
              <w:t xml:space="preserve">The basis for the rule is the </w:t>
            </w:r>
            <w:hyperlink r:id="rId18" w:anchor="c2" w:history="1">
              <w:r w:rsidRPr="006B66CE">
                <w:rPr>
                  <w:rFonts w:ascii="Times" w:hAnsi="Times" w:cs="Times"/>
                  <w:color w:val="0000E9"/>
                  <w:sz w:val="32"/>
                  <w:szCs w:val="32"/>
                  <w:u w:val="single" w:color="0000E9"/>
                </w:rPr>
                <w:t>spin-orbit coupling</w:t>
              </w:r>
            </w:hyperlink>
            <w:r w:rsidRPr="006B66CE">
              <w:rPr>
                <w:rFonts w:ascii="Times" w:hAnsi="Times" w:cs="Times"/>
                <w:sz w:val="32"/>
                <w:szCs w:val="32"/>
              </w:rPr>
              <w:t xml:space="preserve">. The scalar product </w:t>
            </w:r>
            <w:r w:rsidRPr="006B66CE">
              <w:rPr>
                <w:rFonts w:ascii="Times" w:hAnsi="Times" w:cs="Times"/>
                <w:b/>
                <w:bCs/>
                <w:sz w:val="32"/>
                <w:szCs w:val="32"/>
              </w:rPr>
              <w:t>S·L</w:t>
            </w:r>
            <w:r w:rsidRPr="006B66CE">
              <w:rPr>
                <w:rFonts w:ascii="Times" w:hAnsi="Times" w:cs="Times"/>
                <w:sz w:val="32"/>
                <w:szCs w:val="32"/>
              </w:rPr>
              <w:t xml:space="preserve"> is negative if the spin and orbital angular momentum are in opposite directions. Since the coefficient of </w:t>
            </w:r>
            <w:r w:rsidRPr="006B66CE">
              <w:rPr>
                <w:rFonts w:ascii="Times" w:hAnsi="Times" w:cs="Times"/>
                <w:b/>
                <w:bCs/>
                <w:sz w:val="32"/>
                <w:szCs w:val="32"/>
              </w:rPr>
              <w:t>S·L</w:t>
            </w:r>
            <w:r w:rsidRPr="006B66CE">
              <w:rPr>
                <w:rFonts w:ascii="Times" w:hAnsi="Times" w:cs="Times"/>
                <w:sz w:val="32"/>
                <w:szCs w:val="32"/>
              </w:rPr>
              <w:t xml:space="preserve"> is positive, lower J is lower in energy.</w:t>
            </w:r>
          </w:p>
          <w:p w14:paraId="7D5C2427" w14:textId="77777777" w:rsidR="00DA702C" w:rsidRDefault="00DA702C">
            <w:pPr>
              <w:widowControl w:val="0"/>
              <w:autoSpaceDE w:val="0"/>
              <w:autoSpaceDN w:val="0"/>
              <w:adjustRightInd w:val="0"/>
              <w:rPr>
                <w:rFonts w:ascii="Times" w:hAnsi="Times" w:cs="Times"/>
                <w:sz w:val="32"/>
                <w:szCs w:val="32"/>
              </w:rPr>
            </w:pPr>
          </w:p>
          <w:p w14:paraId="4B528A94" w14:textId="1F861555" w:rsidR="00DA702C" w:rsidRDefault="00DA702C">
            <w:pPr>
              <w:widowControl w:val="0"/>
              <w:autoSpaceDE w:val="0"/>
              <w:autoSpaceDN w:val="0"/>
              <w:adjustRightInd w:val="0"/>
              <w:rPr>
                <w:rFonts w:ascii="Times" w:hAnsi="Times" w:cs="Times"/>
                <w:sz w:val="32"/>
                <w:szCs w:val="32"/>
              </w:rPr>
            </w:pPr>
          </w:p>
        </w:tc>
      </w:tr>
    </w:tbl>
    <w:p w14:paraId="2F90A1FF" w14:textId="77777777" w:rsidR="00134283" w:rsidRDefault="00134283"/>
    <w:p w14:paraId="5AA38349" w14:textId="4DF06494" w:rsidR="00134283" w:rsidRDefault="00134283">
      <w:r>
        <w:br w:type="page"/>
      </w:r>
    </w:p>
    <w:tbl>
      <w:tblPr>
        <w:tblW w:w="11088" w:type="dxa"/>
        <w:tblBorders>
          <w:top w:val="nil"/>
          <w:left w:val="nil"/>
          <w:right w:val="nil"/>
        </w:tblBorders>
        <w:tblLayout w:type="fixed"/>
        <w:tblLook w:val="0000" w:firstRow="0" w:lastRow="0" w:firstColumn="0" w:lastColumn="0" w:noHBand="0" w:noVBand="0"/>
      </w:tblPr>
      <w:tblGrid>
        <w:gridCol w:w="11088"/>
      </w:tblGrid>
      <w:tr w:rsidR="006B66CE" w14:paraId="5B77A1F1" w14:textId="77777777" w:rsidTr="006B66CE">
        <w:tc>
          <w:tcPr>
            <w:tcW w:w="11088"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0D1A7512" w14:textId="64330B3D" w:rsidR="006B66CE" w:rsidRDefault="006B66CE" w:rsidP="006B66CE">
            <w:pPr>
              <w:widowControl w:val="0"/>
              <w:autoSpaceDE w:val="0"/>
              <w:autoSpaceDN w:val="0"/>
              <w:adjustRightInd w:val="0"/>
              <w:jc w:val="center"/>
              <w:rPr>
                <w:rFonts w:ascii="Times" w:hAnsi="Times" w:cs="Times"/>
                <w:b/>
                <w:bCs/>
                <w:sz w:val="64"/>
                <w:szCs w:val="64"/>
              </w:rPr>
            </w:pPr>
            <w:r>
              <w:rPr>
                <w:rFonts w:ascii="Times" w:hAnsi="Times" w:cs="Times"/>
                <w:b/>
                <w:bCs/>
                <w:sz w:val="64"/>
                <w:szCs w:val="64"/>
              </w:rPr>
              <w:lastRenderedPageBreak/>
              <w:t>J-J Coupling</w:t>
            </w:r>
          </w:p>
          <w:p w14:paraId="11D5E630" w14:textId="77777777" w:rsidR="006B66CE" w:rsidRDefault="006B66CE">
            <w:pPr>
              <w:widowControl w:val="0"/>
              <w:autoSpaceDE w:val="0"/>
              <w:autoSpaceDN w:val="0"/>
              <w:adjustRightInd w:val="0"/>
              <w:rPr>
                <w:rFonts w:ascii="Times" w:hAnsi="Times" w:cs="Times"/>
                <w:sz w:val="36"/>
                <w:szCs w:val="36"/>
                <w:u w:color="420178"/>
              </w:rPr>
            </w:pPr>
            <w:r w:rsidRPr="006B66CE">
              <w:rPr>
                <w:rFonts w:ascii="Times" w:hAnsi="Times" w:cs="Times"/>
                <w:sz w:val="36"/>
                <w:szCs w:val="36"/>
              </w:rPr>
              <w:t xml:space="preserve">In </w:t>
            </w:r>
            <w:r w:rsidRPr="006B66CE">
              <w:rPr>
                <w:rFonts w:ascii="Times" w:hAnsi="Times" w:cs="Times"/>
                <w:b/>
                <w:sz w:val="36"/>
                <w:szCs w:val="36"/>
              </w:rPr>
              <w:t>light atoms</w:t>
            </w:r>
            <w:r w:rsidRPr="006B66CE">
              <w:rPr>
                <w:rFonts w:ascii="Times" w:hAnsi="Times" w:cs="Times"/>
                <w:sz w:val="36"/>
                <w:szCs w:val="36"/>
              </w:rPr>
              <w:t xml:space="preserve">, the </w:t>
            </w:r>
            <w:proofErr w:type="gramStart"/>
            <w:r w:rsidRPr="006B66CE">
              <w:rPr>
                <w:rFonts w:ascii="Times" w:hAnsi="Times" w:cs="Times"/>
                <w:sz w:val="36"/>
                <w:szCs w:val="36"/>
              </w:rPr>
              <w:t>interactions between the orbital angular momenta of individual electrons is</w:t>
            </w:r>
            <w:proofErr w:type="gramEnd"/>
            <w:r w:rsidRPr="006B66CE">
              <w:rPr>
                <w:rFonts w:ascii="Times" w:hAnsi="Times" w:cs="Times"/>
                <w:sz w:val="36"/>
                <w:szCs w:val="36"/>
              </w:rPr>
              <w:t xml:space="preserve"> stronger than the spin-orbit coupling between the spin and orbital angular momenta. These cases are described by "</w:t>
            </w:r>
            <w:r w:rsidRPr="006B66CE">
              <w:rPr>
                <w:rFonts w:ascii="Times" w:hAnsi="Times" w:cs="Times"/>
                <w:color w:val="420178"/>
                <w:sz w:val="36"/>
                <w:szCs w:val="36"/>
                <w:u w:val="single" w:color="420178"/>
              </w:rPr>
              <w:t>L-S coupling</w:t>
            </w:r>
            <w:r w:rsidRPr="006B66CE">
              <w:rPr>
                <w:rFonts w:ascii="Times" w:hAnsi="Times" w:cs="Times"/>
                <w:sz w:val="36"/>
                <w:szCs w:val="36"/>
                <w:u w:color="420178"/>
              </w:rPr>
              <w:t xml:space="preserve">". </w:t>
            </w:r>
          </w:p>
          <w:p w14:paraId="6C01212B" w14:textId="77777777" w:rsidR="006B66CE" w:rsidRDefault="006B66CE">
            <w:pPr>
              <w:widowControl w:val="0"/>
              <w:autoSpaceDE w:val="0"/>
              <w:autoSpaceDN w:val="0"/>
              <w:adjustRightInd w:val="0"/>
              <w:rPr>
                <w:rFonts w:ascii="Times" w:hAnsi="Times" w:cs="Times"/>
                <w:sz w:val="36"/>
                <w:szCs w:val="36"/>
                <w:u w:color="420178"/>
              </w:rPr>
            </w:pPr>
          </w:p>
          <w:p w14:paraId="4B09EE22" w14:textId="55EC7995" w:rsidR="006B66CE" w:rsidRPr="006B66CE" w:rsidRDefault="006B66CE">
            <w:pPr>
              <w:widowControl w:val="0"/>
              <w:autoSpaceDE w:val="0"/>
              <w:autoSpaceDN w:val="0"/>
              <w:adjustRightInd w:val="0"/>
              <w:rPr>
                <w:rFonts w:ascii="Times" w:hAnsi="Times" w:cs="Times"/>
                <w:sz w:val="36"/>
                <w:szCs w:val="36"/>
                <w:u w:color="420178"/>
              </w:rPr>
            </w:pPr>
            <w:r w:rsidRPr="006B66CE">
              <w:rPr>
                <w:rFonts w:ascii="Times" w:hAnsi="Times" w:cs="Times"/>
                <w:sz w:val="36"/>
                <w:szCs w:val="36"/>
                <w:u w:color="420178"/>
              </w:rPr>
              <w:t xml:space="preserve">However, for </w:t>
            </w:r>
            <w:r w:rsidRPr="006B66CE">
              <w:rPr>
                <w:rFonts w:ascii="Times" w:hAnsi="Times" w:cs="Times"/>
                <w:b/>
                <w:sz w:val="36"/>
                <w:szCs w:val="36"/>
                <w:u w:color="420178"/>
              </w:rPr>
              <w:t>heavier elements</w:t>
            </w:r>
            <w:r w:rsidRPr="006B66CE">
              <w:rPr>
                <w:rFonts w:ascii="Times" w:hAnsi="Times" w:cs="Times"/>
                <w:sz w:val="36"/>
                <w:szCs w:val="36"/>
                <w:u w:color="420178"/>
              </w:rPr>
              <w:t xml:space="preserve"> with larger nuclear charge, the </w:t>
            </w:r>
            <w:hyperlink r:id="rId19" w:anchor="c2" w:history="1">
              <w:r w:rsidRPr="006B66CE">
                <w:rPr>
                  <w:rFonts w:ascii="Times" w:hAnsi="Times" w:cs="Times"/>
                  <w:color w:val="0000E9"/>
                  <w:sz w:val="36"/>
                  <w:szCs w:val="36"/>
                  <w:u w:val="single" w:color="0000E9"/>
                </w:rPr>
                <w:t>spin-orbit interactions</w:t>
              </w:r>
            </w:hyperlink>
            <w:r w:rsidRPr="006B66CE">
              <w:rPr>
                <w:rFonts w:ascii="Times" w:hAnsi="Times" w:cs="Times"/>
                <w:sz w:val="36"/>
                <w:szCs w:val="36"/>
                <w:u w:color="420178"/>
              </w:rPr>
              <w:t xml:space="preserve"> become as strong as the interactions between individual spins or orbital angular momenta. In those cases the spin and orbital angular momenta of individual electrons tend to couple to form individual electron angular momenta.</w:t>
            </w:r>
          </w:p>
          <w:p w14:paraId="570169D7" w14:textId="57AEA31B" w:rsidR="006B66CE" w:rsidRPr="006B66CE" w:rsidRDefault="006B66CE">
            <w:pPr>
              <w:widowControl w:val="0"/>
              <w:autoSpaceDE w:val="0"/>
              <w:autoSpaceDN w:val="0"/>
              <w:adjustRightInd w:val="0"/>
              <w:rPr>
                <w:rFonts w:ascii="Times" w:hAnsi="Times" w:cs="Times"/>
                <w:sz w:val="36"/>
                <w:szCs w:val="36"/>
                <w:u w:color="420178"/>
              </w:rPr>
            </w:pPr>
            <w:r w:rsidRPr="006B66CE">
              <w:rPr>
                <w:rFonts w:ascii="Times" w:hAnsi="Times" w:cs="Times"/>
                <w:noProof/>
                <w:sz w:val="36"/>
                <w:szCs w:val="36"/>
                <w:u w:color="420178"/>
              </w:rPr>
              <w:drawing>
                <wp:inline distT="0" distB="0" distL="0" distR="0" wp14:anchorId="276C9EF2" wp14:editId="78CAE551">
                  <wp:extent cx="2857500" cy="102562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651" cy="1026754"/>
                          </a:xfrm>
                          <a:prstGeom prst="rect">
                            <a:avLst/>
                          </a:prstGeom>
                          <a:noFill/>
                          <a:ln>
                            <a:noFill/>
                          </a:ln>
                        </pic:spPr>
                      </pic:pic>
                    </a:graphicData>
                  </a:graphic>
                </wp:inline>
              </w:drawing>
            </w:r>
          </w:p>
          <w:p w14:paraId="6C462EA0" w14:textId="77777777" w:rsidR="006B66CE" w:rsidRDefault="006B66CE">
            <w:pPr>
              <w:widowControl w:val="0"/>
              <w:autoSpaceDE w:val="0"/>
              <w:autoSpaceDN w:val="0"/>
              <w:adjustRightInd w:val="0"/>
              <w:rPr>
                <w:rFonts w:ascii="Times" w:hAnsi="Times" w:cs="Times"/>
                <w:sz w:val="32"/>
                <w:szCs w:val="32"/>
                <w:u w:color="420178"/>
              </w:rPr>
            </w:pPr>
            <w:r w:rsidRPr="006B66CE">
              <w:rPr>
                <w:rFonts w:ascii="Times" w:hAnsi="Times" w:cs="Times"/>
                <w:sz w:val="36"/>
                <w:szCs w:val="36"/>
                <w:u w:color="420178"/>
              </w:rPr>
              <w:t xml:space="preserve">Another case where the overall L and S are decoupled is the case where there is a very strong external magnetic field is applied. This is called the </w:t>
            </w:r>
            <w:hyperlink r:id="rId21" w:anchor="c1" w:history="1">
              <w:proofErr w:type="spellStart"/>
              <w:r w:rsidRPr="006B66CE">
                <w:rPr>
                  <w:rFonts w:ascii="Times" w:hAnsi="Times" w:cs="Times"/>
                  <w:color w:val="420178"/>
                  <w:sz w:val="36"/>
                  <w:szCs w:val="36"/>
                  <w:u w:val="single" w:color="420178"/>
                </w:rPr>
                <w:t>Paschen</w:t>
              </w:r>
              <w:proofErr w:type="spellEnd"/>
              <w:r w:rsidRPr="006B66CE">
                <w:rPr>
                  <w:rFonts w:ascii="Times" w:hAnsi="Times" w:cs="Times"/>
                  <w:color w:val="420178"/>
                  <w:sz w:val="36"/>
                  <w:szCs w:val="36"/>
                  <w:u w:val="single" w:color="420178"/>
                </w:rPr>
                <w:t>-Back effect</w:t>
              </w:r>
            </w:hyperlink>
            <w:r w:rsidRPr="006B66CE">
              <w:rPr>
                <w:rFonts w:ascii="Times" w:hAnsi="Times" w:cs="Times"/>
                <w:sz w:val="36"/>
                <w:szCs w:val="36"/>
                <w:u w:color="420178"/>
              </w:rPr>
              <w:t>.</w:t>
            </w:r>
          </w:p>
        </w:tc>
      </w:tr>
    </w:tbl>
    <w:p w14:paraId="1A4F7289" w14:textId="73091D90" w:rsidR="003D6657" w:rsidRDefault="003D6657"/>
    <w:p w14:paraId="3FC01679" w14:textId="77777777" w:rsidR="003D6657" w:rsidRDefault="003D6657">
      <w:r>
        <w:br w:type="page"/>
      </w:r>
    </w:p>
    <w:tbl>
      <w:tblPr>
        <w:tblpPr w:leftFromText="180" w:rightFromText="180" w:vertAnchor="page" w:horzAnchor="page" w:tblpX="729" w:tblpY="661"/>
        <w:tblW w:w="0" w:type="auto"/>
        <w:tblBorders>
          <w:top w:val="nil"/>
          <w:left w:val="nil"/>
          <w:right w:val="nil"/>
        </w:tblBorders>
        <w:tblLayout w:type="fixed"/>
        <w:tblLook w:val="0000" w:firstRow="0" w:lastRow="0" w:firstColumn="0" w:lastColumn="0" w:noHBand="0" w:noVBand="0"/>
      </w:tblPr>
      <w:tblGrid>
        <w:gridCol w:w="10740"/>
      </w:tblGrid>
      <w:tr w:rsidR="003D6657" w14:paraId="369C005E" w14:textId="77777777" w:rsidTr="003D6657">
        <w:trPr>
          <w:trHeight w:val="13383"/>
        </w:trPr>
        <w:tc>
          <w:tcPr>
            <w:tcW w:w="1074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vAlign w:val="center"/>
          </w:tcPr>
          <w:p w14:paraId="0328F17A" w14:textId="10BC52BB" w:rsidR="003D6657" w:rsidRPr="003D6657" w:rsidRDefault="003D6657" w:rsidP="003D6657">
            <w:pPr>
              <w:widowControl w:val="0"/>
              <w:autoSpaceDE w:val="0"/>
              <w:autoSpaceDN w:val="0"/>
              <w:adjustRightInd w:val="0"/>
              <w:rPr>
                <w:rFonts w:ascii="Times" w:hAnsi="Times" w:cs="Times"/>
                <w:b/>
                <w:bCs/>
                <w:color w:val="FF6600"/>
                <w:sz w:val="64"/>
                <w:szCs w:val="64"/>
              </w:rPr>
            </w:pPr>
            <w:r w:rsidRPr="003D6657">
              <w:rPr>
                <w:rFonts w:ascii="Times" w:hAnsi="Times" w:cs="Times"/>
                <w:b/>
                <w:bCs/>
                <w:color w:val="FF6600"/>
                <w:sz w:val="64"/>
                <w:szCs w:val="64"/>
              </w:rPr>
              <w:lastRenderedPageBreak/>
              <w:t>Influences on Atomic Energy Levels</w:t>
            </w:r>
          </w:p>
          <w:p w14:paraId="2F21969E" w14:textId="5E626936" w:rsidR="003D6657" w:rsidRDefault="003D6657" w:rsidP="003D6657">
            <w:pPr>
              <w:widowControl w:val="0"/>
              <w:autoSpaceDE w:val="0"/>
              <w:autoSpaceDN w:val="0"/>
              <w:adjustRightInd w:val="0"/>
              <w:rPr>
                <w:rFonts w:ascii="Times" w:hAnsi="Times" w:cs="Times"/>
                <w:sz w:val="32"/>
                <w:szCs w:val="32"/>
              </w:rPr>
            </w:pPr>
            <w:r>
              <w:rPr>
                <w:rFonts w:ascii="Times" w:hAnsi="Times" w:cs="Times"/>
                <w:sz w:val="32"/>
                <w:szCs w:val="32"/>
              </w:rPr>
              <w:t>t</w:t>
            </w:r>
            <w:r>
              <w:rPr>
                <w:rFonts w:ascii="Times" w:hAnsi="Times" w:cs="Times"/>
                <w:noProof/>
                <w:sz w:val="32"/>
                <w:szCs w:val="32"/>
              </w:rPr>
              <w:drawing>
                <wp:inline distT="0" distB="0" distL="0" distR="0" wp14:anchorId="7CB07E5E" wp14:editId="2AF82DC2">
                  <wp:extent cx="6502400" cy="504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02400" cy="5041900"/>
                          </a:xfrm>
                          <a:prstGeom prst="rect">
                            <a:avLst/>
                          </a:prstGeom>
                          <a:noFill/>
                          <a:ln>
                            <a:noFill/>
                          </a:ln>
                        </pic:spPr>
                      </pic:pic>
                    </a:graphicData>
                  </a:graphic>
                </wp:inline>
              </w:drawing>
            </w:r>
          </w:p>
        </w:tc>
      </w:tr>
    </w:tbl>
    <w:p w14:paraId="5ED38102" w14:textId="77777777" w:rsidR="00134283" w:rsidRDefault="00134283"/>
    <w:sectPr w:rsidR="00134283" w:rsidSect="00C95A9C">
      <w:pgSz w:w="12240" w:h="15840"/>
      <w:pgMar w:top="720" w:right="720" w:bottom="806" w:left="720" w:header="576" w:footer="57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A851D4"/>
    <w:multiLevelType w:val="hybridMultilevel"/>
    <w:tmpl w:val="6BEE0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9C2"/>
    <w:rsid w:val="000754A8"/>
    <w:rsid w:val="00134283"/>
    <w:rsid w:val="0013577E"/>
    <w:rsid w:val="00246974"/>
    <w:rsid w:val="003D6657"/>
    <w:rsid w:val="005875CC"/>
    <w:rsid w:val="006B66CE"/>
    <w:rsid w:val="008039C2"/>
    <w:rsid w:val="0080464C"/>
    <w:rsid w:val="00A62867"/>
    <w:rsid w:val="00AC7F55"/>
    <w:rsid w:val="00B73FC1"/>
    <w:rsid w:val="00C95A9C"/>
    <w:rsid w:val="00DA70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0278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9C2"/>
    <w:pPr>
      <w:ind w:left="720"/>
      <w:contextualSpacing/>
    </w:pPr>
  </w:style>
  <w:style w:type="paragraph" w:styleId="BalloonText">
    <w:name w:val="Balloon Text"/>
    <w:basedOn w:val="Normal"/>
    <w:link w:val="BalloonTextChar"/>
    <w:uiPriority w:val="99"/>
    <w:semiHidden/>
    <w:unhideWhenUsed/>
    <w:rsid w:val="0080464C"/>
    <w:rPr>
      <w:rFonts w:ascii="Tahoma" w:hAnsi="Tahoma" w:cs="Tahoma"/>
      <w:sz w:val="16"/>
      <w:szCs w:val="16"/>
    </w:rPr>
  </w:style>
  <w:style w:type="character" w:customStyle="1" w:styleId="BalloonTextChar">
    <w:name w:val="Balloon Text Char"/>
    <w:basedOn w:val="DefaultParagraphFont"/>
    <w:link w:val="BalloonText"/>
    <w:uiPriority w:val="99"/>
    <w:semiHidden/>
    <w:rsid w:val="008046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9C2"/>
    <w:pPr>
      <w:ind w:left="720"/>
      <w:contextualSpacing/>
    </w:pPr>
  </w:style>
  <w:style w:type="paragraph" w:styleId="BalloonText">
    <w:name w:val="Balloon Text"/>
    <w:basedOn w:val="Normal"/>
    <w:link w:val="BalloonTextChar"/>
    <w:uiPriority w:val="99"/>
    <w:semiHidden/>
    <w:unhideWhenUsed/>
    <w:rsid w:val="0080464C"/>
    <w:rPr>
      <w:rFonts w:ascii="Tahoma" w:hAnsi="Tahoma" w:cs="Tahoma"/>
      <w:sz w:val="16"/>
      <w:szCs w:val="16"/>
    </w:rPr>
  </w:style>
  <w:style w:type="character" w:customStyle="1" w:styleId="BalloonTextChar">
    <w:name w:val="Balloon Text Char"/>
    <w:basedOn w:val="DefaultParagraphFont"/>
    <w:link w:val="BalloonText"/>
    <w:uiPriority w:val="99"/>
    <w:semiHidden/>
    <w:rsid w:val="008046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gif"/><Relationship Id="rId18" Type="http://schemas.openxmlformats.org/officeDocument/2006/relationships/hyperlink" Target="http://hyperphysics.phy-astr.gsu.edu/hbase/quantum/hydfin.html" TargetMode="External"/><Relationship Id="rId3" Type="http://schemas.microsoft.com/office/2007/relationships/stylesWithEffects" Target="stylesWithEffects.xml"/><Relationship Id="rId21" Type="http://schemas.openxmlformats.org/officeDocument/2006/relationships/hyperlink" Target="http://hyperphysics.phy-astr.gsu.edu/hbase/quantum/paschen.html" TargetMode="External"/><Relationship Id="rId7" Type="http://schemas.openxmlformats.org/officeDocument/2006/relationships/hyperlink" Target="http://hyperphysics.phy-astr.gsu.edu/hbase/atomic/lcoup.html" TargetMode="External"/><Relationship Id="rId12" Type="http://schemas.openxmlformats.org/officeDocument/2006/relationships/image" Target="media/image5.gif"/><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yperlink" Target="http://hyperphysics.phy-astr.gsu.edu/hbase/quantum/hydfin.html" TargetMode="External"/><Relationship Id="rId4" Type="http://schemas.openxmlformats.org/officeDocument/2006/relationships/settings" Target="settings.xml"/><Relationship Id="rId9" Type="http://schemas.openxmlformats.org/officeDocument/2006/relationships/hyperlink" Target="http://hyperphysics.phy-astr.gsu.edu/hbase/atomic/atstruct.html" TargetMode="External"/><Relationship Id="rId14" Type="http://schemas.openxmlformats.org/officeDocument/2006/relationships/hyperlink" Target="http://hyperphysics.phy-astr.gsu.edu/hbase/atomic/atstruct.html" TargetMode="External"/><Relationship Id="rId22"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584</Words>
  <Characters>3329</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Loyola University</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 Naleway</dc:creator>
  <cp:lastModifiedBy>Conrad Naleway</cp:lastModifiedBy>
  <cp:revision>2</cp:revision>
  <dcterms:created xsi:type="dcterms:W3CDTF">2015-04-10T16:11:00Z</dcterms:created>
  <dcterms:modified xsi:type="dcterms:W3CDTF">2015-04-10T16:11:00Z</dcterms:modified>
</cp:coreProperties>
</file>