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016D3" w14:textId="0AB89467" w:rsidR="00F52A3E" w:rsidRPr="00423BAA" w:rsidRDefault="00423BAA">
      <w:pPr>
        <w:rPr>
          <w:rFonts w:ascii="Candara" w:hAnsi="Candara"/>
          <w:b/>
          <w:bCs/>
        </w:rPr>
      </w:pPr>
      <w:r w:rsidRPr="00423BAA">
        <w:rPr>
          <w:rFonts w:ascii="Candara" w:hAnsi="Candara"/>
          <w:b/>
          <w:bCs/>
        </w:rPr>
        <w:t>Strahler Method Diagram</w:t>
      </w:r>
    </w:p>
    <w:p w14:paraId="730935BB" w14:textId="54A08A21" w:rsidR="00423BAA" w:rsidRPr="00423BAA" w:rsidRDefault="00423BAA">
      <w:pPr>
        <w:rPr>
          <w:rFonts w:ascii="Candara" w:hAnsi="Candara"/>
        </w:rPr>
      </w:pPr>
      <w:r w:rsidRPr="00423BAA">
        <w:rPr>
          <w:rFonts w:ascii="Candara" w:hAnsi="Candara"/>
        </w:rPr>
        <w:t xml:space="preserve">The strahler_method.png diagram displays generalized outputs for the </w:t>
      </w:r>
      <w:r w:rsidRPr="00423BAA">
        <w:rPr>
          <w:rFonts w:ascii="Courier New" w:hAnsi="Courier New" w:cs="Courier New"/>
        </w:rPr>
        <w:t>b1_strahler_basins_sabourin.py</w:t>
      </w:r>
      <w:r w:rsidRPr="00423BAA">
        <w:rPr>
          <w:rFonts w:ascii="Candara" w:hAnsi="Candara"/>
        </w:rPr>
        <w:t xml:space="preserve"> and </w:t>
      </w:r>
      <w:r w:rsidRPr="00423BAA">
        <w:rPr>
          <w:rFonts w:ascii="Courier New" w:hAnsi="Courier New" w:cs="Courier New"/>
        </w:rPr>
        <w:t>b2_strahler basins_harris.py</w:t>
      </w:r>
      <w:r w:rsidRPr="00423BAA">
        <w:rPr>
          <w:rFonts w:ascii="Candara" w:hAnsi="Candara"/>
        </w:rPr>
        <w:t xml:space="preserve"> scripts. </w:t>
      </w:r>
    </w:p>
    <w:p w14:paraId="34AD9896" w14:textId="6CA45327" w:rsidR="00423BAA" w:rsidRPr="009F1B08" w:rsidRDefault="00A100C7" w:rsidP="009F1B08">
      <w:pPr>
        <w:pStyle w:val="ListParagraph"/>
        <w:numPr>
          <w:ilvl w:val="0"/>
          <w:numId w:val="2"/>
        </w:numPr>
        <w:rPr>
          <w:rFonts w:ascii="Candara" w:hAnsi="Candara"/>
          <w:i/>
          <w:iCs/>
        </w:rPr>
      </w:pPr>
      <w:r w:rsidRPr="009F1B08">
        <w:rPr>
          <w:rFonts w:ascii="Candara" w:hAnsi="Candara"/>
        </w:rPr>
        <w:t>This method creates</w:t>
      </w:r>
      <w:r w:rsidR="00423BAA" w:rsidRPr="009F1B08">
        <w:rPr>
          <w:rFonts w:ascii="Candara" w:hAnsi="Candara"/>
        </w:rPr>
        <w:t xml:space="preserve"> </w:t>
      </w:r>
      <w:r w:rsidR="00423BAA" w:rsidRPr="009F1B08">
        <w:rPr>
          <w:rFonts w:ascii="Candara" w:hAnsi="Candara"/>
          <w:b/>
          <w:bCs/>
          <w:i/>
          <w:iCs/>
        </w:rPr>
        <w:t>discrete 2</w:t>
      </w:r>
      <w:r w:rsidR="00423BAA" w:rsidRPr="009F1B08">
        <w:rPr>
          <w:rFonts w:ascii="Candara" w:hAnsi="Candara"/>
          <w:b/>
          <w:bCs/>
          <w:i/>
          <w:iCs/>
          <w:vertAlign w:val="superscript"/>
        </w:rPr>
        <w:t>nd</w:t>
      </w:r>
      <w:r w:rsidR="00423BAA" w:rsidRPr="009F1B08">
        <w:rPr>
          <w:rFonts w:ascii="Candara" w:hAnsi="Candara"/>
          <w:b/>
          <w:bCs/>
          <w:i/>
          <w:iCs/>
        </w:rPr>
        <w:t xml:space="preserve"> order basins</w:t>
      </w:r>
      <w:r w:rsidR="00423BAA" w:rsidRPr="009F1B08">
        <w:rPr>
          <w:rFonts w:ascii="Candara" w:hAnsi="Candara"/>
          <w:i/>
          <w:iCs/>
        </w:rPr>
        <w:t xml:space="preserve"> that </w:t>
      </w:r>
      <w:r w:rsidR="00423BAA" w:rsidRPr="009F1B08">
        <w:rPr>
          <w:rFonts w:ascii="Candara" w:hAnsi="Candara"/>
          <w:b/>
          <w:bCs/>
          <w:i/>
          <w:iCs/>
        </w:rPr>
        <w:t xml:space="preserve">drain </w:t>
      </w:r>
      <w:r w:rsidRPr="009F1B08">
        <w:rPr>
          <w:rFonts w:ascii="Candara" w:hAnsi="Candara"/>
          <w:b/>
          <w:bCs/>
          <w:i/>
          <w:iCs/>
        </w:rPr>
        <w:t>in</w:t>
      </w:r>
      <w:r w:rsidR="00423BAA" w:rsidRPr="009F1B08">
        <w:rPr>
          <w:rFonts w:ascii="Candara" w:hAnsi="Candara"/>
          <w:b/>
          <w:bCs/>
          <w:i/>
          <w:iCs/>
        </w:rPr>
        <w:t>to the 2</w:t>
      </w:r>
      <w:r w:rsidR="00423BAA" w:rsidRPr="009F1B08">
        <w:rPr>
          <w:rFonts w:ascii="Candara" w:hAnsi="Candara"/>
          <w:b/>
          <w:bCs/>
          <w:i/>
          <w:iCs/>
          <w:vertAlign w:val="superscript"/>
        </w:rPr>
        <w:t>nd</w:t>
      </w:r>
      <w:r w:rsidR="00423BAA" w:rsidRPr="009F1B08">
        <w:rPr>
          <w:rFonts w:ascii="Candara" w:hAnsi="Candara"/>
          <w:b/>
          <w:bCs/>
          <w:i/>
          <w:iCs/>
        </w:rPr>
        <w:t xml:space="preserve"> order </w:t>
      </w:r>
      <w:r w:rsidRPr="009F1B08">
        <w:rPr>
          <w:rFonts w:ascii="Candara" w:hAnsi="Candara"/>
          <w:b/>
          <w:bCs/>
          <w:i/>
          <w:iCs/>
        </w:rPr>
        <w:t>streams</w:t>
      </w:r>
      <w:r w:rsidRPr="009F1B08">
        <w:rPr>
          <w:rFonts w:ascii="Candara" w:hAnsi="Candara"/>
          <w:i/>
          <w:iCs/>
        </w:rPr>
        <w:t xml:space="preserve"> </w:t>
      </w:r>
      <w:r w:rsidR="00423BAA" w:rsidRPr="009F1B08">
        <w:rPr>
          <w:rFonts w:ascii="Candara" w:hAnsi="Candara"/>
          <w:i/>
          <w:iCs/>
        </w:rPr>
        <w:t>(that drain into the 3</w:t>
      </w:r>
      <w:r w:rsidR="00423BAA" w:rsidRPr="009F1B08">
        <w:rPr>
          <w:rFonts w:ascii="Candara" w:hAnsi="Candara"/>
          <w:i/>
          <w:iCs/>
          <w:vertAlign w:val="superscript"/>
        </w:rPr>
        <w:t>rd</w:t>
      </w:r>
      <w:r w:rsidR="00423BAA" w:rsidRPr="009F1B08">
        <w:rPr>
          <w:rFonts w:ascii="Candara" w:hAnsi="Candara"/>
          <w:i/>
          <w:iCs/>
        </w:rPr>
        <w:t xml:space="preserve"> order stream).</w:t>
      </w:r>
    </w:p>
    <w:p w14:paraId="5D9F483D" w14:textId="77777777" w:rsidR="00423BAA" w:rsidRPr="00423BAA" w:rsidRDefault="00423BAA">
      <w:pPr>
        <w:rPr>
          <w:rFonts w:ascii="Candara" w:hAnsi="Candara"/>
        </w:rPr>
      </w:pPr>
    </w:p>
    <w:p w14:paraId="28222408" w14:textId="03132B93" w:rsidR="00423BAA" w:rsidRPr="00423BAA" w:rsidRDefault="00423BAA" w:rsidP="00423BAA">
      <w:pPr>
        <w:rPr>
          <w:rFonts w:ascii="Candara" w:hAnsi="Candara"/>
          <w:b/>
          <w:bCs/>
        </w:rPr>
      </w:pPr>
      <w:r w:rsidRPr="00423BAA">
        <w:rPr>
          <w:rFonts w:ascii="Candara" w:hAnsi="Candara"/>
          <w:b/>
          <w:bCs/>
        </w:rPr>
        <w:t>Watershed</w:t>
      </w:r>
      <w:r w:rsidRPr="00423BAA">
        <w:rPr>
          <w:rFonts w:ascii="Candara" w:hAnsi="Candara"/>
          <w:b/>
          <w:bCs/>
        </w:rPr>
        <w:t xml:space="preserve"> Method </w:t>
      </w:r>
      <w:r>
        <w:rPr>
          <w:rFonts w:ascii="Candara" w:hAnsi="Candara"/>
          <w:b/>
          <w:bCs/>
        </w:rPr>
        <w:t>D</w:t>
      </w:r>
      <w:r w:rsidRPr="00423BAA">
        <w:rPr>
          <w:rFonts w:ascii="Candara" w:hAnsi="Candara"/>
          <w:b/>
          <w:bCs/>
        </w:rPr>
        <w:t>iagram:</w:t>
      </w:r>
    </w:p>
    <w:p w14:paraId="7D64BD00" w14:textId="0DA74FEB" w:rsidR="00A100C7" w:rsidRPr="00423BAA" w:rsidRDefault="00A100C7" w:rsidP="00A100C7">
      <w:pPr>
        <w:rPr>
          <w:rFonts w:ascii="Candara" w:hAnsi="Candara"/>
        </w:rPr>
      </w:pPr>
      <w:r w:rsidRPr="00423BAA">
        <w:rPr>
          <w:rFonts w:ascii="Candara" w:hAnsi="Candara"/>
        </w:rPr>
        <w:t xml:space="preserve">The </w:t>
      </w:r>
      <w:r>
        <w:rPr>
          <w:rFonts w:ascii="Candara" w:hAnsi="Candara"/>
        </w:rPr>
        <w:t>watershed</w:t>
      </w:r>
      <w:r w:rsidRPr="00423BAA">
        <w:rPr>
          <w:rFonts w:ascii="Candara" w:hAnsi="Candara"/>
        </w:rPr>
        <w:t xml:space="preserve">_method.png diagram displays generalized outputs for the </w:t>
      </w:r>
      <w:r>
        <w:rPr>
          <w:rFonts w:ascii="Courier New" w:hAnsi="Courier New" w:cs="Courier New"/>
        </w:rPr>
        <w:t>a</w:t>
      </w:r>
      <w:r w:rsidRPr="00423BAA">
        <w:rPr>
          <w:rFonts w:ascii="Courier New" w:hAnsi="Courier New" w:cs="Courier New"/>
        </w:rPr>
        <w:t>1_</w:t>
      </w:r>
      <w:r>
        <w:rPr>
          <w:rFonts w:ascii="Courier New" w:hAnsi="Courier New" w:cs="Courier New"/>
        </w:rPr>
        <w:t>watershed</w:t>
      </w:r>
      <w:r w:rsidRPr="00423BAA">
        <w:rPr>
          <w:rFonts w:ascii="Courier New" w:hAnsi="Courier New" w:cs="Courier New"/>
        </w:rPr>
        <w:t>_basins_sabourin.py</w:t>
      </w:r>
      <w:r w:rsidRPr="00423BAA">
        <w:rPr>
          <w:rFonts w:ascii="Candara" w:hAnsi="Candara"/>
        </w:rPr>
        <w:t xml:space="preserve"> and </w:t>
      </w:r>
      <w:r>
        <w:rPr>
          <w:rFonts w:ascii="Courier New" w:hAnsi="Courier New" w:cs="Courier New"/>
        </w:rPr>
        <w:t>a</w:t>
      </w:r>
      <w:r w:rsidRPr="00423BAA">
        <w:rPr>
          <w:rFonts w:ascii="Courier New" w:hAnsi="Courier New" w:cs="Courier New"/>
        </w:rPr>
        <w:t>2_</w:t>
      </w:r>
      <w:r>
        <w:rPr>
          <w:rFonts w:ascii="Courier New" w:hAnsi="Courier New" w:cs="Courier New"/>
        </w:rPr>
        <w:t>watershed_</w:t>
      </w:r>
      <w:r w:rsidRPr="00423BAA">
        <w:rPr>
          <w:rFonts w:ascii="Courier New" w:hAnsi="Courier New" w:cs="Courier New"/>
        </w:rPr>
        <w:t>basins_harris.py</w:t>
      </w:r>
      <w:r w:rsidRPr="00423BAA">
        <w:rPr>
          <w:rFonts w:ascii="Candara" w:hAnsi="Candara"/>
        </w:rPr>
        <w:t xml:space="preserve"> scripts. </w:t>
      </w:r>
    </w:p>
    <w:p w14:paraId="0A9C00D7" w14:textId="4691609A" w:rsidR="00A100C7" w:rsidRDefault="00A100C7" w:rsidP="00A100C7">
      <w:pPr>
        <w:pStyle w:val="ListParagraph"/>
        <w:numPr>
          <w:ilvl w:val="0"/>
          <w:numId w:val="1"/>
        </w:numPr>
        <w:rPr>
          <w:rFonts w:ascii="Candara" w:hAnsi="Candara"/>
          <w:i/>
          <w:iCs/>
        </w:rPr>
      </w:pPr>
      <w:r>
        <w:rPr>
          <w:rFonts w:ascii="Candara" w:hAnsi="Candara"/>
        </w:rPr>
        <w:t>This</w:t>
      </w:r>
      <w:r w:rsidRPr="00A100C7">
        <w:rPr>
          <w:rFonts w:ascii="Candara" w:hAnsi="Candara"/>
        </w:rPr>
        <w:t xml:space="preserve"> method creates </w:t>
      </w:r>
      <w:r w:rsidRPr="00A100C7">
        <w:rPr>
          <w:rFonts w:ascii="Candara" w:hAnsi="Candara"/>
          <w:b/>
          <w:bCs/>
          <w:i/>
          <w:iCs/>
        </w:rPr>
        <w:t>discrete 2</w:t>
      </w:r>
      <w:r w:rsidRPr="00A100C7">
        <w:rPr>
          <w:rFonts w:ascii="Candara" w:hAnsi="Candara"/>
          <w:b/>
          <w:bCs/>
          <w:i/>
          <w:iCs/>
          <w:vertAlign w:val="superscript"/>
        </w:rPr>
        <w:t>nd</w:t>
      </w:r>
      <w:r w:rsidRPr="00A100C7">
        <w:rPr>
          <w:rFonts w:ascii="Candara" w:hAnsi="Candara"/>
          <w:b/>
          <w:bCs/>
          <w:i/>
          <w:iCs/>
        </w:rPr>
        <w:t xml:space="preserve"> order basins</w:t>
      </w:r>
      <w:r w:rsidRPr="00A100C7">
        <w:rPr>
          <w:rFonts w:ascii="Candara" w:hAnsi="Candara"/>
          <w:i/>
          <w:iCs/>
        </w:rPr>
        <w:t xml:space="preserve"> that </w:t>
      </w:r>
      <w:r w:rsidRPr="00A100C7">
        <w:rPr>
          <w:rFonts w:ascii="Candara" w:hAnsi="Candara"/>
          <w:b/>
          <w:bCs/>
          <w:i/>
          <w:iCs/>
        </w:rPr>
        <w:t>drain into the 2</w:t>
      </w:r>
      <w:r w:rsidRPr="00A100C7">
        <w:rPr>
          <w:rFonts w:ascii="Candara" w:hAnsi="Candara"/>
          <w:b/>
          <w:bCs/>
          <w:i/>
          <w:iCs/>
          <w:vertAlign w:val="superscript"/>
        </w:rPr>
        <w:t>nd</w:t>
      </w:r>
      <w:r w:rsidRPr="00A100C7">
        <w:rPr>
          <w:rFonts w:ascii="Candara" w:hAnsi="Candara"/>
          <w:b/>
          <w:bCs/>
          <w:i/>
          <w:iCs/>
        </w:rPr>
        <w:t xml:space="preserve"> </w:t>
      </w:r>
      <w:r w:rsidRPr="00A100C7">
        <w:rPr>
          <w:rFonts w:ascii="Candara" w:hAnsi="Candara"/>
          <w:b/>
          <w:bCs/>
          <w:i/>
          <w:iCs/>
        </w:rPr>
        <w:t>/ 3</w:t>
      </w:r>
      <w:r w:rsidRPr="00A100C7">
        <w:rPr>
          <w:rFonts w:ascii="Candara" w:hAnsi="Candara"/>
          <w:b/>
          <w:bCs/>
          <w:i/>
          <w:iCs/>
          <w:vertAlign w:val="superscript"/>
        </w:rPr>
        <w:t>rd</w:t>
      </w:r>
      <w:r w:rsidRPr="00A100C7">
        <w:rPr>
          <w:rFonts w:ascii="Candara" w:hAnsi="Candara"/>
          <w:b/>
          <w:bCs/>
          <w:i/>
          <w:iCs/>
        </w:rPr>
        <w:t xml:space="preserve"> intersecting pour points</w:t>
      </w:r>
      <w:r w:rsidRPr="00A100C7">
        <w:rPr>
          <w:rFonts w:ascii="Candara" w:hAnsi="Candara"/>
          <w:b/>
          <w:bCs/>
          <w:i/>
          <w:iCs/>
        </w:rPr>
        <w:t xml:space="preserve"> streams</w:t>
      </w:r>
      <w:r w:rsidRPr="00A100C7">
        <w:rPr>
          <w:rFonts w:ascii="Candara" w:hAnsi="Candara"/>
          <w:i/>
          <w:iCs/>
        </w:rPr>
        <w:t xml:space="preserve"> (that drain into the 3</w:t>
      </w:r>
      <w:r w:rsidRPr="00A100C7">
        <w:rPr>
          <w:rFonts w:ascii="Candara" w:hAnsi="Candara"/>
          <w:i/>
          <w:iCs/>
          <w:vertAlign w:val="superscript"/>
        </w:rPr>
        <w:t>rd</w:t>
      </w:r>
      <w:r w:rsidRPr="00A100C7">
        <w:rPr>
          <w:rFonts w:ascii="Candara" w:hAnsi="Candara"/>
          <w:i/>
          <w:iCs/>
        </w:rPr>
        <w:t xml:space="preserve"> order stream).</w:t>
      </w:r>
      <w:r w:rsidRPr="00A100C7">
        <w:rPr>
          <w:rFonts w:ascii="Candara" w:hAnsi="Candara"/>
          <w:i/>
          <w:iCs/>
        </w:rPr>
        <w:t xml:space="preserve"> </w:t>
      </w:r>
    </w:p>
    <w:p w14:paraId="72E5C37D" w14:textId="77777777" w:rsidR="00A100C7" w:rsidRPr="00A100C7" w:rsidRDefault="00A100C7" w:rsidP="00A100C7">
      <w:pPr>
        <w:pStyle w:val="ListParagraph"/>
        <w:rPr>
          <w:rFonts w:ascii="Candara" w:hAnsi="Candara"/>
          <w:i/>
          <w:iCs/>
        </w:rPr>
      </w:pPr>
    </w:p>
    <w:p w14:paraId="20CFAB9E" w14:textId="77777777" w:rsidR="00A100C7" w:rsidRDefault="00A100C7" w:rsidP="00A100C7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A100C7">
        <w:rPr>
          <w:rFonts w:ascii="Candara" w:hAnsi="Candara"/>
        </w:rPr>
        <w:t xml:space="preserve">Because it generates the basins from the pour points, </w:t>
      </w:r>
      <w:r w:rsidRPr="00DC20D3">
        <w:rPr>
          <w:rFonts w:ascii="Candara" w:hAnsi="Candara"/>
          <w:b/>
          <w:bCs/>
        </w:rPr>
        <w:t>the basin area will cover any stream that feeds this pour point, regardless of its order</w:t>
      </w:r>
      <w:r w:rsidRPr="00A100C7">
        <w:rPr>
          <w:rFonts w:ascii="Candara" w:hAnsi="Candara"/>
        </w:rPr>
        <w:t>.</w:t>
      </w:r>
    </w:p>
    <w:p w14:paraId="59F796E0" w14:textId="77777777" w:rsidR="00A100C7" w:rsidRPr="00A100C7" w:rsidRDefault="00A100C7" w:rsidP="00A100C7">
      <w:pPr>
        <w:pStyle w:val="ListParagraph"/>
        <w:rPr>
          <w:rFonts w:ascii="Candara" w:hAnsi="Candara"/>
        </w:rPr>
      </w:pPr>
    </w:p>
    <w:p w14:paraId="08405C50" w14:textId="5218B316" w:rsidR="00423BAA" w:rsidRPr="00A100C7" w:rsidRDefault="00A100C7" w:rsidP="00A100C7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A100C7">
        <w:rPr>
          <w:rFonts w:ascii="Candara" w:hAnsi="Candara"/>
        </w:rPr>
        <w:t>Moreover</w:t>
      </w:r>
      <w:r w:rsidRPr="00DC20D3">
        <w:rPr>
          <w:rFonts w:ascii="Candara" w:hAnsi="Candara"/>
          <w:b/>
          <w:bCs/>
        </w:rPr>
        <w:t xml:space="preserve">, if multiple </w:t>
      </w:r>
      <w:proofErr w:type="gramStart"/>
      <w:r w:rsidRPr="00DC20D3">
        <w:rPr>
          <w:rFonts w:ascii="Candara" w:hAnsi="Candara"/>
          <w:b/>
          <w:bCs/>
        </w:rPr>
        <w:t>2</w:t>
      </w:r>
      <w:r w:rsidRPr="00DC20D3">
        <w:rPr>
          <w:rFonts w:ascii="Candara" w:hAnsi="Candara"/>
          <w:b/>
          <w:bCs/>
          <w:vertAlign w:val="superscript"/>
        </w:rPr>
        <w:t>nd</w:t>
      </w:r>
      <w:r w:rsidRPr="00DC20D3">
        <w:rPr>
          <w:rFonts w:ascii="Candara" w:hAnsi="Candara"/>
          <w:b/>
          <w:bCs/>
        </w:rPr>
        <w:t>/3rd</w:t>
      </w:r>
      <w:proofErr w:type="gramEnd"/>
      <w:r w:rsidRPr="00DC20D3">
        <w:rPr>
          <w:rFonts w:ascii="Candara" w:hAnsi="Candara"/>
          <w:b/>
          <w:bCs/>
        </w:rPr>
        <w:t xml:space="preserve"> pour points are found on the same 3</w:t>
      </w:r>
      <w:r w:rsidRPr="00DC20D3">
        <w:rPr>
          <w:rFonts w:ascii="Candara" w:hAnsi="Candara"/>
          <w:b/>
          <w:bCs/>
          <w:vertAlign w:val="superscript"/>
        </w:rPr>
        <w:t>rd</w:t>
      </w:r>
      <w:r w:rsidRPr="00DC20D3">
        <w:rPr>
          <w:rFonts w:ascii="Candara" w:hAnsi="Candara"/>
          <w:b/>
          <w:bCs/>
        </w:rPr>
        <w:t xml:space="preserve"> order stream</w:t>
      </w:r>
      <w:r w:rsidRPr="00A100C7">
        <w:rPr>
          <w:rFonts w:ascii="Candara" w:hAnsi="Candara"/>
        </w:rPr>
        <w:t xml:space="preserve">, it will create </w:t>
      </w:r>
      <w:r w:rsidRPr="00DC20D3">
        <w:rPr>
          <w:rFonts w:ascii="Candara" w:hAnsi="Candara"/>
          <w:b/>
          <w:bCs/>
        </w:rPr>
        <w:t>a network of discrete, but contiguous, basins that feed each pour point on that stream (as displayed in the diagram).</w:t>
      </w:r>
    </w:p>
    <w:p w14:paraId="2818F83E" w14:textId="77777777" w:rsidR="00423BAA" w:rsidRPr="00423BAA" w:rsidRDefault="00423BAA">
      <w:pPr>
        <w:rPr>
          <w:rFonts w:ascii="Candara" w:hAnsi="Candara"/>
        </w:rPr>
      </w:pPr>
    </w:p>
    <w:p w14:paraId="2AB8556C" w14:textId="4BB942C3" w:rsidR="00423BAA" w:rsidRPr="00423BAA" w:rsidRDefault="00423BAA">
      <w:pPr>
        <w:rPr>
          <w:rFonts w:ascii="Candara" w:hAnsi="Candara"/>
        </w:rPr>
      </w:pPr>
    </w:p>
    <w:sectPr w:rsidR="00423BAA" w:rsidRPr="0042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C21C01"/>
    <w:multiLevelType w:val="hybridMultilevel"/>
    <w:tmpl w:val="7A96403C"/>
    <w:lvl w:ilvl="0" w:tplc="7570BE28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D2E77"/>
    <w:multiLevelType w:val="hybridMultilevel"/>
    <w:tmpl w:val="30C445A8"/>
    <w:lvl w:ilvl="0" w:tplc="F59AD18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269931">
    <w:abstractNumId w:val="0"/>
  </w:num>
  <w:num w:numId="2" w16cid:durableId="140463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AA"/>
    <w:rsid w:val="00423BAA"/>
    <w:rsid w:val="00595398"/>
    <w:rsid w:val="006E2CF6"/>
    <w:rsid w:val="00755E0D"/>
    <w:rsid w:val="00763778"/>
    <w:rsid w:val="008137A4"/>
    <w:rsid w:val="008B0E20"/>
    <w:rsid w:val="009F1B08"/>
    <w:rsid w:val="00A100C7"/>
    <w:rsid w:val="00C911E4"/>
    <w:rsid w:val="00C946A3"/>
    <w:rsid w:val="00D20557"/>
    <w:rsid w:val="00DC20D3"/>
    <w:rsid w:val="00F5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23C"/>
  <w15:chartTrackingRefBased/>
  <w15:docId w15:val="{4490A0DE-10D9-434F-B314-76B4F786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0C7"/>
  </w:style>
  <w:style w:type="paragraph" w:styleId="Heading1">
    <w:name w:val="heading 1"/>
    <w:basedOn w:val="Normal"/>
    <w:next w:val="Normal"/>
    <w:link w:val="Heading1Char"/>
    <w:uiPriority w:val="9"/>
    <w:qFormat/>
    <w:rsid w:val="00423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6E2CF6"/>
    <w:pPr>
      <w:spacing w:after="60" w:line="264" w:lineRule="auto"/>
    </w:pPr>
    <w:rPr>
      <w:rFonts w:ascii="Garamond" w:eastAsia="Garamond" w:hAnsi="Garamond" w:cs="Garamond"/>
    </w:rPr>
    <w:tblPr>
      <w:tblCellSpacing w:w="72" w:type="dxa"/>
      <w:tblBorders>
        <w:top w:val="single" w:sz="4" w:space="0" w:color="4EA72E" w:themeColor="accent6"/>
        <w:bottom w:val="single" w:sz="4" w:space="0" w:color="4EA72E" w:themeColor="accent6"/>
        <w:insideH w:val="single" w:sz="4" w:space="0" w:color="B3E5A1" w:themeColor="accent6" w:themeTint="66"/>
      </w:tblBorders>
      <w:tblCellMar>
        <w:left w:w="0" w:type="dxa"/>
        <w:right w:w="0" w:type="dxa"/>
      </w:tblCellMar>
    </w:tblPr>
    <w:trPr>
      <w:cantSplit/>
      <w:tblCellSpacing w:w="72" w:type="dxa"/>
    </w:trPr>
  </w:style>
  <w:style w:type="table" w:customStyle="1" w:styleId="GISTable">
    <w:name w:val="GIS Table"/>
    <w:basedOn w:val="TableNormal"/>
    <w:uiPriority w:val="99"/>
    <w:rsid w:val="006E2CF6"/>
    <w:pPr>
      <w:spacing w:after="0" w:line="240" w:lineRule="auto"/>
    </w:pPr>
    <w:rPr>
      <w:rFonts w:ascii="Garamond" w:eastAsia="Garamond" w:hAnsi="Garamond" w:cs="Garamond"/>
    </w:rPr>
    <w:tblPr/>
  </w:style>
  <w:style w:type="table" w:customStyle="1" w:styleId="GISTABLE0">
    <w:name w:val="GIS TABLE"/>
    <w:basedOn w:val="TableNormal"/>
    <w:uiPriority w:val="99"/>
    <w:rsid w:val="006E2CF6"/>
    <w:pPr>
      <w:spacing w:after="0" w:line="240" w:lineRule="auto"/>
    </w:pPr>
    <w:rPr>
      <w:rFonts w:ascii="Garamond" w:eastAsia="Garamond" w:hAnsi="Garamond" w:cs="Garamond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423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Burt, Derrick</dc:creator>
  <cp:keywords/>
  <dc:description/>
  <cp:lastModifiedBy>Burt, Derrick</cp:lastModifiedBy>
  <cp:revision>3</cp:revision>
  <dcterms:created xsi:type="dcterms:W3CDTF">2024-05-30T17:35:00Z</dcterms:created>
  <dcterms:modified xsi:type="dcterms:W3CDTF">2024-05-30T18:09:00Z</dcterms:modified>
</cp:coreProperties>
</file>