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DBFDC" w14:textId="441553FE" w:rsidR="008A40BB" w:rsidRPr="008A40BB" w:rsidRDefault="008A40BB" w:rsidP="008A40BB">
      <w:pPr>
        <w:jc w:val="center"/>
        <w:rPr>
          <w:sz w:val="32"/>
          <w:szCs w:val="32"/>
        </w:rPr>
      </w:pPr>
      <w:r w:rsidRPr="008A40BB">
        <w:rPr>
          <w:sz w:val="32"/>
          <w:szCs w:val="32"/>
        </w:rPr>
        <w:t>Instytut Informatyki Uniwersytetu Wrocławskiego</w:t>
      </w:r>
    </w:p>
    <w:p w14:paraId="01440E7E" w14:textId="2AECBBBC" w:rsidR="008A40BB" w:rsidRDefault="008A40BB"/>
    <w:p w14:paraId="56EAEB78" w14:textId="0D584D93" w:rsidR="008A40BB" w:rsidRDefault="008A40BB"/>
    <w:p w14:paraId="0FA4BCA6" w14:textId="3DE5E148" w:rsidR="008A40BB" w:rsidRDefault="008A40BB"/>
    <w:p w14:paraId="37004ABE" w14:textId="21402EB8" w:rsidR="008A40BB" w:rsidRDefault="008A40BB" w:rsidP="008A40BB">
      <w:pPr>
        <w:jc w:val="center"/>
      </w:pPr>
    </w:p>
    <w:p w14:paraId="364D1E90" w14:textId="2AA2A4F9" w:rsidR="008A40BB" w:rsidRDefault="008A40BB" w:rsidP="008A40BB">
      <w:pPr>
        <w:jc w:val="center"/>
        <w:rPr>
          <w:sz w:val="32"/>
          <w:szCs w:val="32"/>
        </w:rPr>
      </w:pPr>
      <w:r w:rsidRPr="008A40BB">
        <w:rPr>
          <w:sz w:val="32"/>
          <w:szCs w:val="32"/>
        </w:rPr>
        <w:t>Dominik Kiełbowicz, Michał Kolasa</w:t>
      </w:r>
    </w:p>
    <w:p w14:paraId="3C9FB9BA" w14:textId="77777777" w:rsidR="008A40BB" w:rsidRPr="008A40BB" w:rsidRDefault="008A40BB" w:rsidP="008A40BB">
      <w:pPr>
        <w:jc w:val="center"/>
        <w:rPr>
          <w:sz w:val="32"/>
          <w:szCs w:val="32"/>
        </w:rPr>
      </w:pPr>
    </w:p>
    <w:p w14:paraId="32C9BA4B" w14:textId="6DBB3C53" w:rsidR="008A40BB" w:rsidRPr="008A40BB" w:rsidRDefault="008A40BB" w:rsidP="008A40BB">
      <w:pPr>
        <w:jc w:val="center"/>
        <w:rPr>
          <w:b/>
          <w:bCs/>
          <w:sz w:val="36"/>
          <w:szCs w:val="36"/>
        </w:rPr>
      </w:pPr>
      <w:r w:rsidRPr="008A40BB">
        <w:rPr>
          <w:b/>
          <w:bCs/>
          <w:sz w:val="36"/>
          <w:szCs w:val="36"/>
        </w:rPr>
        <w:t>LanguageLyrics</w:t>
      </w:r>
    </w:p>
    <w:p w14:paraId="430634F0" w14:textId="61F3D5CE" w:rsidR="008A40BB" w:rsidRPr="008A40BB" w:rsidRDefault="008A40BB" w:rsidP="008A40BB">
      <w:pPr>
        <w:jc w:val="center"/>
        <w:rPr>
          <w:b/>
          <w:bCs/>
          <w:sz w:val="32"/>
          <w:szCs w:val="32"/>
        </w:rPr>
      </w:pPr>
      <w:r w:rsidRPr="008A40BB">
        <w:rPr>
          <w:b/>
          <w:bCs/>
          <w:sz w:val="32"/>
          <w:szCs w:val="32"/>
        </w:rPr>
        <w:t>Koncepcja wykonania systemu</w:t>
      </w:r>
    </w:p>
    <w:p w14:paraId="625E34B9" w14:textId="56A4E32B" w:rsidR="008A40BB" w:rsidRDefault="008A40BB">
      <w:pPr>
        <w:rPr>
          <w:sz w:val="32"/>
          <w:szCs w:val="32"/>
        </w:rPr>
      </w:pPr>
    </w:p>
    <w:p w14:paraId="0EABD738" w14:textId="716C36B7" w:rsidR="008A40BB" w:rsidRDefault="008A40BB">
      <w:pPr>
        <w:rPr>
          <w:sz w:val="32"/>
          <w:szCs w:val="32"/>
        </w:rPr>
      </w:pPr>
    </w:p>
    <w:p w14:paraId="5F7BED3C" w14:textId="30490039" w:rsidR="008A40BB" w:rsidRDefault="008A40BB">
      <w:pPr>
        <w:rPr>
          <w:sz w:val="32"/>
          <w:szCs w:val="32"/>
        </w:rPr>
      </w:pPr>
    </w:p>
    <w:p w14:paraId="7B9A53FC" w14:textId="6A94DD1C" w:rsidR="008A40BB" w:rsidRDefault="008A40BB">
      <w:pPr>
        <w:rPr>
          <w:sz w:val="32"/>
          <w:szCs w:val="32"/>
        </w:rPr>
      </w:pPr>
    </w:p>
    <w:p w14:paraId="6BF37108" w14:textId="75443564" w:rsidR="008A40BB" w:rsidRDefault="008A40BB">
      <w:pPr>
        <w:rPr>
          <w:sz w:val="32"/>
          <w:szCs w:val="32"/>
        </w:rPr>
      </w:pPr>
    </w:p>
    <w:p w14:paraId="54C13656" w14:textId="134E6892" w:rsidR="008A40BB" w:rsidRDefault="008A40BB">
      <w:pPr>
        <w:rPr>
          <w:sz w:val="32"/>
          <w:szCs w:val="32"/>
        </w:rPr>
      </w:pPr>
    </w:p>
    <w:p w14:paraId="420E6F06" w14:textId="3EC605AF" w:rsidR="008A40BB" w:rsidRDefault="008A40BB">
      <w:pPr>
        <w:rPr>
          <w:sz w:val="32"/>
          <w:szCs w:val="32"/>
        </w:rPr>
      </w:pPr>
    </w:p>
    <w:p w14:paraId="4DD4CF82" w14:textId="78298C42" w:rsidR="008A40BB" w:rsidRDefault="008A40BB">
      <w:pPr>
        <w:rPr>
          <w:sz w:val="32"/>
          <w:szCs w:val="32"/>
        </w:rPr>
      </w:pPr>
    </w:p>
    <w:p w14:paraId="6CF6BE9A" w14:textId="50FB193F" w:rsidR="008A40BB" w:rsidRDefault="008A40BB">
      <w:pPr>
        <w:rPr>
          <w:sz w:val="32"/>
          <w:szCs w:val="32"/>
        </w:rPr>
      </w:pPr>
    </w:p>
    <w:p w14:paraId="4C04771A" w14:textId="625A0BE4" w:rsidR="008A40BB" w:rsidRDefault="008A40BB">
      <w:pPr>
        <w:rPr>
          <w:sz w:val="32"/>
          <w:szCs w:val="32"/>
        </w:rPr>
      </w:pPr>
    </w:p>
    <w:p w14:paraId="338715CD" w14:textId="605C297F" w:rsidR="008A40BB" w:rsidRDefault="008A40BB">
      <w:pPr>
        <w:rPr>
          <w:sz w:val="32"/>
          <w:szCs w:val="32"/>
        </w:rPr>
      </w:pPr>
    </w:p>
    <w:p w14:paraId="4AB0C6AD" w14:textId="7AC2B702" w:rsidR="008A40BB" w:rsidRDefault="008A40BB">
      <w:pPr>
        <w:rPr>
          <w:sz w:val="32"/>
          <w:szCs w:val="32"/>
        </w:rPr>
      </w:pPr>
    </w:p>
    <w:p w14:paraId="1AF3B19A" w14:textId="77777777" w:rsidR="008A40BB" w:rsidRPr="008A40BB" w:rsidRDefault="008A40BB">
      <w:pPr>
        <w:rPr>
          <w:sz w:val="32"/>
          <w:szCs w:val="32"/>
        </w:rPr>
      </w:pPr>
    </w:p>
    <w:p w14:paraId="1509C13D" w14:textId="254E4DBC" w:rsidR="008A40BB" w:rsidRPr="008A40BB" w:rsidRDefault="008A40BB">
      <w:pPr>
        <w:rPr>
          <w:sz w:val="32"/>
          <w:szCs w:val="32"/>
        </w:rPr>
      </w:pPr>
    </w:p>
    <w:p w14:paraId="686B9424" w14:textId="465D216F" w:rsidR="008A40BB" w:rsidRPr="008A40BB" w:rsidRDefault="008A40BB" w:rsidP="008A40BB">
      <w:pPr>
        <w:jc w:val="center"/>
        <w:rPr>
          <w:sz w:val="32"/>
          <w:szCs w:val="32"/>
        </w:rPr>
      </w:pPr>
      <w:r w:rsidRPr="008A40BB">
        <w:rPr>
          <w:sz w:val="32"/>
          <w:szCs w:val="32"/>
        </w:rPr>
        <w:t>Wrocław, 30 listopada 2022</w:t>
      </w:r>
    </w:p>
    <w:p w14:paraId="7DD87EB4" w14:textId="77DF250D" w:rsidR="008A40BB" w:rsidRDefault="008A40BB" w:rsidP="008A40BB">
      <w:pPr>
        <w:jc w:val="center"/>
        <w:rPr>
          <w:sz w:val="32"/>
          <w:szCs w:val="32"/>
        </w:rPr>
      </w:pPr>
      <w:r w:rsidRPr="008A40BB">
        <w:rPr>
          <w:sz w:val="32"/>
          <w:szCs w:val="32"/>
        </w:rPr>
        <w:t>Wersja 1.1</w:t>
      </w:r>
    </w:p>
    <w:p w14:paraId="0E1A9F0A" w14:textId="77777777" w:rsidR="008A40BB" w:rsidRPr="008A40BB" w:rsidRDefault="008A40BB" w:rsidP="008A40BB">
      <w:pPr>
        <w:jc w:val="center"/>
        <w:rPr>
          <w:sz w:val="20"/>
          <w:szCs w:val="20"/>
        </w:rPr>
      </w:pPr>
      <w:r w:rsidRPr="008A40BB">
        <w:rPr>
          <w:sz w:val="20"/>
          <w:szCs w:val="20"/>
        </w:rPr>
        <w:lastRenderedPageBreak/>
        <w:t>Tabela 0: Historia zmian dokonanych w dokumencie</w:t>
      </w:r>
    </w:p>
    <w:tbl>
      <w:tblPr>
        <w:tblStyle w:val="Tabela-Siatka"/>
        <w:tblW w:w="0" w:type="auto"/>
        <w:tblLook w:val="04A0" w:firstRow="1" w:lastRow="0" w:firstColumn="1" w:lastColumn="0" w:noHBand="0" w:noVBand="1"/>
      </w:tblPr>
      <w:tblGrid>
        <w:gridCol w:w="2265"/>
        <w:gridCol w:w="2265"/>
        <w:gridCol w:w="2266"/>
        <w:gridCol w:w="2266"/>
      </w:tblGrid>
      <w:tr w:rsidR="008A40BB" w:rsidRPr="008A40BB" w14:paraId="328B497A" w14:textId="77777777" w:rsidTr="008A40BB">
        <w:tc>
          <w:tcPr>
            <w:tcW w:w="2265" w:type="dxa"/>
          </w:tcPr>
          <w:p w14:paraId="2B491922" w14:textId="30988AFF" w:rsidR="008A40BB" w:rsidRPr="008A40BB" w:rsidRDefault="008A40BB">
            <w:pPr>
              <w:rPr>
                <w:sz w:val="20"/>
                <w:szCs w:val="20"/>
              </w:rPr>
            </w:pPr>
            <w:r w:rsidRPr="008A40BB">
              <w:rPr>
                <w:sz w:val="20"/>
                <w:szCs w:val="20"/>
              </w:rPr>
              <w:t>Data</w:t>
            </w:r>
          </w:p>
        </w:tc>
        <w:tc>
          <w:tcPr>
            <w:tcW w:w="2265" w:type="dxa"/>
          </w:tcPr>
          <w:p w14:paraId="2E55E46D" w14:textId="385AEE51" w:rsidR="008A40BB" w:rsidRPr="008A40BB" w:rsidRDefault="008A40BB">
            <w:pPr>
              <w:rPr>
                <w:sz w:val="20"/>
                <w:szCs w:val="20"/>
              </w:rPr>
            </w:pPr>
            <w:r w:rsidRPr="008A40BB">
              <w:rPr>
                <w:sz w:val="20"/>
                <w:szCs w:val="20"/>
              </w:rPr>
              <w:t>Autor</w:t>
            </w:r>
          </w:p>
        </w:tc>
        <w:tc>
          <w:tcPr>
            <w:tcW w:w="2266" w:type="dxa"/>
          </w:tcPr>
          <w:p w14:paraId="3028F07B" w14:textId="63E505FC" w:rsidR="008A40BB" w:rsidRPr="008A40BB" w:rsidRDefault="008A40BB">
            <w:pPr>
              <w:rPr>
                <w:sz w:val="20"/>
                <w:szCs w:val="20"/>
              </w:rPr>
            </w:pPr>
            <w:r w:rsidRPr="008A40BB">
              <w:rPr>
                <w:sz w:val="20"/>
                <w:szCs w:val="20"/>
              </w:rPr>
              <w:t>Numer wersji</w:t>
            </w:r>
          </w:p>
        </w:tc>
        <w:tc>
          <w:tcPr>
            <w:tcW w:w="2266" w:type="dxa"/>
          </w:tcPr>
          <w:p w14:paraId="2D9E7215" w14:textId="281BA4F6" w:rsidR="008A40BB" w:rsidRPr="008A40BB" w:rsidRDefault="008A40BB">
            <w:pPr>
              <w:rPr>
                <w:sz w:val="20"/>
                <w:szCs w:val="20"/>
              </w:rPr>
            </w:pPr>
            <w:r w:rsidRPr="008A40BB">
              <w:rPr>
                <w:sz w:val="20"/>
                <w:szCs w:val="20"/>
              </w:rPr>
              <w:t>Opis</w:t>
            </w:r>
          </w:p>
        </w:tc>
      </w:tr>
      <w:tr w:rsidR="008A40BB" w:rsidRPr="008A40BB" w14:paraId="6EDF200C" w14:textId="77777777" w:rsidTr="008A40BB">
        <w:tc>
          <w:tcPr>
            <w:tcW w:w="2265" w:type="dxa"/>
          </w:tcPr>
          <w:p w14:paraId="248E897D" w14:textId="4F828E13" w:rsidR="008A40BB" w:rsidRPr="008A40BB" w:rsidRDefault="008A40BB">
            <w:pPr>
              <w:rPr>
                <w:sz w:val="20"/>
                <w:szCs w:val="20"/>
              </w:rPr>
            </w:pPr>
            <w:r w:rsidRPr="008A40BB">
              <w:rPr>
                <w:sz w:val="20"/>
                <w:szCs w:val="20"/>
              </w:rPr>
              <w:t>2022-11-30</w:t>
            </w:r>
          </w:p>
        </w:tc>
        <w:tc>
          <w:tcPr>
            <w:tcW w:w="2265" w:type="dxa"/>
          </w:tcPr>
          <w:p w14:paraId="0B3D54C8" w14:textId="2808A2F2" w:rsidR="008A40BB" w:rsidRPr="008A40BB" w:rsidRDefault="008A40BB">
            <w:pPr>
              <w:rPr>
                <w:sz w:val="20"/>
                <w:szCs w:val="20"/>
              </w:rPr>
            </w:pPr>
            <w:r w:rsidRPr="008A40BB">
              <w:rPr>
                <w:sz w:val="20"/>
                <w:szCs w:val="20"/>
              </w:rPr>
              <w:t>Dominik Kiełbowicz</w:t>
            </w:r>
          </w:p>
        </w:tc>
        <w:tc>
          <w:tcPr>
            <w:tcW w:w="2266" w:type="dxa"/>
          </w:tcPr>
          <w:p w14:paraId="4AEA445D" w14:textId="268EA69F" w:rsidR="008A40BB" w:rsidRPr="008A40BB" w:rsidRDefault="008A40BB">
            <w:pPr>
              <w:rPr>
                <w:sz w:val="20"/>
                <w:szCs w:val="20"/>
              </w:rPr>
            </w:pPr>
            <w:r w:rsidRPr="008A40BB">
              <w:rPr>
                <w:sz w:val="20"/>
                <w:szCs w:val="20"/>
              </w:rPr>
              <w:t>0.1</w:t>
            </w:r>
          </w:p>
        </w:tc>
        <w:tc>
          <w:tcPr>
            <w:tcW w:w="2266" w:type="dxa"/>
          </w:tcPr>
          <w:p w14:paraId="184D771C" w14:textId="55E52FDB" w:rsidR="008A40BB" w:rsidRPr="008A40BB" w:rsidRDefault="008A40BB">
            <w:pPr>
              <w:rPr>
                <w:sz w:val="20"/>
                <w:szCs w:val="20"/>
              </w:rPr>
            </w:pPr>
            <w:r w:rsidRPr="008A40BB">
              <w:rPr>
                <w:sz w:val="20"/>
                <w:szCs w:val="20"/>
              </w:rPr>
              <w:t>Stworzenie dokumentu</w:t>
            </w:r>
          </w:p>
        </w:tc>
      </w:tr>
      <w:tr w:rsidR="008A40BB" w:rsidRPr="008A40BB" w14:paraId="79D96C0C" w14:textId="77777777" w:rsidTr="008A40BB">
        <w:tc>
          <w:tcPr>
            <w:tcW w:w="2265" w:type="dxa"/>
          </w:tcPr>
          <w:p w14:paraId="00DD5304" w14:textId="309A01EE" w:rsidR="008A40BB" w:rsidRPr="008A40BB" w:rsidRDefault="008A40BB">
            <w:pPr>
              <w:rPr>
                <w:sz w:val="20"/>
                <w:szCs w:val="20"/>
              </w:rPr>
            </w:pPr>
            <w:r>
              <w:rPr>
                <w:sz w:val="20"/>
                <w:szCs w:val="20"/>
              </w:rPr>
              <w:t>2022-12-01</w:t>
            </w:r>
          </w:p>
        </w:tc>
        <w:tc>
          <w:tcPr>
            <w:tcW w:w="2265" w:type="dxa"/>
          </w:tcPr>
          <w:p w14:paraId="45C66E3C" w14:textId="2582120D" w:rsidR="008A40BB" w:rsidRPr="008A40BB" w:rsidRDefault="008A40BB">
            <w:pPr>
              <w:rPr>
                <w:sz w:val="20"/>
                <w:szCs w:val="20"/>
              </w:rPr>
            </w:pPr>
            <w:r>
              <w:rPr>
                <w:sz w:val="20"/>
                <w:szCs w:val="20"/>
              </w:rPr>
              <w:t>Michał Kolasa</w:t>
            </w:r>
          </w:p>
        </w:tc>
        <w:tc>
          <w:tcPr>
            <w:tcW w:w="2266" w:type="dxa"/>
          </w:tcPr>
          <w:p w14:paraId="687FCCF6" w14:textId="0077E244" w:rsidR="008A40BB" w:rsidRPr="008A40BB" w:rsidRDefault="008A40BB">
            <w:pPr>
              <w:rPr>
                <w:sz w:val="20"/>
                <w:szCs w:val="20"/>
              </w:rPr>
            </w:pPr>
            <w:r>
              <w:rPr>
                <w:sz w:val="20"/>
                <w:szCs w:val="20"/>
              </w:rPr>
              <w:t>1.0</w:t>
            </w:r>
          </w:p>
        </w:tc>
        <w:tc>
          <w:tcPr>
            <w:tcW w:w="2266" w:type="dxa"/>
          </w:tcPr>
          <w:p w14:paraId="09E6E485" w14:textId="4A6A98C1" w:rsidR="008A40BB" w:rsidRPr="008A40BB" w:rsidRDefault="008A40BB">
            <w:pPr>
              <w:rPr>
                <w:sz w:val="20"/>
                <w:szCs w:val="20"/>
              </w:rPr>
            </w:pPr>
            <w:r>
              <w:rPr>
                <w:sz w:val="20"/>
                <w:szCs w:val="20"/>
              </w:rPr>
              <w:t>Korekta dokumentu</w:t>
            </w:r>
          </w:p>
        </w:tc>
      </w:tr>
      <w:tr w:rsidR="008A40BB" w:rsidRPr="008A40BB" w14:paraId="353B1C1A" w14:textId="77777777" w:rsidTr="008A40BB">
        <w:tc>
          <w:tcPr>
            <w:tcW w:w="2265" w:type="dxa"/>
          </w:tcPr>
          <w:p w14:paraId="25130F3B" w14:textId="1D6619DD" w:rsidR="008A40BB" w:rsidRPr="008A40BB" w:rsidRDefault="008A40BB">
            <w:pPr>
              <w:rPr>
                <w:sz w:val="20"/>
                <w:szCs w:val="20"/>
              </w:rPr>
            </w:pPr>
            <w:r>
              <w:rPr>
                <w:sz w:val="20"/>
                <w:szCs w:val="20"/>
              </w:rPr>
              <w:t>2022-12-07</w:t>
            </w:r>
          </w:p>
        </w:tc>
        <w:tc>
          <w:tcPr>
            <w:tcW w:w="2265" w:type="dxa"/>
          </w:tcPr>
          <w:p w14:paraId="673C2279" w14:textId="584DB1A2" w:rsidR="008A40BB" w:rsidRPr="008A40BB" w:rsidRDefault="008A40BB">
            <w:pPr>
              <w:rPr>
                <w:sz w:val="20"/>
                <w:szCs w:val="20"/>
              </w:rPr>
            </w:pPr>
            <w:r>
              <w:rPr>
                <w:sz w:val="20"/>
                <w:szCs w:val="20"/>
              </w:rPr>
              <w:t>Dominik Kiełbowicz</w:t>
            </w:r>
          </w:p>
        </w:tc>
        <w:tc>
          <w:tcPr>
            <w:tcW w:w="2266" w:type="dxa"/>
          </w:tcPr>
          <w:p w14:paraId="09036636" w14:textId="32AF1D4B" w:rsidR="008A40BB" w:rsidRPr="008A40BB" w:rsidRDefault="008A40BB">
            <w:pPr>
              <w:rPr>
                <w:sz w:val="20"/>
                <w:szCs w:val="20"/>
              </w:rPr>
            </w:pPr>
            <w:r>
              <w:rPr>
                <w:sz w:val="20"/>
                <w:szCs w:val="20"/>
              </w:rPr>
              <w:t>1.1</w:t>
            </w:r>
          </w:p>
        </w:tc>
        <w:tc>
          <w:tcPr>
            <w:tcW w:w="2266" w:type="dxa"/>
          </w:tcPr>
          <w:p w14:paraId="6274C875" w14:textId="6C3DF5F9" w:rsidR="008A40BB" w:rsidRPr="008A40BB" w:rsidRDefault="008A40BB">
            <w:pPr>
              <w:rPr>
                <w:sz w:val="20"/>
                <w:szCs w:val="20"/>
              </w:rPr>
            </w:pPr>
            <w:r>
              <w:rPr>
                <w:sz w:val="20"/>
                <w:szCs w:val="20"/>
              </w:rPr>
              <w:t>Korekta dokumentu</w:t>
            </w:r>
          </w:p>
        </w:tc>
      </w:tr>
    </w:tbl>
    <w:p w14:paraId="7844040A" w14:textId="77777777" w:rsidR="008A40BB" w:rsidRDefault="008A40BB">
      <w:pPr>
        <w:rPr>
          <w:sz w:val="32"/>
          <w:szCs w:val="32"/>
        </w:rPr>
      </w:pPr>
    </w:p>
    <w:p w14:paraId="55C6D964" w14:textId="69CD3431" w:rsidR="008A40BB" w:rsidRDefault="008A40BB" w:rsidP="008A40BB">
      <w:pPr>
        <w:pStyle w:val="Nagwekspisutreci"/>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Spis treści</w:t>
      </w:r>
    </w:p>
    <w:p w14:paraId="6C5183C3" w14:textId="1F865527" w:rsidR="008A40BB" w:rsidRDefault="008A40BB" w:rsidP="008A40BB">
      <w:pPr>
        <w:pStyle w:val="Akapitzlist"/>
        <w:numPr>
          <w:ilvl w:val="0"/>
          <w:numId w:val="1"/>
        </w:numPr>
        <w:rPr>
          <w:lang w:eastAsia="pl-PL"/>
        </w:rPr>
      </w:pPr>
      <w:r>
        <w:rPr>
          <w:lang w:eastAsia="pl-PL"/>
        </w:rPr>
        <w:t>Cel dokumentu</w:t>
      </w:r>
    </w:p>
    <w:p w14:paraId="7F7D824B" w14:textId="17B68811" w:rsidR="008A40BB" w:rsidRDefault="008A40BB" w:rsidP="008A40BB">
      <w:pPr>
        <w:pStyle w:val="Akapitzlist"/>
        <w:numPr>
          <w:ilvl w:val="0"/>
          <w:numId w:val="1"/>
        </w:numPr>
        <w:rPr>
          <w:lang w:eastAsia="pl-PL"/>
        </w:rPr>
      </w:pPr>
      <w:r>
        <w:rPr>
          <w:lang w:eastAsia="pl-PL"/>
        </w:rPr>
        <w:t>Scenariusze przypadków użycia</w:t>
      </w:r>
    </w:p>
    <w:p w14:paraId="62D6F8B6" w14:textId="11B06DC8" w:rsidR="008A40BB" w:rsidRDefault="008A40BB" w:rsidP="008A40BB">
      <w:pPr>
        <w:pStyle w:val="Akapitzlist"/>
        <w:numPr>
          <w:ilvl w:val="0"/>
          <w:numId w:val="1"/>
        </w:numPr>
        <w:rPr>
          <w:lang w:eastAsia="pl-PL"/>
        </w:rPr>
      </w:pPr>
      <w:r>
        <w:rPr>
          <w:lang w:eastAsia="pl-PL"/>
        </w:rPr>
        <w:t>Projekt graficzny części elementów</w:t>
      </w:r>
    </w:p>
    <w:p w14:paraId="38704150" w14:textId="366C221C" w:rsidR="008A40BB" w:rsidRDefault="008A40BB" w:rsidP="008A40BB">
      <w:pPr>
        <w:pStyle w:val="Akapitzlist"/>
        <w:numPr>
          <w:ilvl w:val="0"/>
          <w:numId w:val="1"/>
        </w:numPr>
        <w:rPr>
          <w:lang w:eastAsia="pl-PL"/>
        </w:rPr>
      </w:pPr>
      <w:r>
        <w:rPr>
          <w:lang w:eastAsia="pl-PL"/>
        </w:rPr>
        <w:t>Projekt architektury</w:t>
      </w:r>
    </w:p>
    <w:p w14:paraId="6D655D77" w14:textId="157C654E" w:rsidR="008A40BB" w:rsidRDefault="008A40BB" w:rsidP="008A40BB">
      <w:pPr>
        <w:pStyle w:val="Akapitzlist"/>
        <w:numPr>
          <w:ilvl w:val="0"/>
          <w:numId w:val="1"/>
        </w:numPr>
        <w:rPr>
          <w:lang w:eastAsia="pl-PL"/>
        </w:rPr>
      </w:pPr>
      <w:r>
        <w:rPr>
          <w:lang w:eastAsia="pl-PL"/>
        </w:rPr>
        <w:t>Główne zasady kodowania</w:t>
      </w:r>
    </w:p>
    <w:p w14:paraId="20E01A88" w14:textId="6749D352" w:rsidR="00A352FF" w:rsidRDefault="008A40BB" w:rsidP="008A40BB">
      <w:pPr>
        <w:pStyle w:val="Akapitzlist"/>
        <w:numPr>
          <w:ilvl w:val="0"/>
          <w:numId w:val="1"/>
        </w:numPr>
        <w:rPr>
          <w:lang w:eastAsia="pl-PL"/>
        </w:rPr>
      </w:pPr>
      <w:r>
        <w:rPr>
          <w:lang w:eastAsia="pl-PL"/>
        </w:rPr>
        <w:t>Ocena zgodności z tablicą koncepcyjną</w:t>
      </w:r>
    </w:p>
    <w:p w14:paraId="163CEEE5" w14:textId="77777777" w:rsidR="00A352FF" w:rsidRDefault="00A352FF">
      <w:pPr>
        <w:rPr>
          <w:lang w:eastAsia="pl-PL"/>
        </w:rPr>
      </w:pPr>
      <w:r>
        <w:rPr>
          <w:lang w:eastAsia="pl-PL"/>
        </w:rPr>
        <w:br w:type="page"/>
      </w:r>
    </w:p>
    <w:p w14:paraId="4070F45A" w14:textId="2EB81DF0" w:rsidR="00A352FF" w:rsidRDefault="00A352FF" w:rsidP="00A352FF">
      <w:pPr>
        <w:pStyle w:val="Akapitzlist"/>
        <w:numPr>
          <w:ilvl w:val="0"/>
          <w:numId w:val="2"/>
        </w:numPr>
        <w:rPr>
          <w:sz w:val="36"/>
          <w:szCs w:val="36"/>
          <w:lang w:eastAsia="pl-PL"/>
        </w:rPr>
      </w:pPr>
      <w:r w:rsidRPr="00A352FF">
        <w:rPr>
          <w:sz w:val="36"/>
          <w:szCs w:val="36"/>
          <w:lang w:eastAsia="pl-PL"/>
        </w:rPr>
        <w:lastRenderedPageBreak/>
        <w:t>Scenariusze przypadków uży</w:t>
      </w:r>
      <w:r>
        <w:rPr>
          <w:sz w:val="36"/>
          <w:szCs w:val="36"/>
          <w:lang w:eastAsia="pl-PL"/>
        </w:rPr>
        <w:t>cia:</w:t>
      </w:r>
    </w:p>
    <w:p w14:paraId="68614B43" w14:textId="7C2ECF2E" w:rsidR="00A352FF" w:rsidRPr="00A352FF" w:rsidRDefault="00A352FF" w:rsidP="00A352FF">
      <w:pPr>
        <w:pStyle w:val="Akapitzlist"/>
        <w:numPr>
          <w:ilvl w:val="0"/>
          <w:numId w:val="4"/>
        </w:numPr>
        <w:rPr>
          <w:sz w:val="24"/>
          <w:szCs w:val="24"/>
          <w:lang w:eastAsia="pl-PL"/>
        </w:rPr>
      </w:pPr>
      <w:r w:rsidRPr="00A352FF">
        <w:rPr>
          <w:sz w:val="24"/>
          <w:szCs w:val="24"/>
          <w:lang w:eastAsia="pl-PL"/>
        </w:rPr>
        <w:t>Logowanie lub rejestracja</w:t>
      </w:r>
    </w:p>
    <w:p w14:paraId="2ACF1405" w14:textId="1AB4B9DC" w:rsidR="00A352FF" w:rsidRPr="00A352FF" w:rsidRDefault="00A352FF" w:rsidP="00A352FF">
      <w:pPr>
        <w:pStyle w:val="Akapitzlist"/>
        <w:numPr>
          <w:ilvl w:val="1"/>
          <w:numId w:val="4"/>
        </w:numPr>
        <w:rPr>
          <w:sz w:val="24"/>
          <w:szCs w:val="24"/>
          <w:lang w:eastAsia="pl-PL"/>
        </w:rPr>
      </w:pPr>
      <w:r w:rsidRPr="00A352FF">
        <w:rPr>
          <w:sz w:val="24"/>
          <w:szCs w:val="24"/>
          <w:lang w:eastAsia="pl-PL"/>
        </w:rPr>
        <w:t>Użytkownik wchodzi na stronę LanguageLyrics</w:t>
      </w:r>
    </w:p>
    <w:p w14:paraId="224AE45F" w14:textId="0F96795F" w:rsidR="00A352FF" w:rsidRDefault="00A352FF" w:rsidP="00A352FF">
      <w:pPr>
        <w:pStyle w:val="Akapitzlist"/>
        <w:numPr>
          <w:ilvl w:val="1"/>
          <w:numId w:val="4"/>
        </w:numPr>
        <w:rPr>
          <w:sz w:val="24"/>
          <w:szCs w:val="24"/>
          <w:lang w:eastAsia="pl-PL"/>
        </w:rPr>
      </w:pPr>
      <w:r w:rsidRPr="00A352FF">
        <w:rPr>
          <w:sz w:val="24"/>
          <w:szCs w:val="24"/>
          <w:lang w:eastAsia="pl-PL"/>
        </w:rPr>
        <w:t>Użytkownik ma do wyboru dwie opcje</w:t>
      </w:r>
      <w:r>
        <w:rPr>
          <w:sz w:val="24"/>
          <w:szCs w:val="24"/>
          <w:lang w:eastAsia="pl-PL"/>
        </w:rPr>
        <w:t>: „</w:t>
      </w:r>
      <w:proofErr w:type="spellStart"/>
      <w:r>
        <w:rPr>
          <w:sz w:val="24"/>
          <w:szCs w:val="24"/>
          <w:lang w:eastAsia="pl-PL"/>
        </w:rPr>
        <w:t>Zarajestruj</w:t>
      </w:r>
      <w:proofErr w:type="spellEnd"/>
      <w:r>
        <w:rPr>
          <w:sz w:val="24"/>
          <w:szCs w:val="24"/>
          <w:lang w:eastAsia="pl-PL"/>
        </w:rPr>
        <w:t xml:space="preserve"> się” oraz „Zaloguj się”</w:t>
      </w:r>
    </w:p>
    <w:p w14:paraId="24793E73" w14:textId="46F7C601" w:rsidR="00A352FF" w:rsidRDefault="00A352FF" w:rsidP="00A352FF">
      <w:pPr>
        <w:pStyle w:val="Akapitzlist"/>
        <w:numPr>
          <w:ilvl w:val="2"/>
          <w:numId w:val="4"/>
        </w:numPr>
        <w:rPr>
          <w:sz w:val="24"/>
          <w:szCs w:val="24"/>
          <w:lang w:eastAsia="pl-PL"/>
        </w:rPr>
      </w:pPr>
      <w:r>
        <w:rPr>
          <w:sz w:val="24"/>
          <w:szCs w:val="24"/>
          <w:lang w:eastAsia="pl-PL"/>
        </w:rPr>
        <w:t>Użytkownik klika „Zarejestruj się”. Otwiera mu się formularz, w którym musi wypełnić trzy pola:</w:t>
      </w:r>
      <w:r>
        <w:rPr>
          <w:sz w:val="24"/>
          <w:szCs w:val="24"/>
          <w:lang w:eastAsia="pl-PL"/>
        </w:rPr>
        <w:br/>
        <w:t>- adres email,</w:t>
      </w:r>
      <w:r>
        <w:rPr>
          <w:sz w:val="24"/>
          <w:szCs w:val="24"/>
          <w:lang w:eastAsia="pl-PL"/>
        </w:rPr>
        <w:br/>
        <w:t>- hasło,</w:t>
      </w:r>
      <w:r>
        <w:rPr>
          <w:sz w:val="24"/>
          <w:szCs w:val="24"/>
          <w:lang w:eastAsia="pl-PL"/>
        </w:rPr>
        <w:br/>
        <w:t>- swój pseudonim na stronie.</w:t>
      </w:r>
      <w:r>
        <w:rPr>
          <w:sz w:val="24"/>
          <w:szCs w:val="24"/>
          <w:lang w:eastAsia="pl-PL"/>
        </w:rPr>
        <w:br/>
        <w:t>Użytkownik również może odzyskać tu swoje hasło. Po przesłaniu formularza na serwerze sprawdzana jest poprawność danych. Jeśli są poprawne, to użytkownik zos</w:t>
      </w:r>
      <w:r w:rsidR="00F132D5">
        <w:rPr>
          <w:sz w:val="24"/>
          <w:szCs w:val="24"/>
          <w:lang w:eastAsia="pl-PL"/>
        </w:rPr>
        <w:t>taje zalogowany i przeniesiony na stronę główną. W przeciwnym wypadku użytkownik dostaje informację o błędnych danych.</w:t>
      </w:r>
    </w:p>
    <w:p w14:paraId="62F8A502" w14:textId="6C1CCF57" w:rsidR="008A40BB" w:rsidRDefault="00A352FF" w:rsidP="00F132D5">
      <w:pPr>
        <w:pStyle w:val="Akapitzlist"/>
        <w:numPr>
          <w:ilvl w:val="2"/>
          <w:numId w:val="4"/>
        </w:numPr>
        <w:rPr>
          <w:sz w:val="24"/>
          <w:szCs w:val="24"/>
          <w:lang w:eastAsia="pl-PL"/>
        </w:rPr>
      </w:pPr>
      <w:r>
        <w:rPr>
          <w:sz w:val="24"/>
          <w:szCs w:val="24"/>
          <w:lang w:eastAsia="pl-PL"/>
        </w:rPr>
        <w:t xml:space="preserve">Użytkownik klika </w:t>
      </w:r>
      <w:r w:rsidR="00F132D5">
        <w:rPr>
          <w:sz w:val="24"/>
          <w:szCs w:val="24"/>
          <w:lang w:eastAsia="pl-PL"/>
        </w:rPr>
        <w:t>„Zaloguj się”. Otwiera mu się formularz, w którym musi wypełnić dwa pola:</w:t>
      </w:r>
      <w:r w:rsidR="00F132D5">
        <w:rPr>
          <w:sz w:val="24"/>
          <w:szCs w:val="24"/>
          <w:lang w:eastAsia="pl-PL"/>
        </w:rPr>
        <w:br/>
        <w:t>- adres email,</w:t>
      </w:r>
      <w:r w:rsidR="00F132D5">
        <w:rPr>
          <w:sz w:val="24"/>
          <w:szCs w:val="24"/>
          <w:lang w:eastAsia="pl-PL"/>
        </w:rPr>
        <w:br/>
        <w:t>- hasło.</w:t>
      </w:r>
      <w:r w:rsidR="00F132D5">
        <w:rPr>
          <w:sz w:val="24"/>
          <w:szCs w:val="24"/>
          <w:lang w:eastAsia="pl-PL"/>
        </w:rPr>
        <w:br/>
        <w:t>Po przesłaniu formularza użytkownik zostaje zalogowany i przeniesiony na stronę główną lub zostaje poproszony o ponowne wpisanie hasła, jeśli przesłane było niepoprawne.</w:t>
      </w:r>
    </w:p>
    <w:p w14:paraId="284B2475" w14:textId="22295D20" w:rsidR="00F132D5" w:rsidRDefault="00F132D5" w:rsidP="00F132D5">
      <w:pPr>
        <w:pStyle w:val="Akapitzlist"/>
        <w:numPr>
          <w:ilvl w:val="0"/>
          <w:numId w:val="4"/>
        </w:numPr>
        <w:rPr>
          <w:sz w:val="24"/>
          <w:szCs w:val="24"/>
          <w:lang w:eastAsia="pl-PL"/>
        </w:rPr>
      </w:pPr>
      <w:r>
        <w:rPr>
          <w:sz w:val="24"/>
          <w:szCs w:val="24"/>
          <w:lang w:eastAsia="pl-PL"/>
        </w:rPr>
        <w:t>Znalezienie piosenki</w:t>
      </w:r>
    </w:p>
    <w:p w14:paraId="27E656B7" w14:textId="478FA70E" w:rsidR="00F132D5" w:rsidRDefault="00F132D5" w:rsidP="00F132D5">
      <w:pPr>
        <w:pStyle w:val="Akapitzlist"/>
        <w:numPr>
          <w:ilvl w:val="1"/>
          <w:numId w:val="4"/>
        </w:numPr>
        <w:rPr>
          <w:sz w:val="24"/>
          <w:szCs w:val="24"/>
          <w:lang w:eastAsia="pl-PL"/>
        </w:rPr>
      </w:pPr>
      <w:r>
        <w:rPr>
          <w:sz w:val="24"/>
          <w:szCs w:val="24"/>
          <w:lang w:eastAsia="pl-PL"/>
        </w:rPr>
        <w:t>Aby przetłumaczyć piosenkę, użytkownik musi ją najpierw znaleźć lub dodać.</w:t>
      </w:r>
    </w:p>
    <w:p w14:paraId="6D08AF9B" w14:textId="0254C08C" w:rsidR="00F132D5" w:rsidRDefault="00F132D5" w:rsidP="00F132D5">
      <w:pPr>
        <w:pStyle w:val="Akapitzlist"/>
        <w:numPr>
          <w:ilvl w:val="2"/>
          <w:numId w:val="4"/>
        </w:numPr>
        <w:rPr>
          <w:sz w:val="24"/>
          <w:szCs w:val="24"/>
          <w:lang w:eastAsia="pl-PL"/>
        </w:rPr>
      </w:pPr>
      <w:r>
        <w:rPr>
          <w:sz w:val="24"/>
          <w:szCs w:val="24"/>
          <w:lang w:eastAsia="pl-PL"/>
        </w:rPr>
        <w:t xml:space="preserve">Aby znaleźć piosenkę, użytkownik klika przycisk „Znajdź piosenkę”. Wyświetla mu się formularz, gdzie musi wpisać autora i tytuł piosenki. Po przesłaniu formularza, na serwerze wykonywane jest zapytanie do API </w:t>
      </w:r>
      <w:proofErr w:type="spellStart"/>
      <w:r>
        <w:rPr>
          <w:sz w:val="24"/>
          <w:szCs w:val="24"/>
          <w:lang w:eastAsia="pl-PL"/>
        </w:rPr>
        <w:t>Genius</w:t>
      </w:r>
      <w:proofErr w:type="spellEnd"/>
      <w:r>
        <w:rPr>
          <w:sz w:val="24"/>
          <w:szCs w:val="24"/>
          <w:lang w:eastAsia="pl-PL"/>
        </w:rPr>
        <w:t xml:space="preserve"> i do użytkownika zwracane jest 10 najlepiej pasujących do jego danych piosenek. Jeśli widzi tam swoją piosenkę, klika przy niej znak „+” aby dodać ją do swoich tłumaczeń. Wyświetla mu się formularz, gdzie wybiera na jaki język chce przetłumaczyć piosenkę.</w:t>
      </w:r>
      <w:r w:rsidR="00D40412">
        <w:rPr>
          <w:sz w:val="24"/>
          <w:szCs w:val="24"/>
          <w:lang w:eastAsia="pl-PL"/>
        </w:rPr>
        <w:t xml:space="preserve"> Po przesłaniu formularza piosenka znajduje się w tłumaczeniach użytkownika</w:t>
      </w:r>
    </w:p>
    <w:p w14:paraId="61F10545" w14:textId="2FC6415C" w:rsidR="00D40412" w:rsidRDefault="00F132D5" w:rsidP="00D40412">
      <w:pPr>
        <w:pStyle w:val="Akapitzlist"/>
        <w:numPr>
          <w:ilvl w:val="2"/>
          <w:numId w:val="4"/>
        </w:numPr>
        <w:rPr>
          <w:sz w:val="24"/>
          <w:szCs w:val="24"/>
          <w:lang w:eastAsia="pl-PL"/>
        </w:rPr>
      </w:pPr>
      <w:r>
        <w:rPr>
          <w:sz w:val="24"/>
          <w:szCs w:val="24"/>
          <w:lang w:eastAsia="pl-PL"/>
        </w:rPr>
        <w:t>Jeśli użytkownikowi nie udało się znaleźć piosenki, może ją dodać ręcznie. W tym celu użytkownik klika przycisk „Dodaj piosenkę”.</w:t>
      </w:r>
      <w:r w:rsidR="00D40412">
        <w:rPr>
          <w:sz w:val="24"/>
          <w:szCs w:val="24"/>
          <w:lang w:eastAsia="pl-PL"/>
        </w:rPr>
        <w:t xml:space="preserve"> Wyświetla mu się formularz, gdzie musi wpisać autora piosenki, jej tytuł, język piosenki, język na który chce przetłumaczyć piosenkę oraz tekst piosenki. Po przesłaniu formularza piosenka znajduje się w tłumaczeniach użytkownika.</w:t>
      </w:r>
    </w:p>
    <w:p w14:paraId="63C628F5" w14:textId="21DD5DB6" w:rsidR="00D40412" w:rsidRDefault="00D40412" w:rsidP="00D40412">
      <w:pPr>
        <w:pStyle w:val="Akapitzlist"/>
        <w:numPr>
          <w:ilvl w:val="0"/>
          <w:numId w:val="4"/>
        </w:numPr>
        <w:rPr>
          <w:sz w:val="24"/>
          <w:szCs w:val="24"/>
          <w:lang w:eastAsia="pl-PL"/>
        </w:rPr>
      </w:pPr>
      <w:r>
        <w:rPr>
          <w:sz w:val="24"/>
          <w:szCs w:val="24"/>
          <w:lang w:eastAsia="pl-PL"/>
        </w:rPr>
        <w:t>Tłumaczenie piosenki</w:t>
      </w:r>
    </w:p>
    <w:p w14:paraId="4460D0E7" w14:textId="5BEB9912" w:rsidR="00D40412" w:rsidRDefault="00D40412" w:rsidP="00D40412">
      <w:pPr>
        <w:pStyle w:val="Akapitzlist"/>
        <w:numPr>
          <w:ilvl w:val="1"/>
          <w:numId w:val="4"/>
        </w:numPr>
        <w:rPr>
          <w:sz w:val="24"/>
          <w:szCs w:val="24"/>
          <w:lang w:eastAsia="pl-PL"/>
        </w:rPr>
      </w:pPr>
      <w:r>
        <w:rPr>
          <w:sz w:val="24"/>
          <w:szCs w:val="24"/>
          <w:lang w:eastAsia="pl-PL"/>
        </w:rPr>
        <w:t xml:space="preserve">W celu przetłumaczenia piosenki użytkownik klika przycisk „Twoje tłumaczenia”. Widzi tam dodane wcześniej piosenki. Użytkownik wybiera piosenkę którą chciałby przetłumaczyć. Przechodzi na stronę, na której z </w:t>
      </w:r>
      <w:r>
        <w:rPr>
          <w:sz w:val="24"/>
          <w:szCs w:val="24"/>
          <w:lang w:eastAsia="pl-PL"/>
        </w:rPr>
        <w:lastRenderedPageBreak/>
        <w:t>lewej strony widzi tekst piosenki, a z prawej ma pole na tłumaczenie piosenki. Użytkownik może zapisać swoje obecne tłumaczenie w dowolnym momencie. Po przetłumaczeniu całej piosenki użytkownik może, ale nie musi publikować swojego tłumaczenia.</w:t>
      </w:r>
    </w:p>
    <w:p w14:paraId="785C3070" w14:textId="3D7699E2" w:rsidR="00D40412" w:rsidRDefault="00D40412" w:rsidP="00D40412">
      <w:pPr>
        <w:pStyle w:val="Akapitzlist"/>
        <w:numPr>
          <w:ilvl w:val="1"/>
          <w:numId w:val="4"/>
        </w:numPr>
        <w:rPr>
          <w:sz w:val="24"/>
          <w:szCs w:val="24"/>
          <w:lang w:eastAsia="pl-PL"/>
        </w:rPr>
      </w:pPr>
      <w:r>
        <w:rPr>
          <w:sz w:val="24"/>
          <w:szCs w:val="24"/>
          <w:lang w:eastAsia="pl-PL"/>
        </w:rPr>
        <w:t>W celu wyboru konkretnych wyrażeń, z których później generowane będą fiszki użytkownik musi zaznaczyć wyrażenie w tekście piosenki. Wyskoczy mu wtedy okienko w które musi wpisać tłumaczenie wyrażenia.</w:t>
      </w:r>
    </w:p>
    <w:p w14:paraId="09FA4AD9" w14:textId="7CF060DB" w:rsidR="00D40412" w:rsidRDefault="00D40412" w:rsidP="00D40412">
      <w:pPr>
        <w:pStyle w:val="Akapitzlist"/>
        <w:numPr>
          <w:ilvl w:val="0"/>
          <w:numId w:val="4"/>
        </w:numPr>
        <w:rPr>
          <w:sz w:val="24"/>
          <w:szCs w:val="24"/>
          <w:lang w:eastAsia="pl-PL"/>
        </w:rPr>
      </w:pPr>
      <w:r>
        <w:rPr>
          <w:sz w:val="24"/>
          <w:szCs w:val="24"/>
          <w:lang w:eastAsia="pl-PL"/>
        </w:rPr>
        <w:t>Generowanie fiszek</w:t>
      </w:r>
    </w:p>
    <w:p w14:paraId="2CC0B249" w14:textId="234EDC71" w:rsidR="00D40412" w:rsidRDefault="00D40412" w:rsidP="00D40412">
      <w:pPr>
        <w:pStyle w:val="Akapitzlist"/>
        <w:numPr>
          <w:ilvl w:val="1"/>
          <w:numId w:val="4"/>
        </w:numPr>
        <w:rPr>
          <w:sz w:val="24"/>
          <w:szCs w:val="24"/>
          <w:lang w:eastAsia="pl-PL"/>
        </w:rPr>
      </w:pPr>
      <w:r>
        <w:rPr>
          <w:sz w:val="24"/>
          <w:szCs w:val="24"/>
          <w:lang w:eastAsia="pl-PL"/>
        </w:rPr>
        <w:t>Aby wygenerować fiszki z wybranych wyrażeń, użytkownik klika przycisk „Twoje tłumaczenia”. Widzi tam dodane wcześniej piosenki. Obok każdej piosenki jest zębatka, której kliknięcie powoduje wyeksportowanie wybranych wcześniej wyrażeń w formacie wspieranym przez aplikację Anki i pobranie ich.</w:t>
      </w:r>
    </w:p>
    <w:p w14:paraId="236BA29C" w14:textId="0B738D97" w:rsidR="00D40412" w:rsidRDefault="00D40412" w:rsidP="00D40412">
      <w:pPr>
        <w:pStyle w:val="Akapitzlist"/>
        <w:numPr>
          <w:ilvl w:val="0"/>
          <w:numId w:val="4"/>
        </w:numPr>
        <w:rPr>
          <w:sz w:val="24"/>
          <w:szCs w:val="24"/>
          <w:lang w:eastAsia="pl-PL"/>
        </w:rPr>
      </w:pPr>
      <w:r>
        <w:rPr>
          <w:sz w:val="24"/>
          <w:szCs w:val="24"/>
          <w:lang w:eastAsia="pl-PL"/>
        </w:rPr>
        <w:t>Przeglądanie tłumaczeń innych użytkowników</w:t>
      </w:r>
    </w:p>
    <w:p w14:paraId="196D7A1B" w14:textId="2BB3E39A" w:rsidR="00E25399" w:rsidRDefault="00D40412" w:rsidP="00E25399">
      <w:pPr>
        <w:pStyle w:val="Akapitzlist"/>
        <w:numPr>
          <w:ilvl w:val="1"/>
          <w:numId w:val="4"/>
        </w:numPr>
        <w:rPr>
          <w:sz w:val="24"/>
          <w:szCs w:val="24"/>
          <w:lang w:eastAsia="pl-PL"/>
        </w:rPr>
      </w:pPr>
      <w:r>
        <w:rPr>
          <w:sz w:val="24"/>
          <w:szCs w:val="24"/>
          <w:lang w:eastAsia="pl-PL"/>
        </w:rPr>
        <w:t xml:space="preserve">Aby przeglądać tłumaczenia innych użytkowników, użytkownik klika przycisk „Wszystkie tłumaczenia”. Widzi tam </w:t>
      </w:r>
      <w:r w:rsidR="00E25399">
        <w:rPr>
          <w:sz w:val="24"/>
          <w:szCs w:val="24"/>
          <w:lang w:eastAsia="pl-PL"/>
        </w:rPr>
        <w:t xml:space="preserve">pozycje składające się z tytułu i autora piosenki oraz nazwy użytkownika, który ją przetłumaczył. Wyświetlane jest 100 najnowszych tłumaczeń. Użytkownik może wyszukać wybraną piosenkę poprzez wpisanie jej tytułu (lub autora, jeśli użytkownik nie jest zainteresowany konkretną piosenką) i widzi 20 najnowszych jej tłumaczeń. Użytkownik może załadować więcej tłumaczeń, jeśli nie usatysfakcjonują go wyniki. </w:t>
      </w:r>
    </w:p>
    <w:p w14:paraId="2F2F4A43" w14:textId="5B7FB062" w:rsidR="00E25399" w:rsidRDefault="00E25399" w:rsidP="00E25399">
      <w:pPr>
        <w:pStyle w:val="Akapitzlist"/>
        <w:numPr>
          <w:ilvl w:val="0"/>
          <w:numId w:val="4"/>
        </w:numPr>
        <w:rPr>
          <w:sz w:val="24"/>
          <w:szCs w:val="24"/>
          <w:lang w:eastAsia="pl-PL"/>
        </w:rPr>
      </w:pPr>
      <w:r>
        <w:rPr>
          <w:sz w:val="24"/>
          <w:szCs w:val="24"/>
          <w:lang w:eastAsia="pl-PL"/>
        </w:rPr>
        <w:t>Wylogowanie się</w:t>
      </w:r>
    </w:p>
    <w:p w14:paraId="4C9E8F3F" w14:textId="459376E8" w:rsidR="00E25399" w:rsidRDefault="00E25399" w:rsidP="00E25399">
      <w:pPr>
        <w:pStyle w:val="Akapitzlist"/>
        <w:numPr>
          <w:ilvl w:val="1"/>
          <w:numId w:val="4"/>
        </w:numPr>
        <w:rPr>
          <w:sz w:val="24"/>
          <w:szCs w:val="24"/>
          <w:lang w:eastAsia="pl-PL"/>
        </w:rPr>
      </w:pPr>
      <w:r>
        <w:rPr>
          <w:sz w:val="24"/>
          <w:szCs w:val="24"/>
          <w:lang w:eastAsia="pl-PL"/>
        </w:rPr>
        <w:t>Użytkownik może się wylogować klikając przycisk „Wyloguj się”.</w:t>
      </w:r>
    </w:p>
    <w:p w14:paraId="06C8BAB0" w14:textId="5DAEAF74" w:rsidR="00E25399" w:rsidRDefault="004422B7" w:rsidP="00E25399">
      <w:pPr>
        <w:rPr>
          <w:sz w:val="24"/>
          <w:szCs w:val="24"/>
          <w:lang w:eastAsia="pl-PL"/>
        </w:rPr>
      </w:pPr>
      <w:r>
        <w:rPr>
          <w:sz w:val="24"/>
          <w:szCs w:val="24"/>
          <w:lang w:eastAsia="pl-PL"/>
        </w:rPr>
        <w:br w:type="page"/>
      </w:r>
    </w:p>
    <w:p w14:paraId="0AFE9794" w14:textId="48AAB3A5" w:rsidR="00E25399" w:rsidRDefault="00E25399" w:rsidP="00E25399">
      <w:pPr>
        <w:rPr>
          <w:sz w:val="24"/>
          <w:szCs w:val="24"/>
          <w:lang w:eastAsia="pl-PL"/>
        </w:rPr>
      </w:pPr>
      <w:r w:rsidRPr="00E25399">
        <w:rPr>
          <w:sz w:val="24"/>
          <w:szCs w:val="24"/>
          <w:lang w:eastAsia="pl-PL"/>
        </w:rPr>
        <w:lastRenderedPageBreak/>
        <w:t>3.</w:t>
      </w:r>
      <w:r>
        <w:rPr>
          <w:sz w:val="24"/>
          <w:szCs w:val="24"/>
          <w:lang w:eastAsia="pl-PL"/>
        </w:rPr>
        <w:t xml:space="preserve"> Projekt graficzny części elementów</w:t>
      </w:r>
    </w:p>
    <w:p w14:paraId="57BA89EC" w14:textId="213A3DBB" w:rsidR="00E25399" w:rsidRDefault="00E25399" w:rsidP="00E25399">
      <w:pPr>
        <w:rPr>
          <w:sz w:val="24"/>
          <w:szCs w:val="24"/>
          <w:lang w:eastAsia="pl-PL"/>
        </w:rPr>
      </w:pPr>
      <w:r>
        <w:rPr>
          <w:sz w:val="24"/>
          <w:szCs w:val="24"/>
          <w:lang w:eastAsia="pl-PL"/>
        </w:rPr>
        <w:tab/>
        <w:t>1. Nagłówek strony użytkownika niezalogowanego:</w:t>
      </w:r>
    </w:p>
    <w:p w14:paraId="6D3B21F4" w14:textId="560D2D51" w:rsidR="00E25399" w:rsidRDefault="00E25399" w:rsidP="00E25399">
      <w:pPr>
        <w:rPr>
          <w:sz w:val="24"/>
          <w:szCs w:val="24"/>
          <w:lang w:eastAsia="pl-PL"/>
        </w:rPr>
      </w:pPr>
      <w:r w:rsidRPr="00E25399">
        <w:rPr>
          <w:sz w:val="24"/>
          <w:szCs w:val="24"/>
          <w:lang w:eastAsia="pl-PL"/>
        </w:rPr>
        <w:drawing>
          <wp:inline distT="0" distB="0" distL="0" distR="0" wp14:anchorId="760F200D" wp14:editId="36251BDD">
            <wp:extent cx="5760720" cy="428625"/>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28625"/>
                    </a:xfrm>
                    <a:prstGeom prst="rect">
                      <a:avLst/>
                    </a:prstGeom>
                  </pic:spPr>
                </pic:pic>
              </a:graphicData>
            </a:graphic>
          </wp:inline>
        </w:drawing>
      </w:r>
    </w:p>
    <w:p w14:paraId="591508B1" w14:textId="74055155" w:rsidR="00E25399" w:rsidRDefault="00E25399" w:rsidP="00E25399">
      <w:pPr>
        <w:rPr>
          <w:sz w:val="24"/>
          <w:szCs w:val="24"/>
          <w:lang w:eastAsia="pl-PL"/>
        </w:rPr>
      </w:pPr>
      <w:r>
        <w:rPr>
          <w:sz w:val="24"/>
          <w:szCs w:val="24"/>
          <w:lang w:eastAsia="pl-PL"/>
        </w:rPr>
        <w:tab/>
        <w:t>2. Nagłówek strony użytkownika zalogowanego:</w:t>
      </w:r>
    </w:p>
    <w:p w14:paraId="7473B237" w14:textId="73182460" w:rsidR="00E25399" w:rsidRDefault="00E25399" w:rsidP="00E25399">
      <w:pPr>
        <w:rPr>
          <w:sz w:val="24"/>
          <w:szCs w:val="24"/>
          <w:lang w:eastAsia="pl-PL"/>
        </w:rPr>
      </w:pPr>
      <w:r w:rsidRPr="00E25399">
        <w:rPr>
          <w:sz w:val="24"/>
          <w:szCs w:val="24"/>
          <w:lang w:eastAsia="pl-PL"/>
        </w:rPr>
        <w:drawing>
          <wp:inline distT="0" distB="0" distL="0" distR="0" wp14:anchorId="77EDBCEC" wp14:editId="639F58A2">
            <wp:extent cx="5760720" cy="284480"/>
            <wp:effectExtent l="0" t="0" r="0" b="127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84480"/>
                    </a:xfrm>
                    <a:prstGeom prst="rect">
                      <a:avLst/>
                    </a:prstGeom>
                  </pic:spPr>
                </pic:pic>
              </a:graphicData>
            </a:graphic>
          </wp:inline>
        </w:drawing>
      </w:r>
    </w:p>
    <w:p w14:paraId="00387BCD" w14:textId="4BFACE13" w:rsidR="004422B7" w:rsidRDefault="00E25399" w:rsidP="00E25399">
      <w:pPr>
        <w:rPr>
          <w:sz w:val="24"/>
          <w:szCs w:val="24"/>
          <w:lang w:eastAsia="pl-PL"/>
        </w:rPr>
      </w:pPr>
      <w:r>
        <w:rPr>
          <w:sz w:val="24"/>
          <w:szCs w:val="24"/>
          <w:lang w:eastAsia="pl-PL"/>
        </w:rPr>
        <w:tab/>
      </w:r>
    </w:p>
    <w:p w14:paraId="6C2113A0" w14:textId="09051C74" w:rsidR="00E25399" w:rsidRDefault="004422B7" w:rsidP="004422B7">
      <w:pPr>
        <w:rPr>
          <w:sz w:val="24"/>
          <w:szCs w:val="24"/>
          <w:lang w:eastAsia="pl-PL"/>
        </w:rPr>
      </w:pPr>
      <w:r>
        <w:rPr>
          <w:sz w:val="24"/>
          <w:szCs w:val="24"/>
          <w:lang w:eastAsia="pl-PL"/>
        </w:rPr>
        <w:tab/>
        <w:t>3. Formularz logowania:</w:t>
      </w:r>
    </w:p>
    <w:p w14:paraId="3E4AF92C" w14:textId="77777777" w:rsidR="004422B7" w:rsidRDefault="004422B7" w:rsidP="004422B7">
      <w:pPr>
        <w:rPr>
          <w:sz w:val="24"/>
          <w:szCs w:val="24"/>
          <w:lang w:eastAsia="pl-PL"/>
        </w:rPr>
      </w:pPr>
      <w:r w:rsidRPr="004422B7">
        <w:rPr>
          <w:sz w:val="24"/>
          <w:szCs w:val="24"/>
          <w:lang w:eastAsia="pl-PL"/>
        </w:rPr>
        <w:drawing>
          <wp:inline distT="0" distB="0" distL="0" distR="0" wp14:anchorId="3635CFD1" wp14:editId="3A1A3C0E">
            <wp:extent cx="3076084" cy="236220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1784" cy="2374256"/>
                    </a:xfrm>
                    <a:prstGeom prst="rect">
                      <a:avLst/>
                    </a:prstGeom>
                  </pic:spPr>
                </pic:pic>
              </a:graphicData>
            </a:graphic>
          </wp:inline>
        </w:drawing>
      </w:r>
    </w:p>
    <w:p w14:paraId="5DEB9BDE" w14:textId="32C76B77" w:rsidR="004422B7" w:rsidRDefault="004422B7" w:rsidP="004422B7">
      <w:pPr>
        <w:ind w:firstLine="708"/>
        <w:rPr>
          <w:sz w:val="24"/>
          <w:szCs w:val="24"/>
          <w:lang w:eastAsia="pl-PL"/>
        </w:rPr>
      </w:pPr>
      <w:r>
        <w:rPr>
          <w:sz w:val="24"/>
          <w:szCs w:val="24"/>
          <w:lang w:eastAsia="pl-PL"/>
        </w:rPr>
        <w:t>4. Formularz rejestracji:</w:t>
      </w:r>
    </w:p>
    <w:p w14:paraId="225F0B6C" w14:textId="40685858" w:rsidR="004422B7" w:rsidRDefault="004422B7" w:rsidP="004422B7">
      <w:pPr>
        <w:rPr>
          <w:sz w:val="24"/>
          <w:szCs w:val="24"/>
          <w:lang w:eastAsia="pl-PL"/>
        </w:rPr>
      </w:pPr>
      <w:r w:rsidRPr="004422B7">
        <w:rPr>
          <w:sz w:val="24"/>
          <w:szCs w:val="24"/>
          <w:lang w:eastAsia="pl-PL"/>
        </w:rPr>
        <w:drawing>
          <wp:inline distT="0" distB="0" distL="0" distR="0" wp14:anchorId="061573F1" wp14:editId="0F09D8F1">
            <wp:extent cx="3000565" cy="2763982"/>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6144" cy="2769121"/>
                    </a:xfrm>
                    <a:prstGeom prst="rect">
                      <a:avLst/>
                    </a:prstGeom>
                  </pic:spPr>
                </pic:pic>
              </a:graphicData>
            </a:graphic>
          </wp:inline>
        </w:drawing>
      </w:r>
    </w:p>
    <w:p w14:paraId="7E11F8F7" w14:textId="77777777" w:rsidR="004422B7" w:rsidRDefault="004422B7">
      <w:pPr>
        <w:rPr>
          <w:sz w:val="24"/>
          <w:szCs w:val="24"/>
          <w:lang w:eastAsia="pl-PL"/>
        </w:rPr>
      </w:pPr>
      <w:r>
        <w:rPr>
          <w:sz w:val="24"/>
          <w:szCs w:val="24"/>
          <w:lang w:eastAsia="pl-PL"/>
        </w:rPr>
        <w:br w:type="page"/>
      </w:r>
    </w:p>
    <w:p w14:paraId="02ACF60F" w14:textId="08E27CEB" w:rsidR="004422B7" w:rsidRDefault="004422B7" w:rsidP="004422B7">
      <w:pPr>
        <w:rPr>
          <w:sz w:val="24"/>
          <w:szCs w:val="24"/>
          <w:lang w:eastAsia="pl-PL"/>
        </w:rPr>
      </w:pPr>
      <w:r>
        <w:rPr>
          <w:sz w:val="24"/>
          <w:szCs w:val="24"/>
          <w:lang w:eastAsia="pl-PL"/>
        </w:rPr>
        <w:lastRenderedPageBreak/>
        <w:t>4. Projekt architektury</w:t>
      </w:r>
    </w:p>
    <w:p w14:paraId="452B998B" w14:textId="273B7312" w:rsidR="00C36116" w:rsidRDefault="004422B7" w:rsidP="00C36116">
      <w:pPr>
        <w:rPr>
          <w:sz w:val="24"/>
          <w:szCs w:val="24"/>
          <w:lang w:eastAsia="pl-PL"/>
        </w:rPr>
      </w:pPr>
      <w:r>
        <w:rPr>
          <w:sz w:val="24"/>
          <w:szCs w:val="24"/>
          <w:lang w:eastAsia="pl-PL"/>
        </w:rPr>
        <w:tab/>
      </w:r>
      <w:r w:rsidR="00C36116">
        <w:rPr>
          <w:sz w:val="24"/>
          <w:szCs w:val="24"/>
          <w:lang w:eastAsia="pl-PL"/>
        </w:rPr>
        <w:t>1. Interfejs użytkownika</w:t>
      </w:r>
    </w:p>
    <w:p w14:paraId="2EBA4D76" w14:textId="172826AC" w:rsidR="00C36116" w:rsidRDefault="00C36116" w:rsidP="00C36116">
      <w:pPr>
        <w:rPr>
          <w:sz w:val="24"/>
          <w:szCs w:val="24"/>
          <w:lang w:eastAsia="pl-PL"/>
        </w:rPr>
      </w:pPr>
      <w:r>
        <w:rPr>
          <w:sz w:val="24"/>
          <w:szCs w:val="24"/>
          <w:lang w:eastAsia="pl-PL"/>
        </w:rPr>
        <w:tab/>
        <w:t xml:space="preserve">Interfejs użytkownika zostanie zbudowany korzystając z języka </w:t>
      </w:r>
      <w:proofErr w:type="spellStart"/>
      <w:r>
        <w:rPr>
          <w:sz w:val="24"/>
          <w:szCs w:val="24"/>
          <w:lang w:eastAsia="pl-PL"/>
        </w:rPr>
        <w:t>TypeScript</w:t>
      </w:r>
      <w:proofErr w:type="spellEnd"/>
      <w:r>
        <w:rPr>
          <w:sz w:val="24"/>
          <w:szCs w:val="24"/>
          <w:lang w:eastAsia="pl-PL"/>
        </w:rPr>
        <w:t xml:space="preserve"> w najnowszej wersji (4.9), używając ramy Next.js. Strony do których użytkownik będzie miał dostęp to: strona główna, strona logowania, strona rejestracji, strona wyszukiwania piosenek, strona dodania piosenki, strona z tłumaczeniami użytkownika, dynamicznie generowana strona dla każdej z piosenek użytkownika oraz strona ze wszystkimi tłumaczeniami.</w:t>
      </w:r>
    </w:p>
    <w:p w14:paraId="7A605C6A" w14:textId="39B461F5" w:rsidR="00C36116" w:rsidRDefault="00C36116" w:rsidP="00C36116">
      <w:pPr>
        <w:rPr>
          <w:sz w:val="24"/>
          <w:szCs w:val="24"/>
          <w:lang w:eastAsia="pl-PL"/>
        </w:rPr>
      </w:pPr>
      <w:r w:rsidRPr="00C36116">
        <w:rPr>
          <w:sz w:val="24"/>
          <w:szCs w:val="24"/>
          <w:lang w:eastAsia="pl-PL"/>
        </w:rPr>
        <w:tab/>
        <w:t>2</w:t>
      </w:r>
      <w:r>
        <w:rPr>
          <w:sz w:val="24"/>
          <w:szCs w:val="24"/>
          <w:lang w:eastAsia="pl-PL"/>
        </w:rPr>
        <w:t>. Serwer</w:t>
      </w:r>
    </w:p>
    <w:p w14:paraId="581EBA23" w14:textId="2DA0FE94" w:rsidR="00C36116" w:rsidRDefault="00C36116" w:rsidP="00C36116">
      <w:pPr>
        <w:rPr>
          <w:sz w:val="24"/>
          <w:szCs w:val="24"/>
          <w:lang w:eastAsia="pl-PL"/>
        </w:rPr>
      </w:pPr>
      <w:r>
        <w:rPr>
          <w:sz w:val="24"/>
          <w:szCs w:val="24"/>
          <w:lang w:eastAsia="pl-PL"/>
        </w:rPr>
        <w:tab/>
        <w:t xml:space="preserve">Serwer zostanie napisany w języku C#, korzystając z ramy ASP.NET MVC. Potrzebna będzie możliwość wysyłania zapytań do serwera w celu: autoryzacji, logowania, rejestracji, wysłania zapytania do API </w:t>
      </w:r>
      <w:proofErr w:type="spellStart"/>
      <w:r>
        <w:rPr>
          <w:sz w:val="24"/>
          <w:szCs w:val="24"/>
          <w:lang w:eastAsia="pl-PL"/>
        </w:rPr>
        <w:t>Genius</w:t>
      </w:r>
      <w:proofErr w:type="spellEnd"/>
      <w:r>
        <w:rPr>
          <w:sz w:val="24"/>
          <w:szCs w:val="24"/>
          <w:lang w:eastAsia="pl-PL"/>
        </w:rPr>
        <w:t>, dodania własnej piosenki, zebrania wszystkich tłumaczeń użytkownika, zapisania tłumaczenia, zebrania wszystkich tłumaczeń wszystkich użytkowników danej piosenki oraz autora.</w:t>
      </w:r>
    </w:p>
    <w:p w14:paraId="14534BF6" w14:textId="7FF157E6" w:rsidR="00C36116" w:rsidRDefault="00C36116" w:rsidP="00C36116">
      <w:pPr>
        <w:rPr>
          <w:sz w:val="24"/>
          <w:szCs w:val="24"/>
          <w:lang w:eastAsia="pl-PL"/>
        </w:rPr>
      </w:pPr>
      <w:r>
        <w:rPr>
          <w:sz w:val="24"/>
          <w:szCs w:val="24"/>
          <w:lang w:eastAsia="pl-PL"/>
        </w:rPr>
        <w:tab/>
        <w:t>3. Baza danych</w:t>
      </w:r>
    </w:p>
    <w:p w14:paraId="68C61634" w14:textId="71B6BE61" w:rsidR="00C36116" w:rsidRDefault="00C36116" w:rsidP="00C36116">
      <w:pPr>
        <w:rPr>
          <w:sz w:val="24"/>
          <w:szCs w:val="24"/>
          <w:lang w:eastAsia="pl-PL"/>
        </w:rPr>
      </w:pPr>
      <w:r>
        <w:rPr>
          <w:sz w:val="24"/>
          <w:szCs w:val="24"/>
          <w:lang w:eastAsia="pl-PL"/>
        </w:rPr>
        <w:tab/>
        <w:t xml:space="preserve">Baza danych zostanie zrealizowana w </w:t>
      </w:r>
      <w:proofErr w:type="spellStart"/>
      <w:r>
        <w:rPr>
          <w:sz w:val="24"/>
          <w:szCs w:val="24"/>
          <w:lang w:eastAsia="pl-PL"/>
        </w:rPr>
        <w:t>MongoDB</w:t>
      </w:r>
      <w:proofErr w:type="spellEnd"/>
      <w:r>
        <w:rPr>
          <w:sz w:val="24"/>
          <w:szCs w:val="24"/>
          <w:lang w:eastAsia="pl-PL"/>
        </w:rPr>
        <w:t>, w wersji 4.41.</w:t>
      </w:r>
    </w:p>
    <w:p w14:paraId="0AB29045" w14:textId="3BAC68A6" w:rsidR="00C36116" w:rsidRDefault="00C36116" w:rsidP="00C36116">
      <w:pPr>
        <w:rPr>
          <w:sz w:val="24"/>
          <w:szCs w:val="24"/>
          <w:lang w:eastAsia="pl-PL"/>
        </w:rPr>
      </w:pPr>
      <w:r>
        <w:rPr>
          <w:sz w:val="24"/>
          <w:szCs w:val="24"/>
          <w:lang w:eastAsia="pl-PL"/>
        </w:rPr>
        <w:t>5. Główne zasady kodowania</w:t>
      </w:r>
    </w:p>
    <w:p w14:paraId="60376FDC" w14:textId="33BEDB1C" w:rsidR="00C36116" w:rsidRDefault="000A3E07" w:rsidP="00C36116">
      <w:pPr>
        <w:rPr>
          <w:sz w:val="24"/>
          <w:szCs w:val="24"/>
          <w:lang w:eastAsia="pl-PL"/>
        </w:rPr>
      </w:pPr>
      <w:r>
        <w:rPr>
          <w:sz w:val="24"/>
          <w:szCs w:val="24"/>
          <w:lang w:eastAsia="pl-PL"/>
        </w:rPr>
        <w:tab/>
        <w:t xml:space="preserve">Kod oraz wszystkie komentarze zostaną napisane w języku angielskim, jako że programiści niekoniecznie będą Polakami. Narzędziem używanym do budowania aplikacji będzie Visual Studio </w:t>
      </w:r>
      <w:proofErr w:type="spellStart"/>
      <w:r>
        <w:rPr>
          <w:sz w:val="24"/>
          <w:szCs w:val="24"/>
          <w:lang w:eastAsia="pl-PL"/>
        </w:rPr>
        <w:t>Code</w:t>
      </w:r>
      <w:proofErr w:type="spellEnd"/>
      <w:r>
        <w:rPr>
          <w:sz w:val="24"/>
          <w:szCs w:val="24"/>
          <w:lang w:eastAsia="pl-PL"/>
        </w:rPr>
        <w:t>. Wymagane jest, by każdy z członków zespołu używał rozszerzenia „</w:t>
      </w:r>
      <w:proofErr w:type="spellStart"/>
      <w:r>
        <w:rPr>
          <w:sz w:val="24"/>
          <w:szCs w:val="24"/>
          <w:lang w:eastAsia="pl-PL"/>
        </w:rPr>
        <w:t>Prettier</w:t>
      </w:r>
      <w:proofErr w:type="spellEnd"/>
      <w:r>
        <w:rPr>
          <w:sz w:val="24"/>
          <w:szCs w:val="24"/>
          <w:lang w:eastAsia="pl-PL"/>
        </w:rPr>
        <w:t xml:space="preserve">” odpowiedzialnego za formatowanie kodu. Do wyznaczania bloków kodu używane będą </w:t>
      </w:r>
      <w:proofErr w:type="spellStart"/>
      <w:r>
        <w:rPr>
          <w:sz w:val="24"/>
          <w:szCs w:val="24"/>
          <w:lang w:eastAsia="pl-PL"/>
        </w:rPr>
        <w:t>taby</w:t>
      </w:r>
      <w:proofErr w:type="spellEnd"/>
      <w:r>
        <w:rPr>
          <w:sz w:val="24"/>
          <w:szCs w:val="24"/>
          <w:lang w:eastAsia="pl-PL"/>
        </w:rPr>
        <w:t xml:space="preserve"> ze względu na zasady dostępności. Nazwy funkcji i zmiennych niestałych będą napisane korzystając z konwencji Camel Case (np. </w:t>
      </w:r>
      <w:proofErr w:type="spellStart"/>
      <w:r>
        <w:rPr>
          <w:sz w:val="24"/>
          <w:szCs w:val="24"/>
          <w:lang w:eastAsia="pl-PL"/>
        </w:rPr>
        <w:t>camelCase</w:t>
      </w:r>
      <w:proofErr w:type="spellEnd"/>
      <w:r>
        <w:rPr>
          <w:sz w:val="24"/>
          <w:szCs w:val="24"/>
          <w:lang w:eastAsia="pl-PL"/>
        </w:rPr>
        <w:t xml:space="preserve">). Nazwy zmiennych stałych będą napisane korzystając z dużych liter. </w:t>
      </w:r>
    </w:p>
    <w:p w14:paraId="3BE87D44" w14:textId="20B99065" w:rsidR="000A3E07" w:rsidRDefault="000A3E07" w:rsidP="00C36116">
      <w:pPr>
        <w:rPr>
          <w:sz w:val="24"/>
          <w:szCs w:val="24"/>
          <w:lang w:eastAsia="pl-PL"/>
        </w:rPr>
      </w:pPr>
      <w:r>
        <w:rPr>
          <w:sz w:val="24"/>
          <w:szCs w:val="24"/>
          <w:lang w:eastAsia="pl-PL"/>
        </w:rPr>
        <w:tab/>
        <w:t>Całość projektu będzie dostępna na prywatnym repozytorium GitHub, do którego dostęp będzie miał każdy członek zespołu.</w:t>
      </w:r>
    </w:p>
    <w:p w14:paraId="09E52E6A" w14:textId="77777777" w:rsidR="000A3E07" w:rsidRDefault="000A3E07" w:rsidP="00C36116">
      <w:pPr>
        <w:rPr>
          <w:sz w:val="24"/>
          <w:szCs w:val="24"/>
          <w:lang w:eastAsia="pl-PL"/>
        </w:rPr>
      </w:pPr>
    </w:p>
    <w:p w14:paraId="6B7E6A24" w14:textId="5F44E9CC" w:rsidR="000A3E07" w:rsidRDefault="000A3E07" w:rsidP="00C36116">
      <w:pPr>
        <w:rPr>
          <w:sz w:val="24"/>
          <w:szCs w:val="24"/>
          <w:lang w:eastAsia="pl-PL"/>
        </w:rPr>
      </w:pPr>
      <w:r>
        <w:rPr>
          <w:sz w:val="24"/>
          <w:szCs w:val="24"/>
          <w:lang w:eastAsia="pl-PL"/>
        </w:rPr>
        <w:t>6. Ocena zgodności z tablicą koncepcyjną.</w:t>
      </w:r>
    </w:p>
    <w:p w14:paraId="71CA27CC" w14:textId="623DCF87" w:rsidR="000A3E07" w:rsidRDefault="000A3E07" w:rsidP="00C36116">
      <w:pPr>
        <w:rPr>
          <w:sz w:val="24"/>
          <w:szCs w:val="24"/>
          <w:lang w:eastAsia="pl-PL"/>
        </w:rPr>
      </w:pPr>
      <w:r>
        <w:rPr>
          <w:sz w:val="24"/>
          <w:szCs w:val="24"/>
          <w:lang w:eastAsia="pl-PL"/>
        </w:rPr>
        <w:t>Osiągnięte rezultaty w znaczącej części pokrywają się z założeniami z tablicy koncepcyjnej. Ustawione ramy czasowe i finansowe uznane zostały jako realistyczne</w:t>
      </w:r>
      <w:r w:rsidR="00292EFB">
        <w:rPr>
          <w:sz w:val="24"/>
          <w:szCs w:val="24"/>
          <w:lang w:eastAsia="pl-PL"/>
        </w:rPr>
        <w:t xml:space="preserve"> i prawdopodobne. </w:t>
      </w:r>
    </w:p>
    <w:p w14:paraId="45B08A61" w14:textId="77777777" w:rsidR="000A3E07" w:rsidRPr="00C36116" w:rsidRDefault="000A3E07" w:rsidP="00C36116">
      <w:pPr>
        <w:rPr>
          <w:sz w:val="24"/>
          <w:szCs w:val="24"/>
          <w:lang w:eastAsia="pl-PL"/>
        </w:rPr>
      </w:pPr>
    </w:p>
    <w:sectPr w:rsidR="000A3E07" w:rsidRPr="00C361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558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6FB6DF2"/>
    <w:multiLevelType w:val="hybridMultilevel"/>
    <w:tmpl w:val="EDCC4B9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47281E4E"/>
    <w:multiLevelType w:val="hybridMultilevel"/>
    <w:tmpl w:val="8758D9D8"/>
    <w:lvl w:ilvl="0" w:tplc="7010799A">
      <w:start w:val="1"/>
      <w:numFmt w:val="decimal"/>
      <w:lvlText w:val="%1."/>
      <w:lvlJc w:val="left"/>
      <w:pPr>
        <w:ind w:left="1068" w:hanging="360"/>
      </w:pPr>
      <w:rPr>
        <w:rFonts w:hint="default"/>
      </w:rPr>
    </w:lvl>
    <w:lvl w:ilvl="1" w:tplc="04150019">
      <w:start w:val="1"/>
      <w:numFmt w:val="lowerLetter"/>
      <w:lvlText w:val="%2."/>
      <w:lvlJc w:val="left"/>
      <w:pPr>
        <w:ind w:left="1788" w:hanging="360"/>
      </w:pPr>
    </w:lvl>
    <w:lvl w:ilvl="2" w:tplc="0415001B">
      <w:start w:val="1"/>
      <w:numFmt w:val="lowerRoman"/>
      <w:lvlText w:val="%3."/>
      <w:lvlJc w:val="right"/>
      <w:pPr>
        <w:ind w:left="2508" w:hanging="180"/>
      </w:pPr>
    </w:lvl>
    <w:lvl w:ilvl="3" w:tplc="0415000F">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 w15:restartNumberingAfterBreak="0">
    <w:nsid w:val="7A671768"/>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57938206">
    <w:abstractNumId w:val="1"/>
  </w:num>
  <w:num w:numId="2" w16cid:durableId="806779938">
    <w:abstractNumId w:val="3"/>
  </w:num>
  <w:num w:numId="3" w16cid:durableId="1536385006">
    <w:abstractNumId w:val="0"/>
  </w:num>
  <w:num w:numId="4" w16cid:durableId="18996590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0BB"/>
    <w:rsid w:val="000A3E07"/>
    <w:rsid w:val="00292EFB"/>
    <w:rsid w:val="004422B7"/>
    <w:rsid w:val="008A40BB"/>
    <w:rsid w:val="00A352FF"/>
    <w:rsid w:val="00C36116"/>
    <w:rsid w:val="00D40412"/>
    <w:rsid w:val="00E25399"/>
    <w:rsid w:val="00F132D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35C3C"/>
  <w15:chartTrackingRefBased/>
  <w15:docId w15:val="{D74D9314-1AF7-414A-A219-4AE59FD4E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8A40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8A40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8A40BB"/>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8A40BB"/>
    <w:pPr>
      <w:outlineLvl w:val="9"/>
    </w:pPr>
    <w:rPr>
      <w:lang w:eastAsia="pl-PL"/>
    </w:rPr>
  </w:style>
  <w:style w:type="paragraph" w:styleId="Akapitzlist">
    <w:name w:val="List Paragraph"/>
    <w:basedOn w:val="Normalny"/>
    <w:uiPriority w:val="34"/>
    <w:qFormat/>
    <w:rsid w:val="008A40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E5424-7F8C-407F-83D2-C0C24A642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6</Pages>
  <Words>881</Words>
  <Characters>5286</Characters>
  <Application>Microsoft Office Word</Application>
  <DocSecurity>0</DocSecurity>
  <Lines>44</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Kiełbowicz</dc:creator>
  <cp:keywords/>
  <dc:description/>
  <cp:lastModifiedBy>Dominik Kiełbowicz</cp:lastModifiedBy>
  <cp:revision>1</cp:revision>
  <dcterms:created xsi:type="dcterms:W3CDTF">2022-12-07T17:43:00Z</dcterms:created>
  <dcterms:modified xsi:type="dcterms:W3CDTF">2022-12-07T19:06:00Z</dcterms:modified>
</cp:coreProperties>
</file>