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6E4052" w14:textId="049D079D" w:rsidR="00BC6BBF" w:rsidRPr="00D470E7" w:rsidRDefault="00BC6BBF" w:rsidP="00E268CA">
      <w:pPr>
        <w:outlineLvl w:val="0"/>
      </w:pPr>
      <w:r w:rsidRPr="00D470E7">
        <w:t xml:space="preserve">УДК </w:t>
      </w:r>
      <w:r w:rsidR="00640E7E" w:rsidRPr="00D470E7">
        <w:t>004.4</w:t>
      </w:r>
      <w:r w:rsidRPr="00D470E7">
        <w:t>, 612.846</w:t>
      </w:r>
    </w:p>
    <w:p w14:paraId="10AE32AD" w14:textId="6FD24007" w:rsidR="005A0E68" w:rsidRPr="00F146A2" w:rsidRDefault="0021791A" w:rsidP="00CF1441">
      <w:pPr>
        <w:ind w:firstLine="0"/>
      </w:pPr>
    </w:p>
    <w:p w14:paraId="05DADC63" w14:textId="47345C40" w:rsidR="004B53C7" w:rsidRPr="00F146A2" w:rsidRDefault="004372C0" w:rsidP="00F146A2">
      <w:pPr>
        <w:jc w:val="center"/>
        <w:rPr>
          <w:b/>
        </w:rPr>
      </w:pPr>
      <w:r>
        <w:rPr>
          <w:b/>
        </w:rPr>
        <w:t>Анализ когнитивных навыков обучающегося на основе данных траектории взгляда</w:t>
      </w:r>
    </w:p>
    <w:p w14:paraId="384564A8" w14:textId="77777777" w:rsidR="00F146A2" w:rsidRDefault="00F146A2" w:rsidP="00F146A2">
      <w:pPr>
        <w:jc w:val="center"/>
      </w:pPr>
    </w:p>
    <w:p w14:paraId="59335EB1" w14:textId="77777777" w:rsidR="00F146A2" w:rsidRPr="00F146A2" w:rsidRDefault="00476401" w:rsidP="00E268CA">
      <w:pPr>
        <w:jc w:val="center"/>
        <w:outlineLvl w:val="0"/>
        <w:rPr>
          <w:b/>
        </w:rPr>
      </w:pPr>
      <w:r w:rsidRPr="00F146A2">
        <w:rPr>
          <w:b/>
        </w:rPr>
        <w:t>К.С.</w:t>
      </w:r>
      <w:r>
        <w:rPr>
          <w:b/>
        </w:rPr>
        <w:t xml:space="preserve"> </w:t>
      </w:r>
      <w:r w:rsidR="00F146A2" w:rsidRPr="00F146A2">
        <w:rPr>
          <w:b/>
        </w:rPr>
        <w:t xml:space="preserve">Киселёв </w:t>
      </w:r>
    </w:p>
    <w:p w14:paraId="22C48817" w14:textId="77777777" w:rsidR="00F146A2" w:rsidRDefault="00F146A2" w:rsidP="00F146A2">
      <w:pPr>
        <w:jc w:val="center"/>
      </w:pPr>
      <w:r>
        <w:t>(Санкт-Петербургский национальный исследовательский университет информационных технологий, механики и оптики, г. Санкт-Петербург)</w:t>
      </w:r>
    </w:p>
    <w:p w14:paraId="68A5A163" w14:textId="77777777" w:rsidR="00F146A2" w:rsidRDefault="00F146A2" w:rsidP="00F146A2">
      <w:pPr>
        <w:jc w:val="center"/>
      </w:pPr>
    </w:p>
    <w:p w14:paraId="352D344C" w14:textId="1CC90180" w:rsidR="00F146A2" w:rsidRPr="00F146A2" w:rsidRDefault="00F146A2" w:rsidP="00E268CA">
      <w:pPr>
        <w:jc w:val="center"/>
        <w:outlineLvl w:val="0"/>
        <w:rPr>
          <w:b/>
        </w:rPr>
      </w:pPr>
      <w:r w:rsidRPr="00F146A2">
        <w:rPr>
          <w:b/>
        </w:rPr>
        <w:t>Научный руководитель —</w:t>
      </w:r>
      <w:r w:rsidR="00870F62">
        <w:rPr>
          <w:b/>
        </w:rPr>
        <w:t xml:space="preserve"> </w:t>
      </w:r>
      <w:r w:rsidR="00870F62" w:rsidRPr="00870F62">
        <w:rPr>
          <w:b/>
        </w:rPr>
        <w:t xml:space="preserve">к.т.н., </w:t>
      </w:r>
      <w:r w:rsidR="0CF9F260" w:rsidRPr="0CF9F260">
        <w:rPr>
          <w:b/>
          <w:bCs/>
        </w:rPr>
        <w:t>доцент</w:t>
      </w:r>
      <w:r w:rsidR="00870F62" w:rsidRPr="00870F62">
        <w:rPr>
          <w:b/>
        </w:rPr>
        <w:t xml:space="preserve"> А.В. Лямин</w:t>
      </w:r>
    </w:p>
    <w:p w14:paraId="77942DAE" w14:textId="2B4B0905" w:rsidR="00F146A2" w:rsidRPr="00F146A2" w:rsidRDefault="00F146A2" w:rsidP="00E45803">
      <w:pPr>
        <w:jc w:val="center"/>
      </w:pPr>
      <w:r>
        <w:t>(Санкт-Петербургский национальный исследовательский университет информационных технологий, механики и оптики, г. Санкт-Петербург)</w:t>
      </w:r>
    </w:p>
    <w:p w14:paraId="0AA95FE7" w14:textId="77777777" w:rsidR="004B53C7" w:rsidRPr="00F146A2" w:rsidRDefault="004B53C7" w:rsidP="00F146A2"/>
    <w:p w14:paraId="1ED0E5C8" w14:textId="3A8823EE" w:rsidR="00F146A2" w:rsidRDefault="00CF1453" w:rsidP="002776B0">
      <w:pPr>
        <w:spacing w:after="60"/>
        <w:jc w:val="both"/>
        <w:rPr>
          <w:strike/>
        </w:rPr>
      </w:pPr>
      <w:r>
        <w:t>На сегодняшний день исследования в области анализа траектории взгляда стали одними из наиболее перспективных в сфере разработки пользовательских интерфейсов, дизайна, маркетинга и компьютерных игр.</w:t>
      </w:r>
      <w:r>
        <w:annotationRef/>
      </w:r>
      <w:r w:rsidR="00476401">
        <w:t xml:space="preserve"> </w:t>
      </w:r>
      <w:r w:rsidR="00476401" w:rsidRPr="00462D32">
        <w:t xml:space="preserve">Благодаря развитию информационных технологий стало возможным существование </w:t>
      </w:r>
      <w:r w:rsidR="00936763" w:rsidRPr="00462D32">
        <w:t>айтрекера – прибор</w:t>
      </w:r>
      <w:r w:rsidR="008D659B" w:rsidRPr="00462D32">
        <w:t>а, служащего</w:t>
      </w:r>
      <w:r w:rsidR="00476401" w:rsidRPr="00462D32">
        <w:t xml:space="preserve"> для получения данных о направлении взгляда</w:t>
      </w:r>
      <w:r w:rsidR="008415FD" w:rsidRPr="00462D32">
        <w:t>,</w:t>
      </w:r>
      <w:r w:rsidR="008415FD" w:rsidRPr="008415FD">
        <w:t xml:space="preserve"> </w:t>
      </w:r>
      <w:r w:rsidR="004C51A1" w:rsidRPr="00F146A2">
        <w:t xml:space="preserve">исходя из </w:t>
      </w:r>
      <w:r w:rsidR="008415FD">
        <w:t>этого</w:t>
      </w:r>
      <w:r w:rsidR="004C51A1" w:rsidRPr="00F146A2">
        <w:t xml:space="preserve"> можно сразу же делать различные выводы</w:t>
      </w:r>
      <w:r w:rsidR="00F146A2" w:rsidRPr="00F146A2">
        <w:t xml:space="preserve"> относительно областей интересов конкретного пользователя</w:t>
      </w:r>
      <w:r w:rsidR="0033637C">
        <w:t xml:space="preserve"> в </w:t>
      </w:r>
      <w:r w:rsidR="00BB18BF">
        <w:t>различных к</w:t>
      </w:r>
      <w:bookmarkStart w:id="0" w:name="_GoBack"/>
      <w:bookmarkEnd w:id="0"/>
      <w:r w:rsidR="00BB18BF">
        <w:t>онтекстах</w:t>
      </w:r>
      <w:r w:rsidR="004C51A1" w:rsidRPr="00F146A2">
        <w:t>.</w:t>
      </w:r>
    </w:p>
    <w:p w14:paraId="763391E0" w14:textId="02E12AC6" w:rsidR="005973A4" w:rsidRDefault="35B5662D" w:rsidP="002776B0">
      <w:pPr>
        <w:spacing w:after="60"/>
        <w:jc w:val="both"/>
      </w:pPr>
      <w:r>
        <w:t>Цель</w:t>
      </w:r>
      <w:r w:rsidR="00A37FC6">
        <w:t xml:space="preserve"> работы </w:t>
      </w:r>
      <w:r w:rsidR="1181DA54">
        <w:t>заключается в анализе</w:t>
      </w:r>
      <w:r w:rsidR="001E32E6">
        <w:t xml:space="preserve"> </w:t>
      </w:r>
      <w:r w:rsidR="00AB0569">
        <w:t>навыков обучающихся на основе данных траектории взгляда с использованием айтрекера</w:t>
      </w:r>
      <w:r w:rsidR="0A1705F8">
        <w:t xml:space="preserve">. </w:t>
      </w:r>
      <w:r w:rsidR="6155AC92">
        <w:t xml:space="preserve">В качестве основных задач работы были выделены разработка программного обеспечения для проведения экспериментального исследования и осуществление обработки полученных в ходе экспериментов </w:t>
      </w:r>
      <w:r w:rsidR="6155AC92" w:rsidRPr="002B233A">
        <w:rPr>
          <w:color w:val="000000" w:themeColor="text1"/>
        </w:rPr>
        <w:t>результатов</w:t>
      </w:r>
      <w:r w:rsidR="6155AC92">
        <w:t xml:space="preserve">. </w:t>
      </w:r>
    </w:p>
    <w:p w14:paraId="636CEBE6" w14:textId="587870DE" w:rsidR="00D0355B" w:rsidRDefault="005973A4" w:rsidP="002776B0">
      <w:pPr>
        <w:spacing w:after="60"/>
        <w:jc w:val="both"/>
      </w:pPr>
      <w:r>
        <w:t>И</w:t>
      </w:r>
      <w:r w:rsidR="00F146A2" w:rsidRPr="00F146A2">
        <w:t xml:space="preserve">спользование </w:t>
      </w:r>
      <w:r w:rsidR="00BE2887">
        <w:t>айтрекера</w:t>
      </w:r>
      <w:r w:rsidR="00F146A2" w:rsidRPr="00F146A2">
        <w:t xml:space="preserve"> при </w:t>
      </w:r>
      <w:r w:rsidR="6155AC92">
        <w:t>проведении аттестующих мероприятий</w:t>
      </w:r>
      <w:r w:rsidR="6155AC92">
        <w:t xml:space="preserve"> </w:t>
      </w:r>
      <w:r w:rsidR="00F146A2" w:rsidRPr="00F146A2">
        <w:t xml:space="preserve">помогает сделать выводы относительно </w:t>
      </w:r>
      <w:r w:rsidR="006A073B">
        <w:t xml:space="preserve">степени владения </w:t>
      </w:r>
      <w:r w:rsidR="00211FA1">
        <w:t>человеком темой</w:t>
      </w:r>
      <w:r w:rsidR="00F146A2" w:rsidRPr="00F146A2">
        <w:t>,</w:t>
      </w:r>
      <w:r w:rsidR="009B6BE0">
        <w:t xml:space="preserve"> определить</w:t>
      </w:r>
      <w:r w:rsidR="00F146A2" w:rsidRPr="00F146A2">
        <w:t xml:space="preserve"> </w:t>
      </w:r>
      <w:r w:rsidR="00211FA1">
        <w:t>«</w:t>
      </w:r>
      <w:r w:rsidR="009B6BE0">
        <w:t>пробелы</w:t>
      </w:r>
      <w:r w:rsidR="00211FA1">
        <w:t xml:space="preserve">» в </w:t>
      </w:r>
      <w:r w:rsidR="00F146A2" w:rsidRPr="00F146A2">
        <w:t>знаниях,</w:t>
      </w:r>
      <w:r w:rsidR="009B6BE0">
        <w:t xml:space="preserve"> вычислить</w:t>
      </w:r>
      <w:r w:rsidR="00F146A2" w:rsidRPr="00F146A2">
        <w:t xml:space="preserve"> примерную логику рассуждений</w:t>
      </w:r>
      <w:r w:rsidR="00211FA1">
        <w:t xml:space="preserve"> на </w:t>
      </w:r>
      <w:r w:rsidR="00D301A3">
        <w:t>о</w:t>
      </w:r>
      <w:r w:rsidR="00211FA1">
        <w:t>с</w:t>
      </w:r>
      <w:r w:rsidR="00D301A3">
        <w:t>нове тепловой карты и карты последовательностей</w:t>
      </w:r>
      <w:r w:rsidR="00F146A2" w:rsidRPr="00F146A2">
        <w:t>.</w:t>
      </w:r>
      <w:r w:rsidR="004372C0">
        <w:t xml:space="preserve"> После завершения </w:t>
      </w:r>
      <w:r w:rsidR="004372C0" w:rsidRPr="0036667B">
        <w:rPr>
          <w:color w:val="000000" w:themeColor="text1"/>
        </w:rPr>
        <w:t xml:space="preserve">тестирования </w:t>
      </w:r>
      <w:r w:rsidR="009B6BE0">
        <w:t>в рамках</w:t>
      </w:r>
      <w:r w:rsidR="004372C0">
        <w:t xml:space="preserve"> одной тематики можно </w:t>
      </w:r>
      <w:r w:rsidR="004372C0" w:rsidRPr="0036667B">
        <w:rPr>
          <w:color w:val="000000" w:themeColor="text1"/>
        </w:rPr>
        <w:t xml:space="preserve">выделить </w:t>
      </w:r>
      <w:r w:rsidR="00D0355B">
        <w:t>определённые группы испытуемых на основе их отличительных черт</w:t>
      </w:r>
      <w:r w:rsidR="68791B68">
        <w:t xml:space="preserve"> </w:t>
      </w:r>
      <w:r w:rsidR="00D0355B">
        <w:t>и логики реш</w:t>
      </w:r>
      <w:r w:rsidR="00072209">
        <w:t>ения поставленных задач</w:t>
      </w:r>
      <w:r w:rsidR="00D0355B">
        <w:t>.</w:t>
      </w:r>
    </w:p>
    <w:p w14:paraId="784715F2" w14:textId="4347DEEF" w:rsidR="00E226BC" w:rsidRDefault="004372C0" w:rsidP="002776B0">
      <w:pPr>
        <w:spacing w:after="60"/>
        <w:jc w:val="both"/>
      </w:pPr>
      <w:r>
        <w:t>В дальнейшем, это может повлиять на образовательный процесс</w:t>
      </w:r>
      <w:r w:rsidR="68791B68">
        <w:t xml:space="preserve">: </w:t>
      </w:r>
      <w:r w:rsidR="4566323E">
        <w:t>появление более индивидуализированного подхода к обучающимся</w:t>
      </w:r>
      <w:r>
        <w:t xml:space="preserve">, выявление слабых сторон студентов </w:t>
      </w:r>
      <w:r w:rsidR="6155AC92">
        <w:t>с целью подготовки</w:t>
      </w:r>
      <w:r>
        <w:t xml:space="preserve"> </w:t>
      </w:r>
      <w:r w:rsidR="49F7C80D">
        <w:t>высококвалифицирова</w:t>
      </w:r>
      <w:r>
        <w:t>нных специалистов.</w:t>
      </w:r>
    </w:p>
    <w:p w14:paraId="1AD5D966" w14:textId="4B0591EE" w:rsidR="001C1EA7" w:rsidRPr="004C7563" w:rsidRDefault="005E1572" w:rsidP="002776B0">
      <w:pPr>
        <w:spacing w:after="60"/>
        <w:jc w:val="both"/>
        <w:rPr>
          <w:color w:val="FF0000"/>
        </w:rPr>
      </w:pPr>
      <w:r>
        <w:t>В процессе работы было создано специализированное программное обеспечени</w:t>
      </w:r>
      <w:r w:rsidR="00114FC7">
        <w:t>е</w:t>
      </w:r>
      <w:r w:rsidR="00861DE9">
        <w:t xml:space="preserve"> </w:t>
      </w:r>
      <w:r>
        <w:t xml:space="preserve">для работы с айтрекером, </w:t>
      </w:r>
      <w:r w:rsidR="68ACB8BF" w:rsidRPr="002B233A">
        <w:rPr>
          <w:color w:val="000000" w:themeColor="text1"/>
        </w:rPr>
        <w:t xml:space="preserve">позволяющее </w:t>
      </w:r>
      <w:r w:rsidR="00D41708">
        <w:t xml:space="preserve">анализировать </w:t>
      </w:r>
      <w:r w:rsidR="00D41708" w:rsidRPr="007E543C">
        <w:rPr>
          <w:color w:val="000000" w:themeColor="text1"/>
        </w:rPr>
        <w:t>данные</w:t>
      </w:r>
      <w:r w:rsidR="00EB3399" w:rsidRPr="007E543C">
        <w:rPr>
          <w:color w:val="000000" w:themeColor="text1"/>
        </w:rPr>
        <w:t xml:space="preserve"> траектории взгляда</w:t>
      </w:r>
      <w:r w:rsidR="0097278F" w:rsidRPr="007E543C">
        <w:rPr>
          <w:color w:val="000000" w:themeColor="text1"/>
        </w:rPr>
        <w:t xml:space="preserve"> </w:t>
      </w:r>
      <w:r w:rsidR="0097278F">
        <w:t xml:space="preserve">и </w:t>
      </w:r>
      <w:r w:rsidR="00DC5959">
        <w:t>организовывать</w:t>
      </w:r>
      <w:r w:rsidR="00DC5959">
        <w:t xml:space="preserve"> </w:t>
      </w:r>
      <w:r w:rsidR="00DC5959">
        <w:t>процесс тестирования</w:t>
      </w:r>
      <w:r w:rsidR="004B3001">
        <w:t>. Б</w:t>
      </w:r>
      <w:r w:rsidR="68673E81">
        <w:t xml:space="preserve">ыли </w:t>
      </w:r>
      <w:r w:rsidR="00061246">
        <w:t>созданы</w:t>
      </w:r>
      <w:r>
        <w:t xml:space="preserve"> специализированны</w:t>
      </w:r>
      <w:r w:rsidR="00605CAC">
        <w:t>е</w:t>
      </w:r>
      <w:r>
        <w:t xml:space="preserve"> задач</w:t>
      </w:r>
      <w:r w:rsidR="00231C43">
        <w:t>и</w:t>
      </w:r>
      <w:r>
        <w:t xml:space="preserve"> по дисциплине «Основы программирования» для тестирования обучающихся</w:t>
      </w:r>
      <w:r w:rsidR="00B606D2">
        <w:t xml:space="preserve">. </w:t>
      </w:r>
      <w:r w:rsidR="004B3001">
        <w:t>Также б</w:t>
      </w:r>
      <w:r>
        <w:t>ыли рассмотрены основные принципы обработ</w:t>
      </w:r>
      <w:r w:rsidR="004660C3">
        <w:t>ки данных и</w:t>
      </w:r>
      <w:r>
        <w:t xml:space="preserve"> процесс</w:t>
      </w:r>
      <w:r w:rsidR="004660C3">
        <w:t>ы</w:t>
      </w:r>
      <w:r>
        <w:t xml:space="preserve"> тестирования</w:t>
      </w:r>
      <w:r w:rsidR="00861DE9">
        <w:t xml:space="preserve">. На базе разработанного </w:t>
      </w:r>
      <w:r w:rsidR="1380F405">
        <w:t>программного обеспечения</w:t>
      </w:r>
      <w:r w:rsidR="00861DE9">
        <w:t xml:space="preserve"> </w:t>
      </w:r>
      <w:r w:rsidR="00241BA5" w:rsidRPr="00F23470">
        <w:t>в</w:t>
      </w:r>
      <w:r w:rsidR="001C1EA7" w:rsidRPr="00F23470">
        <w:t xml:space="preserve"> </w:t>
      </w:r>
      <w:r w:rsidR="0BBCD9E3" w:rsidRPr="00F23470">
        <w:t>У</w:t>
      </w:r>
      <w:r w:rsidR="001C1EA7" w:rsidRPr="00F23470">
        <w:t xml:space="preserve">ниверситете ИТМО был проведен эксперимент, целью которого было </w:t>
      </w:r>
      <w:r w:rsidR="00241BA5">
        <w:t>получение данных для анализа и дальнейшей доработки логики</w:t>
      </w:r>
      <w:r w:rsidR="00D92A30">
        <w:t xml:space="preserve"> системы тестирования</w:t>
      </w:r>
      <w:r w:rsidR="008F1E5B">
        <w:t>.</w:t>
      </w:r>
      <w:r w:rsidR="00D92A30">
        <w:t xml:space="preserve"> В начале </w:t>
      </w:r>
      <w:r w:rsidR="10A621E1">
        <w:t>эксперимента был</w:t>
      </w:r>
      <w:r w:rsidR="00D92A30" w:rsidRPr="6C1D0FE2">
        <w:t xml:space="preserve"> </w:t>
      </w:r>
      <w:r w:rsidR="006D7E4A">
        <w:t>п</w:t>
      </w:r>
      <w:r w:rsidR="6C1D0FE2">
        <w:t>редставлен</w:t>
      </w:r>
      <w:r w:rsidR="00D92A30">
        <w:t xml:space="preserve"> </w:t>
      </w:r>
      <w:r w:rsidR="006D7E4A">
        <w:t xml:space="preserve">первичный </w:t>
      </w:r>
      <w:r w:rsidR="10A621E1" w:rsidRPr="10A621E1">
        <w:t>перечень вопросов</w:t>
      </w:r>
      <w:r w:rsidR="006D7E4A" w:rsidRPr="006D7E4A">
        <w:rPr>
          <w:color w:val="000000" w:themeColor="text1"/>
        </w:rPr>
        <w:t>,</w:t>
      </w:r>
      <w:r w:rsidR="004C7563">
        <w:rPr>
          <w:color w:val="000000" w:themeColor="text1"/>
        </w:rPr>
        <w:t xml:space="preserve"> для получения общей информации об испытуемом, </w:t>
      </w:r>
      <w:r w:rsidR="008A2402">
        <w:rPr>
          <w:color w:val="000000" w:themeColor="text1"/>
        </w:rPr>
        <w:t>затем представлена серия заданий в виде исходных кодов с зара</w:t>
      </w:r>
      <w:r w:rsidR="0065203B">
        <w:rPr>
          <w:color w:val="000000" w:themeColor="text1"/>
        </w:rPr>
        <w:t>нее заложенными в них ошибками</w:t>
      </w:r>
      <w:r w:rsidR="003C38F5">
        <w:rPr>
          <w:color w:val="000000" w:themeColor="text1"/>
        </w:rPr>
        <w:t>, где обучающимся необходим</w:t>
      </w:r>
      <w:r w:rsidR="46414E21">
        <w:rPr>
          <w:color w:val="000000" w:themeColor="text1"/>
        </w:rPr>
        <w:t>о</w:t>
      </w:r>
      <w:r w:rsidR="003C38F5">
        <w:rPr>
          <w:color w:val="000000" w:themeColor="text1"/>
        </w:rPr>
        <w:t xml:space="preserve"> было найти ошибки</w:t>
      </w:r>
      <w:r w:rsidR="46414E21">
        <w:rPr>
          <w:color w:val="000000" w:themeColor="text1"/>
        </w:rPr>
        <w:t>,</w:t>
      </w:r>
      <w:r w:rsidR="0065203B">
        <w:rPr>
          <w:color w:val="000000" w:themeColor="text1"/>
        </w:rPr>
        <w:t xml:space="preserve"> и</w:t>
      </w:r>
      <w:r w:rsidR="00982A11">
        <w:rPr>
          <w:color w:val="000000" w:themeColor="text1"/>
        </w:rPr>
        <w:t xml:space="preserve"> компилируемых</w:t>
      </w:r>
      <w:r w:rsidR="0065203B">
        <w:rPr>
          <w:color w:val="000000" w:themeColor="text1"/>
        </w:rPr>
        <w:t xml:space="preserve"> исходных кодов</w:t>
      </w:r>
      <w:r w:rsidR="00982A11">
        <w:rPr>
          <w:color w:val="000000" w:themeColor="text1"/>
        </w:rPr>
        <w:t>, где</w:t>
      </w:r>
      <w:r w:rsidR="00982A11">
        <w:rPr>
          <w:color w:val="000000" w:themeColor="text1"/>
        </w:rPr>
        <w:t xml:space="preserve"> </w:t>
      </w:r>
      <w:r w:rsidR="2D82BE33">
        <w:rPr>
          <w:color w:val="000000" w:themeColor="text1"/>
        </w:rPr>
        <w:t xml:space="preserve">задача, поставленная испытуемым, заключалась </w:t>
      </w:r>
      <w:r w:rsidR="75396CD2">
        <w:rPr>
          <w:color w:val="000000" w:themeColor="text1"/>
        </w:rPr>
        <w:t xml:space="preserve">в </w:t>
      </w:r>
      <w:r w:rsidR="2D82BE33">
        <w:rPr>
          <w:color w:val="000000" w:themeColor="text1"/>
        </w:rPr>
        <w:t>определении</w:t>
      </w:r>
      <w:r w:rsidR="2D82BE33">
        <w:rPr>
          <w:color w:val="000000" w:themeColor="text1"/>
        </w:rPr>
        <w:t xml:space="preserve"> </w:t>
      </w:r>
      <w:r w:rsidR="11020410">
        <w:rPr>
          <w:color w:val="000000" w:themeColor="text1"/>
        </w:rPr>
        <w:t xml:space="preserve">и фиксации </w:t>
      </w:r>
      <w:r w:rsidR="008C4FF1">
        <w:rPr>
          <w:color w:val="000000" w:themeColor="text1"/>
        </w:rPr>
        <w:t>результат</w:t>
      </w:r>
      <w:r w:rsidR="237C9944">
        <w:rPr>
          <w:color w:val="000000" w:themeColor="text1"/>
        </w:rPr>
        <w:t>ов</w:t>
      </w:r>
      <w:r w:rsidR="008C4FF1">
        <w:rPr>
          <w:color w:val="000000" w:themeColor="text1"/>
        </w:rPr>
        <w:t xml:space="preserve"> работы программ.</w:t>
      </w:r>
      <w:r w:rsidR="005957F5">
        <w:rPr>
          <w:color w:val="000000" w:themeColor="text1"/>
        </w:rPr>
        <w:t xml:space="preserve"> </w:t>
      </w:r>
      <w:r w:rsidR="008C50DC">
        <w:rPr>
          <w:color w:val="000000" w:themeColor="text1"/>
        </w:rPr>
        <w:t>Иссле</w:t>
      </w:r>
      <w:r w:rsidR="00E33254">
        <w:rPr>
          <w:color w:val="000000" w:themeColor="text1"/>
        </w:rPr>
        <w:t>дования в данном направлении</w:t>
      </w:r>
      <w:r w:rsidR="008C50DC">
        <w:rPr>
          <w:color w:val="000000" w:themeColor="text1"/>
        </w:rPr>
        <w:t xml:space="preserve"> </w:t>
      </w:r>
      <w:r w:rsidR="00A77276">
        <w:rPr>
          <w:color w:val="000000" w:themeColor="text1"/>
        </w:rPr>
        <w:t xml:space="preserve">активно публикуются </w:t>
      </w:r>
      <w:r w:rsidR="6385DC7A" w:rsidRPr="6385DC7A">
        <w:rPr>
          <w:color w:val="000000" w:themeColor="text1"/>
        </w:rPr>
        <w:t xml:space="preserve">в </w:t>
      </w:r>
      <w:r w:rsidR="00B1105D">
        <w:rPr>
          <w:color w:val="000000" w:themeColor="text1"/>
        </w:rPr>
        <w:t>китайском</w:t>
      </w:r>
      <w:r w:rsidR="00A77276">
        <w:rPr>
          <w:color w:val="000000" w:themeColor="text1"/>
        </w:rPr>
        <w:t xml:space="preserve"> и </w:t>
      </w:r>
      <w:r w:rsidR="00B1105D">
        <w:rPr>
          <w:color w:val="000000" w:themeColor="text1"/>
        </w:rPr>
        <w:t>американском н</w:t>
      </w:r>
      <w:r w:rsidR="00EA1049">
        <w:rPr>
          <w:color w:val="000000" w:themeColor="text1"/>
        </w:rPr>
        <w:t xml:space="preserve">аучных </w:t>
      </w:r>
      <w:r w:rsidR="00EA1049">
        <w:rPr>
          <w:color w:val="000000" w:themeColor="text1"/>
        </w:rPr>
        <w:lastRenderedPageBreak/>
        <w:t>сегментах</w:t>
      </w:r>
      <w:r w:rsidR="6385DC7A" w:rsidRPr="6385DC7A">
        <w:rPr>
          <w:color w:val="000000" w:themeColor="text1"/>
        </w:rPr>
        <w:t>, что</w:t>
      </w:r>
      <w:r w:rsidR="00EA1049">
        <w:rPr>
          <w:color w:val="000000" w:themeColor="text1"/>
        </w:rPr>
        <w:t xml:space="preserve"> является показательным,</w:t>
      </w:r>
      <w:r w:rsidR="007C13A2">
        <w:rPr>
          <w:color w:val="000000" w:themeColor="text1"/>
        </w:rPr>
        <w:t xml:space="preserve"> ведь в этих странах количество</w:t>
      </w:r>
      <w:r w:rsidR="00795D8C">
        <w:rPr>
          <w:color w:val="000000" w:themeColor="text1"/>
        </w:rPr>
        <w:t xml:space="preserve"> студентов с каждым годом только растет</w:t>
      </w:r>
      <w:r w:rsidR="40C02BDA" w:rsidRPr="40C02BDA">
        <w:rPr>
          <w:color w:val="000000" w:themeColor="text1"/>
        </w:rPr>
        <w:t xml:space="preserve">, а данные работы и их результаты напрямую влияют на улучшение образовательного процесса. </w:t>
      </w:r>
    </w:p>
    <w:p w14:paraId="09155FD1" w14:textId="6D416BF2" w:rsidR="008E38B5" w:rsidRDefault="096242AA" w:rsidP="002776B0">
      <w:pPr>
        <w:spacing w:after="60"/>
        <w:jc w:val="both"/>
      </w:pPr>
      <w:r w:rsidRPr="096242AA">
        <w:rPr>
          <w:color w:val="000000" w:themeColor="text1"/>
        </w:rPr>
        <w:t xml:space="preserve">Разработанное в рамках проведения работы программное обеспечение </w:t>
      </w:r>
      <w:r w:rsidR="01D47538" w:rsidRPr="01D47538">
        <w:rPr>
          <w:color w:val="000000" w:themeColor="text1"/>
        </w:rPr>
        <w:t>позволило провести</w:t>
      </w:r>
      <w:r w:rsidR="01D47538" w:rsidRPr="01D47538">
        <w:rPr>
          <w:color w:val="000000" w:themeColor="text1"/>
        </w:rPr>
        <w:t xml:space="preserve"> </w:t>
      </w:r>
      <w:r w:rsidR="7E691C7A" w:rsidRPr="7E691C7A">
        <w:rPr>
          <w:color w:val="000000" w:themeColor="text1"/>
        </w:rPr>
        <w:t>анализ</w:t>
      </w:r>
      <w:r w:rsidRPr="096242AA">
        <w:rPr>
          <w:color w:val="000000" w:themeColor="text1"/>
        </w:rPr>
        <w:t xml:space="preserve"> уровня </w:t>
      </w:r>
      <w:r>
        <w:t>навыков обучающихся на основе данных траектории взгляда</w:t>
      </w:r>
      <w:r w:rsidR="00E36535">
        <w:t xml:space="preserve"> и</w:t>
      </w:r>
      <w:r>
        <w:t xml:space="preserve"> </w:t>
      </w:r>
      <w:r w:rsidR="2FC54C4F">
        <w:t>оценить степень владения материалом у испытуемых.</w:t>
      </w:r>
    </w:p>
    <w:p w14:paraId="01D713D6" w14:textId="77777777" w:rsidR="00AB2E71" w:rsidRDefault="00AB2E71" w:rsidP="008E38B5">
      <w:pPr>
        <w:spacing w:after="240"/>
        <w:jc w:val="both"/>
      </w:pPr>
    </w:p>
    <w:tbl>
      <w:tblPr>
        <w:tblStyle w:val="TableGrid"/>
        <w:tblW w:w="9072" w:type="dxa"/>
        <w:tblInd w:w="56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207"/>
        <w:gridCol w:w="3314"/>
        <w:gridCol w:w="2551"/>
      </w:tblGrid>
      <w:tr w:rsidR="00D17B4D" w14:paraId="0F3D90B9" w14:textId="77777777" w:rsidTr="00D17B4D">
        <w:tc>
          <w:tcPr>
            <w:tcW w:w="3207" w:type="dxa"/>
          </w:tcPr>
          <w:p w14:paraId="71AB157F" w14:textId="095B9686" w:rsidR="00AB2E71" w:rsidRDefault="00AB2E71" w:rsidP="008A2ECA">
            <w:pPr>
              <w:tabs>
                <w:tab w:val="left" w:pos="567"/>
                <w:tab w:val="left" w:pos="1134"/>
                <w:tab w:val="left" w:pos="8364"/>
              </w:tabs>
              <w:spacing w:after="240"/>
              <w:ind w:firstLine="0"/>
              <w:jc w:val="both"/>
            </w:pPr>
            <w:r>
              <w:t xml:space="preserve">Автор                                        </w:t>
            </w:r>
          </w:p>
        </w:tc>
        <w:tc>
          <w:tcPr>
            <w:tcW w:w="3314" w:type="dxa"/>
          </w:tcPr>
          <w:p w14:paraId="4B64A55E" w14:textId="65D17612" w:rsidR="00AB2E71" w:rsidRPr="00AB2E71" w:rsidRDefault="00AB2E71" w:rsidP="00AB2E71">
            <w:pPr>
              <w:tabs>
                <w:tab w:val="left" w:pos="567"/>
                <w:tab w:val="left" w:pos="1134"/>
                <w:tab w:val="left" w:pos="8364"/>
              </w:tabs>
              <w:spacing w:after="24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_________________</w:t>
            </w:r>
          </w:p>
        </w:tc>
        <w:tc>
          <w:tcPr>
            <w:tcW w:w="2551" w:type="dxa"/>
          </w:tcPr>
          <w:p w14:paraId="171FEF73" w14:textId="77777777" w:rsidR="00AB2E71" w:rsidRDefault="00AB2E71" w:rsidP="00AB2E71">
            <w:pPr>
              <w:tabs>
                <w:tab w:val="left" w:pos="567"/>
                <w:tab w:val="left" w:pos="1134"/>
                <w:tab w:val="left" w:pos="8364"/>
              </w:tabs>
              <w:spacing w:after="240"/>
              <w:ind w:firstLine="0"/>
            </w:pPr>
            <w:r>
              <w:t>/Киселёв К.С./</w:t>
            </w:r>
          </w:p>
          <w:p w14:paraId="6F28E747" w14:textId="77777777" w:rsidR="00AB2E71" w:rsidRDefault="00AB2E71" w:rsidP="00AB2E71">
            <w:pPr>
              <w:tabs>
                <w:tab w:val="left" w:pos="567"/>
                <w:tab w:val="left" w:pos="1134"/>
                <w:tab w:val="left" w:pos="8364"/>
              </w:tabs>
              <w:spacing w:after="240"/>
              <w:ind w:firstLine="0"/>
            </w:pPr>
          </w:p>
        </w:tc>
      </w:tr>
      <w:tr w:rsidR="00D17B4D" w14:paraId="3C8A9FC6" w14:textId="77777777" w:rsidTr="00D17B4D">
        <w:tc>
          <w:tcPr>
            <w:tcW w:w="3207" w:type="dxa"/>
          </w:tcPr>
          <w:p w14:paraId="47E5BB7C" w14:textId="271A6DCF" w:rsidR="00AB2E71" w:rsidRDefault="00AB2E71" w:rsidP="008A2ECA">
            <w:pPr>
              <w:tabs>
                <w:tab w:val="left" w:pos="567"/>
                <w:tab w:val="left" w:pos="1134"/>
                <w:tab w:val="left" w:pos="8364"/>
              </w:tabs>
              <w:spacing w:after="240"/>
              <w:ind w:firstLine="0"/>
              <w:jc w:val="both"/>
            </w:pPr>
            <w:r>
              <w:t>Научный руководитель</w:t>
            </w:r>
            <w:r w:rsidRPr="00934E91">
              <w:t xml:space="preserve"> </w:t>
            </w:r>
            <w:r>
              <w:t xml:space="preserve">         </w:t>
            </w:r>
          </w:p>
        </w:tc>
        <w:tc>
          <w:tcPr>
            <w:tcW w:w="3314" w:type="dxa"/>
          </w:tcPr>
          <w:p w14:paraId="53565950" w14:textId="3C84A714" w:rsidR="00AB2E71" w:rsidRDefault="00AB2E71" w:rsidP="00AB2E71">
            <w:pPr>
              <w:tabs>
                <w:tab w:val="left" w:pos="567"/>
                <w:tab w:val="left" w:pos="1134"/>
                <w:tab w:val="left" w:pos="8364"/>
              </w:tabs>
              <w:spacing w:after="240"/>
              <w:ind w:firstLine="0"/>
              <w:jc w:val="center"/>
            </w:pPr>
            <w:r>
              <w:rPr>
                <w:lang w:val="en-US"/>
              </w:rPr>
              <w:t>_________________</w:t>
            </w:r>
          </w:p>
        </w:tc>
        <w:tc>
          <w:tcPr>
            <w:tcW w:w="2551" w:type="dxa"/>
          </w:tcPr>
          <w:p w14:paraId="007D981E" w14:textId="77777777" w:rsidR="00AB2E71" w:rsidRDefault="00AB2E71" w:rsidP="00AB2E71">
            <w:pPr>
              <w:tabs>
                <w:tab w:val="left" w:pos="567"/>
                <w:tab w:val="left" w:pos="1134"/>
                <w:tab w:val="left" w:pos="8364"/>
              </w:tabs>
              <w:spacing w:after="240"/>
              <w:ind w:firstLine="0"/>
            </w:pPr>
            <w:r>
              <w:t>/Лямин А.В./</w:t>
            </w:r>
          </w:p>
          <w:p w14:paraId="32AD4707" w14:textId="31FAE05A" w:rsidR="00AB2E71" w:rsidRDefault="00AB2E71" w:rsidP="00AB2E71">
            <w:pPr>
              <w:tabs>
                <w:tab w:val="left" w:pos="567"/>
                <w:tab w:val="left" w:pos="1134"/>
                <w:tab w:val="left" w:pos="8364"/>
              </w:tabs>
              <w:spacing w:after="240"/>
              <w:ind w:firstLine="0"/>
            </w:pPr>
          </w:p>
        </w:tc>
      </w:tr>
      <w:tr w:rsidR="00D17B4D" w14:paraId="5287D9FE" w14:textId="77777777" w:rsidTr="00D17B4D">
        <w:tc>
          <w:tcPr>
            <w:tcW w:w="3207" w:type="dxa"/>
          </w:tcPr>
          <w:p w14:paraId="2D204CAB" w14:textId="59FB2B52" w:rsidR="00AB2E71" w:rsidRDefault="00AB2E71" w:rsidP="008A2ECA">
            <w:pPr>
              <w:tabs>
                <w:tab w:val="left" w:pos="567"/>
                <w:tab w:val="left" w:pos="1134"/>
                <w:tab w:val="left" w:pos="8364"/>
              </w:tabs>
              <w:spacing w:after="240"/>
              <w:ind w:firstLine="0"/>
              <w:jc w:val="both"/>
            </w:pPr>
            <w:r>
              <w:t>Заведующая кафедрой</w:t>
            </w:r>
          </w:p>
        </w:tc>
        <w:tc>
          <w:tcPr>
            <w:tcW w:w="3314" w:type="dxa"/>
          </w:tcPr>
          <w:p w14:paraId="4B29F883" w14:textId="480A8CB9" w:rsidR="00AB2E71" w:rsidRDefault="00AB2E71" w:rsidP="00AB2E71">
            <w:pPr>
              <w:tabs>
                <w:tab w:val="left" w:pos="567"/>
                <w:tab w:val="left" w:pos="1134"/>
                <w:tab w:val="left" w:pos="8364"/>
              </w:tabs>
              <w:spacing w:after="240"/>
              <w:ind w:firstLine="0"/>
              <w:jc w:val="center"/>
            </w:pPr>
            <w:r>
              <w:rPr>
                <w:lang w:val="en-US"/>
              </w:rPr>
              <w:t>_________________</w:t>
            </w:r>
          </w:p>
        </w:tc>
        <w:tc>
          <w:tcPr>
            <w:tcW w:w="2551" w:type="dxa"/>
          </w:tcPr>
          <w:p w14:paraId="242FA2DE" w14:textId="53E5CD1E" w:rsidR="00AB2E71" w:rsidRDefault="00AB2E71" w:rsidP="00AB2E71">
            <w:pPr>
              <w:tabs>
                <w:tab w:val="left" w:pos="567"/>
                <w:tab w:val="left" w:pos="1134"/>
                <w:tab w:val="left" w:pos="8364"/>
              </w:tabs>
              <w:spacing w:after="240"/>
              <w:ind w:firstLine="0"/>
            </w:pPr>
            <w:r>
              <w:t>/</w:t>
            </w:r>
            <w:r w:rsidRPr="00934E91">
              <w:t>Лисицына</w:t>
            </w:r>
            <w:r>
              <w:t xml:space="preserve"> Л.С./</w:t>
            </w:r>
          </w:p>
        </w:tc>
      </w:tr>
    </w:tbl>
    <w:p w14:paraId="1B9311E6" w14:textId="77777777" w:rsidR="00AB2E71" w:rsidRDefault="00AB2E71" w:rsidP="008A2ECA">
      <w:pPr>
        <w:tabs>
          <w:tab w:val="left" w:pos="567"/>
          <w:tab w:val="left" w:pos="1134"/>
          <w:tab w:val="left" w:pos="8364"/>
        </w:tabs>
        <w:spacing w:after="240"/>
        <w:jc w:val="both"/>
      </w:pPr>
    </w:p>
    <w:p w14:paraId="682A1373" w14:textId="77777777" w:rsidR="00AB2E71" w:rsidRDefault="00AB2E71" w:rsidP="008A2ECA">
      <w:pPr>
        <w:tabs>
          <w:tab w:val="left" w:pos="567"/>
          <w:tab w:val="left" w:pos="1134"/>
          <w:tab w:val="left" w:pos="8364"/>
        </w:tabs>
        <w:spacing w:after="240"/>
        <w:jc w:val="both"/>
      </w:pPr>
    </w:p>
    <w:p w14:paraId="38517ADA" w14:textId="79548C8B" w:rsidR="004B53C7" w:rsidRPr="00B93B2E" w:rsidRDefault="004B53C7" w:rsidP="00B93B2E">
      <w:pPr>
        <w:jc w:val="both"/>
        <w:rPr>
          <w:color w:val="FF0000"/>
        </w:rPr>
      </w:pPr>
    </w:p>
    <w:sectPr w:rsidR="004B53C7" w:rsidRPr="00B93B2E" w:rsidSect="00072209"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3C7"/>
    <w:rsid w:val="00061246"/>
    <w:rsid w:val="00072209"/>
    <w:rsid w:val="00093724"/>
    <w:rsid w:val="000B1ACA"/>
    <w:rsid w:val="00106D28"/>
    <w:rsid w:val="00114FC7"/>
    <w:rsid w:val="00143497"/>
    <w:rsid w:val="0016028A"/>
    <w:rsid w:val="001B36A5"/>
    <w:rsid w:val="001C1EA7"/>
    <w:rsid w:val="001C4CDE"/>
    <w:rsid w:val="001E32E6"/>
    <w:rsid w:val="001E6347"/>
    <w:rsid w:val="00211FA1"/>
    <w:rsid w:val="00231C43"/>
    <w:rsid w:val="00241BA5"/>
    <w:rsid w:val="002776B0"/>
    <w:rsid w:val="00277B23"/>
    <w:rsid w:val="002826AA"/>
    <w:rsid w:val="002A4EF2"/>
    <w:rsid w:val="002B233A"/>
    <w:rsid w:val="002B3068"/>
    <w:rsid w:val="00312D0D"/>
    <w:rsid w:val="00316B2C"/>
    <w:rsid w:val="00332F9B"/>
    <w:rsid w:val="0033637C"/>
    <w:rsid w:val="00353AE0"/>
    <w:rsid w:val="0036667B"/>
    <w:rsid w:val="00383D1F"/>
    <w:rsid w:val="003C38F5"/>
    <w:rsid w:val="0041017E"/>
    <w:rsid w:val="004372C0"/>
    <w:rsid w:val="00462D32"/>
    <w:rsid w:val="004660C3"/>
    <w:rsid w:val="00476401"/>
    <w:rsid w:val="004B3001"/>
    <w:rsid w:val="004B53C7"/>
    <w:rsid w:val="004C51A1"/>
    <w:rsid w:val="004C7563"/>
    <w:rsid w:val="004F0CF2"/>
    <w:rsid w:val="00555E9D"/>
    <w:rsid w:val="00564197"/>
    <w:rsid w:val="00583587"/>
    <w:rsid w:val="00585B19"/>
    <w:rsid w:val="005957F5"/>
    <w:rsid w:val="005973A4"/>
    <w:rsid w:val="005D1684"/>
    <w:rsid w:val="005E1572"/>
    <w:rsid w:val="00605CAC"/>
    <w:rsid w:val="00617E2A"/>
    <w:rsid w:val="00632051"/>
    <w:rsid w:val="00640E7E"/>
    <w:rsid w:val="006437E7"/>
    <w:rsid w:val="0065203B"/>
    <w:rsid w:val="006616C5"/>
    <w:rsid w:val="006801E7"/>
    <w:rsid w:val="006A073B"/>
    <w:rsid w:val="006B3123"/>
    <w:rsid w:val="006D7E4A"/>
    <w:rsid w:val="00700E69"/>
    <w:rsid w:val="007019DF"/>
    <w:rsid w:val="00707856"/>
    <w:rsid w:val="00773169"/>
    <w:rsid w:val="00795D8C"/>
    <w:rsid w:val="007B5FFE"/>
    <w:rsid w:val="007C13A2"/>
    <w:rsid w:val="007E0009"/>
    <w:rsid w:val="007E22CA"/>
    <w:rsid w:val="007E543C"/>
    <w:rsid w:val="007F24D3"/>
    <w:rsid w:val="007F396A"/>
    <w:rsid w:val="00812F3D"/>
    <w:rsid w:val="0081418A"/>
    <w:rsid w:val="00834704"/>
    <w:rsid w:val="008415FD"/>
    <w:rsid w:val="00861DE9"/>
    <w:rsid w:val="00870F62"/>
    <w:rsid w:val="008762C4"/>
    <w:rsid w:val="00894F8A"/>
    <w:rsid w:val="008A2402"/>
    <w:rsid w:val="008A2ECA"/>
    <w:rsid w:val="008A373B"/>
    <w:rsid w:val="008A75E5"/>
    <w:rsid w:val="008C3D11"/>
    <w:rsid w:val="008C4FF1"/>
    <w:rsid w:val="008C50DC"/>
    <w:rsid w:val="008C5EB7"/>
    <w:rsid w:val="008D3805"/>
    <w:rsid w:val="008D659B"/>
    <w:rsid w:val="008E38B5"/>
    <w:rsid w:val="008F1E5B"/>
    <w:rsid w:val="00903582"/>
    <w:rsid w:val="00934E91"/>
    <w:rsid w:val="00936763"/>
    <w:rsid w:val="00956A66"/>
    <w:rsid w:val="0097278F"/>
    <w:rsid w:val="00982A11"/>
    <w:rsid w:val="009971F8"/>
    <w:rsid w:val="009B6BE0"/>
    <w:rsid w:val="009C05F0"/>
    <w:rsid w:val="00A37FC6"/>
    <w:rsid w:val="00A44FF3"/>
    <w:rsid w:val="00A60316"/>
    <w:rsid w:val="00A77276"/>
    <w:rsid w:val="00AB0569"/>
    <w:rsid w:val="00AB2E71"/>
    <w:rsid w:val="00AC5127"/>
    <w:rsid w:val="00B01C30"/>
    <w:rsid w:val="00B1105D"/>
    <w:rsid w:val="00B30B83"/>
    <w:rsid w:val="00B4785E"/>
    <w:rsid w:val="00B606D2"/>
    <w:rsid w:val="00B93B2E"/>
    <w:rsid w:val="00BB18BF"/>
    <w:rsid w:val="00BC159C"/>
    <w:rsid w:val="00BC6BBF"/>
    <w:rsid w:val="00BE2887"/>
    <w:rsid w:val="00BF0A4A"/>
    <w:rsid w:val="00BF2C75"/>
    <w:rsid w:val="00BF7351"/>
    <w:rsid w:val="00C115E5"/>
    <w:rsid w:val="00C2646F"/>
    <w:rsid w:val="00C71C0A"/>
    <w:rsid w:val="00C97026"/>
    <w:rsid w:val="00CD7360"/>
    <w:rsid w:val="00CD7595"/>
    <w:rsid w:val="00CF1441"/>
    <w:rsid w:val="00CF1453"/>
    <w:rsid w:val="00CF27BE"/>
    <w:rsid w:val="00D0355B"/>
    <w:rsid w:val="00D147B2"/>
    <w:rsid w:val="00D17B4D"/>
    <w:rsid w:val="00D301A3"/>
    <w:rsid w:val="00D41708"/>
    <w:rsid w:val="00D470E7"/>
    <w:rsid w:val="00D63BB0"/>
    <w:rsid w:val="00D7436D"/>
    <w:rsid w:val="00D9185B"/>
    <w:rsid w:val="00D92A30"/>
    <w:rsid w:val="00DB6890"/>
    <w:rsid w:val="00DC3283"/>
    <w:rsid w:val="00DC5959"/>
    <w:rsid w:val="00DE0096"/>
    <w:rsid w:val="00DE2D1A"/>
    <w:rsid w:val="00E10F39"/>
    <w:rsid w:val="00E226BC"/>
    <w:rsid w:val="00E24273"/>
    <w:rsid w:val="00E268CA"/>
    <w:rsid w:val="00E33254"/>
    <w:rsid w:val="00E36535"/>
    <w:rsid w:val="00E45803"/>
    <w:rsid w:val="00E52389"/>
    <w:rsid w:val="00E61F9B"/>
    <w:rsid w:val="00E8453F"/>
    <w:rsid w:val="00E87D83"/>
    <w:rsid w:val="00E90DC8"/>
    <w:rsid w:val="00EA1049"/>
    <w:rsid w:val="00EA4252"/>
    <w:rsid w:val="00EA5F42"/>
    <w:rsid w:val="00EB3399"/>
    <w:rsid w:val="00EB74A8"/>
    <w:rsid w:val="00F146A2"/>
    <w:rsid w:val="00F23470"/>
    <w:rsid w:val="00F37F9C"/>
    <w:rsid w:val="00F40746"/>
    <w:rsid w:val="00F621BB"/>
    <w:rsid w:val="00F72894"/>
    <w:rsid w:val="00FC6ACD"/>
    <w:rsid w:val="00FD736C"/>
    <w:rsid w:val="01D47538"/>
    <w:rsid w:val="096242AA"/>
    <w:rsid w:val="0A1705F8"/>
    <w:rsid w:val="0BBCD9E3"/>
    <w:rsid w:val="0C4D086F"/>
    <w:rsid w:val="0CF9F260"/>
    <w:rsid w:val="1038ED4D"/>
    <w:rsid w:val="10A621E1"/>
    <w:rsid w:val="11020410"/>
    <w:rsid w:val="1181DA54"/>
    <w:rsid w:val="1380F405"/>
    <w:rsid w:val="1447ABE1"/>
    <w:rsid w:val="1CECA160"/>
    <w:rsid w:val="237C9944"/>
    <w:rsid w:val="2AE65FCF"/>
    <w:rsid w:val="2BE89377"/>
    <w:rsid w:val="2D82BE33"/>
    <w:rsid w:val="2D9ADEDE"/>
    <w:rsid w:val="2FC54C4F"/>
    <w:rsid w:val="35B5662D"/>
    <w:rsid w:val="40C02BDA"/>
    <w:rsid w:val="43D7D27B"/>
    <w:rsid w:val="4566323E"/>
    <w:rsid w:val="45E3BFD2"/>
    <w:rsid w:val="46414E21"/>
    <w:rsid w:val="49E44581"/>
    <w:rsid w:val="49F7C80D"/>
    <w:rsid w:val="521DC141"/>
    <w:rsid w:val="580C9E9A"/>
    <w:rsid w:val="5F093495"/>
    <w:rsid w:val="6155AC92"/>
    <w:rsid w:val="6385DC7A"/>
    <w:rsid w:val="68673E81"/>
    <w:rsid w:val="68791B68"/>
    <w:rsid w:val="68ACB8BF"/>
    <w:rsid w:val="6C1D0FE2"/>
    <w:rsid w:val="6FB64E17"/>
    <w:rsid w:val="72B76ABA"/>
    <w:rsid w:val="7472CD7F"/>
    <w:rsid w:val="75396CD2"/>
    <w:rsid w:val="768AC433"/>
    <w:rsid w:val="7E69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0CCC7E"/>
  <w14:defaultImageDpi w14:val="32767"/>
  <w15:chartTrackingRefBased/>
  <w15:docId w15:val="{6DBBEDAF-6410-F344-933B-DA22A469C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146A2"/>
    <w:pPr>
      <w:ind w:firstLine="567"/>
    </w:pPr>
    <w:rPr>
      <w:rFonts w:ascii="Times New Roman" w:hAnsi="Times New Roman" w:cs="Times New Roman"/>
      <w:lang w:val="ru-RU"/>
    </w:rPr>
  </w:style>
  <w:style w:type="paragraph" w:styleId="Heading1">
    <w:name w:val="heading 1"/>
    <w:basedOn w:val="Normal"/>
    <w:link w:val="Heading1Char"/>
    <w:uiPriority w:val="9"/>
    <w:qFormat/>
    <w:rsid w:val="004B53C7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53C7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36A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36A5"/>
    <w:rPr>
      <w:rFonts w:ascii="Times New Roman" w:hAnsi="Times New Roman" w:cs="Times New Roman"/>
      <w:sz w:val="20"/>
      <w:szCs w:val="20"/>
      <w:lang w:val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1B36A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36A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6A5"/>
    <w:rPr>
      <w:rFonts w:ascii="Times New Roman" w:hAnsi="Times New Roman" w:cs="Times New Roman"/>
      <w:sz w:val="18"/>
      <w:szCs w:val="18"/>
      <w:lang w:val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8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68CA"/>
    <w:rPr>
      <w:rFonts w:ascii="Times New Roman" w:hAnsi="Times New Roman" w:cs="Times New Roman"/>
      <w:b/>
      <w:bCs/>
      <w:sz w:val="20"/>
      <w:szCs w:val="20"/>
      <w:lang w:val="ru-RU"/>
    </w:rPr>
  </w:style>
  <w:style w:type="paragraph" w:styleId="Revision">
    <w:name w:val="Revision"/>
    <w:hidden/>
    <w:uiPriority w:val="99"/>
    <w:semiHidden/>
    <w:rsid w:val="00E268CA"/>
    <w:rPr>
      <w:rFonts w:ascii="Times New Roman" w:hAnsi="Times New Roman" w:cs="Times New Roman"/>
      <w:lang w:val="ru-RU"/>
    </w:rPr>
  </w:style>
  <w:style w:type="table" w:styleId="TableGrid">
    <w:name w:val="Table Grid"/>
    <w:basedOn w:val="TableNormal"/>
    <w:uiPriority w:val="39"/>
    <w:rsid w:val="00AB2E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7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2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81B9347-80E2-3447-AA7D-E89E84D70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412</Words>
  <Characters>3119</Characters>
  <Application>Microsoft Office Word</Application>
  <DocSecurity>0</DocSecurity>
  <Lines>76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Киселёв Константин Сергеевич</dc:creator>
  <cp:keywords/>
  <dc:description/>
  <cp:lastModifiedBy>Киселёв Константин Сергеевич</cp:lastModifiedBy>
  <cp:revision>2</cp:revision>
  <cp:lastPrinted>2018-02-21T14:41:00Z</cp:lastPrinted>
  <dcterms:created xsi:type="dcterms:W3CDTF">2018-02-21T14:59:00Z</dcterms:created>
  <dcterms:modified xsi:type="dcterms:W3CDTF">2018-02-21T14:59:00Z</dcterms:modified>
</cp:coreProperties>
</file>