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/>
          <w:sz w:val="44"/>
          <w:szCs w:val="44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-25400</wp:posOffset>
            </wp:positionV>
            <wp:extent cx="4533900" cy="2790190"/>
            <wp:effectExtent l="0" t="0" r="0" b="10160"/>
            <wp:wrapNone/>
            <wp:docPr id="22" name="Picture 2" descr="标准组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 descr="标准组合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/>
          <w:sz w:val="44"/>
          <w:szCs w:val="44"/>
        </w:rPr>
      </w:pPr>
    </w:p>
    <w:p>
      <w:pPr>
        <w:jc w:val="both"/>
        <w:rPr>
          <w:rFonts w:hint="eastAsia"/>
          <w:sz w:val="52"/>
          <w:szCs w:val="52"/>
        </w:rPr>
      </w:pPr>
    </w:p>
    <w:p>
      <w:pPr>
        <w:jc w:val="both"/>
        <w:rPr>
          <w:rFonts w:hint="eastAsia" w:ascii="黑体" w:hAnsi="楷体" w:eastAsia="黑体"/>
          <w:b/>
          <w:sz w:val="52"/>
          <w:szCs w:val="32"/>
        </w:rPr>
      </w:pPr>
    </w:p>
    <w:p>
      <w:pPr>
        <w:rPr>
          <w:rFonts w:hint="eastAsia" w:ascii="楷体_GB2312" w:hAnsi="宋体" w:eastAsia="楷体_GB2312"/>
          <w:b/>
          <w:sz w:val="48"/>
          <w:szCs w:val="44"/>
        </w:rPr>
      </w:pPr>
    </w:p>
    <w:p>
      <w:pPr>
        <w:jc w:val="center"/>
        <w:rPr>
          <w:rFonts w:eastAsia="华文新魏"/>
          <w:sz w:val="52"/>
        </w:rPr>
      </w:pPr>
      <w:r>
        <w:rPr>
          <w:rFonts w:hint="eastAsia" w:eastAsia="华文新魏"/>
          <w:sz w:val="52"/>
          <w:lang w:val="en-US" w:eastAsia="zh-CN"/>
        </w:rPr>
        <w:t>计算机与人工智能</w:t>
      </w:r>
      <w:bookmarkStart w:id="0" w:name="_GoBack"/>
      <w:bookmarkEnd w:id="0"/>
      <w:r>
        <w:rPr>
          <w:rFonts w:hint="eastAsia" w:eastAsia="华文新魏"/>
          <w:sz w:val="52"/>
        </w:rPr>
        <w:t>学院</w:t>
      </w:r>
    </w:p>
    <w:p>
      <w:pPr>
        <w:tabs>
          <w:tab w:val="left" w:pos="3130"/>
        </w:tabs>
        <w:jc w:val="center"/>
        <w:rPr>
          <w:rFonts w:hint="eastAsia" w:ascii="宋体" w:hAnsi="宋体"/>
          <w:sz w:val="32"/>
          <w:szCs w:val="32"/>
        </w:rPr>
      </w:pPr>
      <w:r>
        <w:rPr>
          <w:rFonts w:hint="eastAsia" w:eastAsia="华文新魏"/>
          <w:sz w:val="72"/>
          <w:lang w:val="en-US" w:eastAsia="zh-CN"/>
        </w:rPr>
        <w:t>Javaweb</w:t>
      </w:r>
      <w:r>
        <w:rPr>
          <w:rFonts w:hint="eastAsia" w:eastAsia="华文新魏"/>
          <w:sz w:val="72"/>
        </w:rPr>
        <w:t xml:space="preserve"> 实验报告</w:t>
      </w:r>
    </w:p>
    <w:p>
      <w:pPr>
        <w:tabs>
          <w:tab w:val="left" w:pos="3130"/>
        </w:tabs>
        <w:ind w:firstLine="320" w:firstLineChars="100"/>
        <w:jc w:val="center"/>
        <w:rPr>
          <w:rFonts w:ascii="宋体" w:hAnsi="宋体"/>
          <w:sz w:val="32"/>
          <w:szCs w:val="32"/>
        </w:rPr>
      </w:pPr>
    </w:p>
    <w:tbl>
      <w:tblPr>
        <w:tblStyle w:val="4"/>
        <w:tblW w:w="0" w:type="auto"/>
        <w:tblInd w:w="8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5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20" w:type="dxa"/>
            <w:noWrap w:val="0"/>
            <w:vAlign w:val="top"/>
          </w:tcPr>
          <w:p>
            <w:pPr>
              <w:jc w:val="distribute"/>
            </w:pPr>
            <w:r>
              <w:rPr>
                <w:rFonts w:hint="eastAsia"/>
                <w:sz w:val="30"/>
              </w:rPr>
              <w:t>专  业  班  级</w:t>
            </w:r>
          </w:p>
        </w:tc>
        <w:tc>
          <w:tcPr>
            <w:tcW w:w="5072" w:type="dxa"/>
            <w:noWrap w:val="0"/>
            <w:vAlign w:val="top"/>
          </w:tcPr>
          <w:p>
            <w:pPr>
              <w:spacing w:before="312" w:beforeLines="100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          </w:t>
            </w:r>
            <w:r>
              <w:rPr>
                <w:rFonts w:hint="eastAsia"/>
                <w:u w:val="single"/>
                <w:lang w:val="en-US" w:eastAsia="zh-CN"/>
              </w:rPr>
              <w:t>软件工程11806班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u w:val="single"/>
              </w:rPr>
              <w:t xml:space="preserve">          </w:t>
            </w:r>
            <w:r>
              <w:rPr>
                <w:rFonts w:hint="eastAsia"/>
                <w:u w:val="single"/>
              </w:rPr>
              <w:t xml:space="preserve">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20" w:type="dxa"/>
            <w:noWrap w:val="0"/>
            <w:vAlign w:val="top"/>
          </w:tcPr>
          <w:p>
            <w:pPr>
              <w:jc w:val="distribute"/>
            </w:pPr>
            <w:r>
              <w:rPr>
                <w:rFonts w:hint="eastAsia"/>
                <w:sz w:val="30"/>
              </w:rPr>
              <w:t>学生学号</w:t>
            </w:r>
          </w:p>
        </w:tc>
        <w:tc>
          <w:tcPr>
            <w:tcW w:w="5072" w:type="dxa"/>
            <w:noWrap w:val="0"/>
            <w:vAlign w:val="top"/>
          </w:tcPr>
          <w:p>
            <w:pPr>
              <w:spacing w:before="312" w:beforeLines="100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             </w:t>
            </w:r>
            <w:r>
              <w:rPr>
                <w:rFonts w:hint="eastAsia"/>
                <w:u w:val="single"/>
                <w:lang w:val="en-US" w:eastAsia="zh-CN"/>
              </w:rPr>
              <w:t>1804240403</w:t>
            </w:r>
            <w:r>
              <w:rPr>
                <w:rFonts w:hint="eastAsia"/>
                <w:u w:val="single"/>
              </w:rPr>
              <w:t xml:space="preserve">          </w:t>
            </w:r>
            <w:r>
              <w:rPr>
                <w:u w:val="single"/>
              </w:rPr>
              <w:t xml:space="preserve">        </w:t>
            </w:r>
            <w:r>
              <w:rPr>
                <w:rFonts w:hint="eastAsia"/>
                <w:u w:val="single"/>
              </w:rPr>
              <w:t xml:space="preserve">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20" w:type="dxa"/>
            <w:noWrap w:val="0"/>
            <w:vAlign w:val="top"/>
          </w:tcPr>
          <w:p>
            <w:pPr>
              <w:jc w:val="distribute"/>
            </w:pPr>
            <w:r>
              <w:rPr>
                <w:rFonts w:hint="eastAsia"/>
                <w:sz w:val="30"/>
              </w:rPr>
              <w:t>学生姓名</w:t>
            </w:r>
          </w:p>
        </w:tc>
        <w:tc>
          <w:tcPr>
            <w:tcW w:w="5072" w:type="dxa"/>
            <w:noWrap w:val="0"/>
            <w:vAlign w:val="top"/>
          </w:tcPr>
          <w:p>
            <w:pPr>
              <w:spacing w:before="312" w:beforeLines="100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               </w:t>
            </w:r>
            <w:r>
              <w:rPr>
                <w:rFonts w:hint="eastAsia"/>
                <w:u w:val="single"/>
                <w:lang w:val="en-US" w:eastAsia="zh-CN"/>
              </w:rPr>
              <w:t>吴纤纤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u w:val="single"/>
              </w:rPr>
              <w:t xml:space="preserve">        </w:t>
            </w:r>
            <w:r>
              <w:rPr>
                <w:rFonts w:hint="eastAsia"/>
                <w:u w:val="single"/>
              </w:rPr>
              <w:t xml:space="preserve">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20" w:type="dxa"/>
            <w:noWrap w:val="0"/>
            <w:vAlign w:val="top"/>
          </w:tcPr>
          <w:p>
            <w:pPr>
              <w:jc w:val="distribute"/>
            </w:pPr>
            <w:r>
              <w:rPr>
                <w:rFonts w:hint="eastAsia"/>
                <w:sz w:val="30"/>
              </w:rPr>
              <w:t>任  课  教  师</w:t>
            </w:r>
          </w:p>
        </w:tc>
        <w:tc>
          <w:tcPr>
            <w:tcW w:w="5072" w:type="dxa"/>
            <w:noWrap w:val="0"/>
            <w:vAlign w:val="top"/>
          </w:tcPr>
          <w:p>
            <w:pPr>
              <w:spacing w:before="312" w:beforeLines="100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                </w:t>
            </w:r>
            <w:r>
              <w:rPr>
                <w:rFonts w:hint="eastAsia"/>
                <w:u w:val="single"/>
                <w:lang w:val="en-US" w:eastAsia="zh-CN"/>
              </w:rPr>
              <w:t>黄俊杰</w:t>
            </w:r>
            <w:r>
              <w:rPr>
                <w:rFonts w:hint="eastAsia"/>
                <w:u w:val="single"/>
              </w:rPr>
              <w:t xml:space="preserve">        </w:t>
            </w:r>
            <w:r>
              <w:rPr>
                <w:u w:val="single"/>
              </w:rPr>
              <w:t xml:space="preserve">          </w:t>
            </w:r>
            <w:r>
              <w:rPr>
                <w:rFonts w:hint="eastAsia"/>
                <w:u w:val="single"/>
              </w:rPr>
              <w:t xml:space="preserve">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20" w:type="dxa"/>
            <w:noWrap w:val="0"/>
            <w:vAlign w:val="top"/>
          </w:tcPr>
          <w:p>
            <w:pPr>
              <w:jc w:val="distribute"/>
            </w:pPr>
            <w:r>
              <w:rPr>
                <w:rFonts w:hint="eastAsia"/>
                <w:sz w:val="30"/>
              </w:rPr>
              <w:t>实验指导教师</w:t>
            </w:r>
          </w:p>
        </w:tc>
        <w:tc>
          <w:tcPr>
            <w:tcW w:w="5072" w:type="dxa"/>
            <w:noWrap w:val="0"/>
            <w:vAlign w:val="top"/>
          </w:tcPr>
          <w:p>
            <w:pPr>
              <w:spacing w:before="312" w:beforeLines="100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              </w:t>
            </w:r>
            <w:r>
              <w:rPr>
                <w:u w:val="single"/>
              </w:rPr>
              <w:t xml:space="preserve">  </w:t>
            </w:r>
            <w:r>
              <w:rPr>
                <w:rFonts w:hint="eastAsia"/>
                <w:u w:val="single"/>
                <w:lang w:val="en-US" w:eastAsia="zh-CN"/>
              </w:rPr>
              <w:t>黄俊杰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  <w:lang w:val="en-US" w:eastAsia="zh-CN"/>
              </w:rPr>
              <w:t xml:space="preserve">   </w:t>
            </w:r>
            <w:r>
              <w:rPr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20" w:type="dxa"/>
            <w:noWrap w:val="0"/>
            <w:vAlign w:val="top"/>
          </w:tcPr>
          <w:p>
            <w:pPr>
              <w:jc w:val="distribute"/>
            </w:pPr>
            <w:r>
              <w:rPr>
                <w:rFonts w:hint="eastAsia"/>
                <w:sz w:val="30"/>
              </w:rPr>
              <w:t>实验地点</w:t>
            </w:r>
          </w:p>
        </w:tc>
        <w:tc>
          <w:tcPr>
            <w:tcW w:w="5072" w:type="dxa"/>
            <w:noWrap w:val="0"/>
            <w:vAlign w:val="top"/>
          </w:tcPr>
          <w:p>
            <w:pPr>
              <w:spacing w:before="312" w:beforeLines="100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                </w:t>
            </w:r>
            <w:r>
              <w:rPr>
                <w:rFonts w:hint="eastAsia"/>
                <w:u w:val="single"/>
                <w:lang w:val="en-US" w:eastAsia="zh-CN"/>
              </w:rPr>
              <w:t>宿舍</w:t>
            </w:r>
            <w:r>
              <w:rPr>
                <w:rFonts w:hint="eastAsia"/>
                <w:u w:val="single"/>
              </w:rPr>
              <w:t xml:space="preserve">             </w:t>
            </w:r>
            <w:r>
              <w:rPr>
                <w:u w:val="single"/>
              </w:rPr>
              <w:t xml:space="preserve">       </w:t>
            </w:r>
            <w:r>
              <w:rPr>
                <w:rFonts w:hint="eastAsia"/>
                <w:u w:val="single"/>
              </w:rPr>
              <w:t xml:space="preserve">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20" w:type="dxa"/>
            <w:noWrap w:val="0"/>
            <w:vAlign w:val="top"/>
          </w:tcPr>
          <w:p>
            <w:pPr>
              <w:jc w:val="distribute"/>
            </w:pPr>
            <w:r>
              <w:rPr>
                <w:rFonts w:hint="eastAsia"/>
                <w:sz w:val="30"/>
              </w:rPr>
              <w:t>填写时间</w:t>
            </w:r>
          </w:p>
        </w:tc>
        <w:tc>
          <w:tcPr>
            <w:tcW w:w="5072" w:type="dxa"/>
            <w:noWrap w:val="0"/>
            <w:vAlign w:val="top"/>
          </w:tcPr>
          <w:p>
            <w:pPr>
              <w:spacing w:before="312" w:beforeLines="100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 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  <w:lang w:val="en-US" w:eastAsia="zh-CN"/>
              </w:rPr>
              <w:t>2021/7/10</w:t>
            </w:r>
            <w:r>
              <w:rPr>
                <w:u w:val="single"/>
              </w:rPr>
              <w:t xml:space="preserve">     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  <w:u w:val="single"/>
                <w:lang w:val="en-US" w:eastAsia="zh-CN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              </w:t>
            </w:r>
          </w:p>
        </w:tc>
      </w:tr>
    </w:tbl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hint="eastAsia" w:ascii="黑体" w:eastAsia="黑体" w:cs="黑体"/>
          <w:kern w:val="0"/>
          <w:sz w:val="32"/>
          <w:szCs w:val="32"/>
        </w:rPr>
      </w:pPr>
      <w:r>
        <w:rPr>
          <w:rFonts w:ascii="楷体_GB2312" w:eastAsia="楷体_GB2312"/>
          <w:sz w:val="20"/>
        </w:rPr>
        <w:br w:type="page"/>
      </w: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hint="eastAsia" w:ascii="黑体" w:eastAsia="黑体" w:cs="黑体"/>
          <w:kern w:val="0"/>
          <w:sz w:val="32"/>
          <w:szCs w:val="32"/>
        </w:rPr>
      </w:pPr>
      <w:r>
        <w:rPr>
          <w:rFonts w:hint="eastAsia" w:ascii="黑体" w:eastAsia="黑体" w:cs="黑体"/>
          <w:kern w:val="0"/>
          <w:sz w:val="32"/>
          <w:szCs w:val="32"/>
        </w:rPr>
        <w:t>摘  要</w:t>
      </w:r>
    </w:p>
    <w:p>
      <w:pPr>
        <w:autoSpaceDE w:val="0"/>
        <w:autoSpaceDN w:val="0"/>
        <w:adjustRightInd w:val="0"/>
        <w:snapToGrid w:val="0"/>
        <w:spacing w:line="500" w:lineRule="atLeast"/>
        <w:ind w:firstLine="500" w:firstLineChars="200"/>
        <w:rPr>
          <w:rFonts w:hint="default" w:eastAsia="宋体"/>
          <w:spacing w:val="5"/>
          <w:kern w:val="0"/>
          <w:sz w:val="24"/>
          <w:szCs w:val="24"/>
          <w:lang w:val="en-US" w:eastAsia="zh-CN"/>
        </w:rPr>
      </w:pPr>
      <w:r>
        <w:rPr>
          <w:rFonts w:hint="eastAsia"/>
          <w:spacing w:val="5"/>
          <w:kern w:val="0"/>
          <w:sz w:val="24"/>
          <w:szCs w:val="24"/>
          <w:lang w:val="en-US" w:eastAsia="zh-CN"/>
        </w:rPr>
        <w:t>随着信息时代的发展，越来越多的人在网上购物，如何有效处理商家、客户、订单之间的问题，是物流行业发展的关键。使用信息手段对物流订单进行管理，提高分析效率，能有效促进行业发展。</w:t>
      </w:r>
    </w:p>
    <w:p>
      <w:pPr>
        <w:autoSpaceDE w:val="0"/>
        <w:autoSpaceDN w:val="0"/>
        <w:adjustRightInd w:val="0"/>
        <w:snapToGrid w:val="0"/>
        <w:spacing w:line="500" w:lineRule="atLeast"/>
        <w:ind w:firstLine="500" w:firstLineChars="200"/>
        <w:rPr>
          <w:rFonts w:hint="default" w:eastAsia="宋体"/>
          <w:spacing w:val="5"/>
          <w:kern w:val="0"/>
          <w:sz w:val="24"/>
          <w:szCs w:val="24"/>
          <w:lang w:val="en-US" w:eastAsia="zh-CN"/>
        </w:rPr>
      </w:pPr>
      <w:r>
        <w:rPr>
          <w:rFonts w:hint="eastAsia"/>
          <w:spacing w:val="5"/>
          <w:kern w:val="0"/>
          <w:sz w:val="24"/>
          <w:szCs w:val="24"/>
          <w:lang w:val="en-US" w:eastAsia="zh-CN"/>
        </w:rPr>
        <w:t>本</w:t>
      </w:r>
      <w:r>
        <w:rPr>
          <w:spacing w:val="5"/>
          <w:kern w:val="0"/>
          <w:sz w:val="24"/>
          <w:szCs w:val="24"/>
        </w:rPr>
        <w:t>项目</w:t>
      </w:r>
      <w:r>
        <w:rPr>
          <w:rFonts w:hint="eastAsia"/>
          <w:spacing w:val="5"/>
          <w:kern w:val="0"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spacing w:val="5"/>
          <w:kern w:val="0"/>
          <w:sz w:val="24"/>
          <w:szCs w:val="24"/>
          <w:lang w:val="en-US" w:eastAsia="zh-CN"/>
        </w:rPr>
        <w:t>Tomcat、maven、mysql、junit、Spring等技术</w:t>
      </w:r>
      <w:r>
        <w:rPr>
          <w:rFonts w:hint="eastAsia" w:cs="宋体"/>
          <w:spacing w:val="5"/>
          <w:kern w:val="0"/>
          <w:sz w:val="24"/>
          <w:szCs w:val="24"/>
          <w:lang w:val="en-US" w:eastAsia="zh-CN"/>
        </w:rPr>
        <w:t>，实现了进销存管理系统，同时对商品进行了分析，</w:t>
      </w:r>
      <w:r>
        <w:rPr>
          <w:rFonts w:hint="eastAsia"/>
          <w:spacing w:val="5"/>
          <w:kern w:val="0"/>
          <w:sz w:val="24"/>
          <w:szCs w:val="24"/>
          <w:lang w:val="en-US" w:eastAsia="zh-CN"/>
        </w:rPr>
        <w:t>是一款综合用户操作、商品操作、订单操作等功能的管理系统。</w:t>
      </w:r>
    </w:p>
    <w:p>
      <w:pPr>
        <w:jc w:val="both"/>
        <w:rPr>
          <w:rFonts w:hint="eastAsia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rPr>
          <w:rFonts w:hint="default"/>
          <w:sz w:val="24"/>
          <w:szCs w:val="24"/>
          <w:lang w:val="en-US"/>
        </w:rPr>
      </w:pPr>
      <w:r>
        <w:rPr>
          <w:rFonts w:hint="eastAsia" w:ascii="黑体" w:eastAsia="黑体"/>
          <w:spacing w:val="22"/>
          <w:kern w:val="0"/>
          <w:sz w:val="24"/>
          <w:szCs w:val="24"/>
        </w:rPr>
        <w:t>关键词</w:t>
      </w:r>
      <w:r>
        <w:rPr>
          <w:rFonts w:hint="eastAsia"/>
          <w:spacing w:val="22"/>
          <w:kern w:val="0"/>
          <w:sz w:val="24"/>
          <w:szCs w:val="24"/>
        </w:rPr>
        <w:t>：</w:t>
      </w:r>
      <w:r>
        <w:rPr>
          <w:rFonts w:hint="eastAsia"/>
          <w:spacing w:val="22"/>
          <w:kern w:val="0"/>
          <w:sz w:val="24"/>
          <w:szCs w:val="24"/>
          <w:lang w:val="en-US" w:eastAsia="zh-CN"/>
        </w:rPr>
        <w:t>javaweb; 前端; 后端; 管理系统; 物流</w:t>
      </w:r>
    </w:p>
    <w:p>
      <w:pPr>
        <w:jc w:val="center"/>
        <w:rPr>
          <w:rFonts w:hint="eastAsia"/>
          <w:sz w:val="48"/>
          <w:szCs w:val="48"/>
        </w:rPr>
      </w:pPr>
    </w:p>
    <w:p/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正  文</w:t>
      </w:r>
    </w:p>
    <w:p>
      <w:pPr>
        <w:numPr>
          <w:ilvl w:val="0"/>
          <w:numId w:val="1"/>
        </w:numPr>
        <w:spacing w:line="360" w:lineRule="auto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需求分析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项目是一项物流管理项目，主要实现了对商户、商品、订单的管理及分析，实现会员统计、管理、列表功能，对商品实现查询、添加、修改、删除功能，对销售记录实现修改、删除功能。并将销售数据可视化，绘制折线图和饼状图，直接观察数据情况。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1.1 项目结构：</w:t>
      </w:r>
    </w:p>
    <w:p>
      <w:pPr>
        <w:numPr>
          <w:numId w:val="0"/>
        </w:numPr>
        <w:spacing w:line="360" w:lineRule="auto"/>
        <w:ind w:firstLine="420" w:firstLineChars="0"/>
      </w:pPr>
      <w:r>
        <w:drawing>
          <wp:inline distT="0" distB="0" distL="114300" distR="114300">
            <wp:extent cx="3248025" cy="4629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1.2 系统设计</w:t>
      </w:r>
    </w:p>
    <w:p>
      <w:pPr>
        <w:numPr>
          <w:numId w:val="0"/>
        </w:numPr>
        <w:spacing w:line="360" w:lineRule="auto"/>
        <w:ind w:firstLine="420" w:firstLineChars="0"/>
      </w:pPr>
      <w:r>
        <w:drawing>
          <wp:inline distT="0" distB="0" distL="114300" distR="114300">
            <wp:extent cx="5269865" cy="4485640"/>
            <wp:effectExtent l="0" t="0" r="698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74950"/>
            <wp:effectExtent l="0" t="0" r="698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程序展示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连接mysql数据库，访问users表，登录到管理系统。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登录后进入主界面，主界面左方显示功能列表，左侧列表可展开或收缩，中间显示北京时间，背景图随时间变化而变化。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9230" cy="2688590"/>
            <wp:effectExtent l="0" t="0" r="762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9230" cy="2839085"/>
            <wp:effectExtent l="0" t="0" r="762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9230" cy="2411095"/>
            <wp:effectExtent l="0" t="0" r="762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上方显示若干功能：</w:t>
      </w:r>
    </w:p>
    <w:p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2295525" cy="2457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62050" cy="1752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管理系统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是本系统的主要功能，包括会员管理，商品管理系统、订单管理系统。实现了查询、添加、修改等功能。当修改或添加的格式不对时，会提示格式错误。</w:t>
      </w:r>
    </w:p>
    <w:p>
      <w:pPr>
        <w:numPr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9230" cy="2669540"/>
            <wp:effectExtent l="0" t="0" r="762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9230" cy="2411095"/>
            <wp:effectExtent l="0" t="0" r="762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9230" cy="241109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72405" cy="606425"/>
            <wp:effectExtent l="0" t="0" r="444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9230" cy="2411095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72405" cy="519493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9230" cy="2411095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统计数据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使用折线图和饼状图来展示数据。</w:t>
      </w:r>
    </w:p>
    <w:p>
      <w:r>
        <w:drawing>
          <wp:inline distT="0" distB="0" distL="114300" distR="114300">
            <wp:extent cx="5269230" cy="2411095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11095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项目总结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是第一次做这么成熟的项目，这次作业时间较长，有大量时间完善项目。综合了上课时候讲过的知识点，将它们进行整合，最后完成了这个项目。其中有很多技术还很生疏。最开始想过要不要用Ajax来显示时间，但后来还是放弃了，使用了更加熟悉的JavaScript进行操作，避免出错。这个项目还很不完善，有些功能没有按照预想中的那样实现，总的来说还是学到了很多东西，综合起来使用也更能体会到这些技术的强大，也更能领会到做成一个项目的不易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新魏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6AD7A"/>
    <w:multiLevelType w:val="singleLevel"/>
    <w:tmpl w:val="A476AD7A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4018CB57"/>
    <w:multiLevelType w:val="multilevel"/>
    <w:tmpl w:val="4018CB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7912722"/>
    <w:rsid w:val="4A6A457F"/>
    <w:rsid w:val="5C1A78D4"/>
    <w:rsid w:val="6349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宋体" w:hAnsi="宋体" w:eastAsia="宋体" w:cs="宋体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2021-07-12T06:33:00Z</dcterms:created>
  <dc:creator>27714</dc:creator>
  <cp:lastModifiedBy>ARTHUR  五年捞刀三年活动。</cp:lastModifiedBy>
  <dcterms:modified xsi:type="dcterms:W3CDTF">2021-07-14T11:57:25Z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BCFDA3C89EF840E4B8859DA8E9F72142</vt:lpwstr>
  </property>
</Properties>
</file>