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2CD" w:rsidRPr="00F51CB7" w:rsidRDefault="00A97693">
      <w:pPr>
        <w:rPr>
          <w:rFonts w:asciiTheme="majorHAnsi" w:hAnsiTheme="majorHAnsi" w:cstheme="majorHAnsi"/>
          <w:b/>
          <w:sz w:val="24"/>
          <w:szCs w:val="24"/>
        </w:rPr>
      </w:pPr>
      <w:r w:rsidRPr="00F51CB7">
        <w:rPr>
          <w:rFonts w:asciiTheme="majorHAnsi" w:hAnsiTheme="majorHAnsi" w:cstheme="majorHAnsi"/>
          <w:b/>
          <w:sz w:val="24"/>
          <w:szCs w:val="24"/>
        </w:rPr>
        <w:t>Capstone Report</w:t>
      </w:r>
      <w:r w:rsidR="00F51CB7">
        <w:rPr>
          <w:rFonts w:asciiTheme="majorHAnsi" w:hAnsiTheme="majorHAnsi" w:cstheme="majorHAnsi"/>
          <w:b/>
          <w:sz w:val="24"/>
          <w:szCs w:val="24"/>
        </w:rPr>
        <w:t xml:space="preserve"> 1</w:t>
      </w:r>
    </w:p>
    <w:p w:rsidR="00481B41" w:rsidRPr="00F51CB7" w:rsidRDefault="00A97693" w:rsidP="00785325">
      <w:pPr>
        <w:spacing w:after="0"/>
        <w:rPr>
          <w:rFonts w:asciiTheme="majorHAnsi" w:hAnsiTheme="majorHAnsi" w:cstheme="majorHAnsi"/>
          <w:sz w:val="24"/>
          <w:szCs w:val="24"/>
        </w:rPr>
      </w:pPr>
      <w:r w:rsidRPr="00F51CB7">
        <w:rPr>
          <w:rFonts w:asciiTheme="majorHAnsi" w:hAnsiTheme="majorHAnsi" w:cstheme="majorHAnsi"/>
          <w:b/>
          <w:sz w:val="24"/>
          <w:szCs w:val="24"/>
        </w:rPr>
        <w:t xml:space="preserve">Problem: </w:t>
      </w:r>
      <w:r w:rsidRPr="00F51CB7">
        <w:rPr>
          <w:rFonts w:asciiTheme="majorHAnsi" w:hAnsiTheme="majorHAnsi" w:cstheme="majorHAnsi"/>
          <w:sz w:val="24"/>
          <w:szCs w:val="24"/>
        </w:rPr>
        <w:t>In mammals,</w:t>
      </w:r>
      <w:r w:rsidRPr="00F51CB7">
        <w:rPr>
          <w:rFonts w:asciiTheme="majorHAnsi" w:hAnsiTheme="majorHAnsi" w:cstheme="majorHAnsi"/>
          <w:sz w:val="24"/>
          <w:szCs w:val="24"/>
        </w:rPr>
        <w:t xml:space="preserve"> neural development </w:t>
      </w:r>
      <w:r w:rsidRPr="00F51CB7">
        <w:rPr>
          <w:rFonts w:asciiTheme="majorHAnsi" w:hAnsiTheme="majorHAnsi" w:cstheme="majorHAnsi"/>
          <w:sz w:val="24"/>
          <w:szCs w:val="24"/>
        </w:rPr>
        <w:t>is highly sensitive to the fetal-maternal environment. For example, prenatal exposure of the brain to excess glucocorticoids, through maternal stress or exogenous administration of synthetic glucocorticoids (</w:t>
      </w:r>
      <w:proofErr w:type="spellStart"/>
      <w:r w:rsidRPr="00F51CB7">
        <w:rPr>
          <w:rFonts w:asciiTheme="majorHAnsi" w:hAnsiTheme="majorHAnsi" w:cstheme="majorHAnsi"/>
          <w:sz w:val="24"/>
          <w:szCs w:val="24"/>
        </w:rPr>
        <w:t>sGC</w:t>
      </w:r>
      <w:proofErr w:type="spellEnd"/>
      <w:r w:rsidRPr="00F51CB7">
        <w:rPr>
          <w:rFonts w:asciiTheme="majorHAnsi" w:hAnsiTheme="majorHAnsi" w:cstheme="majorHAnsi"/>
          <w:sz w:val="24"/>
          <w:szCs w:val="24"/>
        </w:rPr>
        <w:t xml:space="preserve">) has been shown to have deleterious effects on development and function that persist in adolescence and adulthood </w:t>
      </w:r>
      <w:r w:rsidRPr="00F51CB7">
        <w:rPr>
          <w:rFonts w:asciiTheme="majorHAnsi" w:hAnsiTheme="majorHAnsi" w:cstheme="majorHAnsi"/>
          <w:sz w:val="24"/>
          <w:szCs w:val="24"/>
        </w:rPr>
        <w:fldChar w:fldCharType="begin">
          <w:fldData xml:space="preserve">PEVuZE5vdGU+PENpdGU+PEF1dGhvcj5GcmVuY2g8L0F1dGhvcj48WWVhcj4yMDA0PC9ZZWFyPjxS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</w:fldData>
        </w:fldChar>
      </w:r>
      <w:r w:rsidR="00481B41" w:rsidRPr="00F51CB7">
        <w:rPr>
          <w:rFonts w:asciiTheme="majorHAnsi" w:hAnsiTheme="majorHAnsi" w:cstheme="majorHAnsi"/>
          <w:sz w:val="24"/>
          <w:szCs w:val="24"/>
        </w:rPr>
        <w:instrText xml:space="preserve"> ADDIN EN.CITE </w:instrText>
      </w:r>
      <w:r w:rsidR="00481B41" w:rsidRPr="00F51CB7">
        <w:rPr>
          <w:rFonts w:asciiTheme="majorHAnsi" w:hAnsiTheme="majorHAnsi" w:cstheme="majorHAnsi"/>
          <w:sz w:val="24"/>
          <w:szCs w:val="24"/>
        </w:rPr>
        <w:fldChar w:fldCharType="begin">
          <w:fldData xml:space="preserve">PEVuZE5vdGU+PENpdGU+PEF1dGhvcj5GcmVuY2g8L0F1dGhvcj48WWVhcj4yMDA0PC9ZZWFyPjxS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</w:fldData>
        </w:fldChar>
      </w:r>
      <w:r w:rsidR="00481B41" w:rsidRPr="00F51CB7">
        <w:rPr>
          <w:rFonts w:asciiTheme="majorHAnsi" w:hAnsiTheme="majorHAnsi" w:cstheme="majorHAnsi"/>
          <w:sz w:val="24"/>
          <w:szCs w:val="24"/>
        </w:rPr>
        <w:instrText xml:space="preserve"> ADDIN EN.CITE.DATA </w:instrText>
      </w:r>
      <w:r w:rsidR="00481B41" w:rsidRPr="00F51CB7">
        <w:rPr>
          <w:rFonts w:asciiTheme="majorHAnsi" w:hAnsiTheme="majorHAnsi" w:cstheme="majorHAnsi"/>
          <w:sz w:val="24"/>
          <w:szCs w:val="24"/>
        </w:rPr>
      </w:r>
      <w:r w:rsidR="00481B41" w:rsidRPr="00F51CB7">
        <w:rPr>
          <w:rFonts w:asciiTheme="majorHAnsi" w:hAnsiTheme="majorHAnsi" w:cstheme="majorHAnsi"/>
          <w:sz w:val="24"/>
          <w:szCs w:val="24"/>
        </w:rPr>
        <w:fldChar w:fldCharType="end"/>
      </w:r>
      <w:r w:rsidRPr="00F51CB7">
        <w:rPr>
          <w:rFonts w:asciiTheme="majorHAnsi" w:hAnsiTheme="majorHAnsi" w:cstheme="majorHAnsi"/>
          <w:sz w:val="24"/>
          <w:szCs w:val="24"/>
        </w:rPr>
        <w:fldChar w:fldCharType="separate"/>
      </w:r>
      <w:r w:rsidR="00481B41" w:rsidRPr="00F51CB7">
        <w:rPr>
          <w:rFonts w:asciiTheme="majorHAnsi" w:hAnsiTheme="majorHAnsi" w:cstheme="majorHAnsi"/>
          <w:noProof/>
          <w:sz w:val="24"/>
          <w:szCs w:val="24"/>
        </w:rPr>
        <w:t>[</w:t>
      </w:r>
      <w:hyperlink w:anchor="_ENREF_1" w:tooltip="French, 2004 #168" w:history="1">
        <w:r w:rsidR="005628A1" w:rsidRPr="00F51CB7">
          <w:rPr>
            <w:rFonts w:asciiTheme="majorHAnsi" w:hAnsiTheme="majorHAnsi" w:cstheme="majorHAnsi"/>
            <w:noProof/>
            <w:sz w:val="24"/>
            <w:szCs w:val="24"/>
          </w:rPr>
          <w:t>1-3</w:t>
        </w:r>
      </w:hyperlink>
      <w:r w:rsidR="00481B41" w:rsidRPr="00F51CB7">
        <w:rPr>
          <w:rFonts w:asciiTheme="majorHAnsi" w:hAnsiTheme="majorHAnsi" w:cstheme="majorHAnsi"/>
          <w:noProof/>
          <w:sz w:val="24"/>
          <w:szCs w:val="24"/>
        </w:rPr>
        <w:t>]</w:t>
      </w:r>
      <w:r w:rsidRPr="00F51CB7">
        <w:rPr>
          <w:rFonts w:asciiTheme="majorHAnsi" w:hAnsiTheme="majorHAnsi" w:cstheme="majorHAnsi"/>
          <w:sz w:val="24"/>
          <w:szCs w:val="24"/>
        </w:rPr>
        <w:fldChar w:fldCharType="end"/>
      </w:r>
      <w:r w:rsidRPr="00F51CB7">
        <w:rPr>
          <w:rFonts w:asciiTheme="majorHAnsi" w:hAnsiTheme="majorHAnsi" w:cstheme="majorHAnsi"/>
          <w:sz w:val="24"/>
          <w:szCs w:val="24"/>
        </w:rPr>
        <w:t xml:space="preserve">. Glucocorticoids are a class of steroid hormone which provide developmental triggers during gestation </w:t>
      </w:r>
      <w:r w:rsidRPr="00F51CB7">
        <w:rPr>
          <w:rFonts w:asciiTheme="majorHAnsi" w:hAnsiTheme="majorHAnsi" w:cstheme="majorHAnsi"/>
          <w:sz w:val="24"/>
          <w:szCs w:val="24"/>
        </w:rPr>
        <w:fldChar w:fldCharType="begin"/>
      </w:r>
      <w:r w:rsidR="00481B41" w:rsidRPr="00F51CB7">
        <w:rPr>
          <w:rFonts w:asciiTheme="majorHAnsi" w:hAnsiTheme="majorHAnsi" w:cstheme="majorHAnsi"/>
          <w:sz w:val="24"/>
          <w:szCs w:val="24"/>
        </w:rPr>
        <w:instrText xml:space="preserve"> ADDIN EN.CITE &lt;EndNote&gt;&lt;Cite&gt;&lt;Author&gt;Kapoor&lt;/Author&gt;&lt;Year&gt;2008&lt;/Year&gt;&lt;RecNum&gt;167&lt;/RecNum&gt;&lt;DisplayText&gt;[4]&lt;/DisplayText&gt;&lt;record&gt;&lt;rec-number&gt;167&lt;/rec-number&gt;&lt;foreign-keys&gt;&lt;key app="EN" db-id="dwa9t5zs9es0xoedwfqppxsfxt5xad5e0xxr" timestamp="0"&gt;167&lt;/key&gt;&lt;/foreign-keys&gt;&lt;ref-type name="Journal Article"&gt;17&lt;/ref-type&gt;&lt;contributors&gt;&lt;authors&gt;&lt;author&gt;Kapoor, A.&lt;/author&gt;&lt;author&gt;Petropoulos, S.&lt;/author&gt;&lt;author&gt;Matthews, S. G.&lt;/author&gt;&lt;/authors&gt;&lt;/contributors&gt;&lt;auth-address&gt;Department of Physiology, Faculty of Medicine, University of Toronto, Medical Sciences Building, 1 King&amp;apos;s College Circle, Toronto, Ontario, Canada M5S 1A8.&lt;/auth-address&gt;&lt;titles&gt;&lt;title&gt;Fetal programming of hypothalamic-pituitary-adrenal (HPA) axis function and behavior by synthetic glucocorticoids&lt;/title&gt;&lt;secondary-title&gt;Brain Res Rev&lt;/secondary-title&gt;&lt;alt-title&gt;Brain research reviews&lt;/alt-title&gt;&lt;/titles&gt;&lt;pages&gt;586-95&lt;/pages&gt;&lt;volume&gt;57&lt;/volume&gt;&lt;number&gt;2&lt;/number&gt;&lt;edition&gt;2007/08/25&lt;/edition&gt;&lt;keywords&gt;&lt;keyword&gt;Animals&lt;/keyword&gt;&lt;keyword&gt;Female&lt;/keyword&gt;&lt;keyword&gt;Fetal Development/*drug effects&lt;/keyword&gt;&lt;keyword&gt;Glucocorticoids/*adverse effects&lt;/keyword&gt;&lt;keyword&gt;Humans&lt;/keyword&gt;&lt;keyword&gt;Hypothalamo-Hypophyseal System/*embryology&lt;/keyword&gt;&lt;keyword&gt;Male&lt;/keyword&gt;&lt;keyword&gt;Pituitary-Adrenal System/*embryology&lt;/keyword&gt;&lt;keyword&gt;Pregnancy&lt;/keyword&gt;&lt;keyword&gt;*Prenatal Exposure Delayed Effects&lt;/keyword&gt;&lt;/keywords&gt;&lt;dates&gt;&lt;year&gt;2008&lt;/year&gt;&lt;pub-dates&gt;&lt;date&gt;Mar&lt;/date&gt;&lt;/pub-dates&gt;&lt;/dates&gt;&lt;isbn&gt;0165-0173 (Print)&amp;#xD;0165-0173&lt;/isbn&gt;&lt;accession-num&gt;17716742&lt;/accession-num&gt;&lt;urls&gt;&lt;/urls&gt;&lt;electronic-resource-num&gt;10.1016/j.brainresrev.2007.06.013&lt;/electronic-resource-num&gt;&lt;remote-database-provider&gt;Nlm&lt;/remote-database-provider&gt;&lt;language&gt;eng&lt;/language&gt;&lt;/record&gt;&lt;/Cite&gt;&lt;/EndNote&gt;</w:instrText>
      </w:r>
      <w:r w:rsidRPr="00F51CB7">
        <w:rPr>
          <w:rFonts w:asciiTheme="majorHAnsi" w:hAnsiTheme="majorHAnsi" w:cstheme="majorHAnsi"/>
          <w:sz w:val="24"/>
          <w:szCs w:val="24"/>
        </w:rPr>
        <w:fldChar w:fldCharType="separate"/>
      </w:r>
      <w:r w:rsidR="00481B41" w:rsidRPr="00F51CB7">
        <w:rPr>
          <w:rFonts w:asciiTheme="majorHAnsi" w:hAnsiTheme="majorHAnsi" w:cstheme="majorHAnsi"/>
          <w:noProof/>
          <w:sz w:val="24"/>
          <w:szCs w:val="24"/>
        </w:rPr>
        <w:t>[</w:t>
      </w:r>
      <w:hyperlink w:anchor="_ENREF_4" w:tooltip="Kapoor, 2008 #167" w:history="1">
        <w:r w:rsidR="005628A1" w:rsidRPr="00F51CB7">
          <w:rPr>
            <w:rFonts w:asciiTheme="majorHAnsi" w:hAnsiTheme="majorHAnsi" w:cstheme="majorHAnsi"/>
            <w:noProof/>
            <w:sz w:val="24"/>
            <w:szCs w:val="24"/>
          </w:rPr>
          <w:t>4</w:t>
        </w:r>
      </w:hyperlink>
      <w:r w:rsidR="00481B41" w:rsidRPr="00F51CB7">
        <w:rPr>
          <w:rFonts w:asciiTheme="majorHAnsi" w:hAnsiTheme="majorHAnsi" w:cstheme="majorHAnsi"/>
          <w:noProof/>
          <w:sz w:val="24"/>
          <w:szCs w:val="24"/>
        </w:rPr>
        <w:t>]</w:t>
      </w:r>
      <w:r w:rsidRPr="00F51CB7">
        <w:rPr>
          <w:rFonts w:asciiTheme="majorHAnsi" w:hAnsiTheme="majorHAnsi" w:cstheme="majorHAnsi"/>
          <w:sz w:val="24"/>
          <w:szCs w:val="24"/>
        </w:rPr>
        <w:fldChar w:fldCharType="end"/>
      </w:r>
      <w:r w:rsidRPr="00F51CB7">
        <w:rPr>
          <w:rFonts w:asciiTheme="majorHAnsi" w:hAnsiTheme="majorHAnsi" w:cstheme="majorHAnsi"/>
          <w:sz w:val="24"/>
          <w:szCs w:val="24"/>
        </w:rPr>
        <w:t xml:space="preserve">. During gestation, there is a natural surge of glucocorticoids which occurs 10-15 days before delivery in most mammalian species. This surge is essential for normal maturation of multiple organ systems including the thyroid, kidney, lungs, and brain </w:t>
      </w:r>
      <w:r w:rsidRPr="00F51CB7">
        <w:rPr>
          <w:rFonts w:asciiTheme="majorHAnsi" w:hAnsiTheme="majorHAnsi" w:cstheme="majorHAnsi"/>
          <w:sz w:val="24"/>
          <w:szCs w:val="24"/>
        </w:rPr>
        <w:fldChar w:fldCharType="begin"/>
      </w:r>
      <w:r w:rsidR="00481B41" w:rsidRPr="00F51CB7">
        <w:rPr>
          <w:rFonts w:asciiTheme="majorHAnsi" w:hAnsiTheme="majorHAnsi" w:cstheme="majorHAnsi"/>
          <w:sz w:val="24"/>
          <w:szCs w:val="24"/>
        </w:rPr>
        <w:instrText xml:space="preserve"> ADDIN EN.CITE &lt;EndNote&gt;&lt;Cite&gt;&lt;Author&gt;Fowden&lt;/Author&gt;&lt;Year&gt;1998&lt;/Year&gt;&lt;RecNum&gt;159&lt;/RecNum&gt;&lt;DisplayText&gt;[5]&lt;/DisplayText&gt;&lt;record&gt;&lt;rec-number&gt;159&lt;/rec-number&gt;&lt;foreign-keys&gt;&lt;key app="EN" db-id="dwa9t5zs9es0xoedwfqppxsfxt5xad5e0xxr" timestamp="0"&gt;159&lt;/key&gt;&lt;/foreign-keys&gt;&lt;ref-type name="Journal Article"&gt;17&lt;/ref-type&gt;&lt;contributors&gt;&lt;authors&gt;&lt;author&gt;Fowden, A. L.&lt;/author&gt;&lt;author&gt;Li, J.&lt;/author&gt;&lt;author&gt;Forhead, A. J.&lt;/author&gt;&lt;/authors&gt;&lt;/contributors&gt;&lt;auth-address&gt;Department of Physiology, University of Cambridge, UK. alf1000@cus.cam.ac.uk&lt;/auth-address&gt;&lt;titles&gt;&lt;title&gt;Glucocorticoids and the preparation for life after birth: are there long-term consequences of the life insurance?&lt;/title&gt;&lt;secondary-title&gt;Proc Nutr Soc&lt;/secondary-title&gt;&lt;alt-title&gt;The Proceedings of the Nutrition Society&lt;/alt-title&gt;&lt;/titles&gt;&lt;periodical&gt;&lt;full-title&gt;Proc Nutr Soc&lt;/full-title&gt;&lt;abbr-1&gt;The Proceedings of the Nutrition Society&lt;/abbr-1&gt;&lt;/periodical&gt;&lt;alt-periodical&gt;&lt;full-title&gt;Proc Nutr Soc&lt;/full-title&gt;&lt;abbr-1&gt;The Proceedings of the Nutrition Society&lt;/abbr-1&gt;&lt;/alt-periodical&gt;&lt;pages&gt;113-22&lt;/pages&gt;&lt;volume&gt;57&lt;/volume&gt;&lt;number&gt;1&lt;/number&gt;&lt;edition&gt;1998/05/08&lt;/edition&gt;&lt;keywords&gt;&lt;keyword&gt;Animals&lt;/keyword&gt;&lt;keyword&gt;Embryonic and Fetal Development/*physiology&lt;/keyword&gt;&lt;keyword&gt;Female&lt;/keyword&gt;&lt;keyword&gt;Glucocorticoids/*physiology&lt;/keyword&gt;&lt;keyword&gt;Humans&lt;/keyword&gt;&lt;keyword&gt;Infant, Premature&lt;/keyword&gt;&lt;keyword&gt;Pregnancy&lt;/keyword&gt;&lt;/keywords&gt;&lt;dates&gt;&lt;year&gt;1998&lt;/year&gt;&lt;pub-dates&gt;&lt;date&gt;Feb&lt;/date&gt;&lt;/pub-dates&gt;&lt;/dates&gt;&lt;isbn&gt;0029-6651 (Print)&amp;#xD;0029-6651&lt;/isbn&gt;&lt;accession-num&gt;9571716&lt;/accession-num&gt;&lt;urls&gt;&lt;/urls&gt;&lt;remote-database-provider&gt;Nlm&lt;/remote-database-provider&gt;&lt;language&gt;eng&lt;/language&gt;&lt;/record&gt;&lt;/Cite&gt;&lt;/EndNote&gt;</w:instrText>
      </w:r>
      <w:r w:rsidRPr="00F51CB7">
        <w:rPr>
          <w:rFonts w:asciiTheme="majorHAnsi" w:hAnsiTheme="majorHAnsi" w:cstheme="majorHAnsi"/>
          <w:sz w:val="24"/>
          <w:szCs w:val="24"/>
        </w:rPr>
        <w:fldChar w:fldCharType="separate"/>
      </w:r>
      <w:r w:rsidR="00481B41" w:rsidRPr="00F51CB7">
        <w:rPr>
          <w:rFonts w:asciiTheme="majorHAnsi" w:hAnsiTheme="majorHAnsi" w:cstheme="majorHAnsi"/>
          <w:noProof/>
          <w:sz w:val="24"/>
          <w:szCs w:val="24"/>
        </w:rPr>
        <w:t>[</w:t>
      </w:r>
      <w:hyperlink w:anchor="_ENREF_5" w:tooltip="Fowden, 1998 #159" w:history="1">
        <w:r w:rsidR="005628A1" w:rsidRPr="00F51CB7">
          <w:rPr>
            <w:rFonts w:asciiTheme="majorHAnsi" w:hAnsiTheme="majorHAnsi" w:cstheme="majorHAnsi"/>
            <w:noProof/>
            <w:sz w:val="24"/>
            <w:szCs w:val="24"/>
          </w:rPr>
          <w:t>5</w:t>
        </w:r>
      </w:hyperlink>
      <w:r w:rsidR="00481B41" w:rsidRPr="00F51CB7">
        <w:rPr>
          <w:rFonts w:asciiTheme="majorHAnsi" w:hAnsiTheme="majorHAnsi" w:cstheme="majorHAnsi"/>
          <w:noProof/>
          <w:sz w:val="24"/>
          <w:szCs w:val="24"/>
        </w:rPr>
        <w:t>]</w:t>
      </w:r>
      <w:r w:rsidRPr="00F51CB7">
        <w:rPr>
          <w:rFonts w:asciiTheme="majorHAnsi" w:hAnsiTheme="majorHAnsi" w:cstheme="majorHAnsi"/>
          <w:sz w:val="24"/>
          <w:szCs w:val="24"/>
        </w:rPr>
        <w:fldChar w:fldCharType="end"/>
      </w:r>
      <w:r w:rsidRPr="00F51CB7">
        <w:rPr>
          <w:rFonts w:asciiTheme="majorHAnsi" w:hAnsiTheme="majorHAnsi" w:cstheme="majorHAnsi"/>
          <w:sz w:val="24"/>
          <w:szCs w:val="24"/>
        </w:rPr>
        <w:t xml:space="preserve">. </w:t>
      </w:r>
      <w:r w:rsidR="00481B41" w:rsidRPr="00F51CB7">
        <w:rPr>
          <w:rFonts w:asciiTheme="majorHAnsi" w:hAnsiTheme="majorHAnsi" w:cstheme="majorHAnsi"/>
          <w:sz w:val="24"/>
          <w:szCs w:val="24"/>
        </w:rPr>
        <w:t xml:space="preserve">Mothers that are at risk for preterm labor, however, are administered a dose of </w:t>
      </w:r>
      <w:proofErr w:type="spellStart"/>
      <w:r w:rsidR="00481B41" w:rsidRPr="00F51CB7">
        <w:rPr>
          <w:rFonts w:asciiTheme="majorHAnsi" w:hAnsiTheme="majorHAnsi" w:cstheme="majorHAnsi"/>
          <w:sz w:val="24"/>
          <w:szCs w:val="24"/>
        </w:rPr>
        <w:t>sGC</w:t>
      </w:r>
      <w:proofErr w:type="spellEnd"/>
      <w:r w:rsidR="00481B41" w:rsidRPr="00F51CB7">
        <w:rPr>
          <w:rFonts w:asciiTheme="majorHAnsi" w:hAnsiTheme="majorHAnsi" w:cstheme="majorHAnsi"/>
          <w:sz w:val="24"/>
          <w:szCs w:val="24"/>
        </w:rPr>
        <w:t xml:space="preserve"> to reduce the incidence of respiratory distress syndrome in the fetus. The effects of </w:t>
      </w:r>
      <w:proofErr w:type="spellStart"/>
      <w:r w:rsidR="00481B41" w:rsidRPr="00F51CB7">
        <w:rPr>
          <w:rFonts w:asciiTheme="majorHAnsi" w:hAnsiTheme="majorHAnsi" w:cstheme="majorHAnsi"/>
          <w:sz w:val="24"/>
          <w:szCs w:val="24"/>
        </w:rPr>
        <w:t>sGC</w:t>
      </w:r>
      <w:proofErr w:type="spellEnd"/>
      <w:r w:rsidR="00481B41" w:rsidRPr="00F51CB7">
        <w:rPr>
          <w:rFonts w:asciiTheme="majorHAnsi" w:hAnsiTheme="majorHAnsi" w:cstheme="majorHAnsi"/>
          <w:sz w:val="24"/>
          <w:szCs w:val="24"/>
        </w:rPr>
        <w:t xml:space="preserve"> on the developing brain have yet to be fully elucidated, while recent evidence suggests that multiple courses of </w:t>
      </w:r>
      <w:proofErr w:type="spellStart"/>
      <w:r w:rsidR="00481B41" w:rsidRPr="00F51CB7">
        <w:rPr>
          <w:rFonts w:asciiTheme="majorHAnsi" w:hAnsiTheme="majorHAnsi" w:cstheme="majorHAnsi"/>
          <w:sz w:val="24"/>
          <w:szCs w:val="24"/>
        </w:rPr>
        <w:t>sGC</w:t>
      </w:r>
      <w:proofErr w:type="spellEnd"/>
      <w:r w:rsidR="00481B41" w:rsidRPr="00F51CB7">
        <w:rPr>
          <w:rFonts w:asciiTheme="majorHAnsi" w:hAnsiTheme="majorHAnsi" w:cstheme="majorHAnsi"/>
          <w:sz w:val="24"/>
          <w:szCs w:val="24"/>
        </w:rPr>
        <w:t xml:space="preserve"> have lasting behavioral effects in children exposed in utero that were subsequently born at term </w:t>
      </w:r>
      <w:r w:rsidR="00481B41" w:rsidRPr="00F51CB7">
        <w:rPr>
          <w:rFonts w:asciiTheme="majorHAnsi" w:hAnsiTheme="majorHAnsi" w:cstheme="majorHAnsi"/>
          <w:sz w:val="24"/>
          <w:szCs w:val="24"/>
        </w:rPr>
        <w:fldChar w:fldCharType="begin">
          <w:fldData xml:space="preserve">PEVuZE5vdGU+PENpdGU+PEF1dGhvcj5BbGV4YW5kZXI8L0F1dGhvcj48WWVhcj4yMDEyPC9ZZWFy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</w:fldData>
        </w:fldChar>
      </w:r>
      <w:r w:rsidR="00481B41" w:rsidRPr="00F51CB7">
        <w:rPr>
          <w:rFonts w:asciiTheme="majorHAnsi" w:hAnsiTheme="majorHAnsi" w:cstheme="majorHAnsi"/>
          <w:sz w:val="24"/>
          <w:szCs w:val="24"/>
        </w:rPr>
        <w:instrText xml:space="preserve"> ADDIN EN.CITE </w:instrText>
      </w:r>
      <w:r w:rsidR="00481B41" w:rsidRPr="00F51CB7">
        <w:rPr>
          <w:rFonts w:asciiTheme="majorHAnsi" w:hAnsiTheme="majorHAnsi" w:cstheme="majorHAnsi"/>
          <w:sz w:val="24"/>
          <w:szCs w:val="24"/>
        </w:rPr>
        <w:fldChar w:fldCharType="begin">
          <w:fldData xml:space="preserve">PEVuZE5vdGU+PENpdGU+PEF1dGhvcj5BbGV4YW5kZXI8L0F1dGhvcj48WWVhcj4yMDEyPC9ZZWFy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</w:fldData>
        </w:fldChar>
      </w:r>
      <w:r w:rsidR="00481B41" w:rsidRPr="00F51CB7">
        <w:rPr>
          <w:rFonts w:asciiTheme="majorHAnsi" w:hAnsiTheme="majorHAnsi" w:cstheme="majorHAnsi"/>
          <w:sz w:val="24"/>
          <w:szCs w:val="24"/>
        </w:rPr>
        <w:instrText xml:space="preserve"> ADDIN EN.CITE.DATA </w:instrText>
      </w:r>
      <w:r w:rsidR="00481B41" w:rsidRPr="00F51CB7">
        <w:rPr>
          <w:rFonts w:asciiTheme="majorHAnsi" w:hAnsiTheme="majorHAnsi" w:cstheme="majorHAnsi"/>
          <w:sz w:val="24"/>
          <w:szCs w:val="24"/>
        </w:rPr>
      </w:r>
      <w:r w:rsidR="00481B41" w:rsidRPr="00F51CB7">
        <w:rPr>
          <w:rFonts w:asciiTheme="majorHAnsi" w:hAnsiTheme="majorHAnsi" w:cstheme="majorHAnsi"/>
          <w:sz w:val="24"/>
          <w:szCs w:val="24"/>
        </w:rPr>
        <w:fldChar w:fldCharType="end"/>
      </w:r>
      <w:r w:rsidR="00481B41" w:rsidRPr="00F51CB7">
        <w:rPr>
          <w:rFonts w:asciiTheme="majorHAnsi" w:hAnsiTheme="majorHAnsi" w:cstheme="majorHAnsi"/>
          <w:sz w:val="24"/>
          <w:szCs w:val="24"/>
        </w:rPr>
        <w:fldChar w:fldCharType="separate"/>
      </w:r>
      <w:r w:rsidR="00481B41" w:rsidRPr="00F51CB7">
        <w:rPr>
          <w:rFonts w:asciiTheme="majorHAnsi" w:hAnsiTheme="majorHAnsi" w:cstheme="majorHAnsi"/>
          <w:noProof/>
          <w:sz w:val="24"/>
          <w:szCs w:val="24"/>
        </w:rPr>
        <w:t>[</w:t>
      </w:r>
      <w:hyperlink w:anchor="_ENREF_3" w:tooltip="Alexander, 2012 #170" w:history="1">
        <w:r w:rsidR="005628A1" w:rsidRPr="00F51CB7">
          <w:rPr>
            <w:rFonts w:asciiTheme="majorHAnsi" w:hAnsiTheme="majorHAnsi" w:cstheme="majorHAnsi"/>
            <w:noProof/>
            <w:sz w:val="24"/>
            <w:szCs w:val="24"/>
          </w:rPr>
          <w:t>3</w:t>
        </w:r>
      </w:hyperlink>
      <w:r w:rsidR="00481B41" w:rsidRPr="00F51CB7">
        <w:rPr>
          <w:rFonts w:asciiTheme="majorHAnsi" w:hAnsiTheme="majorHAnsi" w:cstheme="majorHAnsi"/>
          <w:noProof/>
          <w:sz w:val="24"/>
          <w:szCs w:val="24"/>
        </w:rPr>
        <w:t>]</w:t>
      </w:r>
      <w:r w:rsidR="00481B41" w:rsidRPr="00F51CB7">
        <w:rPr>
          <w:rFonts w:asciiTheme="majorHAnsi" w:hAnsiTheme="majorHAnsi" w:cstheme="majorHAnsi"/>
          <w:sz w:val="24"/>
          <w:szCs w:val="24"/>
        </w:rPr>
        <w:fldChar w:fldCharType="end"/>
      </w:r>
      <w:r w:rsidR="00481B41" w:rsidRPr="00F51CB7">
        <w:rPr>
          <w:rFonts w:asciiTheme="majorHAnsi" w:hAnsiTheme="majorHAnsi" w:cstheme="majorHAnsi"/>
          <w:sz w:val="24"/>
          <w:szCs w:val="24"/>
        </w:rPr>
        <w:t xml:space="preserve">. </w:t>
      </w:r>
      <w:r w:rsidRPr="00F51CB7">
        <w:rPr>
          <w:rFonts w:asciiTheme="majorHAnsi" w:hAnsiTheme="majorHAnsi" w:cstheme="majorHAnsi"/>
          <w:sz w:val="24"/>
          <w:szCs w:val="24"/>
        </w:rPr>
        <w:t>T</w:t>
      </w:r>
      <w:r w:rsidRPr="00F51CB7">
        <w:rPr>
          <w:rFonts w:asciiTheme="majorHAnsi" w:hAnsiTheme="majorHAnsi" w:cstheme="majorHAnsi"/>
          <w:sz w:val="24"/>
          <w:szCs w:val="24"/>
        </w:rPr>
        <w:t>he hypothalamic paraventricula</w:t>
      </w:r>
      <w:r w:rsidR="00EE2F45" w:rsidRPr="00F51CB7">
        <w:rPr>
          <w:rFonts w:asciiTheme="majorHAnsi" w:hAnsiTheme="majorHAnsi" w:cstheme="majorHAnsi"/>
          <w:sz w:val="24"/>
          <w:szCs w:val="24"/>
        </w:rPr>
        <w:t>r nucleus (PVN) plays a central-</w:t>
      </w:r>
      <w:r w:rsidRPr="00F51CB7">
        <w:rPr>
          <w:rFonts w:asciiTheme="majorHAnsi" w:hAnsiTheme="majorHAnsi" w:cstheme="majorHAnsi"/>
          <w:sz w:val="24"/>
          <w:szCs w:val="24"/>
        </w:rPr>
        <w:t xml:space="preserve">role in regulating stress response and behavior, as well as energy homeostasis. </w:t>
      </w:r>
      <w:r w:rsidR="00EE2F45" w:rsidRPr="00F51CB7">
        <w:rPr>
          <w:rFonts w:asciiTheme="majorHAnsi" w:hAnsiTheme="majorHAnsi" w:cstheme="majorHAnsi"/>
          <w:sz w:val="24"/>
          <w:szCs w:val="24"/>
        </w:rPr>
        <w:t xml:space="preserve">In this research, we investigate the effects of multiple courses of </w:t>
      </w:r>
      <w:proofErr w:type="spellStart"/>
      <w:r w:rsidR="00EE2F45" w:rsidRPr="00F51CB7">
        <w:rPr>
          <w:rFonts w:asciiTheme="majorHAnsi" w:hAnsiTheme="majorHAnsi" w:cstheme="majorHAnsi"/>
          <w:sz w:val="24"/>
          <w:szCs w:val="24"/>
        </w:rPr>
        <w:t>sGC</w:t>
      </w:r>
      <w:proofErr w:type="spellEnd"/>
      <w:r w:rsidR="00EE2F45" w:rsidRPr="00F51CB7">
        <w:rPr>
          <w:rFonts w:asciiTheme="majorHAnsi" w:hAnsiTheme="majorHAnsi" w:cstheme="majorHAnsi"/>
          <w:sz w:val="24"/>
          <w:szCs w:val="24"/>
        </w:rPr>
        <w:t xml:space="preserve"> exposure on the gene expression profiles of the PVN of juvenile female offspring. Furthermore, we employ predictive modelling techniques to further understand the relationship between gene expression and the behavioral profiles observed in these animals.  </w:t>
      </w:r>
    </w:p>
    <w:p w:rsidR="00F51CB7" w:rsidRDefault="00F51CB7" w:rsidP="005628A1">
      <w:pPr>
        <w:rPr>
          <w:rFonts w:asciiTheme="majorHAnsi" w:hAnsiTheme="majorHAnsi" w:cstheme="majorHAnsi"/>
          <w:b/>
          <w:sz w:val="24"/>
          <w:szCs w:val="24"/>
        </w:rPr>
      </w:pPr>
    </w:p>
    <w:p w:rsidR="002135EA" w:rsidRPr="00F51CB7" w:rsidRDefault="005628A1" w:rsidP="005628A1">
      <w:pPr>
        <w:rPr>
          <w:rFonts w:ascii="Calibri Light" w:hAnsi="Calibri Light" w:cs="Calibri Light"/>
          <w:sz w:val="24"/>
          <w:szCs w:val="24"/>
        </w:rPr>
      </w:pPr>
      <w:r w:rsidRPr="00F51CB7">
        <w:rPr>
          <w:rFonts w:asciiTheme="majorHAnsi" w:hAnsiTheme="majorHAnsi" w:cstheme="majorHAnsi"/>
          <w:b/>
          <w:sz w:val="24"/>
          <w:szCs w:val="24"/>
        </w:rPr>
        <w:t>Methods:</w:t>
      </w:r>
      <w:r w:rsidR="00F51CB7" w:rsidRPr="00F51CB7">
        <w:rPr>
          <w:rFonts w:asciiTheme="majorHAnsi" w:hAnsiTheme="majorHAnsi" w:cstheme="majorHAnsi"/>
          <w:sz w:val="24"/>
          <w:szCs w:val="24"/>
        </w:rPr>
        <w:t xml:space="preserve"> </w:t>
      </w:r>
      <w:r w:rsidR="005B1102" w:rsidRPr="00F51CB7">
        <w:rPr>
          <w:rFonts w:asciiTheme="majorHAnsi" w:hAnsiTheme="majorHAnsi" w:cstheme="majorHAnsi"/>
          <w:color w:val="000000"/>
          <w:sz w:val="24"/>
          <w:szCs w:val="24"/>
        </w:rPr>
        <w:t>Pregnant guinea pigs received 3 courses of betamethasone (Beta;1mg/kg) or saline (C) in late gestation. Total locomotor activity in open-field (OFA) was measured in female offspring on postnatal day 24 and brains collected at day 40. PVN was micro-punched (</w:t>
      </w:r>
      <w:proofErr w:type="spellStart"/>
      <w:r w:rsidR="005B1102" w:rsidRPr="00F51CB7">
        <w:rPr>
          <w:rFonts w:asciiTheme="majorHAnsi" w:hAnsiTheme="majorHAnsi" w:cstheme="majorHAnsi"/>
          <w:color w:val="000000"/>
          <w:sz w:val="24"/>
          <w:szCs w:val="24"/>
        </w:rPr>
        <w:t>C;n</w:t>
      </w:r>
      <w:proofErr w:type="spellEnd"/>
      <w:r w:rsidR="005B1102" w:rsidRPr="00F51CB7">
        <w:rPr>
          <w:rFonts w:asciiTheme="majorHAnsi" w:hAnsiTheme="majorHAnsi" w:cstheme="majorHAnsi"/>
          <w:color w:val="000000"/>
          <w:sz w:val="24"/>
          <w:szCs w:val="24"/>
        </w:rPr>
        <w:t xml:space="preserve">=5, </w:t>
      </w:r>
      <w:proofErr w:type="spellStart"/>
      <w:r w:rsidR="005B1102" w:rsidRPr="00F51CB7">
        <w:rPr>
          <w:rFonts w:asciiTheme="majorHAnsi" w:hAnsiTheme="majorHAnsi" w:cstheme="majorHAnsi"/>
          <w:color w:val="000000"/>
          <w:sz w:val="24"/>
          <w:szCs w:val="24"/>
        </w:rPr>
        <w:t>Beta;n</w:t>
      </w:r>
      <w:proofErr w:type="spellEnd"/>
      <w:r w:rsidR="005B1102" w:rsidRPr="00F51CB7">
        <w:rPr>
          <w:rFonts w:asciiTheme="majorHAnsi" w:hAnsiTheme="majorHAnsi" w:cstheme="majorHAnsi"/>
          <w:color w:val="000000"/>
          <w:sz w:val="24"/>
          <w:szCs w:val="24"/>
        </w:rPr>
        <w:t xml:space="preserve">=5) and RNA was extracted. </w:t>
      </w:r>
      <w:r w:rsidRPr="00F51CB7">
        <w:rPr>
          <w:rFonts w:asciiTheme="majorHAnsi" w:hAnsiTheme="majorHAnsi" w:cstheme="majorHAnsi"/>
          <w:color w:val="000000"/>
          <w:sz w:val="24"/>
          <w:szCs w:val="24"/>
        </w:rPr>
        <w:t xml:space="preserve">mRNA library preparation was performed using Illumina </w:t>
      </w:r>
      <w:proofErr w:type="spellStart"/>
      <w:r w:rsidRPr="00F51CB7">
        <w:rPr>
          <w:rFonts w:asciiTheme="majorHAnsi" w:hAnsiTheme="majorHAnsi" w:cstheme="majorHAnsi"/>
          <w:color w:val="000000"/>
          <w:sz w:val="24"/>
          <w:szCs w:val="24"/>
        </w:rPr>
        <w:t>TruSeq</w:t>
      </w:r>
      <w:proofErr w:type="spellEnd"/>
      <w:r w:rsidRPr="00F51CB7">
        <w:rPr>
          <w:rFonts w:asciiTheme="majorHAnsi" w:hAnsiTheme="majorHAnsi" w:cstheme="majorHAnsi"/>
          <w:color w:val="000000"/>
          <w:sz w:val="24"/>
          <w:szCs w:val="24"/>
        </w:rPr>
        <w:t xml:space="preserve"> V2 mRNA enrichment using standard protocols. High-throughput sequencing were performed on an Illumina </w:t>
      </w:r>
      <w:proofErr w:type="spellStart"/>
      <w:r w:rsidRPr="00F51CB7">
        <w:rPr>
          <w:rFonts w:asciiTheme="majorHAnsi" w:hAnsiTheme="majorHAnsi" w:cstheme="majorHAnsi"/>
          <w:color w:val="000000"/>
          <w:sz w:val="24"/>
          <w:szCs w:val="24"/>
        </w:rPr>
        <w:t>HiSeq</w:t>
      </w:r>
      <w:proofErr w:type="spellEnd"/>
      <w:r w:rsidRPr="00F51CB7">
        <w:rPr>
          <w:rFonts w:asciiTheme="majorHAnsi" w:hAnsiTheme="majorHAnsi" w:cstheme="majorHAnsi"/>
          <w:color w:val="000000"/>
          <w:sz w:val="24"/>
          <w:szCs w:val="24"/>
        </w:rPr>
        <w:t xml:space="preserve"> 2500 sequencing system using standard run, following the protocol recommended by Illumina for sequencing mRNA samples. Sequencing was don</w:t>
      </w:r>
      <w:r w:rsidRPr="00F51CB7">
        <w:rPr>
          <w:rFonts w:asciiTheme="majorHAnsi" w:hAnsiTheme="majorHAnsi" w:cstheme="majorHAnsi"/>
          <w:color w:val="000000"/>
          <w:sz w:val="24"/>
          <w:szCs w:val="24"/>
        </w:rPr>
        <w:t>e for each biological replicate</w:t>
      </w:r>
      <w:r w:rsidRPr="00F51CB7">
        <w:rPr>
          <w:rFonts w:asciiTheme="majorHAnsi" w:hAnsiTheme="majorHAnsi" w:cstheme="majorHAnsi"/>
          <w:color w:val="000000"/>
          <w:sz w:val="24"/>
          <w:szCs w:val="24"/>
        </w:rPr>
        <w:t xml:space="preserve"> at 1 × 51 </w:t>
      </w:r>
      <w:proofErr w:type="spellStart"/>
      <w:r w:rsidRPr="00F51CB7">
        <w:rPr>
          <w:rFonts w:asciiTheme="majorHAnsi" w:hAnsiTheme="majorHAnsi" w:cstheme="majorHAnsi"/>
          <w:color w:val="000000"/>
          <w:sz w:val="24"/>
          <w:szCs w:val="24"/>
        </w:rPr>
        <w:t>bp</w:t>
      </w:r>
      <w:proofErr w:type="spellEnd"/>
      <w:r w:rsidRPr="00F51CB7">
        <w:rPr>
          <w:rFonts w:asciiTheme="majorHAnsi" w:hAnsiTheme="majorHAnsi" w:cstheme="majorHAnsi"/>
          <w:color w:val="000000"/>
          <w:sz w:val="24"/>
          <w:szCs w:val="24"/>
        </w:rPr>
        <w:t xml:space="preserve"> by the Donnelly Centre for Cellular and Biomolecular Research. Sequence reads were aligned to the </w:t>
      </w:r>
      <w:proofErr w:type="spellStart"/>
      <w:r w:rsidRPr="00F51CB7">
        <w:rPr>
          <w:rFonts w:asciiTheme="majorHAnsi" w:hAnsiTheme="majorHAnsi" w:cstheme="majorHAnsi"/>
          <w:i/>
          <w:iCs/>
          <w:color w:val="000000"/>
          <w:sz w:val="24"/>
          <w:szCs w:val="24"/>
          <w:shd w:val="clear" w:color="auto" w:fill="FFFFFF"/>
        </w:rPr>
        <w:t>Cavia</w:t>
      </w:r>
      <w:proofErr w:type="spellEnd"/>
      <w:r w:rsidRPr="00F51CB7">
        <w:rPr>
          <w:rFonts w:asciiTheme="majorHAnsi" w:hAnsiTheme="majorHAnsi" w:cstheme="majorHAnsi"/>
          <w:i/>
          <w:iCs/>
          <w:color w:val="000000"/>
          <w:sz w:val="24"/>
          <w:szCs w:val="24"/>
          <w:shd w:val="clear" w:color="auto" w:fill="FFFFFF"/>
        </w:rPr>
        <w:t xml:space="preserve"> </w:t>
      </w:r>
      <w:proofErr w:type="spellStart"/>
      <w:r w:rsidRPr="00F51CB7">
        <w:rPr>
          <w:rFonts w:asciiTheme="majorHAnsi" w:hAnsiTheme="majorHAnsi" w:cstheme="majorHAnsi"/>
          <w:i/>
          <w:iCs/>
          <w:color w:val="000000"/>
          <w:sz w:val="24"/>
          <w:szCs w:val="24"/>
          <w:shd w:val="clear" w:color="auto" w:fill="FFFFFF"/>
        </w:rPr>
        <w:t>porcellus</w:t>
      </w:r>
      <w:proofErr w:type="spellEnd"/>
      <w:r w:rsidRPr="00F51CB7">
        <w:rPr>
          <w:rFonts w:asciiTheme="majorHAnsi" w:hAnsiTheme="majorHAnsi" w:cstheme="majorHAnsi"/>
          <w:color w:val="000000"/>
          <w:sz w:val="24"/>
          <w:szCs w:val="24"/>
        </w:rPr>
        <w:t xml:space="preserve"> reference genome (cavPor3.83) with Tuxedo Suit tools </w:t>
      </w:r>
      <w:r w:rsidRPr="00F51CB7">
        <w:rPr>
          <w:rFonts w:asciiTheme="majorHAnsi" w:hAnsiTheme="majorHAnsi" w:cstheme="majorHAnsi"/>
          <w:color w:val="000000"/>
          <w:sz w:val="24"/>
          <w:szCs w:val="24"/>
        </w:rPr>
        <w:fldChar w:fldCharType="begin"/>
      </w:r>
      <w:r w:rsidRPr="00F51CB7">
        <w:rPr>
          <w:rFonts w:asciiTheme="majorHAnsi" w:hAnsiTheme="majorHAnsi" w:cstheme="majorHAnsi"/>
          <w:color w:val="000000"/>
          <w:sz w:val="24"/>
          <w:szCs w:val="24"/>
        </w:rPr>
        <w:instrText xml:space="preserve"> ADDIN EN.CITE &lt;EndNote&gt;&lt;Cite&gt;&lt;Author&gt;Trapnell&lt;/Author&gt;&lt;Year&gt;2012&lt;/Year&gt;&lt;RecNum&gt;7&lt;/RecNum&gt;&lt;DisplayText&gt;[6]&lt;/DisplayText&gt;&lt;record&gt;&lt;rec-number&gt;7&lt;/rec-number&gt;&lt;foreign-keys&gt;&lt;key app="EN" db-id="asps9xvs2a5tftefs98vazprfsdzdzt0ttx5" timestamp="1471283634"&gt;7&lt;/key&gt;&lt;/foreign-keys&gt;&lt;ref-type name="Journal Article"&gt;17&lt;/ref-type&gt;&lt;contributors&gt;&lt;authors&gt;&lt;author&gt;Trapnell, C.&lt;/author&gt;&lt;author&gt;Roberts, A.&lt;/author&gt;&lt;author&gt;Goff, L.&lt;/author&gt;&lt;author&gt;Pertea, G.&lt;/author&gt;&lt;author&gt;Kim, D.&lt;/author&gt;&lt;author&gt;Kelley, D. R.&lt;/author&gt;&lt;author&gt;Pimentel, H.&lt;/author&gt;&lt;author&gt;Salzberg, S. L.&lt;/author&gt;&lt;author&gt;Rinn, J. L.&lt;/author&gt;&lt;author&gt;Pachter, L.&lt;/author&gt;&lt;/authors&gt;&lt;/contributors&gt;&lt;auth-address&gt;Broad Institute of MIT and Harvard, Cambridge, Massachusetts, USA. cole@broadinstitute.org&lt;/auth-address&gt;&lt;titles&gt;&lt;title&gt;Differential gene and transcript expression analysis of RNA-seq experiments with TopHat and Cufflinks&lt;/title&gt;&lt;secondary-title&gt;Nat Protoc&lt;/secondary-title&gt;&lt;alt-title&gt;Nature protocols&lt;/alt-title&gt;&lt;/titles&gt;&lt;periodical&gt;&lt;full-title&gt;Nat Protoc&lt;/full-title&gt;&lt;abbr-1&gt;Nature protocols&lt;/abbr-1&gt;&lt;/periodical&gt;&lt;alt-periodical&gt;&lt;full-title&gt;Nat Protoc&lt;/full-title&gt;&lt;abbr-1&gt;Nature protocols&lt;/abbr-1&gt;&lt;/alt-periodical&gt;&lt;pages&gt;562-78&lt;/pages&gt;&lt;volume&gt;7&lt;/volume&gt;&lt;number&gt;3&lt;/number&gt;&lt;edition&gt;2012/03/03&lt;/edition&gt;&lt;keywords&gt;&lt;keyword&gt;DNA, Complementary/*genetics&lt;/keyword&gt;&lt;keyword&gt;Gene Expression Profiling/*methods&lt;/keyword&gt;&lt;keyword&gt;Genetic Association Studies/*methods&lt;/keyword&gt;&lt;keyword&gt;Genomics/*methods&lt;/keyword&gt;&lt;keyword&gt;Sequence Analysis, DNA/*methods&lt;/keyword&gt;&lt;keyword&gt;*Software&lt;/keyword&gt;&lt;/keywords&gt;&lt;dates&gt;&lt;year&gt;2012&lt;/year&gt;&lt;pub-dates&gt;&lt;date&gt;Mar&lt;/date&gt;&lt;/pub-dates&gt;&lt;/dates&gt;&lt;isbn&gt;1750-2799&lt;/isbn&gt;&lt;accession-num&gt;22383036&lt;/accession-num&gt;&lt;urls&gt;&lt;/urls&gt;&lt;custom2&gt;PMC3334321&lt;/custom2&gt;&lt;custom6&gt;NIHMS366741&lt;/custom6&gt;&lt;electronic-resource-num&gt;10.1038/nprot.2012.016&lt;/electronic-resource-num&gt;&lt;remote-database-provider&gt;NLM&lt;/remote-database-provider&gt;&lt;language&gt;eng&lt;/language&gt;&lt;/record&gt;&lt;/Cite&gt;&lt;/EndNote&gt;</w:instrText>
      </w:r>
      <w:r w:rsidRPr="00F51CB7">
        <w:rPr>
          <w:rFonts w:asciiTheme="majorHAnsi" w:hAnsiTheme="majorHAnsi" w:cstheme="majorHAnsi"/>
          <w:color w:val="000000"/>
          <w:sz w:val="24"/>
          <w:szCs w:val="24"/>
        </w:rPr>
        <w:fldChar w:fldCharType="separate"/>
      </w:r>
      <w:r w:rsidRPr="00F51CB7">
        <w:rPr>
          <w:rFonts w:asciiTheme="majorHAnsi" w:hAnsiTheme="majorHAnsi" w:cstheme="majorHAnsi"/>
          <w:noProof/>
          <w:color w:val="000000"/>
          <w:sz w:val="24"/>
          <w:szCs w:val="24"/>
        </w:rPr>
        <w:t>[</w:t>
      </w:r>
      <w:hyperlink w:anchor="_ENREF_6" w:tooltip="Trapnell, 2012 #7" w:history="1">
        <w:r w:rsidRPr="00F51CB7">
          <w:rPr>
            <w:rFonts w:asciiTheme="majorHAnsi" w:hAnsiTheme="majorHAnsi" w:cstheme="majorHAnsi"/>
            <w:noProof/>
            <w:color w:val="000000"/>
            <w:sz w:val="24"/>
            <w:szCs w:val="24"/>
          </w:rPr>
          <w:t>6</w:t>
        </w:r>
      </w:hyperlink>
      <w:r w:rsidRPr="00F51CB7">
        <w:rPr>
          <w:rFonts w:asciiTheme="majorHAnsi" w:hAnsiTheme="majorHAnsi" w:cstheme="majorHAnsi"/>
          <w:noProof/>
          <w:color w:val="000000"/>
          <w:sz w:val="24"/>
          <w:szCs w:val="24"/>
        </w:rPr>
        <w:t>]</w:t>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t xml:space="preserve"> accessed through The Galaxy Project </w:t>
      </w:r>
      <w:r w:rsidRPr="00F51CB7">
        <w:rPr>
          <w:rFonts w:asciiTheme="majorHAnsi" w:hAnsiTheme="majorHAnsi" w:cstheme="majorHAnsi"/>
          <w:color w:val="000000"/>
          <w:sz w:val="24"/>
          <w:szCs w:val="24"/>
        </w:rPr>
        <w:fldChar w:fldCharType="begin"/>
      </w:r>
      <w:r w:rsidRPr="00F51CB7">
        <w:rPr>
          <w:rFonts w:asciiTheme="majorHAnsi" w:hAnsiTheme="majorHAnsi" w:cstheme="majorHAnsi"/>
          <w:color w:val="000000"/>
          <w:sz w:val="24"/>
          <w:szCs w:val="24"/>
        </w:rPr>
        <w:instrText xml:space="preserve"> ADDIN EN.CITE &lt;EndNote&gt;&lt;Cite&gt;&lt;Author&gt;Afgan&lt;/Author&gt;&lt;Year&gt;2016&lt;/Year&gt;&lt;RecNum&gt;8&lt;/RecNum&gt;&lt;DisplayText&gt;[7]&lt;/DisplayText&gt;&lt;record&gt;&lt;rec-number&gt;8&lt;/rec-number&gt;&lt;foreign-keys&gt;&lt;key app="EN" db-id="asps9xvs2a5tftefs98vazprfsdzdzt0ttx5" timestamp="1471283786"&gt;8&lt;/key&gt;&lt;/foreign-keys&gt;&lt;ref-type name="Journal Article"&gt;17&lt;/ref-type&gt;&lt;contributors&gt;&lt;authors&gt;&lt;author&gt;Afgan, Enis&lt;/author&gt;&lt;author&gt;Baker, Dannon&lt;/author&gt;&lt;author&gt;van den Beek, Marius&lt;/author&gt;&lt;author&gt;Blankenberg, Daniel&lt;/author&gt;&lt;author&gt;Bouvier, Dave&lt;/author&gt;&lt;author&gt;Čech, Martin&lt;/author&gt;&lt;author&gt;Chilton, John&lt;/author&gt;&lt;author&gt;Clements, Dave&lt;/author&gt;&lt;author&gt;Coraor, Nate&lt;/author&gt;&lt;author&gt;Eberhard, Carl&lt;/author&gt;&lt;author&gt;Grüning, Björn&lt;/author&gt;&lt;author&gt;Guerler, Aysam&lt;/author&gt;&lt;author&gt;Hillman-Jackson, Jennifer&lt;/author&gt;&lt;author&gt;Von Kuster, Greg&lt;/author&gt;&lt;author&gt;Rasche, Eric&lt;/author&gt;&lt;author&gt;Soranzo, Nicola&lt;/author&gt;&lt;author&gt;Turaga, Nitesh&lt;/author&gt;&lt;author&gt;Taylor, James&lt;/author&gt;&lt;author&gt;Nekrutenko, Anton&lt;/author&gt;&lt;author&gt;Goecks, Jeremy&lt;/author&gt;&lt;/authors&gt;&lt;/contributors&gt;&lt;titles&gt;&lt;title&gt;The Galaxy platform for accessible, reproducible and collaborative biomedical analyses: 2016 update&lt;/title&gt;&lt;secondary-title&gt;Nucleic Acids Research&lt;/secondary-title&gt;&lt;/titles&gt;&lt;periodical&gt;&lt;full-title&gt;Nucleic Acids Research&lt;/full-title&gt;&lt;/periodical&gt;&lt;pages&gt;W3-W10&lt;/pages&gt;&lt;volume&gt;44&lt;/volume&gt;&lt;number&gt;W1&lt;/number&gt;&lt;dates&gt;&lt;year&gt;2016&lt;/year&gt;&lt;pub-dates&gt;&lt;date&gt;July 8, 2016&lt;/date&gt;&lt;/pub-dates&gt;&lt;/dates&gt;&lt;urls&gt;&lt;related-urls&gt;&lt;url&gt;http://nar.oxfordjournals.org/content/44/W1/W3.abstract&lt;/url&gt;&lt;/related-urls&gt;&lt;/urls&gt;&lt;electronic-resource-num&gt;10.1093/nar/gkw343&lt;/electronic-resource-num&gt;&lt;/record&gt;&lt;/Cite&gt;&lt;/EndNote&gt;</w:instrText>
      </w:r>
      <w:r w:rsidRPr="00F51CB7">
        <w:rPr>
          <w:rFonts w:asciiTheme="majorHAnsi" w:hAnsiTheme="majorHAnsi" w:cstheme="majorHAnsi"/>
          <w:color w:val="000000"/>
          <w:sz w:val="24"/>
          <w:szCs w:val="24"/>
        </w:rPr>
        <w:fldChar w:fldCharType="separate"/>
      </w:r>
      <w:r w:rsidRPr="00F51CB7">
        <w:rPr>
          <w:rFonts w:asciiTheme="majorHAnsi" w:hAnsiTheme="majorHAnsi" w:cstheme="majorHAnsi"/>
          <w:noProof/>
          <w:color w:val="000000"/>
          <w:sz w:val="24"/>
          <w:szCs w:val="24"/>
        </w:rPr>
        <w:t>[</w:t>
      </w:r>
      <w:hyperlink w:anchor="_ENREF_7" w:tooltip="Afgan, 2016 #8" w:history="1">
        <w:r w:rsidRPr="00F51CB7">
          <w:rPr>
            <w:rFonts w:asciiTheme="majorHAnsi" w:hAnsiTheme="majorHAnsi" w:cstheme="majorHAnsi"/>
            <w:noProof/>
            <w:color w:val="000000"/>
            <w:sz w:val="24"/>
            <w:szCs w:val="24"/>
          </w:rPr>
          <w:t>7</w:t>
        </w:r>
      </w:hyperlink>
      <w:r w:rsidRPr="00F51CB7">
        <w:rPr>
          <w:rFonts w:asciiTheme="majorHAnsi" w:hAnsiTheme="majorHAnsi" w:cstheme="majorHAnsi"/>
          <w:noProof/>
          <w:color w:val="000000"/>
          <w:sz w:val="24"/>
          <w:szCs w:val="24"/>
        </w:rPr>
        <w:t>]</w:t>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t>. Sequencing depth for RNA-</w:t>
      </w:r>
      <w:proofErr w:type="spellStart"/>
      <w:r w:rsidRPr="00F51CB7">
        <w:rPr>
          <w:rFonts w:asciiTheme="majorHAnsi" w:hAnsiTheme="majorHAnsi" w:cstheme="majorHAnsi"/>
          <w:color w:val="000000"/>
          <w:sz w:val="24"/>
          <w:szCs w:val="24"/>
        </w:rPr>
        <w:t>seq</w:t>
      </w:r>
      <w:proofErr w:type="spellEnd"/>
      <w:r w:rsidRPr="00F51CB7">
        <w:rPr>
          <w:rFonts w:asciiTheme="majorHAnsi" w:hAnsiTheme="majorHAnsi" w:cstheme="majorHAnsi"/>
          <w:color w:val="000000"/>
          <w:sz w:val="24"/>
          <w:szCs w:val="24"/>
        </w:rPr>
        <w:t xml:space="preserve"> samples averaged 45 million reads per biological sample with &gt;85% overall alignment rate. Subsequent analyses were performed in R (version 3.2.3). Gene read counts were determined with Genomic Alignments (version 1.6.3) as described by the authors </w:t>
      </w:r>
      <w:r w:rsidRPr="00F51CB7">
        <w:rPr>
          <w:rFonts w:asciiTheme="majorHAnsi" w:hAnsiTheme="majorHAnsi" w:cstheme="majorHAnsi"/>
          <w:color w:val="000000"/>
          <w:sz w:val="24"/>
          <w:szCs w:val="24"/>
        </w:rPr>
        <w:fldChar w:fldCharType="begin"/>
      </w:r>
      <w:r w:rsidRPr="00F51CB7">
        <w:rPr>
          <w:rFonts w:asciiTheme="majorHAnsi" w:hAnsiTheme="majorHAnsi" w:cstheme="majorHAnsi"/>
          <w:color w:val="000000"/>
          <w:sz w:val="24"/>
          <w:szCs w:val="24"/>
        </w:rPr>
        <w:instrText xml:space="preserve"> ADDIN EN.CITE &lt;EndNote&gt;&lt;Cite&gt;&lt;Author&gt;Lawrence&lt;/Author&gt;&lt;Year&gt;2013&lt;/Year&gt;&lt;RecNum&gt;9&lt;/RecNum&gt;&lt;DisplayText&gt;[8]&lt;/DisplayText&gt;&lt;record&gt;&lt;rec-number&gt;9&lt;/rec-number&gt;&lt;foreign-keys&gt;&lt;key app="EN" db-id="asps9xvs2a5tftefs98vazprfsdzdzt0ttx5" timestamp="1471283868"&gt;9&lt;/key&gt;&lt;/foreign-keys&gt;&lt;ref-type name="Journal Article"&gt;17&lt;/ref-type&gt;&lt;contributors&gt;&lt;authors&gt;&lt;author&gt;Lawrence, Michael&lt;/author&gt;&lt;author&gt;Huber, Wolfgang&lt;/author&gt;&lt;author&gt;Pagès, Hervé&lt;/author&gt;&lt;author&gt;Aboyoun, Patrick&lt;/author&gt;&lt;author&gt;Carlson, Marc&lt;/author&gt;&lt;author&gt;Gentleman, Robert&lt;/author&gt;&lt;author&gt;Morgan, Martin T.&lt;/author&gt;&lt;author&gt;Carey, Vincent J.&lt;/author&gt;&lt;/authors&gt;&lt;/contributors&gt;&lt;titles&gt;&lt;title&gt;Software for Computing and Annotating Genomic Ranges&lt;/title&gt;&lt;secondary-title&gt;PLoS Comput Biol&lt;/secondary-title&gt;&lt;/titles&gt;&lt;periodical&gt;&lt;full-title&gt;PLoS Comput Biol&lt;/full-title&gt;&lt;/periodical&gt;&lt;pages&gt;e1003118&lt;/pages&gt;&lt;volume&gt;9&lt;/volume&gt;&lt;number&gt;8&lt;/number&gt;&lt;dates&gt;&lt;year&gt;2013&lt;/year&gt;&lt;/dates&gt;&lt;publisher&gt;Public Library of Science&lt;/publisher&gt;&lt;urls&gt;&lt;related-urls&gt;&lt;url&gt;http://dx.doi.org/10.1371%2Fjournal.pcbi.1003118&lt;/url&gt;&lt;/related-urls&gt;&lt;/urls&gt;&lt;electronic-resource-num&gt;10.1371/journal.pcbi.1003118&lt;/electronic-resource-num&gt;&lt;/record&gt;&lt;/Cite&gt;&lt;/EndNote&gt;</w:instrText>
      </w:r>
      <w:r w:rsidRPr="00F51CB7">
        <w:rPr>
          <w:rFonts w:asciiTheme="majorHAnsi" w:hAnsiTheme="majorHAnsi" w:cstheme="majorHAnsi"/>
          <w:color w:val="000000"/>
          <w:sz w:val="24"/>
          <w:szCs w:val="24"/>
        </w:rPr>
        <w:fldChar w:fldCharType="separate"/>
      </w:r>
      <w:r w:rsidRPr="00F51CB7">
        <w:rPr>
          <w:rFonts w:asciiTheme="majorHAnsi" w:hAnsiTheme="majorHAnsi" w:cstheme="majorHAnsi"/>
          <w:noProof/>
          <w:color w:val="000000"/>
          <w:sz w:val="24"/>
          <w:szCs w:val="24"/>
        </w:rPr>
        <w:t>[</w:t>
      </w:r>
      <w:hyperlink w:anchor="_ENREF_8" w:tooltip="Lawrence, 2013 #9" w:history="1">
        <w:r w:rsidRPr="00F51CB7">
          <w:rPr>
            <w:rFonts w:asciiTheme="majorHAnsi" w:hAnsiTheme="majorHAnsi" w:cstheme="majorHAnsi"/>
            <w:noProof/>
            <w:color w:val="000000"/>
            <w:sz w:val="24"/>
            <w:szCs w:val="24"/>
          </w:rPr>
          <w:t>8</w:t>
        </w:r>
      </w:hyperlink>
      <w:r w:rsidRPr="00F51CB7">
        <w:rPr>
          <w:rFonts w:asciiTheme="majorHAnsi" w:hAnsiTheme="majorHAnsi" w:cstheme="majorHAnsi"/>
          <w:noProof/>
          <w:color w:val="000000"/>
          <w:sz w:val="24"/>
          <w:szCs w:val="24"/>
        </w:rPr>
        <w:t>]</w:t>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t xml:space="preserve">. Outliers were removed using Cook’s distance with default cutoffs </w:t>
      </w:r>
      <w:r w:rsidRPr="00F51CB7">
        <w:rPr>
          <w:rFonts w:asciiTheme="majorHAnsi" w:hAnsiTheme="majorHAnsi" w:cstheme="majorHAnsi"/>
          <w:color w:val="000000"/>
          <w:sz w:val="24"/>
          <w:szCs w:val="24"/>
        </w:rPr>
        <w:fldChar w:fldCharType="begin"/>
      </w:r>
      <w:r w:rsidRPr="00F51CB7">
        <w:rPr>
          <w:rFonts w:asciiTheme="majorHAnsi" w:hAnsiTheme="majorHAnsi" w:cstheme="majorHAnsi"/>
          <w:color w:val="000000"/>
          <w:sz w:val="24"/>
          <w:szCs w:val="24"/>
        </w:rPr>
        <w:instrText xml:space="preserve"> ADDIN EN.CITE &lt;EndNote&gt;&lt;Cite&gt;&lt;Author&gt;Love&lt;/Author&gt;&lt;Year&gt;2014&lt;/Year&gt;&lt;RecNum&gt;10&lt;/RecNum&gt;&lt;DisplayText&gt;[9]&lt;/DisplayText&gt;&lt;record&gt;&lt;rec-number&gt;10&lt;/rec-number&gt;&lt;foreign-keys&gt;&lt;key app="EN" db-id="asps9xvs2a5tftefs98vazprfsdzdzt0ttx5" timestamp="1471283938"&gt;10&lt;/key&gt;&lt;/foreign-keys&gt;&lt;ref-type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-7596&lt;/isbn&gt;&lt;accession-num&gt;25516281&lt;/accession-num&gt;&lt;urls&gt;&lt;/urls&gt;&lt;custom2&gt;PMC4302049&lt;/custom2&gt;&lt;electronic-resource-num&gt;10.1186/s13059-014-0550-8&lt;/electronic-resource-num&gt;&lt;remote-database-provider&gt;NLM&lt;/remote-database-provider&gt;&lt;language&gt;eng&lt;/language&gt;&lt;/record&gt;&lt;/Cite&gt;&lt;/EndNote&gt;</w:instrText>
      </w:r>
      <w:r w:rsidRPr="00F51CB7">
        <w:rPr>
          <w:rFonts w:asciiTheme="majorHAnsi" w:hAnsiTheme="majorHAnsi" w:cstheme="majorHAnsi"/>
          <w:color w:val="000000"/>
          <w:sz w:val="24"/>
          <w:szCs w:val="24"/>
        </w:rPr>
        <w:fldChar w:fldCharType="separate"/>
      </w:r>
      <w:r w:rsidRPr="00F51CB7">
        <w:rPr>
          <w:rFonts w:asciiTheme="majorHAnsi" w:hAnsiTheme="majorHAnsi" w:cstheme="majorHAnsi"/>
          <w:noProof/>
          <w:color w:val="000000"/>
          <w:sz w:val="24"/>
          <w:szCs w:val="24"/>
        </w:rPr>
        <w:t>[</w:t>
      </w:r>
      <w:hyperlink w:anchor="_ENREF_9" w:tooltip="Love, 2014 #10" w:history="1">
        <w:r w:rsidRPr="00F51CB7">
          <w:rPr>
            <w:rFonts w:asciiTheme="majorHAnsi" w:hAnsiTheme="majorHAnsi" w:cstheme="majorHAnsi"/>
            <w:noProof/>
            <w:color w:val="000000"/>
            <w:sz w:val="24"/>
            <w:szCs w:val="24"/>
          </w:rPr>
          <w:t>9</w:t>
        </w:r>
      </w:hyperlink>
      <w:r w:rsidRPr="00F51CB7">
        <w:rPr>
          <w:rFonts w:asciiTheme="majorHAnsi" w:hAnsiTheme="majorHAnsi" w:cstheme="majorHAnsi"/>
          <w:noProof/>
          <w:color w:val="000000"/>
          <w:sz w:val="24"/>
          <w:szCs w:val="24"/>
        </w:rPr>
        <w:t>]</w:t>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t xml:space="preserve">, and data were normalized by residuals with </w:t>
      </w:r>
      <w:proofErr w:type="spellStart"/>
      <w:r w:rsidRPr="00F51CB7">
        <w:rPr>
          <w:rFonts w:asciiTheme="majorHAnsi" w:hAnsiTheme="majorHAnsi" w:cstheme="majorHAnsi"/>
          <w:color w:val="000000"/>
          <w:sz w:val="24"/>
          <w:szCs w:val="24"/>
        </w:rPr>
        <w:t>RUVSeq</w:t>
      </w:r>
      <w:proofErr w:type="spellEnd"/>
      <w:r w:rsidRPr="00F51CB7">
        <w:rPr>
          <w:rFonts w:asciiTheme="majorHAnsi" w:hAnsiTheme="majorHAnsi" w:cstheme="majorHAnsi"/>
          <w:color w:val="000000"/>
          <w:sz w:val="24"/>
          <w:szCs w:val="24"/>
        </w:rPr>
        <w:t xml:space="preserve"> (version 1.4.0) </w:t>
      </w:r>
      <w:r w:rsidRPr="00F51CB7">
        <w:rPr>
          <w:rFonts w:asciiTheme="majorHAnsi" w:hAnsiTheme="majorHAnsi" w:cstheme="majorHAnsi"/>
          <w:color w:val="000000"/>
          <w:sz w:val="24"/>
          <w:szCs w:val="24"/>
        </w:rPr>
        <w:fldChar w:fldCharType="begin">
          <w:fldData xml:space="preserve">PEVuZE5vdGU+PENpdGU+PEF1dGhvcj5SaXNzbzwvQXV0aG9yPjxZZWFyPjIwMTQ8L1llYXI+PFJl
Y051bT4xMTwvUmVjTnVtPjxEaXNwbGF5VGV4dD5bMTBdPC9EaXNwbGF5VGV4dD48cmVjb3JkPjxy
ZWMtbnVtYmVyPjExPC9yZWMtbnVtYmVyPjxmb3JlaWduLWtleXM+PGtleSBhcHA9IkVOIiBkYi1p
ZD0iYXNwczl4dnMyYTV0ZnRlZnM5OHZhenByZnNkemR6dDB0dHg1IiB0aW1lc3RhbXA9IjE0NzEy
ODQwMDciPjExPC9rZXk+PC9mb3JlaWduLWtleXM+PHJlZi10eXBlIG5hbWU9IkpvdXJuYWwgQXJ0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cmlvZGljYWw+PGZ1bGwtdGl0bGU+TmF0IEJpb3RlY2hub2w8L2Z1bGwtdGl0bGU+PGFiYnItMT5O
YXR1cmUgYmlvdGVjaG5vbG9neTwvYWJici0xPjwvcGVyaW9kaWNhbD48YWx0LXBlcmlvZGljYWw+
PGZ1bGwtdGl0bGU+TmF0IEJpb3RlY2hub2w8L2Z1bGwtdGl0bGU+PGFiYnItMT5OYXR1cmUgYmlv
dGVjaG5vbG9neTwvYWJici0xPjwvYWx0LXBlcmlvZGljYWw+PHBhZ2VzPjg5Ni05MDI8L3BhZ2Vz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PGlzYm4+MTA4Ny0wMTU2PC9pc2JuPjxhY2Nlc3Npb24tbnVtPjI1MTUwODM2PC9hY2Nlc3Npb24t
bnVtPjx1cmxzPjwvdXJscz48Y3VzdG9tMj5QTUM0NDA0MzA4PC9jdXN0b20yPjxjdXN0b202Pk5J
SE1TNjc5NDY2PC9jdXN0b202PjxlbGVjdHJvbmljLXJlc291cmNlLW51bT4xMC4xMDM4L25idC4y
OTMxPC9lbGVjdHJvbmljLXJlc291cmNlLW51bT48cmVtb3RlLWRhdGFiYXNlLXByb3ZpZGVyPk5M
TTwvcmVtb3RlLWRhdGFiYXNlLXByb3ZpZGVyPjxsYW5ndWFnZT5lbmc8L2xhbmd1YWdlPjwvcmVj
b3JkPjwvQ2l0ZT48L0VuZE5vdGU+AG==
</w:fldData>
        </w:fldChar>
      </w:r>
      <w:r w:rsidRPr="00F51CB7">
        <w:rPr>
          <w:rFonts w:asciiTheme="majorHAnsi" w:hAnsiTheme="majorHAnsi" w:cstheme="majorHAnsi"/>
          <w:color w:val="000000"/>
          <w:sz w:val="24"/>
          <w:szCs w:val="24"/>
        </w:rPr>
        <w:instrText xml:space="preserve"> ADDIN EN.CITE </w:instrText>
      </w:r>
      <w:r w:rsidRPr="00F51CB7">
        <w:rPr>
          <w:rFonts w:asciiTheme="majorHAnsi" w:hAnsiTheme="majorHAnsi" w:cstheme="majorHAnsi"/>
          <w:color w:val="000000"/>
          <w:sz w:val="24"/>
          <w:szCs w:val="24"/>
        </w:rPr>
        <w:fldChar w:fldCharType="begin">
          <w:fldData xml:space="preserve">PEVuZE5vdGU+PENpdGU+PEF1dGhvcj5SaXNzbzwvQXV0aG9yPjxZZWFyPjIwMTQ8L1llYXI+PFJl
Y051bT4xMTwvUmVjTnVtPjxEaXNwbGF5VGV4dD5bMTBdPC9EaXNwbGF5VGV4dD48cmVjb3JkPjxy
ZWMtbnVtYmVyPjExPC9yZWMtbnVtYmVyPjxmb3JlaWduLWtleXM+PGtleSBhcHA9IkVOIiBkYi1p
ZD0iYXNwczl4dnMyYTV0ZnRlZnM5OHZhenByZnNkemR6dDB0dHg1IiB0aW1lc3RhbXA9IjE0NzEy
ODQwMDciPjExPC9rZXk+PC9mb3JlaWduLWtleXM+PHJlZi10eXBlIG5hbWU9IkpvdXJuYWwgQXJ0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cmlvZGljYWw+PGZ1bGwtdGl0bGU+TmF0IEJpb3RlY2hub2w8L2Z1bGwtdGl0bGU+PGFiYnItMT5O
YXR1cmUgYmlvdGVjaG5vbG9neTwvYWJici0xPjwvcGVyaW9kaWNhbD48YWx0LXBlcmlvZGljYWw+
PGZ1bGwtdGl0bGU+TmF0IEJpb3RlY2hub2w8L2Z1bGwtdGl0bGU+PGFiYnItMT5OYXR1cmUgYmlv
dGVjaG5vbG9neTwvYWJici0xPjwvYWx0LXBlcmlvZGljYWw+PHBhZ2VzPjg5Ni05MDI8L3BhZ2Vz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PGlzYm4+MTA4Ny0wMTU2PC9pc2JuPjxhY2Nlc3Npb24tbnVtPjI1MTUwODM2PC9hY2Nlc3Npb24t
bnVtPjx1cmxzPjwvdXJscz48Y3VzdG9tMj5QTUM0NDA0MzA4PC9jdXN0b20yPjxjdXN0b202Pk5J
SE1TNjc5NDY2PC9jdXN0b202PjxlbGVjdHJvbmljLXJlc291cmNlLW51bT4xMC4xMDM4L25idC4y
OTMxPC9lbGVjdHJvbmljLXJlc291cmNlLW51bT48cmVtb3RlLWRhdGFiYXNlLXByb3ZpZGVyPk5M
TTwvcmVtb3RlLWRhdGFiYXNlLXByb3ZpZGVyPjxsYW5ndWFnZT5lbmc8L2xhbmd1YWdlPjwvcmVj
b3JkPjwvQ2l0ZT48L0VuZE5vdGU+AG==
</w:fldData>
        </w:fldChar>
      </w:r>
      <w:r w:rsidRPr="00F51CB7">
        <w:rPr>
          <w:rFonts w:asciiTheme="majorHAnsi" w:hAnsiTheme="majorHAnsi" w:cstheme="majorHAnsi"/>
          <w:color w:val="000000"/>
          <w:sz w:val="24"/>
          <w:szCs w:val="24"/>
        </w:rPr>
        <w:instrText xml:space="preserve"> ADDIN EN.CITE.DATA </w:instrText>
      </w:r>
      <w:r w:rsidRPr="00F51CB7">
        <w:rPr>
          <w:rFonts w:asciiTheme="majorHAnsi" w:hAnsiTheme="majorHAnsi" w:cstheme="majorHAnsi"/>
          <w:color w:val="000000"/>
          <w:sz w:val="24"/>
          <w:szCs w:val="24"/>
        </w:rPr>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fldChar w:fldCharType="separate"/>
      </w:r>
      <w:r w:rsidRPr="00F51CB7">
        <w:rPr>
          <w:rFonts w:asciiTheme="majorHAnsi" w:hAnsiTheme="majorHAnsi" w:cstheme="majorHAnsi"/>
          <w:noProof/>
          <w:color w:val="000000"/>
          <w:sz w:val="24"/>
          <w:szCs w:val="24"/>
        </w:rPr>
        <w:t>[</w:t>
      </w:r>
      <w:hyperlink w:anchor="_ENREF_10" w:tooltip="Risso, 2014 #11" w:history="1">
        <w:r w:rsidRPr="00F51CB7">
          <w:rPr>
            <w:rFonts w:asciiTheme="majorHAnsi" w:hAnsiTheme="majorHAnsi" w:cstheme="majorHAnsi"/>
            <w:noProof/>
            <w:color w:val="000000"/>
            <w:sz w:val="24"/>
            <w:szCs w:val="24"/>
          </w:rPr>
          <w:t>10</w:t>
        </w:r>
      </w:hyperlink>
      <w:r w:rsidRPr="00F51CB7">
        <w:rPr>
          <w:rFonts w:asciiTheme="majorHAnsi" w:hAnsiTheme="majorHAnsi" w:cstheme="majorHAnsi"/>
          <w:noProof/>
          <w:color w:val="000000"/>
          <w:sz w:val="24"/>
          <w:szCs w:val="24"/>
        </w:rPr>
        <w:t>]</w:t>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t xml:space="preserve">. Differential gene expression was assessed using </w:t>
      </w:r>
      <w:proofErr w:type="spellStart"/>
      <w:r w:rsidRPr="00F51CB7">
        <w:rPr>
          <w:rFonts w:asciiTheme="majorHAnsi" w:hAnsiTheme="majorHAnsi" w:cstheme="majorHAnsi"/>
          <w:color w:val="000000"/>
          <w:sz w:val="24"/>
          <w:szCs w:val="24"/>
        </w:rPr>
        <w:t>EdgeR’s</w:t>
      </w:r>
      <w:proofErr w:type="spellEnd"/>
      <w:r w:rsidRPr="00F51CB7">
        <w:rPr>
          <w:rFonts w:asciiTheme="majorHAnsi" w:hAnsiTheme="majorHAnsi" w:cstheme="majorHAnsi"/>
          <w:color w:val="000000"/>
          <w:sz w:val="24"/>
          <w:szCs w:val="24"/>
        </w:rPr>
        <w:t xml:space="preserve"> (version 3.12.1) </w:t>
      </w:r>
      <w:r w:rsidRPr="00F51CB7">
        <w:rPr>
          <w:rFonts w:asciiTheme="majorHAnsi" w:hAnsiTheme="majorHAnsi" w:cstheme="majorHAnsi"/>
          <w:color w:val="000000"/>
          <w:sz w:val="24"/>
          <w:szCs w:val="24"/>
        </w:rPr>
        <w:fldChar w:fldCharType="begin">
          <w:fldData xml:space="preserve">PEVuZE5vdGU+PENpdGU+PEF1dGhvcj5Sb2JpbnNvbjwvQXV0aG9yPjxZZWFyPjIwMTA8L1llYXI+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</w:fldData>
        </w:fldChar>
      </w:r>
      <w:r w:rsidRPr="00F51CB7">
        <w:rPr>
          <w:rFonts w:asciiTheme="majorHAnsi" w:hAnsiTheme="majorHAnsi" w:cstheme="majorHAnsi"/>
          <w:color w:val="000000"/>
          <w:sz w:val="24"/>
          <w:szCs w:val="24"/>
        </w:rPr>
        <w:instrText xml:space="preserve"> ADDIN EN.CITE </w:instrText>
      </w:r>
      <w:r w:rsidRPr="00F51CB7">
        <w:rPr>
          <w:rFonts w:asciiTheme="majorHAnsi" w:hAnsiTheme="majorHAnsi" w:cstheme="majorHAnsi"/>
          <w:color w:val="000000"/>
          <w:sz w:val="24"/>
          <w:szCs w:val="24"/>
        </w:rPr>
        <w:fldChar w:fldCharType="begin">
          <w:fldData xml:space="preserve">PEVuZE5vdGU+PENpdGU+PEF1dGhvcj5Sb2JpbnNvbjwvQXV0aG9yPjxZZWFyPjIwMTA8L1llYXI+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</w:fldData>
        </w:fldChar>
      </w:r>
      <w:r w:rsidRPr="00F51CB7">
        <w:rPr>
          <w:rFonts w:asciiTheme="majorHAnsi" w:hAnsiTheme="majorHAnsi" w:cstheme="majorHAnsi"/>
          <w:color w:val="000000"/>
          <w:sz w:val="24"/>
          <w:szCs w:val="24"/>
        </w:rPr>
        <w:instrText xml:space="preserve"> ADDIN EN.CITE.DATA </w:instrText>
      </w:r>
      <w:r w:rsidRPr="00F51CB7">
        <w:rPr>
          <w:rFonts w:asciiTheme="majorHAnsi" w:hAnsiTheme="majorHAnsi" w:cstheme="majorHAnsi"/>
          <w:color w:val="000000"/>
          <w:sz w:val="24"/>
          <w:szCs w:val="24"/>
        </w:rPr>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fldChar w:fldCharType="separate"/>
      </w:r>
      <w:r w:rsidRPr="00F51CB7">
        <w:rPr>
          <w:rFonts w:asciiTheme="majorHAnsi" w:hAnsiTheme="majorHAnsi" w:cstheme="majorHAnsi"/>
          <w:noProof/>
          <w:color w:val="000000"/>
          <w:sz w:val="24"/>
          <w:szCs w:val="24"/>
        </w:rPr>
        <w:t>[</w:t>
      </w:r>
      <w:hyperlink w:anchor="_ENREF_11" w:tooltip="Robinson, 2010 #12" w:history="1">
        <w:r w:rsidRPr="00F51CB7">
          <w:rPr>
            <w:rFonts w:asciiTheme="majorHAnsi" w:hAnsiTheme="majorHAnsi" w:cstheme="majorHAnsi"/>
            <w:noProof/>
            <w:color w:val="000000"/>
            <w:sz w:val="24"/>
            <w:szCs w:val="24"/>
          </w:rPr>
          <w:t>11</w:t>
        </w:r>
      </w:hyperlink>
      <w:r w:rsidRPr="00F51CB7">
        <w:rPr>
          <w:rFonts w:asciiTheme="majorHAnsi" w:hAnsiTheme="majorHAnsi" w:cstheme="majorHAnsi"/>
          <w:noProof/>
          <w:color w:val="000000"/>
          <w:sz w:val="24"/>
          <w:szCs w:val="24"/>
        </w:rPr>
        <w:t xml:space="preserve">, </w:t>
      </w:r>
      <w:hyperlink w:anchor="_ENREF_12" w:tooltip="Zhou, 2014 #13" w:history="1">
        <w:r w:rsidRPr="00F51CB7">
          <w:rPr>
            <w:rFonts w:asciiTheme="majorHAnsi" w:hAnsiTheme="majorHAnsi" w:cstheme="majorHAnsi"/>
            <w:noProof/>
            <w:color w:val="000000"/>
            <w:sz w:val="24"/>
            <w:szCs w:val="24"/>
          </w:rPr>
          <w:t>12</w:t>
        </w:r>
      </w:hyperlink>
      <w:r w:rsidRPr="00F51CB7">
        <w:rPr>
          <w:rFonts w:asciiTheme="majorHAnsi" w:hAnsiTheme="majorHAnsi" w:cstheme="majorHAnsi"/>
          <w:noProof/>
          <w:color w:val="000000"/>
          <w:sz w:val="24"/>
          <w:szCs w:val="24"/>
        </w:rPr>
        <w:t>]</w:t>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t xml:space="preserve"> general linear model likelihood ratio test and FDR-corrected </w:t>
      </w:r>
      <w:r w:rsidRPr="00F51CB7">
        <w:rPr>
          <w:rFonts w:asciiTheme="majorHAnsi" w:hAnsiTheme="majorHAnsi" w:cstheme="majorHAnsi"/>
          <w:i/>
          <w:color w:val="000000"/>
          <w:sz w:val="24"/>
          <w:szCs w:val="24"/>
        </w:rPr>
        <w:t>p</w:t>
      </w:r>
      <w:r w:rsidRPr="00F51CB7">
        <w:rPr>
          <w:rFonts w:asciiTheme="majorHAnsi" w:hAnsiTheme="majorHAnsi" w:cstheme="majorHAnsi"/>
          <w:color w:val="000000"/>
          <w:sz w:val="24"/>
          <w:szCs w:val="24"/>
        </w:rPr>
        <w:t xml:space="preserve"> &lt; 0.05 was considered significant.</w:t>
      </w:r>
      <w:r w:rsidR="002135EA" w:rsidRPr="00F51CB7">
        <w:rPr>
          <w:rFonts w:asciiTheme="majorHAnsi" w:hAnsiTheme="majorHAnsi" w:cstheme="majorHAnsi"/>
          <w:color w:val="000000"/>
          <w:sz w:val="24"/>
          <w:szCs w:val="24"/>
        </w:rPr>
        <w:t xml:space="preserve"> Principal component analysis (PCA) was carried out on normalized expression profiles of significantly up-regulated genes, and OFA scores and displayed on a circle of correlations. Relationships were analyzed by linear regression. Multiple regression combined</w:t>
      </w:r>
      <w:r w:rsidR="002135EA" w:rsidRPr="00F51CB7">
        <w:rPr>
          <w:rFonts w:ascii="Calibri" w:hAnsi="Calibri"/>
          <w:color w:val="000000"/>
          <w:sz w:val="24"/>
          <w:szCs w:val="24"/>
        </w:rPr>
        <w:t xml:space="preserve"> </w:t>
      </w:r>
      <w:r w:rsidR="002135EA" w:rsidRPr="00F51CB7">
        <w:rPr>
          <w:rFonts w:ascii="Calibri Light" w:hAnsi="Calibri Light" w:cs="Calibri Light"/>
          <w:color w:val="000000"/>
          <w:sz w:val="24"/>
          <w:szCs w:val="24"/>
        </w:rPr>
        <w:t>gene profiles to predict OFA, linear regression determined the correlation of predicted and observed OFA.</w:t>
      </w:r>
    </w:p>
    <w:p w:rsidR="005628A1" w:rsidRPr="00F51CB7" w:rsidRDefault="002135EA" w:rsidP="005628A1">
      <w:pPr>
        <w:rPr>
          <w:rFonts w:ascii="Calibri Light" w:hAnsi="Calibri Light" w:cs="Calibri Light"/>
          <w:color w:val="000000"/>
          <w:sz w:val="24"/>
          <w:szCs w:val="24"/>
        </w:rPr>
      </w:pPr>
      <w:r w:rsidRPr="00F51CB7">
        <w:rPr>
          <w:rFonts w:ascii="Calibri Light" w:hAnsi="Calibri Light" w:cs="Calibri Light"/>
          <w:b/>
          <w:color w:val="000000"/>
          <w:sz w:val="24"/>
          <w:szCs w:val="24"/>
        </w:rPr>
        <w:lastRenderedPageBreak/>
        <w:t>Results:</w:t>
      </w:r>
      <w:r w:rsidRPr="00F51CB7">
        <w:rPr>
          <w:rFonts w:ascii="Calibri Light" w:hAnsi="Calibri Light" w:cs="Calibri Light"/>
          <w:color w:val="000000"/>
          <w:sz w:val="24"/>
          <w:szCs w:val="24"/>
        </w:rPr>
        <w:t xml:space="preserve"> </w:t>
      </w:r>
      <w:r w:rsidR="00DA5479" w:rsidRPr="00F51CB7">
        <w:rPr>
          <w:rFonts w:ascii="Calibri Light" w:hAnsi="Calibri Light" w:cs="Calibri Light"/>
          <w:color w:val="000000"/>
          <w:sz w:val="24"/>
          <w:szCs w:val="24"/>
        </w:rPr>
        <w:t>Differential expression analysis revealed that 597 genes were significantly upregulated</w:t>
      </w:r>
      <w:r w:rsidR="005B1102" w:rsidRPr="00F51CB7">
        <w:rPr>
          <w:rFonts w:ascii="Calibri Light" w:hAnsi="Calibri Light" w:cs="Calibri Light"/>
          <w:color w:val="000000"/>
          <w:sz w:val="24"/>
          <w:szCs w:val="24"/>
        </w:rPr>
        <w:t xml:space="preserve"> (p &lt; 0.05, FDR 5%)</w:t>
      </w:r>
      <w:r w:rsidR="00DA5479" w:rsidRPr="00F51CB7">
        <w:rPr>
          <w:rFonts w:ascii="Calibri Light" w:hAnsi="Calibri Light" w:cs="Calibri Light"/>
          <w:color w:val="000000"/>
          <w:sz w:val="24"/>
          <w:szCs w:val="24"/>
        </w:rPr>
        <w:t xml:space="preserve"> and </w:t>
      </w:r>
      <w:r w:rsidR="00DA5479" w:rsidRPr="00F51CB7">
        <w:rPr>
          <w:rFonts w:ascii="Calibri Light" w:hAnsi="Calibri Light" w:cs="Calibri Light"/>
          <w:color w:val="000000"/>
          <w:sz w:val="24"/>
          <w:szCs w:val="24"/>
        </w:rPr>
        <w:t>161 genes were significantly down-regulated</w:t>
      </w:r>
      <w:r w:rsidR="00DA5479" w:rsidRPr="00F51CB7">
        <w:rPr>
          <w:rFonts w:ascii="Calibri Light" w:hAnsi="Calibri Light" w:cs="Calibri Light"/>
          <w:color w:val="000000"/>
          <w:sz w:val="24"/>
          <w:szCs w:val="24"/>
        </w:rPr>
        <w:t xml:space="preserve"> </w:t>
      </w:r>
      <w:r w:rsidR="005B1102" w:rsidRPr="00F51CB7">
        <w:rPr>
          <w:rFonts w:ascii="Calibri Light" w:hAnsi="Calibri Light" w:cs="Calibri Light"/>
          <w:color w:val="000000"/>
          <w:sz w:val="24"/>
          <w:szCs w:val="24"/>
        </w:rPr>
        <w:t xml:space="preserve">(p &lt; 0.05, FDR 5%) </w:t>
      </w:r>
      <w:r w:rsidR="00DA5479" w:rsidRPr="00F51CB7">
        <w:rPr>
          <w:rFonts w:ascii="Calibri Light" w:hAnsi="Calibri Light" w:cs="Calibri Light"/>
          <w:color w:val="000000"/>
          <w:sz w:val="24"/>
          <w:szCs w:val="24"/>
        </w:rPr>
        <w:t xml:space="preserve">in the </w:t>
      </w:r>
      <w:proofErr w:type="spellStart"/>
      <w:r w:rsidR="00DA5479" w:rsidRPr="00F51CB7">
        <w:rPr>
          <w:rFonts w:ascii="Calibri Light" w:hAnsi="Calibri Light" w:cs="Calibri Light"/>
          <w:color w:val="000000"/>
          <w:sz w:val="24"/>
          <w:szCs w:val="24"/>
        </w:rPr>
        <w:t>sGC</w:t>
      </w:r>
      <w:proofErr w:type="spellEnd"/>
      <w:r w:rsidR="00DA5479" w:rsidRPr="00F51CB7">
        <w:rPr>
          <w:rFonts w:ascii="Calibri Light" w:hAnsi="Calibri Light" w:cs="Calibri Light"/>
          <w:color w:val="000000"/>
          <w:sz w:val="24"/>
          <w:szCs w:val="24"/>
        </w:rPr>
        <w:t xml:space="preserve"> exposed animals. </w:t>
      </w:r>
      <w:r w:rsidRPr="00F51CB7">
        <w:rPr>
          <w:rFonts w:ascii="Calibri Light" w:hAnsi="Calibri Light" w:cs="Calibri Light"/>
          <w:color w:val="000000"/>
          <w:sz w:val="24"/>
          <w:szCs w:val="24"/>
        </w:rPr>
        <w:t xml:space="preserve">PCA showed OFA is associated with expression of Greb1l (estrogen receptor signaling), </w:t>
      </w:r>
      <w:proofErr w:type="spellStart"/>
      <w:r w:rsidRPr="00F51CB7">
        <w:rPr>
          <w:rFonts w:ascii="Calibri Light" w:hAnsi="Calibri Light" w:cs="Calibri Light"/>
          <w:color w:val="000000"/>
          <w:sz w:val="24"/>
          <w:szCs w:val="24"/>
        </w:rPr>
        <w:t>Prlr</w:t>
      </w:r>
      <w:proofErr w:type="spellEnd"/>
      <w:r w:rsidRPr="00F51CB7">
        <w:rPr>
          <w:rFonts w:ascii="Calibri Light" w:hAnsi="Calibri Light" w:cs="Calibri Light"/>
          <w:color w:val="000000"/>
          <w:sz w:val="24"/>
          <w:szCs w:val="24"/>
        </w:rPr>
        <w:t xml:space="preserve"> (prolactin receptor),</w:t>
      </w:r>
      <w:r w:rsidR="00DA5479" w:rsidRPr="00F51CB7">
        <w:rPr>
          <w:rFonts w:ascii="Calibri Light" w:hAnsi="Calibri Light" w:cs="Calibri Light"/>
          <w:color w:val="000000"/>
          <w:sz w:val="24"/>
          <w:szCs w:val="24"/>
        </w:rPr>
        <w:t xml:space="preserve"> </w:t>
      </w:r>
      <w:r w:rsidRPr="00F51CB7">
        <w:rPr>
          <w:rFonts w:ascii="Calibri Light" w:hAnsi="Calibri Light" w:cs="Calibri Light"/>
          <w:color w:val="000000"/>
          <w:sz w:val="24"/>
          <w:szCs w:val="24"/>
        </w:rPr>
        <w:t>&amp; Trim66 (transcriptional regulator). Linear regression revealed the correlation to be significant (Greb1l: R</w:t>
      </w:r>
      <w:r w:rsidRPr="00F51CB7">
        <w:rPr>
          <w:rFonts w:ascii="Calibri Light" w:hAnsi="Calibri Light" w:cs="Calibri Light"/>
          <w:color w:val="000000"/>
          <w:sz w:val="24"/>
          <w:szCs w:val="24"/>
          <w:vertAlign w:val="superscript"/>
        </w:rPr>
        <w:t>2</w:t>
      </w:r>
      <w:r w:rsidRPr="00F51CB7">
        <w:rPr>
          <w:rFonts w:ascii="Calibri Light" w:hAnsi="Calibri Light" w:cs="Calibri Light"/>
          <w:color w:val="000000"/>
          <w:sz w:val="24"/>
          <w:szCs w:val="24"/>
        </w:rPr>
        <w:t xml:space="preserve">=0.71, p=0.002, </w:t>
      </w:r>
      <w:proofErr w:type="spellStart"/>
      <w:r w:rsidRPr="00F51CB7">
        <w:rPr>
          <w:rFonts w:ascii="Calibri Light" w:hAnsi="Calibri Light" w:cs="Calibri Light"/>
          <w:color w:val="000000"/>
          <w:sz w:val="24"/>
          <w:szCs w:val="24"/>
        </w:rPr>
        <w:t>Prlr</w:t>
      </w:r>
      <w:proofErr w:type="spellEnd"/>
      <w:r w:rsidRPr="00F51CB7">
        <w:rPr>
          <w:rFonts w:ascii="Calibri Light" w:hAnsi="Calibri Light" w:cs="Calibri Light"/>
          <w:color w:val="000000"/>
          <w:sz w:val="24"/>
          <w:szCs w:val="24"/>
        </w:rPr>
        <w:t>: R</w:t>
      </w:r>
      <w:r w:rsidRPr="00F51CB7">
        <w:rPr>
          <w:rFonts w:ascii="Calibri Light" w:hAnsi="Calibri Light" w:cs="Calibri Light"/>
          <w:color w:val="000000"/>
          <w:sz w:val="24"/>
          <w:szCs w:val="24"/>
          <w:vertAlign w:val="superscript"/>
        </w:rPr>
        <w:t>2</w:t>
      </w:r>
      <w:r w:rsidRPr="00F51CB7">
        <w:rPr>
          <w:rFonts w:ascii="Calibri Light" w:hAnsi="Calibri Light" w:cs="Calibri Light"/>
          <w:color w:val="000000"/>
          <w:sz w:val="24"/>
          <w:szCs w:val="24"/>
        </w:rPr>
        <w:t>=0.51, p=0.019, Trim66: R</w:t>
      </w:r>
      <w:r w:rsidRPr="00F51CB7">
        <w:rPr>
          <w:rFonts w:ascii="Calibri Light" w:hAnsi="Calibri Light" w:cs="Calibri Light"/>
          <w:color w:val="000000"/>
          <w:sz w:val="24"/>
          <w:szCs w:val="24"/>
          <w:vertAlign w:val="superscript"/>
        </w:rPr>
        <w:t>2</w:t>
      </w:r>
      <w:r w:rsidRPr="00F51CB7">
        <w:rPr>
          <w:rFonts w:ascii="Calibri Light" w:hAnsi="Calibri Light" w:cs="Calibri Light"/>
          <w:color w:val="000000"/>
          <w:sz w:val="24"/>
          <w:szCs w:val="24"/>
        </w:rPr>
        <w:t>=0.58, p=0.01), and significant correlation between predicted and observed OFA (R</w:t>
      </w:r>
      <w:r w:rsidRPr="00F51CB7">
        <w:rPr>
          <w:rFonts w:ascii="Calibri Light" w:hAnsi="Calibri Light" w:cs="Calibri Light"/>
          <w:color w:val="000000"/>
          <w:sz w:val="24"/>
          <w:szCs w:val="24"/>
          <w:vertAlign w:val="superscript"/>
        </w:rPr>
        <w:t>2</w:t>
      </w:r>
      <w:r w:rsidRPr="00F51CB7">
        <w:rPr>
          <w:rFonts w:ascii="Calibri Light" w:hAnsi="Calibri Light" w:cs="Calibri Light"/>
          <w:color w:val="000000"/>
          <w:sz w:val="24"/>
          <w:szCs w:val="24"/>
        </w:rPr>
        <w:t xml:space="preserve">=0.80, p=0.015). Leave One Out </w:t>
      </w:r>
      <w:r w:rsidR="005B1102" w:rsidRPr="00F51CB7">
        <w:rPr>
          <w:rFonts w:ascii="Calibri Light" w:hAnsi="Calibri Light" w:cs="Calibri Light"/>
          <w:color w:val="000000"/>
          <w:sz w:val="24"/>
          <w:szCs w:val="24"/>
        </w:rPr>
        <w:t xml:space="preserve">(LOO) </w:t>
      </w:r>
      <w:r w:rsidRPr="00F51CB7">
        <w:rPr>
          <w:rFonts w:ascii="Calibri Light" w:hAnsi="Calibri Light" w:cs="Calibri Light"/>
          <w:color w:val="000000"/>
          <w:sz w:val="24"/>
          <w:szCs w:val="24"/>
        </w:rPr>
        <w:t>cross-validation was employed to</w:t>
      </w:r>
      <w:r w:rsidR="005B1102" w:rsidRPr="00F51CB7">
        <w:rPr>
          <w:rFonts w:ascii="Calibri Light" w:hAnsi="Calibri Light" w:cs="Calibri Light"/>
          <w:color w:val="000000"/>
          <w:sz w:val="24"/>
          <w:szCs w:val="24"/>
        </w:rPr>
        <w:t xml:space="preserve"> determine whether there was a possibility that this model would generalize to novel data. A </w:t>
      </w:r>
      <w:r w:rsidR="005B1102" w:rsidRPr="00F51CB7">
        <w:rPr>
          <w:rFonts w:ascii="Calibri Light" w:hAnsi="Calibri Light" w:cs="Calibri Light"/>
          <w:color w:val="000000"/>
          <w:sz w:val="24"/>
          <w:szCs w:val="24"/>
        </w:rPr>
        <w:t>significant correlation between predicted and observed OFA</w:t>
      </w:r>
      <w:r w:rsidR="005B1102" w:rsidRPr="00F51CB7">
        <w:rPr>
          <w:rFonts w:ascii="Calibri Light" w:hAnsi="Calibri Light" w:cs="Calibri Light"/>
          <w:color w:val="000000"/>
          <w:sz w:val="24"/>
          <w:szCs w:val="24"/>
        </w:rPr>
        <w:t xml:space="preserve"> after LOO cross validation was observed </w:t>
      </w:r>
      <w:r w:rsidR="005B1102" w:rsidRPr="00F51CB7">
        <w:rPr>
          <w:rFonts w:ascii="Calibri Light" w:hAnsi="Calibri Light" w:cs="Calibri Light"/>
          <w:color w:val="000000"/>
          <w:sz w:val="24"/>
          <w:szCs w:val="24"/>
        </w:rPr>
        <w:t>(R</w:t>
      </w:r>
      <w:r w:rsidR="005B1102" w:rsidRPr="00F51CB7">
        <w:rPr>
          <w:rFonts w:ascii="Calibri Light" w:hAnsi="Calibri Light" w:cs="Calibri Light"/>
          <w:color w:val="000000"/>
          <w:sz w:val="24"/>
          <w:szCs w:val="24"/>
          <w:vertAlign w:val="superscript"/>
        </w:rPr>
        <w:t>2</w:t>
      </w:r>
      <w:r w:rsidR="005B1102" w:rsidRPr="00F51CB7">
        <w:rPr>
          <w:rFonts w:ascii="Calibri Light" w:hAnsi="Calibri Light" w:cs="Calibri Light"/>
          <w:color w:val="000000"/>
          <w:sz w:val="24"/>
          <w:szCs w:val="24"/>
        </w:rPr>
        <w:t>=0.</w:t>
      </w:r>
      <w:r w:rsidR="005B1102" w:rsidRPr="00F51CB7">
        <w:rPr>
          <w:rFonts w:ascii="Calibri Light" w:hAnsi="Calibri Light" w:cs="Calibri Light"/>
          <w:color w:val="000000"/>
          <w:sz w:val="24"/>
          <w:szCs w:val="24"/>
        </w:rPr>
        <w:t>51, p=0.03</w:t>
      </w:r>
      <w:r w:rsidR="005B1102" w:rsidRPr="00F51CB7">
        <w:rPr>
          <w:rFonts w:ascii="Calibri Light" w:hAnsi="Calibri Light" w:cs="Calibri Light"/>
          <w:color w:val="000000"/>
          <w:sz w:val="24"/>
          <w:szCs w:val="24"/>
        </w:rPr>
        <w:t>)</w:t>
      </w:r>
      <w:r w:rsidR="005B1102" w:rsidRPr="00F51CB7">
        <w:rPr>
          <w:rFonts w:ascii="Calibri Light" w:hAnsi="Calibri Light" w:cs="Calibri Light"/>
          <w:color w:val="000000"/>
          <w:sz w:val="24"/>
          <w:szCs w:val="24"/>
        </w:rPr>
        <w:t>.</w:t>
      </w:r>
    </w:p>
    <w:p w:rsidR="00BA362C" w:rsidRPr="00F51CB7" w:rsidRDefault="00BA362C" w:rsidP="005628A1">
      <w:pPr>
        <w:rPr>
          <w:rFonts w:ascii="Calibri Light" w:hAnsi="Calibri Light" w:cs="Calibri Light"/>
          <w:sz w:val="24"/>
          <w:szCs w:val="24"/>
        </w:rPr>
      </w:pPr>
      <w:r w:rsidRPr="00F51CB7">
        <w:rPr>
          <w:rFonts w:ascii="Calibri Light" w:hAnsi="Calibri Light" w:cs="Calibri Light"/>
          <w:b/>
          <w:color w:val="000000"/>
          <w:sz w:val="24"/>
          <w:szCs w:val="24"/>
        </w:rPr>
        <w:t>Conclusions</w:t>
      </w:r>
      <w:r w:rsidR="00F51CB7" w:rsidRPr="00F51CB7">
        <w:rPr>
          <w:rFonts w:ascii="Calibri Light" w:hAnsi="Calibri Light" w:cs="Calibri Light"/>
          <w:b/>
          <w:color w:val="000000"/>
          <w:sz w:val="24"/>
          <w:szCs w:val="24"/>
        </w:rPr>
        <w:t>:</w:t>
      </w:r>
      <w:r w:rsidRPr="00F51CB7">
        <w:rPr>
          <w:rFonts w:ascii="Calibri Light" w:hAnsi="Calibri Light" w:cs="Calibri Light"/>
          <w:b/>
          <w:color w:val="000000"/>
          <w:sz w:val="24"/>
          <w:szCs w:val="24"/>
        </w:rPr>
        <w:t xml:space="preserve"> </w:t>
      </w:r>
      <w:r w:rsidRPr="00F51CB7">
        <w:rPr>
          <w:rFonts w:ascii="Calibri Light" w:hAnsi="Calibri Light" w:cs="Calibri Light"/>
          <w:color w:val="000000"/>
          <w:sz w:val="24"/>
          <w:szCs w:val="24"/>
        </w:rPr>
        <w:t xml:space="preserve">This is the first evidence of a correlation between stress-activated locomotor behavior and gene expression in the PVN following prenatal </w:t>
      </w:r>
      <w:proofErr w:type="spellStart"/>
      <w:r w:rsidRPr="00F51CB7">
        <w:rPr>
          <w:rFonts w:ascii="Calibri Light" w:hAnsi="Calibri Light" w:cs="Calibri Light"/>
          <w:color w:val="000000"/>
          <w:sz w:val="24"/>
          <w:szCs w:val="24"/>
        </w:rPr>
        <w:t>sGC</w:t>
      </w:r>
      <w:proofErr w:type="spellEnd"/>
      <w:r w:rsidRPr="00F51CB7">
        <w:rPr>
          <w:rFonts w:ascii="Calibri Light" w:hAnsi="Calibri Light" w:cs="Calibri Light"/>
          <w:color w:val="000000"/>
          <w:sz w:val="24"/>
          <w:szCs w:val="24"/>
        </w:rPr>
        <w:t>. Interestingly, this association focused on a subset of genes</w:t>
      </w:r>
      <w:r w:rsidR="00785325">
        <w:rPr>
          <w:rFonts w:ascii="Calibri Light" w:hAnsi="Calibri Light" w:cs="Calibri Light"/>
          <w:color w:val="000000"/>
          <w:sz w:val="24"/>
          <w:szCs w:val="24"/>
        </w:rPr>
        <w:t xml:space="preserve"> that are co-expressed and</w:t>
      </w:r>
      <w:r w:rsidRPr="00F51CB7">
        <w:rPr>
          <w:rFonts w:ascii="Calibri Light" w:hAnsi="Calibri Light" w:cs="Calibri Light"/>
          <w:color w:val="000000"/>
          <w:sz w:val="24"/>
          <w:szCs w:val="24"/>
        </w:rPr>
        <w:t xml:space="preserve"> involved in regulation of </w:t>
      </w:r>
      <w:r w:rsidR="00785325">
        <w:rPr>
          <w:rFonts w:ascii="Calibri Light" w:hAnsi="Calibri Light" w:cs="Calibri Light"/>
          <w:color w:val="000000"/>
          <w:sz w:val="24"/>
          <w:szCs w:val="24"/>
        </w:rPr>
        <w:t xml:space="preserve">transcription and </w:t>
      </w:r>
      <w:r w:rsidRPr="00F51CB7">
        <w:rPr>
          <w:rFonts w:ascii="Calibri Light" w:hAnsi="Calibri Light" w:cs="Calibri Light"/>
          <w:color w:val="000000"/>
          <w:sz w:val="24"/>
          <w:szCs w:val="24"/>
        </w:rPr>
        <w:t xml:space="preserve">sex-hormone signaling. </w:t>
      </w:r>
      <w:r w:rsidR="00785325">
        <w:rPr>
          <w:rFonts w:ascii="Calibri Light" w:hAnsi="Calibri Light" w:cs="Calibri Light"/>
          <w:color w:val="000000"/>
          <w:sz w:val="24"/>
          <w:szCs w:val="24"/>
        </w:rPr>
        <w:t xml:space="preserve">The major value of this analytical approach is that it enabled us to narrow the scope </w:t>
      </w:r>
      <w:r w:rsidR="00186CA4">
        <w:rPr>
          <w:rFonts w:ascii="Calibri Light" w:hAnsi="Calibri Light" w:cs="Calibri Light"/>
          <w:color w:val="000000"/>
          <w:sz w:val="24"/>
          <w:szCs w:val="24"/>
        </w:rPr>
        <w:t xml:space="preserve">from over 700 genes that were significantly differentially expressed, to </w:t>
      </w:r>
      <w:r w:rsidR="00785325">
        <w:rPr>
          <w:rFonts w:ascii="Calibri Light" w:hAnsi="Calibri Light" w:cs="Calibri Light"/>
          <w:color w:val="000000"/>
          <w:sz w:val="24"/>
          <w:szCs w:val="24"/>
        </w:rPr>
        <w:t>three genes that can</w:t>
      </w:r>
      <w:r w:rsidR="00186CA4">
        <w:rPr>
          <w:rFonts w:ascii="Calibri Light" w:hAnsi="Calibri Light" w:cs="Calibri Light"/>
          <w:color w:val="000000"/>
          <w:sz w:val="24"/>
          <w:szCs w:val="24"/>
        </w:rPr>
        <w:t xml:space="preserve"> be focused on in further investigations</w:t>
      </w:r>
      <w:bookmarkStart w:id="0" w:name="_GoBack"/>
      <w:bookmarkEnd w:id="0"/>
      <w:r w:rsidR="00186CA4">
        <w:rPr>
          <w:rFonts w:ascii="Calibri Light" w:hAnsi="Calibri Light" w:cs="Calibri Light"/>
          <w:color w:val="000000"/>
          <w:sz w:val="24"/>
          <w:szCs w:val="24"/>
        </w:rPr>
        <w:t xml:space="preserve">. </w:t>
      </w:r>
      <w:r w:rsidRPr="00F51CB7">
        <w:rPr>
          <w:rFonts w:ascii="Calibri Light" w:hAnsi="Calibri Light" w:cs="Calibri Light"/>
          <w:color w:val="000000"/>
          <w:sz w:val="24"/>
          <w:szCs w:val="24"/>
        </w:rPr>
        <w:t xml:space="preserve">These findings provide insight into the potential mechanisms of antenatal </w:t>
      </w:r>
      <w:proofErr w:type="spellStart"/>
      <w:r w:rsidRPr="00F51CB7">
        <w:rPr>
          <w:rFonts w:ascii="Calibri Light" w:hAnsi="Calibri Light" w:cs="Calibri Light"/>
          <w:color w:val="000000"/>
          <w:sz w:val="24"/>
          <w:szCs w:val="24"/>
        </w:rPr>
        <w:t>sGC</w:t>
      </w:r>
      <w:proofErr w:type="spellEnd"/>
      <w:r w:rsidRPr="00F51CB7">
        <w:rPr>
          <w:rFonts w:ascii="Calibri Light" w:hAnsi="Calibri Light" w:cs="Calibri Light"/>
          <w:color w:val="000000"/>
          <w:sz w:val="24"/>
          <w:szCs w:val="24"/>
        </w:rPr>
        <w:t xml:space="preserve"> and how these molecular events relate to behavior. Furthermore, we provide proof of principal for the use of gene expression modelling in disease prediction, detection, and prevention.</w:t>
      </w:r>
    </w:p>
    <w:p w:rsidR="00481B41" w:rsidRPr="00F51CB7" w:rsidRDefault="00481B41">
      <w:pPr>
        <w:rPr>
          <w:rFonts w:ascii="Calibri Light" w:hAnsi="Calibri Light" w:cs="Calibri Light"/>
        </w:rPr>
      </w:pPr>
    </w:p>
    <w:p w:rsidR="005628A1" w:rsidRPr="00F51CB7" w:rsidRDefault="00481B41" w:rsidP="005628A1">
      <w:pPr>
        <w:pStyle w:val="EndNoteBibliography"/>
        <w:spacing w:after="0"/>
        <w:ind w:left="720" w:hanging="720"/>
        <w:rPr>
          <w:rFonts w:ascii="Calibri Light" w:hAnsi="Calibri Light" w:cs="Calibri Light"/>
        </w:rPr>
      </w:pPr>
      <w:r w:rsidRPr="00F51CB7">
        <w:rPr>
          <w:rFonts w:ascii="Calibri Light" w:hAnsi="Calibri Light" w:cs="Calibri Light"/>
        </w:rPr>
        <w:fldChar w:fldCharType="begin"/>
      </w:r>
      <w:r w:rsidRPr="00F51CB7">
        <w:rPr>
          <w:rFonts w:ascii="Calibri Light" w:hAnsi="Calibri Light" w:cs="Calibri Light"/>
        </w:rPr>
        <w:instrText xml:space="preserve"> ADDIN EN.REFLIST </w:instrText>
      </w:r>
      <w:r w:rsidRPr="00F51CB7">
        <w:rPr>
          <w:rFonts w:ascii="Calibri Light" w:hAnsi="Calibri Light" w:cs="Calibri Light"/>
        </w:rPr>
        <w:fldChar w:fldCharType="separate"/>
      </w:r>
      <w:bookmarkStart w:id="1" w:name="_ENREF_1"/>
      <w:r w:rsidR="005628A1" w:rsidRPr="00F51CB7">
        <w:rPr>
          <w:rFonts w:ascii="Calibri Light" w:hAnsi="Calibri Light" w:cs="Calibri Light"/>
        </w:rPr>
        <w:t>1.</w:t>
      </w:r>
      <w:r w:rsidR="005628A1" w:rsidRPr="00F51CB7">
        <w:rPr>
          <w:rFonts w:ascii="Calibri Light" w:hAnsi="Calibri Light" w:cs="Calibri Light"/>
        </w:rPr>
        <w:tab/>
        <w:t xml:space="preserve">French, N.P., et al., </w:t>
      </w:r>
      <w:r w:rsidR="005628A1" w:rsidRPr="00F51CB7">
        <w:rPr>
          <w:rFonts w:ascii="Calibri Light" w:hAnsi="Calibri Light" w:cs="Calibri Light"/>
          <w:i/>
        </w:rPr>
        <w:t>Repeated antenatal corticosteroids: effects on cerebral palsy and childhood behavior.</w:t>
      </w:r>
      <w:r w:rsidR="005628A1" w:rsidRPr="00F51CB7">
        <w:rPr>
          <w:rFonts w:ascii="Calibri Light" w:hAnsi="Calibri Light" w:cs="Calibri Light"/>
        </w:rPr>
        <w:t xml:space="preserve"> Am J Obstet Gynecol, 2004. </w:t>
      </w:r>
      <w:r w:rsidR="005628A1" w:rsidRPr="00F51CB7">
        <w:rPr>
          <w:rFonts w:ascii="Calibri Light" w:hAnsi="Calibri Light" w:cs="Calibri Light"/>
          <w:b/>
        </w:rPr>
        <w:t>190</w:t>
      </w:r>
      <w:r w:rsidR="005628A1" w:rsidRPr="00F51CB7">
        <w:rPr>
          <w:rFonts w:ascii="Calibri Light" w:hAnsi="Calibri Light" w:cs="Calibri Light"/>
        </w:rPr>
        <w:t>(3): p. 588-95.</w:t>
      </w:r>
      <w:bookmarkEnd w:id="1"/>
    </w:p>
    <w:p w:rsidR="005628A1" w:rsidRPr="00F51CB7" w:rsidRDefault="005628A1" w:rsidP="005628A1">
      <w:pPr>
        <w:pStyle w:val="EndNoteBibliography"/>
        <w:spacing w:after="0"/>
        <w:ind w:left="720" w:hanging="720"/>
        <w:rPr>
          <w:rFonts w:ascii="Calibri Light" w:hAnsi="Calibri Light" w:cs="Calibri Light"/>
        </w:rPr>
      </w:pPr>
      <w:bookmarkStart w:id="2" w:name="_ENREF_2"/>
      <w:r w:rsidRPr="00F51CB7">
        <w:rPr>
          <w:rFonts w:ascii="Calibri Light" w:hAnsi="Calibri Light" w:cs="Calibri Light"/>
        </w:rPr>
        <w:t>2.</w:t>
      </w:r>
      <w:r w:rsidRPr="00F51CB7">
        <w:rPr>
          <w:rFonts w:ascii="Calibri Light" w:hAnsi="Calibri Light" w:cs="Calibri Light"/>
        </w:rPr>
        <w:tab/>
        <w:t xml:space="preserve">Glover, V., </w:t>
      </w:r>
      <w:r w:rsidRPr="00F51CB7">
        <w:rPr>
          <w:rFonts w:ascii="Calibri Light" w:hAnsi="Calibri Light" w:cs="Calibri Light"/>
          <w:i/>
        </w:rPr>
        <w:t>Annual Research Review: Prenatal stress and the origins of psychopathology: an evolutionary perspective.</w:t>
      </w:r>
      <w:r w:rsidRPr="00F51CB7">
        <w:rPr>
          <w:rFonts w:ascii="Calibri Light" w:hAnsi="Calibri Light" w:cs="Calibri Light"/>
        </w:rPr>
        <w:t xml:space="preserve"> J Child Psychol Psychiatry, 2011. </w:t>
      </w:r>
      <w:r w:rsidRPr="00F51CB7">
        <w:rPr>
          <w:rFonts w:ascii="Calibri Light" w:hAnsi="Calibri Light" w:cs="Calibri Light"/>
          <w:b/>
        </w:rPr>
        <w:t>52</w:t>
      </w:r>
      <w:r w:rsidRPr="00F51CB7">
        <w:rPr>
          <w:rFonts w:ascii="Calibri Light" w:hAnsi="Calibri Light" w:cs="Calibri Light"/>
        </w:rPr>
        <w:t>(4): p. 356-67.</w:t>
      </w:r>
      <w:bookmarkEnd w:id="2"/>
    </w:p>
    <w:p w:rsidR="005628A1" w:rsidRPr="00F51CB7" w:rsidRDefault="005628A1" w:rsidP="005628A1">
      <w:pPr>
        <w:pStyle w:val="EndNoteBibliography"/>
        <w:spacing w:after="0"/>
        <w:ind w:left="720" w:hanging="720"/>
        <w:rPr>
          <w:rFonts w:ascii="Calibri Light" w:hAnsi="Calibri Light" w:cs="Calibri Light"/>
        </w:rPr>
      </w:pPr>
      <w:bookmarkStart w:id="3" w:name="_ENREF_3"/>
      <w:r w:rsidRPr="00F51CB7">
        <w:rPr>
          <w:rFonts w:ascii="Calibri Light" w:hAnsi="Calibri Light" w:cs="Calibri Light"/>
        </w:rPr>
        <w:t>3.</w:t>
      </w:r>
      <w:r w:rsidRPr="00F51CB7">
        <w:rPr>
          <w:rFonts w:ascii="Calibri Light" w:hAnsi="Calibri Light" w:cs="Calibri Light"/>
        </w:rPr>
        <w:tab/>
        <w:t xml:space="preserve">Alexander, N., et al., </w:t>
      </w:r>
      <w:r w:rsidRPr="00F51CB7">
        <w:rPr>
          <w:rFonts w:ascii="Calibri Light" w:hAnsi="Calibri Light" w:cs="Calibri Light"/>
          <w:i/>
        </w:rPr>
        <w:t>Impact of antenatal synthetic glucocorticoid exposure on endocrine stress reactivity in term-born children.</w:t>
      </w:r>
      <w:r w:rsidRPr="00F51CB7">
        <w:rPr>
          <w:rFonts w:ascii="Calibri Light" w:hAnsi="Calibri Light" w:cs="Calibri Light"/>
        </w:rPr>
        <w:t xml:space="preserve"> J Clin Endocrinol Metab, 2012. </w:t>
      </w:r>
      <w:r w:rsidRPr="00F51CB7">
        <w:rPr>
          <w:rFonts w:ascii="Calibri Light" w:hAnsi="Calibri Light" w:cs="Calibri Light"/>
          <w:b/>
        </w:rPr>
        <w:t>97</w:t>
      </w:r>
      <w:r w:rsidRPr="00F51CB7">
        <w:rPr>
          <w:rFonts w:ascii="Calibri Light" w:hAnsi="Calibri Light" w:cs="Calibri Light"/>
        </w:rPr>
        <w:t>(10): p. 3538-44.</w:t>
      </w:r>
      <w:bookmarkEnd w:id="3"/>
    </w:p>
    <w:p w:rsidR="005628A1" w:rsidRPr="00F51CB7" w:rsidRDefault="005628A1" w:rsidP="005628A1">
      <w:pPr>
        <w:pStyle w:val="EndNoteBibliography"/>
        <w:spacing w:after="0"/>
        <w:ind w:left="720" w:hanging="720"/>
        <w:rPr>
          <w:rFonts w:ascii="Calibri Light" w:hAnsi="Calibri Light" w:cs="Calibri Light"/>
        </w:rPr>
      </w:pPr>
      <w:bookmarkStart w:id="4" w:name="_ENREF_4"/>
      <w:r w:rsidRPr="00F51CB7">
        <w:rPr>
          <w:rFonts w:ascii="Calibri Light" w:hAnsi="Calibri Light" w:cs="Calibri Light"/>
        </w:rPr>
        <w:t>4.</w:t>
      </w:r>
      <w:r w:rsidRPr="00F51CB7">
        <w:rPr>
          <w:rFonts w:ascii="Calibri Light" w:hAnsi="Calibri Light" w:cs="Calibri Light"/>
        </w:rPr>
        <w:tab/>
        <w:t xml:space="preserve">Kapoor, A., S. Petropoulos, and S.G. Matthews, </w:t>
      </w:r>
      <w:r w:rsidRPr="00F51CB7">
        <w:rPr>
          <w:rFonts w:ascii="Calibri Light" w:hAnsi="Calibri Light" w:cs="Calibri Light"/>
          <w:i/>
        </w:rPr>
        <w:t>Fetal programming of hypothalamic-pituitary-adrenal (HPA) axis function and behavior by synthetic glucocorticoids.</w:t>
      </w:r>
      <w:r w:rsidRPr="00F51CB7">
        <w:rPr>
          <w:rFonts w:ascii="Calibri Light" w:hAnsi="Calibri Light" w:cs="Calibri Light"/>
        </w:rPr>
        <w:t xml:space="preserve"> Brain Res Rev, 2008. </w:t>
      </w:r>
      <w:r w:rsidRPr="00F51CB7">
        <w:rPr>
          <w:rFonts w:ascii="Calibri Light" w:hAnsi="Calibri Light" w:cs="Calibri Light"/>
          <w:b/>
        </w:rPr>
        <w:t>57</w:t>
      </w:r>
      <w:r w:rsidRPr="00F51CB7">
        <w:rPr>
          <w:rFonts w:ascii="Calibri Light" w:hAnsi="Calibri Light" w:cs="Calibri Light"/>
        </w:rPr>
        <w:t>(2): p. 586-95.</w:t>
      </w:r>
      <w:bookmarkEnd w:id="4"/>
    </w:p>
    <w:p w:rsidR="005628A1" w:rsidRPr="00F51CB7" w:rsidRDefault="005628A1" w:rsidP="005628A1">
      <w:pPr>
        <w:pStyle w:val="EndNoteBibliography"/>
        <w:spacing w:after="0"/>
        <w:ind w:left="720" w:hanging="720"/>
        <w:rPr>
          <w:rFonts w:ascii="Calibri Light" w:hAnsi="Calibri Light" w:cs="Calibri Light"/>
        </w:rPr>
      </w:pPr>
      <w:bookmarkStart w:id="5" w:name="_ENREF_5"/>
      <w:r w:rsidRPr="00F51CB7">
        <w:rPr>
          <w:rFonts w:ascii="Calibri Light" w:hAnsi="Calibri Light" w:cs="Calibri Light"/>
        </w:rPr>
        <w:t>5.</w:t>
      </w:r>
      <w:r w:rsidRPr="00F51CB7">
        <w:rPr>
          <w:rFonts w:ascii="Calibri Light" w:hAnsi="Calibri Light" w:cs="Calibri Light"/>
        </w:rPr>
        <w:tab/>
        <w:t xml:space="preserve">Fowden, A.L., J. Li, and A.J. Forhead, </w:t>
      </w:r>
      <w:r w:rsidRPr="00F51CB7">
        <w:rPr>
          <w:rFonts w:ascii="Calibri Light" w:hAnsi="Calibri Light" w:cs="Calibri Light"/>
          <w:i/>
        </w:rPr>
        <w:t>Glucocorticoids and the preparation for life after birth: are there long-term consequences of the life insurance?</w:t>
      </w:r>
      <w:r w:rsidRPr="00F51CB7">
        <w:rPr>
          <w:rFonts w:ascii="Calibri Light" w:hAnsi="Calibri Light" w:cs="Calibri Light"/>
        </w:rPr>
        <w:t xml:space="preserve"> Proc Nutr Soc, 1998. </w:t>
      </w:r>
      <w:r w:rsidRPr="00F51CB7">
        <w:rPr>
          <w:rFonts w:ascii="Calibri Light" w:hAnsi="Calibri Light" w:cs="Calibri Light"/>
          <w:b/>
        </w:rPr>
        <w:t>57</w:t>
      </w:r>
      <w:r w:rsidRPr="00F51CB7">
        <w:rPr>
          <w:rFonts w:ascii="Calibri Light" w:hAnsi="Calibri Light" w:cs="Calibri Light"/>
        </w:rPr>
        <w:t>(1): p. 113-22.</w:t>
      </w:r>
      <w:bookmarkEnd w:id="5"/>
    </w:p>
    <w:p w:rsidR="005628A1" w:rsidRPr="00F51CB7" w:rsidRDefault="005628A1" w:rsidP="005628A1">
      <w:pPr>
        <w:pStyle w:val="EndNoteBibliography"/>
        <w:spacing w:after="0"/>
        <w:ind w:left="720" w:hanging="720"/>
        <w:rPr>
          <w:rFonts w:ascii="Calibri Light" w:hAnsi="Calibri Light" w:cs="Calibri Light"/>
        </w:rPr>
      </w:pPr>
      <w:bookmarkStart w:id="6" w:name="_ENREF_6"/>
      <w:r w:rsidRPr="00F51CB7">
        <w:rPr>
          <w:rFonts w:ascii="Calibri Light" w:hAnsi="Calibri Light" w:cs="Calibri Light"/>
        </w:rPr>
        <w:t>6.</w:t>
      </w:r>
      <w:r w:rsidRPr="00F51CB7">
        <w:rPr>
          <w:rFonts w:ascii="Calibri Light" w:hAnsi="Calibri Light" w:cs="Calibri Light"/>
        </w:rPr>
        <w:tab/>
        <w:t xml:space="preserve">Trapnell, C., et al., </w:t>
      </w:r>
      <w:r w:rsidRPr="00F51CB7">
        <w:rPr>
          <w:rFonts w:ascii="Calibri Light" w:hAnsi="Calibri Light" w:cs="Calibri Light"/>
          <w:i/>
        </w:rPr>
        <w:t>Differential gene and transcript expression analysis of RNA-seq experiments with TopHat and Cufflinks.</w:t>
      </w:r>
      <w:r w:rsidRPr="00F51CB7">
        <w:rPr>
          <w:rFonts w:ascii="Calibri Light" w:hAnsi="Calibri Light" w:cs="Calibri Light"/>
        </w:rPr>
        <w:t xml:space="preserve"> Nat Protoc, 2012. </w:t>
      </w:r>
      <w:r w:rsidRPr="00F51CB7">
        <w:rPr>
          <w:rFonts w:ascii="Calibri Light" w:hAnsi="Calibri Light" w:cs="Calibri Light"/>
          <w:b/>
        </w:rPr>
        <w:t>7</w:t>
      </w:r>
      <w:r w:rsidRPr="00F51CB7">
        <w:rPr>
          <w:rFonts w:ascii="Calibri Light" w:hAnsi="Calibri Light" w:cs="Calibri Light"/>
        </w:rPr>
        <w:t>(3): p. 562-78.</w:t>
      </w:r>
      <w:bookmarkEnd w:id="6"/>
    </w:p>
    <w:p w:rsidR="005628A1" w:rsidRPr="00F51CB7" w:rsidRDefault="005628A1" w:rsidP="005628A1">
      <w:pPr>
        <w:pStyle w:val="EndNoteBibliography"/>
        <w:spacing w:after="0"/>
        <w:ind w:left="720" w:hanging="720"/>
        <w:rPr>
          <w:rFonts w:ascii="Calibri Light" w:hAnsi="Calibri Light" w:cs="Calibri Light"/>
        </w:rPr>
      </w:pPr>
      <w:bookmarkStart w:id="7" w:name="_ENREF_7"/>
      <w:r w:rsidRPr="00F51CB7">
        <w:rPr>
          <w:rFonts w:ascii="Calibri Light" w:hAnsi="Calibri Light" w:cs="Calibri Light"/>
        </w:rPr>
        <w:t>7.</w:t>
      </w:r>
      <w:r w:rsidRPr="00F51CB7">
        <w:rPr>
          <w:rFonts w:ascii="Calibri Light" w:hAnsi="Calibri Light" w:cs="Calibri Light"/>
        </w:rPr>
        <w:tab/>
        <w:t xml:space="preserve">Afgan, E., et al., </w:t>
      </w:r>
      <w:r w:rsidRPr="00F51CB7">
        <w:rPr>
          <w:rFonts w:ascii="Calibri Light" w:hAnsi="Calibri Light" w:cs="Calibri Light"/>
          <w:i/>
        </w:rPr>
        <w:t>The Galaxy platform for accessible, reproducible and collaborative biomedical analyses: 2016 update.</w:t>
      </w:r>
      <w:r w:rsidRPr="00F51CB7">
        <w:rPr>
          <w:rFonts w:ascii="Calibri Light" w:hAnsi="Calibri Light" w:cs="Calibri Light"/>
        </w:rPr>
        <w:t xml:space="preserve"> Nucleic Acids Research, 2016. </w:t>
      </w:r>
      <w:r w:rsidRPr="00F51CB7">
        <w:rPr>
          <w:rFonts w:ascii="Calibri Light" w:hAnsi="Calibri Light" w:cs="Calibri Light"/>
          <w:b/>
        </w:rPr>
        <w:t>44</w:t>
      </w:r>
      <w:r w:rsidRPr="00F51CB7">
        <w:rPr>
          <w:rFonts w:ascii="Calibri Light" w:hAnsi="Calibri Light" w:cs="Calibri Light"/>
        </w:rPr>
        <w:t>(W1): p. W3-W10.</w:t>
      </w:r>
      <w:bookmarkEnd w:id="7"/>
    </w:p>
    <w:p w:rsidR="005628A1" w:rsidRPr="00F51CB7" w:rsidRDefault="005628A1" w:rsidP="005628A1">
      <w:pPr>
        <w:pStyle w:val="EndNoteBibliography"/>
        <w:spacing w:after="0"/>
        <w:ind w:left="720" w:hanging="720"/>
        <w:rPr>
          <w:rFonts w:ascii="Calibri Light" w:hAnsi="Calibri Light" w:cs="Calibri Light"/>
        </w:rPr>
      </w:pPr>
      <w:bookmarkStart w:id="8" w:name="_ENREF_8"/>
      <w:r w:rsidRPr="00F51CB7">
        <w:rPr>
          <w:rFonts w:ascii="Calibri Light" w:hAnsi="Calibri Light" w:cs="Calibri Light"/>
        </w:rPr>
        <w:t>8.</w:t>
      </w:r>
      <w:r w:rsidRPr="00F51CB7">
        <w:rPr>
          <w:rFonts w:ascii="Calibri Light" w:hAnsi="Calibri Light" w:cs="Calibri Light"/>
        </w:rPr>
        <w:tab/>
        <w:t xml:space="preserve">Lawrence, M., et al., </w:t>
      </w:r>
      <w:r w:rsidRPr="00F51CB7">
        <w:rPr>
          <w:rFonts w:ascii="Calibri Light" w:hAnsi="Calibri Light" w:cs="Calibri Light"/>
          <w:i/>
        </w:rPr>
        <w:t>Software for Computing and Annotating Genomic Ranges.</w:t>
      </w:r>
      <w:r w:rsidRPr="00F51CB7">
        <w:rPr>
          <w:rFonts w:ascii="Calibri Light" w:hAnsi="Calibri Light" w:cs="Calibri Light"/>
        </w:rPr>
        <w:t xml:space="preserve"> PLoS Comput Biol, 2013. </w:t>
      </w:r>
      <w:r w:rsidRPr="00F51CB7">
        <w:rPr>
          <w:rFonts w:ascii="Calibri Light" w:hAnsi="Calibri Light" w:cs="Calibri Light"/>
          <w:b/>
        </w:rPr>
        <w:t>9</w:t>
      </w:r>
      <w:r w:rsidRPr="00F51CB7">
        <w:rPr>
          <w:rFonts w:ascii="Calibri Light" w:hAnsi="Calibri Light" w:cs="Calibri Light"/>
        </w:rPr>
        <w:t>(8): p. e1003118.</w:t>
      </w:r>
      <w:bookmarkEnd w:id="8"/>
    </w:p>
    <w:p w:rsidR="005628A1" w:rsidRPr="00F51CB7" w:rsidRDefault="005628A1" w:rsidP="005628A1">
      <w:pPr>
        <w:pStyle w:val="EndNoteBibliography"/>
        <w:spacing w:after="0"/>
        <w:ind w:left="720" w:hanging="720"/>
        <w:rPr>
          <w:rFonts w:ascii="Calibri Light" w:hAnsi="Calibri Light" w:cs="Calibri Light"/>
        </w:rPr>
      </w:pPr>
      <w:bookmarkStart w:id="9" w:name="_ENREF_9"/>
      <w:r w:rsidRPr="00F51CB7">
        <w:rPr>
          <w:rFonts w:ascii="Calibri Light" w:hAnsi="Calibri Light" w:cs="Calibri Light"/>
        </w:rPr>
        <w:t>9.</w:t>
      </w:r>
      <w:r w:rsidRPr="00F51CB7">
        <w:rPr>
          <w:rFonts w:ascii="Calibri Light" w:hAnsi="Calibri Light" w:cs="Calibri Light"/>
        </w:rPr>
        <w:tab/>
        <w:t xml:space="preserve">Love, M.I., W. Huber, and S. Anders, </w:t>
      </w:r>
      <w:r w:rsidRPr="00F51CB7">
        <w:rPr>
          <w:rFonts w:ascii="Calibri Light" w:hAnsi="Calibri Light" w:cs="Calibri Light"/>
          <w:i/>
        </w:rPr>
        <w:t>Moderated estimation of fold change and dispersion for RNA-seq data with DESeq2.</w:t>
      </w:r>
      <w:r w:rsidRPr="00F51CB7">
        <w:rPr>
          <w:rFonts w:ascii="Calibri Light" w:hAnsi="Calibri Light" w:cs="Calibri Light"/>
        </w:rPr>
        <w:t xml:space="preserve"> Genome Biol, 2014. </w:t>
      </w:r>
      <w:r w:rsidRPr="00F51CB7">
        <w:rPr>
          <w:rFonts w:ascii="Calibri Light" w:hAnsi="Calibri Light" w:cs="Calibri Light"/>
          <w:b/>
        </w:rPr>
        <w:t>15</w:t>
      </w:r>
      <w:r w:rsidRPr="00F51CB7">
        <w:rPr>
          <w:rFonts w:ascii="Calibri Light" w:hAnsi="Calibri Light" w:cs="Calibri Light"/>
        </w:rPr>
        <w:t>(12): p. 550.</w:t>
      </w:r>
      <w:bookmarkEnd w:id="9"/>
    </w:p>
    <w:p w:rsidR="005628A1" w:rsidRPr="00F51CB7" w:rsidRDefault="005628A1" w:rsidP="005628A1">
      <w:pPr>
        <w:pStyle w:val="EndNoteBibliography"/>
        <w:spacing w:after="0"/>
        <w:ind w:left="720" w:hanging="720"/>
        <w:rPr>
          <w:rFonts w:ascii="Calibri Light" w:hAnsi="Calibri Light" w:cs="Calibri Light"/>
        </w:rPr>
      </w:pPr>
      <w:bookmarkStart w:id="10" w:name="_ENREF_10"/>
      <w:r w:rsidRPr="00F51CB7">
        <w:rPr>
          <w:rFonts w:ascii="Calibri Light" w:hAnsi="Calibri Light" w:cs="Calibri Light"/>
        </w:rPr>
        <w:t>10.</w:t>
      </w:r>
      <w:r w:rsidRPr="00F51CB7">
        <w:rPr>
          <w:rFonts w:ascii="Calibri Light" w:hAnsi="Calibri Light" w:cs="Calibri Light"/>
        </w:rPr>
        <w:tab/>
        <w:t xml:space="preserve">Risso, D., et al., </w:t>
      </w:r>
      <w:r w:rsidRPr="00F51CB7">
        <w:rPr>
          <w:rFonts w:ascii="Calibri Light" w:hAnsi="Calibri Light" w:cs="Calibri Light"/>
          <w:i/>
        </w:rPr>
        <w:t>Normalization of RNA-seq data using factor analysis of control genes or samples.</w:t>
      </w:r>
      <w:r w:rsidRPr="00F51CB7">
        <w:rPr>
          <w:rFonts w:ascii="Calibri Light" w:hAnsi="Calibri Light" w:cs="Calibri Light"/>
        </w:rPr>
        <w:t xml:space="preserve"> Nat Biotechnol, 2014. </w:t>
      </w:r>
      <w:r w:rsidRPr="00F51CB7">
        <w:rPr>
          <w:rFonts w:ascii="Calibri Light" w:hAnsi="Calibri Light" w:cs="Calibri Light"/>
          <w:b/>
        </w:rPr>
        <w:t>32</w:t>
      </w:r>
      <w:r w:rsidRPr="00F51CB7">
        <w:rPr>
          <w:rFonts w:ascii="Calibri Light" w:hAnsi="Calibri Light" w:cs="Calibri Light"/>
        </w:rPr>
        <w:t>(9): p. 896-902.</w:t>
      </w:r>
      <w:bookmarkEnd w:id="10"/>
    </w:p>
    <w:p w:rsidR="005628A1" w:rsidRPr="00F51CB7" w:rsidRDefault="005628A1" w:rsidP="005628A1">
      <w:pPr>
        <w:pStyle w:val="EndNoteBibliography"/>
        <w:spacing w:after="0"/>
        <w:ind w:left="720" w:hanging="720"/>
        <w:rPr>
          <w:rFonts w:ascii="Calibri Light" w:hAnsi="Calibri Light" w:cs="Calibri Light"/>
        </w:rPr>
      </w:pPr>
      <w:bookmarkStart w:id="11" w:name="_ENREF_11"/>
      <w:r w:rsidRPr="00F51CB7">
        <w:rPr>
          <w:rFonts w:ascii="Calibri Light" w:hAnsi="Calibri Light" w:cs="Calibri Light"/>
        </w:rPr>
        <w:t>11.</w:t>
      </w:r>
      <w:r w:rsidRPr="00F51CB7">
        <w:rPr>
          <w:rFonts w:ascii="Calibri Light" w:hAnsi="Calibri Light" w:cs="Calibri Light"/>
        </w:rPr>
        <w:tab/>
        <w:t xml:space="preserve">Robinson, M.D., D.J. McCarthy, and G.K. Smyth, </w:t>
      </w:r>
      <w:r w:rsidRPr="00F51CB7">
        <w:rPr>
          <w:rFonts w:ascii="Calibri Light" w:hAnsi="Calibri Light" w:cs="Calibri Light"/>
          <w:i/>
        </w:rPr>
        <w:t>edgeR: a Bioconductor package for differential expression analysis of digital gene expression data.</w:t>
      </w:r>
      <w:r w:rsidRPr="00F51CB7">
        <w:rPr>
          <w:rFonts w:ascii="Calibri Light" w:hAnsi="Calibri Light" w:cs="Calibri Light"/>
        </w:rPr>
        <w:t xml:space="preserve"> Bioinformatics, 2010. </w:t>
      </w:r>
      <w:r w:rsidRPr="00F51CB7">
        <w:rPr>
          <w:rFonts w:ascii="Calibri Light" w:hAnsi="Calibri Light" w:cs="Calibri Light"/>
          <w:b/>
        </w:rPr>
        <w:t>26</w:t>
      </w:r>
      <w:r w:rsidRPr="00F51CB7">
        <w:rPr>
          <w:rFonts w:ascii="Calibri Light" w:hAnsi="Calibri Light" w:cs="Calibri Light"/>
        </w:rPr>
        <w:t>(1): p. 139-40.</w:t>
      </w:r>
      <w:bookmarkEnd w:id="11"/>
    </w:p>
    <w:p w:rsidR="00A97693" w:rsidRPr="00A97693" w:rsidRDefault="005628A1" w:rsidP="00785325">
      <w:pPr>
        <w:pStyle w:val="EndNoteBibliography"/>
        <w:ind w:left="720" w:hanging="720"/>
      </w:pPr>
      <w:bookmarkStart w:id="12" w:name="_ENREF_12"/>
      <w:r w:rsidRPr="00F51CB7">
        <w:rPr>
          <w:rFonts w:ascii="Calibri Light" w:hAnsi="Calibri Light" w:cs="Calibri Light"/>
        </w:rPr>
        <w:lastRenderedPageBreak/>
        <w:t>12.</w:t>
      </w:r>
      <w:r w:rsidRPr="00F51CB7">
        <w:rPr>
          <w:rFonts w:ascii="Calibri Light" w:hAnsi="Calibri Light" w:cs="Calibri Light"/>
        </w:rPr>
        <w:tab/>
        <w:t xml:space="preserve">Zhou, X., H. Lindsay, and M.D. Robinson, </w:t>
      </w:r>
      <w:r w:rsidRPr="00F51CB7">
        <w:rPr>
          <w:rFonts w:ascii="Calibri Light" w:hAnsi="Calibri Light" w:cs="Calibri Light"/>
          <w:i/>
        </w:rPr>
        <w:t>Robustly detecting differential expression in RNA sequencing data using observation weights.</w:t>
      </w:r>
      <w:r w:rsidRPr="00F51CB7">
        <w:rPr>
          <w:rFonts w:ascii="Calibri Light" w:hAnsi="Calibri Light" w:cs="Calibri Light"/>
        </w:rPr>
        <w:t xml:space="preserve"> Nucleic Acids Res, 2014. </w:t>
      </w:r>
      <w:r w:rsidRPr="00F51CB7">
        <w:rPr>
          <w:rFonts w:ascii="Calibri Light" w:hAnsi="Calibri Light" w:cs="Calibri Light"/>
          <w:b/>
        </w:rPr>
        <w:t>42</w:t>
      </w:r>
      <w:r w:rsidRPr="00F51CB7">
        <w:rPr>
          <w:rFonts w:ascii="Calibri Light" w:hAnsi="Calibri Light" w:cs="Calibri Light"/>
        </w:rPr>
        <w:t>(11): p. e91.</w:t>
      </w:r>
      <w:bookmarkEnd w:id="12"/>
      <w:r w:rsidR="00481B41" w:rsidRPr="00F51CB7">
        <w:rPr>
          <w:rFonts w:ascii="Calibri Light" w:hAnsi="Calibri Light" w:cs="Calibri Light"/>
        </w:rPr>
        <w:fldChar w:fldCharType="end"/>
      </w:r>
    </w:p>
    <w:sectPr w:rsidR="00A97693" w:rsidRPr="00A97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wa9t5zs9es0xoedwfqppxsfxt5xad5e0xxr&quot;&gt;My EndNote Library&lt;record-ids&gt;&lt;item&gt;159&lt;/item&gt;&lt;item&gt;167&lt;/item&gt;&lt;item&gt;168&lt;/item&gt;&lt;item&gt;169&lt;/item&gt;&lt;item&gt;170&lt;/item&gt;&lt;/record-ids&gt;&lt;/item&gt;&lt;/Libraries&gt;"/>
  </w:docVars>
  <w:rsids>
    <w:rsidRoot w:val="00A97693"/>
    <w:rsid w:val="00186CA4"/>
    <w:rsid w:val="002135EA"/>
    <w:rsid w:val="00481B41"/>
    <w:rsid w:val="004A7F94"/>
    <w:rsid w:val="004F0FD7"/>
    <w:rsid w:val="005628A1"/>
    <w:rsid w:val="005B1102"/>
    <w:rsid w:val="00785325"/>
    <w:rsid w:val="00A97693"/>
    <w:rsid w:val="00BA362C"/>
    <w:rsid w:val="00DA5479"/>
    <w:rsid w:val="00DD22CD"/>
    <w:rsid w:val="00E43338"/>
    <w:rsid w:val="00EE2F45"/>
    <w:rsid w:val="00F51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C686"/>
  <w15:chartTrackingRefBased/>
  <w15:docId w15:val="{3B4F9E00-5B4E-4450-BE68-9F39564B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481B4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1B41"/>
    <w:rPr>
      <w:rFonts w:ascii="Calibri" w:hAnsi="Calibri" w:cs="Calibri"/>
      <w:noProof/>
    </w:rPr>
  </w:style>
  <w:style w:type="paragraph" w:customStyle="1" w:styleId="EndNoteBibliography">
    <w:name w:val="EndNote Bibliography"/>
    <w:basedOn w:val="Normal"/>
    <w:link w:val="EndNoteBibliographyChar"/>
    <w:rsid w:val="00481B4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1B41"/>
    <w:rPr>
      <w:rFonts w:ascii="Calibri" w:hAnsi="Calibri" w:cs="Calibri"/>
      <w:noProof/>
    </w:rPr>
  </w:style>
  <w:style w:type="character" w:styleId="Hyperlink">
    <w:name w:val="Hyperlink"/>
    <w:basedOn w:val="DefaultParagraphFont"/>
    <w:uiPriority w:val="99"/>
    <w:unhideWhenUsed/>
    <w:rsid w:val="00481B41"/>
    <w:rPr>
      <w:color w:val="0563C1" w:themeColor="hyperlink"/>
      <w:u w:val="single"/>
    </w:rPr>
  </w:style>
  <w:style w:type="character" w:styleId="Mention">
    <w:name w:val="Mention"/>
    <w:basedOn w:val="DefaultParagraphFont"/>
    <w:uiPriority w:val="99"/>
    <w:semiHidden/>
    <w:unhideWhenUsed/>
    <w:rsid w:val="00481B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6315">
      <w:bodyDiv w:val="1"/>
      <w:marLeft w:val="0"/>
      <w:marRight w:val="0"/>
      <w:marTop w:val="0"/>
      <w:marBottom w:val="0"/>
      <w:divBdr>
        <w:top w:val="none" w:sz="0" w:space="0" w:color="auto"/>
        <w:left w:val="none" w:sz="0" w:space="0" w:color="auto"/>
        <w:bottom w:val="none" w:sz="0" w:space="0" w:color="auto"/>
        <w:right w:val="none" w:sz="0" w:space="0" w:color="auto"/>
      </w:divBdr>
      <w:divsChild>
        <w:div w:id="1393694079">
          <w:marLeft w:val="0"/>
          <w:marRight w:val="0"/>
          <w:marTop w:val="0"/>
          <w:marBottom w:val="0"/>
          <w:divBdr>
            <w:top w:val="none" w:sz="0" w:space="0" w:color="auto"/>
            <w:left w:val="none" w:sz="0" w:space="0" w:color="auto"/>
            <w:bottom w:val="none" w:sz="0" w:space="0" w:color="auto"/>
            <w:right w:val="none" w:sz="0" w:space="0" w:color="auto"/>
          </w:divBdr>
        </w:div>
        <w:div w:id="773669965">
          <w:marLeft w:val="0"/>
          <w:marRight w:val="0"/>
          <w:marTop w:val="0"/>
          <w:marBottom w:val="0"/>
          <w:divBdr>
            <w:top w:val="none" w:sz="0" w:space="0" w:color="auto"/>
            <w:left w:val="none" w:sz="0" w:space="0" w:color="auto"/>
            <w:bottom w:val="none" w:sz="0" w:space="0" w:color="auto"/>
            <w:right w:val="none" w:sz="0" w:space="0" w:color="auto"/>
          </w:divBdr>
        </w:div>
        <w:div w:id="1500269295">
          <w:marLeft w:val="0"/>
          <w:marRight w:val="0"/>
          <w:marTop w:val="0"/>
          <w:marBottom w:val="0"/>
          <w:divBdr>
            <w:top w:val="none" w:sz="0" w:space="0" w:color="auto"/>
            <w:left w:val="none" w:sz="0" w:space="0" w:color="auto"/>
            <w:bottom w:val="none" w:sz="0" w:space="0" w:color="auto"/>
            <w:right w:val="none" w:sz="0" w:space="0" w:color="auto"/>
          </w:divBdr>
        </w:div>
        <w:div w:id="1530142661">
          <w:marLeft w:val="0"/>
          <w:marRight w:val="0"/>
          <w:marTop w:val="0"/>
          <w:marBottom w:val="0"/>
          <w:divBdr>
            <w:top w:val="none" w:sz="0" w:space="0" w:color="auto"/>
            <w:left w:val="none" w:sz="0" w:space="0" w:color="auto"/>
            <w:bottom w:val="none" w:sz="0" w:space="0" w:color="auto"/>
            <w:right w:val="none" w:sz="0" w:space="0" w:color="auto"/>
          </w:divBdr>
        </w:div>
        <w:div w:id="1729114052">
          <w:marLeft w:val="0"/>
          <w:marRight w:val="0"/>
          <w:marTop w:val="0"/>
          <w:marBottom w:val="0"/>
          <w:divBdr>
            <w:top w:val="none" w:sz="0" w:space="0" w:color="auto"/>
            <w:left w:val="none" w:sz="0" w:space="0" w:color="auto"/>
            <w:bottom w:val="none" w:sz="0" w:space="0" w:color="auto"/>
            <w:right w:val="none" w:sz="0" w:space="0" w:color="auto"/>
          </w:divBdr>
        </w:div>
        <w:div w:id="2035185260">
          <w:marLeft w:val="0"/>
          <w:marRight w:val="0"/>
          <w:marTop w:val="0"/>
          <w:marBottom w:val="0"/>
          <w:divBdr>
            <w:top w:val="none" w:sz="0" w:space="0" w:color="auto"/>
            <w:left w:val="none" w:sz="0" w:space="0" w:color="auto"/>
            <w:bottom w:val="none" w:sz="0" w:space="0" w:color="auto"/>
            <w:right w:val="none" w:sz="0" w:space="0" w:color="auto"/>
          </w:divBdr>
        </w:div>
        <w:div w:id="1216312634">
          <w:marLeft w:val="0"/>
          <w:marRight w:val="0"/>
          <w:marTop w:val="0"/>
          <w:marBottom w:val="0"/>
          <w:divBdr>
            <w:top w:val="none" w:sz="0" w:space="0" w:color="auto"/>
            <w:left w:val="none" w:sz="0" w:space="0" w:color="auto"/>
            <w:bottom w:val="none" w:sz="0" w:space="0" w:color="auto"/>
            <w:right w:val="none" w:sz="0" w:space="0" w:color="auto"/>
          </w:divBdr>
        </w:div>
        <w:div w:id="1721397004">
          <w:marLeft w:val="0"/>
          <w:marRight w:val="0"/>
          <w:marTop w:val="0"/>
          <w:marBottom w:val="0"/>
          <w:divBdr>
            <w:top w:val="none" w:sz="0" w:space="0" w:color="auto"/>
            <w:left w:val="none" w:sz="0" w:space="0" w:color="auto"/>
            <w:bottom w:val="none" w:sz="0" w:space="0" w:color="auto"/>
            <w:right w:val="none" w:sz="0" w:space="0" w:color="auto"/>
          </w:divBdr>
        </w:div>
        <w:div w:id="1185291892">
          <w:marLeft w:val="0"/>
          <w:marRight w:val="0"/>
          <w:marTop w:val="0"/>
          <w:marBottom w:val="0"/>
          <w:divBdr>
            <w:top w:val="none" w:sz="0" w:space="0" w:color="auto"/>
            <w:left w:val="none" w:sz="0" w:space="0" w:color="auto"/>
            <w:bottom w:val="none" w:sz="0" w:space="0" w:color="auto"/>
            <w:right w:val="none" w:sz="0" w:space="0" w:color="auto"/>
          </w:divBdr>
        </w:div>
        <w:div w:id="1539395440">
          <w:marLeft w:val="0"/>
          <w:marRight w:val="0"/>
          <w:marTop w:val="0"/>
          <w:marBottom w:val="0"/>
          <w:divBdr>
            <w:top w:val="none" w:sz="0" w:space="0" w:color="auto"/>
            <w:left w:val="none" w:sz="0" w:space="0" w:color="auto"/>
            <w:bottom w:val="none" w:sz="0" w:space="0" w:color="auto"/>
            <w:right w:val="none" w:sz="0" w:space="0" w:color="auto"/>
          </w:divBdr>
        </w:div>
        <w:div w:id="353269626">
          <w:marLeft w:val="0"/>
          <w:marRight w:val="0"/>
          <w:marTop w:val="0"/>
          <w:marBottom w:val="0"/>
          <w:divBdr>
            <w:top w:val="none" w:sz="0" w:space="0" w:color="auto"/>
            <w:left w:val="none" w:sz="0" w:space="0" w:color="auto"/>
            <w:bottom w:val="none" w:sz="0" w:space="0" w:color="auto"/>
            <w:right w:val="none" w:sz="0" w:space="0" w:color="auto"/>
          </w:divBdr>
        </w:div>
        <w:div w:id="732705281">
          <w:marLeft w:val="0"/>
          <w:marRight w:val="0"/>
          <w:marTop w:val="0"/>
          <w:marBottom w:val="0"/>
          <w:divBdr>
            <w:top w:val="none" w:sz="0" w:space="0" w:color="auto"/>
            <w:left w:val="none" w:sz="0" w:space="0" w:color="auto"/>
            <w:bottom w:val="none" w:sz="0" w:space="0" w:color="auto"/>
            <w:right w:val="none" w:sz="0" w:space="0" w:color="auto"/>
          </w:divBdr>
        </w:div>
        <w:div w:id="1479497380">
          <w:marLeft w:val="0"/>
          <w:marRight w:val="0"/>
          <w:marTop w:val="0"/>
          <w:marBottom w:val="0"/>
          <w:divBdr>
            <w:top w:val="none" w:sz="0" w:space="0" w:color="auto"/>
            <w:left w:val="none" w:sz="0" w:space="0" w:color="auto"/>
            <w:bottom w:val="none" w:sz="0" w:space="0" w:color="auto"/>
            <w:right w:val="none" w:sz="0" w:space="0" w:color="auto"/>
          </w:divBdr>
        </w:div>
        <w:div w:id="1674526691">
          <w:marLeft w:val="0"/>
          <w:marRight w:val="0"/>
          <w:marTop w:val="0"/>
          <w:marBottom w:val="0"/>
          <w:divBdr>
            <w:top w:val="none" w:sz="0" w:space="0" w:color="auto"/>
            <w:left w:val="none" w:sz="0" w:space="0" w:color="auto"/>
            <w:bottom w:val="none" w:sz="0" w:space="0" w:color="auto"/>
            <w:right w:val="none" w:sz="0" w:space="0" w:color="auto"/>
          </w:divBdr>
        </w:div>
        <w:div w:id="336274315">
          <w:marLeft w:val="0"/>
          <w:marRight w:val="0"/>
          <w:marTop w:val="0"/>
          <w:marBottom w:val="0"/>
          <w:divBdr>
            <w:top w:val="none" w:sz="0" w:space="0" w:color="auto"/>
            <w:left w:val="none" w:sz="0" w:space="0" w:color="auto"/>
            <w:bottom w:val="none" w:sz="0" w:space="0" w:color="auto"/>
            <w:right w:val="none" w:sz="0" w:space="0" w:color="auto"/>
          </w:divBdr>
        </w:div>
        <w:div w:id="533999445">
          <w:marLeft w:val="0"/>
          <w:marRight w:val="0"/>
          <w:marTop w:val="0"/>
          <w:marBottom w:val="0"/>
          <w:divBdr>
            <w:top w:val="none" w:sz="0" w:space="0" w:color="auto"/>
            <w:left w:val="none" w:sz="0" w:space="0" w:color="auto"/>
            <w:bottom w:val="none" w:sz="0" w:space="0" w:color="auto"/>
            <w:right w:val="none" w:sz="0" w:space="0" w:color="auto"/>
          </w:divBdr>
        </w:div>
        <w:div w:id="1567379578">
          <w:marLeft w:val="0"/>
          <w:marRight w:val="0"/>
          <w:marTop w:val="0"/>
          <w:marBottom w:val="0"/>
          <w:divBdr>
            <w:top w:val="none" w:sz="0" w:space="0" w:color="auto"/>
            <w:left w:val="none" w:sz="0" w:space="0" w:color="auto"/>
            <w:bottom w:val="none" w:sz="0" w:space="0" w:color="auto"/>
            <w:right w:val="none" w:sz="0" w:space="0" w:color="auto"/>
          </w:divBdr>
        </w:div>
        <w:div w:id="1920483673">
          <w:marLeft w:val="0"/>
          <w:marRight w:val="0"/>
          <w:marTop w:val="0"/>
          <w:marBottom w:val="0"/>
          <w:divBdr>
            <w:top w:val="none" w:sz="0" w:space="0" w:color="auto"/>
            <w:left w:val="none" w:sz="0" w:space="0" w:color="auto"/>
            <w:bottom w:val="none" w:sz="0" w:space="0" w:color="auto"/>
            <w:right w:val="none" w:sz="0" w:space="0" w:color="auto"/>
          </w:divBdr>
        </w:div>
      </w:divsChild>
    </w:div>
    <w:div w:id="720590277">
      <w:bodyDiv w:val="1"/>
      <w:marLeft w:val="0"/>
      <w:marRight w:val="0"/>
      <w:marTop w:val="0"/>
      <w:marBottom w:val="0"/>
      <w:divBdr>
        <w:top w:val="none" w:sz="0" w:space="0" w:color="auto"/>
        <w:left w:val="none" w:sz="0" w:space="0" w:color="auto"/>
        <w:bottom w:val="none" w:sz="0" w:space="0" w:color="auto"/>
        <w:right w:val="none" w:sz="0" w:space="0" w:color="auto"/>
      </w:divBdr>
      <w:divsChild>
        <w:div w:id="642546110">
          <w:marLeft w:val="0"/>
          <w:marRight w:val="0"/>
          <w:marTop w:val="0"/>
          <w:marBottom w:val="0"/>
          <w:divBdr>
            <w:top w:val="none" w:sz="0" w:space="0" w:color="auto"/>
            <w:left w:val="none" w:sz="0" w:space="0" w:color="auto"/>
            <w:bottom w:val="none" w:sz="0" w:space="0" w:color="auto"/>
            <w:right w:val="none" w:sz="0" w:space="0" w:color="auto"/>
          </w:divBdr>
        </w:div>
        <w:div w:id="296882684">
          <w:marLeft w:val="0"/>
          <w:marRight w:val="0"/>
          <w:marTop w:val="0"/>
          <w:marBottom w:val="0"/>
          <w:divBdr>
            <w:top w:val="none" w:sz="0" w:space="0" w:color="auto"/>
            <w:left w:val="none" w:sz="0" w:space="0" w:color="auto"/>
            <w:bottom w:val="none" w:sz="0" w:space="0" w:color="auto"/>
            <w:right w:val="none" w:sz="0" w:space="0" w:color="auto"/>
          </w:divBdr>
        </w:div>
        <w:div w:id="129791235">
          <w:marLeft w:val="0"/>
          <w:marRight w:val="0"/>
          <w:marTop w:val="0"/>
          <w:marBottom w:val="0"/>
          <w:divBdr>
            <w:top w:val="none" w:sz="0" w:space="0" w:color="auto"/>
            <w:left w:val="none" w:sz="0" w:space="0" w:color="auto"/>
            <w:bottom w:val="none" w:sz="0" w:space="0" w:color="auto"/>
            <w:right w:val="none" w:sz="0" w:space="0" w:color="auto"/>
          </w:divBdr>
        </w:div>
        <w:div w:id="696541854">
          <w:marLeft w:val="0"/>
          <w:marRight w:val="0"/>
          <w:marTop w:val="0"/>
          <w:marBottom w:val="0"/>
          <w:divBdr>
            <w:top w:val="none" w:sz="0" w:space="0" w:color="auto"/>
            <w:left w:val="none" w:sz="0" w:space="0" w:color="auto"/>
            <w:bottom w:val="none" w:sz="0" w:space="0" w:color="auto"/>
            <w:right w:val="none" w:sz="0" w:space="0" w:color="auto"/>
          </w:divBdr>
        </w:div>
        <w:div w:id="1568105642">
          <w:marLeft w:val="0"/>
          <w:marRight w:val="0"/>
          <w:marTop w:val="0"/>
          <w:marBottom w:val="0"/>
          <w:divBdr>
            <w:top w:val="none" w:sz="0" w:space="0" w:color="auto"/>
            <w:left w:val="none" w:sz="0" w:space="0" w:color="auto"/>
            <w:bottom w:val="none" w:sz="0" w:space="0" w:color="auto"/>
            <w:right w:val="none" w:sz="0" w:space="0" w:color="auto"/>
          </w:divBdr>
        </w:div>
        <w:div w:id="1858737984">
          <w:marLeft w:val="0"/>
          <w:marRight w:val="0"/>
          <w:marTop w:val="0"/>
          <w:marBottom w:val="0"/>
          <w:divBdr>
            <w:top w:val="none" w:sz="0" w:space="0" w:color="auto"/>
            <w:left w:val="none" w:sz="0" w:space="0" w:color="auto"/>
            <w:bottom w:val="none" w:sz="0" w:space="0" w:color="auto"/>
            <w:right w:val="none" w:sz="0" w:space="0" w:color="auto"/>
          </w:divBdr>
        </w:div>
        <w:div w:id="270019568">
          <w:marLeft w:val="0"/>
          <w:marRight w:val="0"/>
          <w:marTop w:val="0"/>
          <w:marBottom w:val="0"/>
          <w:divBdr>
            <w:top w:val="none" w:sz="0" w:space="0" w:color="auto"/>
            <w:left w:val="none" w:sz="0" w:space="0" w:color="auto"/>
            <w:bottom w:val="none" w:sz="0" w:space="0" w:color="auto"/>
            <w:right w:val="none" w:sz="0" w:space="0" w:color="auto"/>
          </w:divBdr>
        </w:div>
        <w:div w:id="967008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2621</Words>
  <Characters>14941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Constantinof</dc:creator>
  <cp:keywords/>
  <dc:description/>
  <cp:lastModifiedBy>Andrea Constantinof</cp:lastModifiedBy>
  <cp:revision>1</cp:revision>
  <dcterms:created xsi:type="dcterms:W3CDTF">2017-03-24T16:19:00Z</dcterms:created>
  <dcterms:modified xsi:type="dcterms:W3CDTF">2017-03-24T17:27:00Z</dcterms:modified>
</cp:coreProperties>
</file>