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Slide One - Introduction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0" w:before="0" w:line="408" w:lineRule="auto"/>
        <w:rPr>
          <w:b w:val="1"/>
          <w:color w:val="333333"/>
          <w:sz w:val="27"/>
          <w:szCs w:val="27"/>
        </w:rPr>
      </w:pPr>
      <w:bookmarkStart w:colFirst="0" w:colLast="0" w:name="_ojvmtik9k29d" w:id="0"/>
      <w:bookmarkEnd w:id="0"/>
      <w:r w:rsidDel="00000000" w:rsidR="00000000" w:rsidRPr="00000000">
        <w:rPr>
          <w:b w:val="1"/>
          <w:color w:val="333333"/>
          <w:sz w:val="27"/>
          <w:szCs w:val="27"/>
          <w:rtl w:val="0"/>
        </w:rPr>
        <w:t xml:space="preserve">What is Amazon Kinesis?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Amazon Kinesis is a real-time, fully managed, and scalable platform for streaming data on </w:t>
      </w:r>
      <w:r w:rsidDel="00000000" w:rsidR="00000000" w:rsidRPr="00000000">
        <w:rPr>
          <w:rFonts w:ascii="Roboto" w:cs="Roboto" w:eastAsia="Roboto" w:hAnsi="Roboto"/>
          <w:b w:val="1"/>
          <w:color w:val="1c1c1c"/>
          <w:sz w:val="27"/>
          <w:szCs w:val="27"/>
          <w:highlight w:val="white"/>
          <w:rtl w:val="0"/>
        </w:rPr>
        <w:t xml:space="preserve">Amazon Web Services. </w:t>
      </w:r>
      <w:r w:rsidDel="00000000" w:rsidR="00000000" w:rsidRPr="00000000">
        <w:rPr>
          <w:rFonts w:ascii="Roboto" w:cs="Roboto" w:eastAsia="Roboto" w:hAnsi="Roboto"/>
          <w:color w:val="1c1c1c"/>
          <w:sz w:val="27"/>
          <w:szCs w:val="27"/>
          <w:highlight w:val="white"/>
          <w:rtl w:val="0"/>
        </w:rPr>
        <w:t xml:space="preserve">It has multiple functionalities, allowing one to perform various tasks – such as ingesting and processing real-time data, and developing custom streaming applications for specific requirements.</w:t>
      </w:r>
    </w:p>
    <w:p w:rsidR="00000000" w:rsidDel="00000000" w:rsidP="00000000" w:rsidRDefault="00000000" w:rsidRPr="00000000" w14:paraId="0000000C">
      <w:pPr>
        <w:shd w:fill="ffffff" w:val="clear"/>
        <w:spacing w:before="120" w:line="405.6" w:lineRule="auto"/>
        <w:rPr>
          <w:color w:val="707070"/>
          <w:sz w:val="20"/>
          <w:szCs w:val="20"/>
          <w:highlight w:val="white"/>
        </w:rPr>
      </w:pPr>
      <w:r w:rsidDel="00000000" w:rsidR="00000000" w:rsidRPr="00000000">
        <w:rPr>
          <w:color w:val="707070"/>
          <w:sz w:val="20"/>
          <w:szCs w:val="20"/>
          <w:highlight w:val="white"/>
          <w:rtl w:val="0"/>
        </w:rPr>
        <w:t xml:space="preserve">Amazon Kinesis can collect and process hundreds of gigabytes of data per second from hundreds of thousands of sources, allowing you to easily write applications that process information in real-time, from sources such as web site click-streams, marketing and financial information, manufacturing instrumentation and social media, and operational logs and metering data.</w:t>
      </w:r>
    </w:p>
    <w:p w:rsidR="00000000" w:rsidDel="00000000" w:rsidP="00000000" w:rsidRDefault="00000000" w:rsidRPr="00000000" w14:paraId="0000000D">
      <w:pPr>
        <w:shd w:fill="ffffff" w:val="clear"/>
        <w:spacing w:before="120" w:line="405.6" w:lineRule="auto"/>
        <w:rPr>
          <w:color w:val="707070"/>
          <w:sz w:val="20"/>
          <w:szCs w:val="20"/>
          <w:highlight w:val="white"/>
        </w:rPr>
      </w:pPr>
      <w:r w:rsidDel="00000000" w:rsidR="00000000" w:rsidRPr="00000000">
        <w:rPr>
          <w:color w:val="707070"/>
          <w:sz w:val="20"/>
          <w:szCs w:val="20"/>
          <w:highlight w:val="white"/>
          <w:rtl w:val="0"/>
        </w:rPr>
        <w:t xml:space="preserve">Amazon Kinesis is a tool in the </w:t>
      </w:r>
      <w:r w:rsidDel="00000000" w:rsidR="00000000" w:rsidRPr="00000000">
        <w:rPr>
          <w:b w:val="1"/>
          <w:color w:val="707070"/>
          <w:sz w:val="20"/>
          <w:szCs w:val="20"/>
          <w:highlight w:val="white"/>
          <w:rtl w:val="0"/>
        </w:rPr>
        <w:t xml:space="preserve">Real-time Data Processing</w:t>
      </w:r>
      <w:r w:rsidDel="00000000" w:rsidR="00000000" w:rsidRPr="00000000">
        <w:rPr>
          <w:color w:val="707070"/>
          <w:sz w:val="20"/>
          <w:szCs w:val="20"/>
          <w:highlight w:val="white"/>
          <w:rtl w:val="0"/>
        </w:rPr>
        <w:t xml:space="preserve"> category of a tech stack.</w:t>
      </w:r>
    </w:p>
    <w:p w:rsidR="00000000" w:rsidDel="00000000" w:rsidP="00000000" w:rsidRDefault="00000000" w:rsidRPr="00000000" w14:paraId="0000000E">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Kinesis is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w:t>
      </w:r>
    </w:p>
    <w:p w:rsidR="00000000" w:rsidDel="00000000" w:rsidP="00000000" w:rsidRDefault="00000000" w:rsidRPr="00000000" w14:paraId="00000010">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11">
      <w:pPr>
        <w:shd w:fill="ffffff" w:val="clear"/>
        <w:spacing w:after="360" w:lineRule="auto"/>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It provides key capabilities in the form of:</w:t>
      </w:r>
    </w:p>
    <w:p w:rsidR="00000000" w:rsidDel="00000000" w:rsidP="00000000" w:rsidRDefault="00000000" w:rsidRPr="00000000" w14:paraId="00000012">
      <w:pPr>
        <w:numPr>
          <w:ilvl w:val="0"/>
          <w:numId w:val="2"/>
        </w:numPr>
        <w:shd w:fill="ffffff" w:val="clear"/>
        <w:spacing w:after="0" w:afterAutospacing="0" w:before="28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Firehose</w:t>
      </w:r>
      <w:r w:rsidDel="00000000" w:rsidR="00000000" w:rsidRPr="00000000">
        <w:rPr>
          <w:rFonts w:ascii="Roboto" w:cs="Roboto" w:eastAsia="Roboto" w:hAnsi="Roboto"/>
          <w:color w:val="1c1c1c"/>
          <w:sz w:val="27"/>
          <w:szCs w:val="27"/>
          <w:highlight w:val="white"/>
          <w:rtl w:val="0"/>
        </w:rPr>
        <w:t xml:space="preserve"> – to easily load streaming data into AWS; </w:t>
      </w:r>
    </w:p>
    <w:p w:rsidR="00000000" w:rsidDel="00000000" w:rsidP="00000000" w:rsidRDefault="00000000" w:rsidRPr="00000000" w14:paraId="00000013">
      <w:pPr>
        <w:numPr>
          <w:ilvl w:val="0"/>
          <w:numId w:val="2"/>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Analytics</w:t>
      </w:r>
      <w:r w:rsidDel="00000000" w:rsidR="00000000" w:rsidRPr="00000000">
        <w:rPr>
          <w:rFonts w:ascii="Roboto" w:cs="Roboto" w:eastAsia="Roboto" w:hAnsi="Roboto"/>
          <w:color w:val="1c1c1c"/>
          <w:sz w:val="27"/>
          <w:szCs w:val="27"/>
          <w:highlight w:val="white"/>
          <w:rtl w:val="0"/>
        </w:rPr>
        <w:t xml:space="preserve"> – to easily process and analyze streaming data with standard SQL;</w:t>
      </w:r>
    </w:p>
    <w:p w:rsidR="00000000" w:rsidDel="00000000" w:rsidP="00000000" w:rsidRDefault="00000000" w:rsidRPr="00000000" w14:paraId="00000014">
      <w:pPr>
        <w:numPr>
          <w:ilvl w:val="0"/>
          <w:numId w:val="2"/>
        </w:numPr>
        <w:shd w:fill="ffffff" w:val="clear"/>
        <w:spacing w:after="280" w:before="0" w:beforeAutospacing="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Streams</w:t>
      </w:r>
      <w:r w:rsidDel="00000000" w:rsidR="00000000" w:rsidRPr="00000000">
        <w:rPr>
          <w:rFonts w:ascii="Roboto" w:cs="Roboto" w:eastAsia="Roboto" w:hAnsi="Roboto"/>
          <w:color w:val="1c1c1c"/>
          <w:sz w:val="27"/>
          <w:szCs w:val="27"/>
          <w:highlight w:val="white"/>
          <w:rtl w:val="0"/>
        </w:rPr>
        <w:t xml:space="preserve"> – to build custom applications that process and analyze data.</w:t>
      </w:r>
    </w:p>
    <w:p w:rsidR="00000000" w:rsidDel="00000000" w:rsidP="00000000" w:rsidRDefault="00000000" w:rsidRPr="00000000" w14:paraId="00000015">
      <w:pPr>
        <w:shd w:fill="ffffff" w:val="clear"/>
        <w:spacing w:after="360" w:lineRule="auto"/>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Amazon Kinesis has attracted use from many well-known corporations. </w:t>
      </w:r>
      <w:r w:rsidDel="00000000" w:rsidR="00000000" w:rsidRPr="00000000">
        <w:rPr>
          <w:rFonts w:ascii="Roboto" w:cs="Roboto" w:eastAsia="Roboto" w:hAnsi="Roboto"/>
          <w:i w:val="1"/>
          <w:color w:val="1c1c1c"/>
          <w:sz w:val="27"/>
          <w:szCs w:val="27"/>
          <w:highlight w:val="white"/>
          <w:rtl w:val="0"/>
        </w:rPr>
        <w:t xml:space="preserve">Netflix</w:t>
      </w:r>
      <w:r w:rsidDel="00000000" w:rsidR="00000000" w:rsidRPr="00000000">
        <w:rPr>
          <w:rFonts w:ascii="Roboto" w:cs="Roboto" w:eastAsia="Roboto" w:hAnsi="Roboto"/>
          <w:color w:val="1c1c1c"/>
          <w:sz w:val="27"/>
          <w:szCs w:val="27"/>
          <w:highlight w:val="white"/>
          <w:rtl w:val="0"/>
        </w:rPr>
        <w:t xml:space="preserve">, for instance, monitors all communications between its applications using Kinesis, enabling it to detect and quickly solve any technical issues</w:t>
      </w:r>
    </w:p>
    <w:p w:rsidR="00000000" w:rsidDel="00000000" w:rsidP="00000000" w:rsidRDefault="00000000" w:rsidRPr="00000000" w14:paraId="00000016">
      <w:pPr>
        <w:shd w:fill="ffffff" w:val="clear"/>
        <w:spacing w:after="360" w:lineRule="auto"/>
        <w:rPr>
          <w:color w:val="0a0b09"/>
          <w:sz w:val="27"/>
          <w:szCs w:val="27"/>
          <w:highlight w:val="white"/>
        </w:rPr>
      </w:pPr>
      <w:r w:rsidDel="00000000" w:rsidR="00000000" w:rsidRPr="00000000">
        <w:rPr>
          <w:color w:val="0a0b09"/>
          <w:sz w:val="27"/>
          <w:szCs w:val="27"/>
          <w:highlight w:val="white"/>
          <w:rtl w:val="0"/>
        </w:rPr>
        <w:t xml:space="preserve">The </w:t>
      </w:r>
      <w:hyperlink r:id="rId6">
        <w:r w:rsidDel="00000000" w:rsidR="00000000" w:rsidRPr="00000000">
          <w:rPr>
            <w:color w:val="da291c"/>
            <w:sz w:val="27"/>
            <w:szCs w:val="27"/>
            <w:highlight w:val="white"/>
            <w:rtl w:val="0"/>
          </w:rPr>
          <w:t xml:space="preserve">Amazon Kinesis</w:t>
        </w:r>
      </w:hyperlink>
      <w:r w:rsidDel="00000000" w:rsidR="00000000" w:rsidRPr="00000000">
        <w:rPr>
          <w:color w:val="0a0b09"/>
          <w:sz w:val="27"/>
          <w:szCs w:val="27"/>
          <w:highlight w:val="white"/>
          <w:rtl w:val="0"/>
        </w:rPr>
        <w:t xml:space="preserve"> suite of services is the central piece of the architecture that addresses the real-time, data ingestion needs integrating with managed services like </w:t>
      </w:r>
      <w:hyperlink r:id="rId7">
        <w:r w:rsidDel="00000000" w:rsidR="00000000" w:rsidRPr="00000000">
          <w:rPr>
            <w:color w:val="da291c"/>
            <w:sz w:val="27"/>
            <w:szCs w:val="27"/>
            <w:highlight w:val="white"/>
            <w:rtl w:val="0"/>
          </w:rPr>
          <w:t xml:space="preserve">Amazon EMR</w:t>
        </w:r>
      </w:hyperlink>
      <w:r w:rsidDel="00000000" w:rsidR="00000000" w:rsidRPr="00000000">
        <w:rPr>
          <w:color w:val="0a0b09"/>
          <w:sz w:val="27"/>
          <w:szCs w:val="27"/>
          <w:highlight w:val="white"/>
          <w:rtl w:val="0"/>
        </w:rPr>
        <w:t xml:space="preserve">, </w:t>
      </w:r>
      <w:hyperlink r:id="rId8">
        <w:r w:rsidDel="00000000" w:rsidR="00000000" w:rsidRPr="00000000">
          <w:rPr>
            <w:color w:val="da291c"/>
            <w:sz w:val="27"/>
            <w:szCs w:val="27"/>
            <w:highlight w:val="white"/>
            <w:rtl w:val="0"/>
          </w:rPr>
          <w:t xml:space="preserve">Amazon DynamoDB</w:t>
        </w:r>
      </w:hyperlink>
      <w:r w:rsidDel="00000000" w:rsidR="00000000" w:rsidRPr="00000000">
        <w:rPr>
          <w:color w:val="0a0b09"/>
          <w:sz w:val="27"/>
          <w:szCs w:val="27"/>
          <w:highlight w:val="white"/>
          <w:rtl w:val="0"/>
        </w:rPr>
        <w:t xml:space="preserve">, </w:t>
      </w:r>
      <w:hyperlink r:id="rId9">
        <w:r w:rsidDel="00000000" w:rsidR="00000000" w:rsidRPr="00000000">
          <w:rPr>
            <w:color w:val="da291c"/>
            <w:sz w:val="27"/>
            <w:szCs w:val="27"/>
            <w:highlight w:val="white"/>
            <w:rtl w:val="0"/>
          </w:rPr>
          <w:t xml:space="preserve">Amazon RDS Aurora</w:t>
        </w:r>
      </w:hyperlink>
      <w:r w:rsidDel="00000000" w:rsidR="00000000" w:rsidRPr="00000000">
        <w:rPr>
          <w:color w:val="0a0b09"/>
          <w:sz w:val="27"/>
          <w:szCs w:val="27"/>
          <w:highlight w:val="white"/>
          <w:rtl w:val="0"/>
        </w:rPr>
        <w:t xml:space="preserve">, </w:t>
      </w:r>
      <w:hyperlink r:id="rId10">
        <w:r w:rsidDel="00000000" w:rsidR="00000000" w:rsidRPr="00000000">
          <w:rPr>
            <w:color w:val="da291c"/>
            <w:sz w:val="27"/>
            <w:szCs w:val="27"/>
            <w:highlight w:val="white"/>
            <w:rtl w:val="0"/>
          </w:rPr>
          <w:t xml:space="preserve">Amazon Redshift</w:t>
        </w:r>
      </w:hyperlink>
      <w:r w:rsidDel="00000000" w:rsidR="00000000" w:rsidRPr="00000000">
        <w:rPr>
          <w:color w:val="0a0b09"/>
          <w:sz w:val="27"/>
          <w:szCs w:val="27"/>
          <w:highlight w:val="white"/>
          <w:rtl w:val="0"/>
        </w:rPr>
        <w:t xml:space="preserve">, </w:t>
      </w:r>
      <w:hyperlink r:id="rId11">
        <w:r w:rsidDel="00000000" w:rsidR="00000000" w:rsidRPr="00000000">
          <w:rPr>
            <w:color w:val="da291c"/>
            <w:sz w:val="27"/>
            <w:szCs w:val="27"/>
            <w:highlight w:val="white"/>
            <w:rtl w:val="0"/>
          </w:rPr>
          <w:t xml:space="preserve">AWS IoT</w:t>
        </w:r>
      </w:hyperlink>
      <w:r w:rsidDel="00000000" w:rsidR="00000000" w:rsidRPr="00000000">
        <w:rPr>
          <w:color w:val="0a0b09"/>
          <w:sz w:val="27"/>
          <w:szCs w:val="27"/>
          <w:highlight w:val="white"/>
          <w:rtl w:val="0"/>
        </w:rPr>
        <w:t xml:space="preserve"> and other AWS services (</w:t>
      </w:r>
      <w:hyperlink r:id="rId12">
        <w:r w:rsidDel="00000000" w:rsidR="00000000" w:rsidRPr="00000000">
          <w:rPr>
            <w:color w:val="da291c"/>
            <w:sz w:val="27"/>
            <w:szCs w:val="27"/>
            <w:highlight w:val="white"/>
            <w:rtl w:val="0"/>
          </w:rPr>
          <w:t xml:space="preserve">Amazon EC2</w:t>
        </w:r>
      </w:hyperlink>
      <w:r w:rsidDel="00000000" w:rsidR="00000000" w:rsidRPr="00000000">
        <w:rPr>
          <w:color w:val="0a0b09"/>
          <w:sz w:val="27"/>
          <w:szCs w:val="27"/>
          <w:highlight w:val="white"/>
          <w:rtl w:val="0"/>
        </w:rPr>
        <w:t xml:space="preserve">, </w:t>
      </w:r>
      <w:hyperlink r:id="rId13">
        <w:r w:rsidDel="00000000" w:rsidR="00000000" w:rsidRPr="00000000">
          <w:rPr>
            <w:color w:val="da291c"/>
            <w:sz w:val="27"/>
            <w:szCs w:val="27"/>
            <w:highlight w:val="white"/>
            <w:rtl w:val="0"/>
          </w:rPr>
          <w:t xml:space="preserve">Amazon SNS</w:t>
        </w:r>
      </w:hyperlink>
      <w:r w:rsidDel="00000000" w:rsidR="00000000" w:rsidRPr="00000000">
        <w:rPr>
          <w:color w:val="0a0b09"/>
          <w:sz w:val="27"/>
          <w:szCs w:val="27"/>
          <w:highlight w:val="white"/>
          <w:rtl w:val="0"/>
        </w:rPr>
        <w:t xml:space="preserve">, </w:t>
      </w:r>
      <w:hyperlink r:id="rId14">
        <w:r w:rsidDel="00000000" w:rsidR="00000000" w:rsidRPr="00000000">
          <w:rPr>
            <w:color w:val="da291c"/>
            <w:sz w:val="27"/>
            <w:szCs w:val="27"/>
            <w:highlight w:val="white"/>
            <w:rtl w:val="0"/>
          </w:rPr>
          <w:t xml:space="preserve">Amazon SQS</w:t>
        </w:r>
      </w:hyperlink>
      <w:r w:rsidDel="00000000" w:rsidR="00000000" w:rsidRPr="00000000">
        <w:rPr>
          <w:color w:val="0a0b09"/>
          <w:sz w:val="27"/>
          <w:szCs w:val="27"/>
          <w:highlight w:val="white"/>
          <w:rtl w:val="0"/>
        </w:rPr>
        <w:t xml:space="preserve">) to offer optimal application experiences for analytics and machine learning. The Amazon Kinesis suite of services includes </w:t>
      </w:r>
      <w:hyperlink r:id="rId15">
        <w:r w:rsidDel="00000000" w:rsidR="00000000" w:rsidRPr="00000000">
          <w:rPr>
            <w:color w:val="da291c"/>
            <w:sz w:val="27"/>
            <w:szCs w:val="27"/>
            <w:highlight w:val="white"/>
            <w:rtl w:val="0"/>
          </w:rPr>
          <w:t xml:space="preserve">Amazon Kinesis Data Streams</w:t>
        </w:r>
      </w:hyperlink>
      <w:r w:rsidDel="00000000" w:rsidR="00000000" w:rsidRPr="00000000">
        <w:rPr>
          <w:color w:val="0a0b09"/>
          <w:sz w:val="27"/>
          <w:szCs w:val="27"/>
          <w:highlight w:val="white"/>
          <w:rtl w:val="0"/>
        </w:rPr>
        <w:t xml:space="preserve"> (Kinesis streams/KDS), </w:t>
      </w:r>
      <w:hyperlink r:id="rId16">
        <w:r w:rsidDel="00000000" w:rsidR="00000000" w:rsidRPr="00000000">
          <w:rPr>
            <w:color w:val="da291c"/>
            <w:sz w:val="27"/>
            <w:szCs w:val="27"/>
            <w:highlight w:val="white"/>
            <w:rtl w:val="0"/>
          </w:rPr>
          <w:t xml:space="preserve">Amazon Kinesis Data Firehose</w:t>
        </w:r>
      </w:hyperlink>
      <w:r w:rsidDel="00000000" w:rsidR="00000000" w:rsidRPr="00000000">
        <w:rPr>
          <w:color w:val="0a0b09"/>
          <w:sz w:val="27"/>
          <w:szCs w:val="27"/>
          <w:highlight w:val="white"/>
          <w:rtl w:val="0"/>
        </w:rPr>
        <w:t xml:space="preserve">(Firehose), </w:t>
      </w:r>
      <w:hyperlink r:id="rId17">
        <w:r w:rsidDel="00000000" w:rsidR="00000000" w:rsidRPr="00000000">
          <w:rPr>
            <w:color w:val="da291c"/>
            <w:sz w:val="27"/>
            <w:szCs w:val="27"/>
            <w:highlight w:val="white"/>
            <w:rtl w:val="0"/>
          </w:rPr>
          <w:t xml:space="preserve">Amazon Kinesis Data Analytics</w:t>
        </w:r>
      </w:hyperlink>
      <w:r w:rsidDel="00000000" w:rsidR="00000000" w:rsidRPr="00000000">
        <w:rPr>
          <w:color w:val="0a0b09"/>
          <w:sz w:val="27"/>
          <w:szCs w:val="27"/>
          <w:highlight w:val="white"/>
          <w:rtl w:val="0"/>
        </w:rPr>
        <w:t xml:space="preserve"> (Kinesis data analytics) and </w:t>
      </w:r>
      <w:hyperlink r:id="rId18">
        <w:r w:rsidDel="00000000" w:rsidR="00000000" w:rsidRPr="00000000">
          <w:rPr>
            <w:color w:val="da291c"/>
            <w:sz w:val="27"/>
            <w:szCs w:val="27"/>
            <w:highlight w:val="white"/>
            <w:rtl w:val="0"/>
          </w:rPr>
          <w:t xml:space="preserve">Amazon Kinesis video streams</w:t>
        </w:r>
      </w:hyperlink>
      <w:r w:rsidDel="00000000" w:rsidR="00000000" w:rsidRPr="00000000">
        <w:rPr>
          <w:color w:val="0a0b09"/>
          <w:sz w:val="27"/>
          <w:szCs w:val="27"/>
          <w:highlight w:val="white"/>
          <w:rtl w:val="0"/>
        </w:rPr>
        <w:t xml:space="preserve">.</w:t>
      </w:r>
    </w:p>
    <w:p w:rsidR="00000000" w:rsidDel="00000000" w:rsidP="00000000" w:rsidRDefault="00000000" w:rsidRPr="00000000" w14:paraId="00000017">
      <w:pPr>
        <w:shd w:fill="ffffff" w:val="clear"/>
        <w:spacing w:after="360" w:lineRule="auto"/>
        <w:rPr>
          <w:color w:val="0a0b09"/>
          <w:sz w:val="27"/>
          <w:szCs w:val="27"/>
          <w:highlight w:val="white"/>
        </w:rPr>
      </w:pPr>
      <w:r w:rsidDel="00000000" w:rsidR="00000000" w:rsidRPr="00000000">
        <w:rPr>
          <w:color w:val="0a0b09"/>
          <w:sz w:val="27"/>
          <w:szCs w:val="27"/>
          <w:highlight w:val="white"/>
          <w:rtl w:val="0"/>
        </w:rPr>
        <w:t xml:space="preserve">Now let’s review the technologies and patterns in the order of collection, processing, storage and analytics.</w:t>
      </w:r>
    </w:p>
    <w:p w:rsidR="00000000" w:rsidDel="00000000" w:rsidP="00000000" w:rsidRDefault="00000000" w:rsidRPr="00000000" w14:paraId="00000018">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Presentation Notes:</w:t>
      </w:r>
    </w:p>
    <w:p w:rsidR="00000000" w:rsidDel="00000000" w:rsidP="00000000" w:rsidRDefault="00000000" w:rsidRPr="00000000" w14:paraId="0000001C">
      <w:pPr>
        <w:shd w:fill="ffffff" w:val="clear"/>
        <w:spacing w:after="0" w:before="640" w:line="523.6363636363636" w:lineRule="auto"/>
        <w:rPr>
          <w:rFonts w:ascii="Roboto" w:cs="Roboto" w:eastAsia="Roboto" w:hAnsi="Roboto"/>
          <w:color w:val="1c1c1c"/>
          <w:sz w:val="20"/>
          <w:szCs w:val="20"/>
          <w:highlight w:val="white"/>
        </w:rPr>
      </w:pPr>
      <w:r w:rsidDel="00000000" w:rsidR="00000000" w:rsidRPr="00000000">
        <w:rPr>
          <w:rFonts w:ascii="Roboto" w:cs="Roboto" w:eastAsia="Roboto" w:hAnsi="Roboto"/>
          <w:color w:val="1c1c1c"/>
          <w:sz w:val="20"/>
          <w:szCs w:val="20"/>
          <w:highlight w:val="white"/>
          <w:rtl w:val="0"/>
        </w:rPr>
        <w:t xml:space="preserve">Business today receive massive amount of data at a massive scale from various data sources that continuously generate streams of data. Enterprises are eyeing to extract precise insights on a real-time or near real-time from the unstructured data to deliver value and growth to their business.</w:t>
      </w:r>
    </w:p>
    <w:p w:rsidR="00000000" w:rsidDel="00000000" w:rsidP="00000000" w:rsidRDefault="00000000" w:rsidRPr="00000000" w14:paraId="0000001D">
      <w:pPr>
        <w:shd w:fill="ffffff" w:val="clear"/>
        <w:spacing w:after="0" w:before="640" w:line="523.6363636363636" w:lineRule="auto"/>
        <w:rPr>
          <w:rFonts w:ascii="Roboto" w:cs="Roboto" w:eastAsia="Roboto" w:hAnsi="Roboto"/>
          <w:color w:val="1c1c1c"/>
          <w:sz w:val="20"/>
          <w:szCs w:val="20"/>
          <w:highlight w:val="white"/>
        </w:rPr>
      </w:pPr>
      <w:r w:rsidDel="00000000" w:rsidR="00000000" w:rsidRPr="00000000">
        <w:rPr>
          <w:rFonts w:ascii="Roboto" w:cs="Roboto" w:eastAsia="Roboto" w:hAnsi="Roboto"/>
          <w:color w:val="1c1c1c"/>
          <w:sz w:val="20"/>
          <w:szCs w:val="20"/>
          <w:highlight w:val="white"/>
          <w:rtl w:val="0"/>
        </w:rPr>
        <w:t xml:space="preserve">Unstructured data can be from any available sources to the business, such as application logs, telemetry, social feeds, Internet Of Thing (IOT) etc. Business is enthusiastically looking forward to mine treasured information from the data that can help them more to learn about their customers, values so that they can delivery long term values to their customer.</w:t>
      </w:r>
    </w:p>
    <w:p w:rsidR="00000000" w:rsidDel="00000000" w:rsidP="00000000" w:rsidRDefault="00000000" w:rsidRPr="00000000" w14:paraId="0000001E">
      <w:pPr>
        <w:shd w:fill="ffffff" w:val="clear"/>
        <w:spacing w:after="0" w:before="640" w:line="523.6363636363636" w:lineRule="auto"/>
        <w:rPr>
          <w:rFonts w:ascii="Georgia" w:cs="Georgia" w:eastAsia="Georgia" w:hAnsi="Georgia"/>
          <w:color w:val="292929"/>
          <w:sz w:val="20"/>
          <w:szCs w:val="20"/>
          <w:highlight w:val="white"/>
        </w:rPr>
      </w:pPr>
      <w:r w:rsidDel="00000000" w:rsidR="00000000" w:rsidRPr="00000000">
        <w:rPr>
          <w:rFonts w:ascii="Roboto" w:cs="Roboto" w:eastAsia="Roboto" w:hAnsi="Roboto"/>
          <w:color w:val="1c1c1c"/>
          <w:sz w:val="20"/>
          <w:szCs w:val="20"/>
          <w:highlight w:val="white"/>
          <w:rtl w:val="0"/>
        </w:rPr>
        <w:t xml:space="preserve">Amazon Kinesis service is the central suite of the architecture to address the real-time , data ingestion needs.</w:t>
      </w:r>
      <w:r w:rsidDel="00000000" w:rsidR="00000000" w:rsidRPr="00000000">
        <w:rPr>
          <w:rtl w:val="0"/>
        </w:rPr>
      </w:r>
    </w:p>
    <w:p w:rsidR="00000000" w:rsidDel="00000000" w:rsidP="00000000" w:rsidRDefault="00000000" w:rsidRPr="00000000" w14:paraId="0000001F">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Slide Two - Streaming with Amazon Kinesis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33400" cy="5334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1771650" cy="447675"/>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7716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33400" cy="5334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1771650" cy="447675"/>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716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33400" cy="5334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1762125" cy="44767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7621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8321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hd w:fill="ffffff" w:val="clear"/>
        <w:spacing w:after="0" w:afterAutospacing="0" w:before="28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Firehose</w:t>
      </w:r>
      <w:r w:rsidDel="00000000" w:rsidR="00000000" w:rsidRPr="00000000">
        <w:rPr>
          <w:rFonts w:ascii="Roboto" w:cs="Roboto" w:eastAsia="Roboto" w:hAnsi="Roboto"/>
          <w:color w:val="1c1c1c"/>
          <w:sz w:val="27"/>
          <w:szCs w:val="27"/>
          <w:highlight w:val="white"/>
          <w:rtl w:val="0"/>
        </w:rPr>
        <w:t xml:space="preserve"> – to easily load streaming data into AWS; </w:t>
      </w:r>
    </w:p>
    <w:p w:rsidR="00000000" w:rsidDel="00000000" w:rsidP="00000000" w:rsidRDefault="00000000" w:rsidRPr="00000000" w14:paraId="0000002D">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Analytics</w:t>
      </w:r>
      <w:r w:rsidDel="00000000" w:rsidR="00000000" w:rsidRPr="00000000">
        <w:rPr>
          <w:rFonts w:ascii="Roboto" w:cs="Roboto" w:eastAsia="Roboto" w:hAnsi="Roboto"/>
          <w:color w:val="1c1c1c"/>
          <w:sz w:val="27"/>
          <w:szCs w:val="27"/>
          <w:highlight w:val="white"/>
          <w:rtl w:val="0"/>
        </w:rPr>
        <w:t xml:space="preserve"> – to easily process and analyze streaming data with standard SQL;</w:t>
      </w:r>
    </w:p>
    <w:p w:rsidR="00000000" w:rsidDel="00000000" w:rsidP="00000000" w:rsidRDefault="00000000" w:rsidRPr="00000000" w14:paraId="0000002E">
      <w:pPr>
        <w:numPr>
          <w:ilvl w:val="0"/>
          <w:numId w:val="1"/>
        </w:numPr>
        <w:shd w:fill="ffffff" w:val="clear"/>
        <w:spacing w:after="280" w:before="0" w:beforeAutospacing="0" w:lineRule="auto"/>
        <w:ind w:left="720" w:hanging="360"/>
        <w:rPr>
          <w:highlight w:val="white"/>
        </w:rPr>
      </w:pPr>
      <w:r w:rsidDel="00000000" w:rsidR="00000000" w:rsidRPr="00000000">
        <w:rPr>
          <w:rFonts w:ascii="Roboto" w:cs="Roboto" w:eastAsia="Roboto" w:hAnsi="Roboto"/>
          <w:b w:val="1"/>
          <w:color w:val="1c1c1c"/>
          <w:sz w:val="27"/>
          <w:szCs w:val="27"/>
          <w:highlight w:val="white"/>
          <w:rtl w:val="0"/>
        </w:rPr>
        <w:t xml:space="preserve">Kinesis Streams</w:t>
      </w:r>
      <w:r w:rsidDel="00000000" w:rsidR="00000000" w:rsidRPr="00000000">
        <w:rPr>
          <w:rFonts w:ascii="Roboto" w:cs="Roboto" w:eastAsia="Roboto" w:hAnsi="Roboto"/>
          <w:color w:val="1c1c1c"/>
          <w:sz w:val="27"/>
          <w:szCs w:val="27"/>
          <w:highlight w:val="white"/>
          <w:rtl w:val="0"/>
        </w:rPr>
        <w:t xml:space="preserve"> – to build custom applications that process and analyze data.</w:t>
      </w:r>
    </w:p>
    <w:p w:rsidR="00000000" w:rsidDel="00000000" w:rsidP="00000000" w:rsidRDefault="00000000" w:rsidRPr="00000000" w14:paraId="0000002F">
      <w:pPr>
        <w:shd w:fill="ffffff" w:val="clear"/>
        <w:spacing w:after="360" w:lineRule="auto"/>
        <w:rPr>
          <w:rFonts w:ascii="Roboto" w:cs="Roboto" w:eastAsia="Roboto" w:hAnsi="Roboto"/>
          <w:color w:val="1c1c1c"/>
          <w:sz w:val="27"/>
          <w:szCs w:val="27"/>
          <w:highlight w:val="white"/>
        </w:rPr>
      </w:pPr>
      <w:r w:rsidDel="00000000" w:rsidR="00000000" w:rsidRPr="00000000">
        <w:rPr>
          <w:rFonts w:ascii="Georgia" w:cs="Georgia" w:eastAsia="Georgia" w:hAnsi="Georgia"/>
          <w:color w:val="292929"/>
          <w:sz w:val="32"/>
          <w:szCs w:val="32"/>
          <w:highlight w:val="white"/>
          <w:rtl w:val="0"/>
        </w:rPr>
        <w:t xml:space="preserve">Kinesis has multiple services under its name, like Data Streams, Firehose, Analytics, and Video Streams. We will only look at the Data Streams and Analytics service in this post.</w:t>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Slide Three -  Amazon Kinesis Data Streams Overview</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943600" cy="26797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Demo notes: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Georgia" w:cs="Georgia" w:eastAsia="Georgia" w:hAnsi="Georgia"/>
          <w:color w:val="292929"/>
          <w:sz w:val="32"/>
          <w:szCs w:val="32"/>
          <w:highlight w:val="white"/>
          <w:rtl w:val="0"/>
        </w:rPr>
        <w:t xml:space="preserve">Kinesis Data Streams (KDS) is a component of Kinesis. KDS is a service used to ingest and temporarily store data streams for processing by downstream consumers. Downstream consumers “get” data from streams (it is not pushed to applications by KDS).</w:t>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and all other description is here: </w:t>
      </w:r>
      <w:hyperlink r:id="rId27">
        <w:r w:rsidDel="00000000" w:rsidR="00000000" w:rsidRPr="00000000">
          <w:rPr>
            <w:color w:val="1155cc"/>
            <w:u w:val="single"/>
            <w:rtl w:val="0"/>
          </w:rPr>
          <w:t xml:space="preserve">https://aws.amazon.com/kinesis/data-streams/faqs/</w:t>
        </w:r>
      </w:hyperlink>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Maybe Slide:</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2921000"/>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Slide Four -  Amazon Kinesis Firehose Overview</w:t>
      </w:r>
    </w:p>
    <w:p w:rsidR="00000000" w:rsidDel="00000000" w:rsidP="00000000" w:rsidRDefault="00000000" w:rsidRPr="00000000" w14:paraId="0000003F">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Slide Five -  Amazon Kinesis Firehose Delivery Architecture</w:t>
      </w:r>
    </w:p>
    <w:p w:rsidR="00000000" w:rsidDel="00000000" w:rsidP="00000000" w:rsidRDefault="00000000" w:rsidRPr="00000000" w14:paraId="00000041">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2">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Slide Six-  Amazon Kinesis Data Analytics Overview</w:t>
      </w:r>
    </w:p>
    <w:p w:rsidR="00000000" w:rsidDel="00000000" w:rsidP="00000000" w:rsidRDefault="00000000" w:rsidRPr="00000000" w14:paraId="00000044">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5">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6">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Slide X - Use Cases</w:t>
      </w:r>
    </w:p>
    <w:p w:rsidR="00000000" w:rsidDel="00000000" w:rsidP="00000000" w:rsidRDefault="00000000" w:rsidRPr="00000000" w14:paraId="00000048">
      <w:pPr>
        <w:shd w:fill="ffffff" w:val="clear"/>
        <w:spacing w:after="360" w:lineRule="auto"/>
        <w:rPr>
          <w:rFonts w:ascii="Roboto" w:cs="Roboto" w:eastAsia="Roboto" w:hAnsi="Roboto"/>
          <w:color w:val="1c1c1c"/>
          <w:sz w:val="27"/>
          <w:szCs w:val="27"/>
          <w:highlight w:val="white"/>
        </w:rPr>
      </w:pPr>
      <w:r w:rsidDel="00000000" w:rsidR="00000000" w:rsidRPr="00000000">
        <w:rPr>
          <w:rtl w:val="0"/>
        </w:rPr>
      </w:r>
    </w:p>
    <w:p w:rsidR="00000000" w:rsidDel="00000000" w:rsidP="00000000" w:rsidRDefault="00000000" w:rsidRPr="00000000" w14:paraId="00000049">
      <w:pPr>
        <w:shd w:fill="ffffff" w:val="clear"/>
        <w:spacing w:after="360" w:lineRule="auto"/>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Amazon Kinesis has attracted use from many well-known corporations. </w:t>
      </w:r>
      <w:r w:rsidDel="00000000" w:rsidR="00000000" w:rsidRPr="00000000">
        <w:rPr>
          <w:rFonts w:ascii="Roboto" w:cs="Roboto" w:eastAsia="Roboto" w:hAnsi="Roboto"/>
          <w:i w:val="1"/>
          <w:color w:val="1c1c1c"/>
          <w:sz w:val="27"/>
          <w:szCs w:val="27"/>
          <w:highlight w:val="white"/>
          <w:rtl w:val="0"/>
        </w:rPr>
        <w:t xml:space="preserve">Netflix</w:t>
      </w:r>
      <w:r w:rsidDel="00000000" w:rsidR="00000000" w:rsidRPr="00000000">
        <w:rPr>
          <w:rFonts w:ascii="Roboto" w:cs="Roboto" w:eastAsia="Roboto" w:hAnsi="Roboto"/>
          <w:color w:val="1c1c1c"/>
          <w:sz w:val="27"/>
          <w:szCs w:val="27"/>
          <w:highlight w:val="white"/>
          <w:rtl w:val="0"/>
        </w:rPr>
        <w:t xml:space="preserve">, for instance, monitors all communications between its applications using Kinesis, enabling it to detect and quickly solve any technical issues. </w:t>
      </w:r>
    </w:p>
    <w:p w:rsidR="00000000" w:rsidDel="00000000" w:rsidP="00000000" w:rsidRDefault="00000000" w:rsidRPr="00000000" w14:paraId="0000004A">
      <w:pPr>
        <w:shd w:fill="ffffff" w:val="clear"/>
        <w:spacing w:after="360" w:lineRule="auto"/>
        <w:rPr>
          <w:rFonts w:ascii="Roboto" w:cs="Roboto" w:eastAsia="Roboto" w:hAnsi="Roboto"/>
          <w:color w:val="1c1c1c"/>
          <w:sz w:val="27"/>
          <w:szCs w:val="27"/>
          <w:highlight w:val="white"/>
        </w:rPr>
      </w:pPr>
      <w:r w:rsidDel="00000000" w:rsidR="00000000" w:rsidRPr="00000000">
        <w:rPr>
          <w:rFonts w:ascii="Roboto" w:cs="Roboto" w:eastAsia="Roboto" w:hAnsi="Roboto"/>
          <w:color w:val="1c1c1c"/>
          <w:sz w:val="27"/>
          <w:szCs w:val="27"/>
          <w:highlight w:val="white"/>
          <w:rtl w:val="0"/>
        </w:rPr>
        <w:t xml:space="preserve"> </w:t>
      </w:r>
    </w:p>
    <w:p w:rsidR="00000000" w:rsidDel="00000000" w:rsidP="00000000" w:rsidRDefault="00000000" w:rsidRPr="00000000" w14:paraId="0000004B">
      <w:pPr>
        <w:rPr>
          <w:rFonts w:ascii="Roboto" w:cs="Roboto" w:eastAsia="Roboto" w:hAnsi="Roboto"/>
          <w:color w:val="1c1c1c"/>
          <w:sz w:val="27"/>
          <w:szCs w:val="27"/>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c1c1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c1c1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rds/aurora/" TargetMode="Externa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hyperlink" Target="https://aws.amazon.com/kinesis/data-streams/faqs/" TargetMode="External"/><Relationship Id="rId5" Type="http://schemas.openxmlformats.org/officeDocument/2006/relationships/styles" Target="styles.xml"/><Relationship Id="rId6" Type="http://schemas.openxmlformats.org/officeDocument/2006/relationships/hyperlink" Target="https://aws.amazon.com/kinesis" TargetMode="External"/><Relationship Id="rId7" Type="http://schemas.openxmlformats.org/officeDocument/2006/relationships/hyperlink" Target="https://aws.amazon.com/emr/" TargetMode="External"/><Relationship Id="rId8" Type="http://schemas.openxmlformats.org/officeDocument/2006/relationships/hyperlink" Target="https://aws.amazon.com/dynamodb/" TargetMode="External"/><Relationship Id="rId11" Type="http://schemas.openxmlformats.org/officeDocument/2006/relationships/hyperlink" Target="https://aws.amazon.com/iot/" TargetMode="External"/><Relationship Id="rId10" Type="http://schemas.openxmlformats.org/officeDocument/2006/relationships/hyperlink" Target="https://aws.amazon.com/redshift/" TargetMode="External"/><Relationship Id="rId13" Type="http://schemas.openxmlformats.org/officeDocument/2006/relationships/hyperlink" Target="https://aws.amazon.com/sns/" TargetMode="External"/><Relationship Id="rId12" Type="http://schemas.openxmlformats.org/officeDocument/2006/relationships/hyperlink" Target="https://aws.amazon.com/ec2/" TargetMode="External"/><Relationship Id="rId15" Type="http://schemas.openxmlformats.org/officeDocument/2006/relationships/hyperlink" Target="https://aws.amazon.com/kinesis/data-streams/" TargetMode="External"/><Relationship Id="rId14" Type="http://schemas.openxmlformats.org/officeDocument/2006/relationships/hyperlink" Target="https://aws.amazon.com/sqs/" TargetMode="External"/><Relationship Id="rId17" Type="http://schemas.openxmlformats.org/officeDocument/2006/relationships/hyperlink" Target="https://aws.amazon.com/kinesis/data-analytics/" TargetMode="External"/><Relationship Id="rId16" Type="http://schemas.openxmlformats.org/officeDocument/2006/relationships/hyperlink" Target="https://aws.amazon.com/kinesis/data-firehose/" TargetMode="External"/><Relationship Id="rId19" Type="http://schemas.openxmlformats.org/officeDocument/2006/relationships/image" Target="media/image1.png"/><Relationship Id="rId18" Type="http://schemas.openxmlformats.org/officeDocument/2006/relationships/hyperlink" Target="https://aws.amazon.com/kinesis/video-strea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