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661D" w14:textId="67953AF1" w:rsidR="00A04903" w:rsidRDefault="00A04903" w:rsidP="00A04903">
      <w:pPr>
        <w:pStyle w:val="Titlu2"/>
        <w:jc w:val="center"/>
      </w:pPr>
      <w:proofErr w:type="spellStart"/>
      <w:r>
        <w:t>Navigând</w:t>
      </w:r>
      <w:proofErr w:type="spellEnd"/>
      <w:r>
        <w:t xml:space="preserve"> </w:t>
      </w:r>
      <w:proofErr w:type="spellStart"/>
      <w:r>
        <w:t>c</w:t>
      </w:r>
      <w:r>
        <w:t>alea</w:t>
      </w:r>
      <w:proofErr w:type="spellEnd"/>
      <w:r>
        <w:t xml:space="preserve"> </w:t>
      </w:r>
      <w:proofErr w:type="spellStart"/>
      <w:r>
        <w:t>c</w:t>
      </w:r>
      <w:r>
        <w:t>unoașterii</w:t>
      </w:r>
      <w:proofErr w:type="spellEnd"/>
      <w:r>
        <w:t xml:space="preserve">: </w:t>
      </w:r>
      <w:proofErr w:type="spellStart"/>
      <w:r>
        <w:t>m</w:t>
      </w:r>
      <w:r>
        <w:t>entoratul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Alex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</w:t>
      </w:r>
      <w:r>
        <w:t>ăutarea</w:t>
      </w:r>
      <w:proofErr w:type="spellEnd"/>
      <w:r>
        <w:t xml:space="preserve"> </w:t>
      </w:r>
      <w:proofErr w:type="spellStart"/>
      <w:r>
        <w:t>m</w:t>
      </w:r>
      <w:r>
        <w:t>otivației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</w:t>
      </w:r>
      <w:r>
        <w:t>trategiilor</w:t>
      </w:r>
      <w:proofErr w:type="spellEnd"/>
      <w:r>
        <w:t xml:space="preserve"> </w:t>
      </w:r>
      <w:proofErr w:type="spellStart"/>
      <w:r>
        <w:t>e</w:t>
      </w:r>
      <w:r>
        <w:t>ficiente</w:t>
      </w:r>
      <w:proofErr w:type="spellEnd"/>
      <w:r>
        <w:t xml:space="preserve"> de </w:t>
      </w:r>
      <w:proofErr w:type="spellStart"/>
      <w:r>
        <w:t>î</w:t>
      </w:r>
      <w:r>
        <w:t>nvățare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</w:t>
      </w:r>
      <w:r>
        <w:t>nginerie</w:t>
      </w:r>
      <w:proofErr w:type="spellEnd"/>
    </w:p>
    <w:p w14:paraId="5A754032" w14:textId="77777777" w:rsidR="00A04903" w:rsidRDefault="00A04903" w:rsidP="00A04903"/>
    <w:p w14:paraId="6A7ACB1A" w14:textId="09FE5169" w:rsidR="00A04903" w:rsidRDefault="00A04903" w:rsidP="00A04903">
      <w:pPr>
        <w:ind w:firstLine="720"/>
      </w:pPr>
      <w:proofErr w:type="spellStart"/>
      <w:r>
        <w:t>Mentoratul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călătorie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un student </w:t>
      </w:r>
      <w:proofErr w:type="spellStart"/>
      <w:r>
        <w:t>și</w:t>
      </w:r>
      <w:proofErr w:type="spellEnd"/>
      <w:r>
        <w:t xml:space="preserve"> un mentor </w:t>
      </w:r>
      <w:proofErr w:type="spellStart"/>
      <w:r>
        <w:t>împărtășesc</w:t>
      </w:r>
      <w:proofErr w:type="spellEnd"/>
      <w:r>
        <w:t xml:space="preserve">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dezvoltă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succesului</w:t>
      </w:r>
      <w:proofErr w:type="spellEnd"/>
      <w:r>
        <w:t xml:space="preserve"> academic.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context,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privilegiul</w:t>
      </w:r>
      <w:proofErr w:type="spellEnd"/>
      <w:r>
        <w:t xml:space="preserve"> de a </w:t>
      </w:r>
      <w:proofErr w:type="spellStart"/>
      <w:r>
        <w:t>împărtăși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întâlniri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cu Alex, un student </w:t>
      </w:r>
      <w:proofErr w:type="spellStart"/>
      <w:r>
        <w:t>pasionat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din Cluj.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stimularea</w:t>
      </w:r>
      <w:proofErr w:type="spellEnd"/>
      <w:r>
        <w:t xml:space="preserve"> </w:t>
      </w:r>
      <w:proofErr w:type="spellStart"/>
      <w:r>
        <w:t>motivației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depăși</w:t>
      </w:r>
      <w:proofErr w:type="spellEnd"/>
      <w:r>
        <w:t xml:space="preserve"> </w:t>
      </w:r>
      <w:proofErr w:type="spellStart"/>
      <w:r>
        <w:t>provocările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, cu un accent special pe </w:t>
      </w:r>
      <w:proofErr w:type="spellStart"/>
      <w:r>
        <w:t>fizică</w:t>
      </w:r>
      <w:proofErr w:type="spellEnd"/>
      <w:r>
        <w:t xml:space="preserve">,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>.</w:t>
      </w:r>
    </w:p>
    <w:p w14:paraId="03CE972A" w14:textId="77777777" w:rsidR="00A04903" w:rsidRDefault="00A04903" w:rsidP="00A04903">
      <w:pPr>
        <w:ind w:firstLine="720"/>
      </w:pPr>
      <w:r>
        <w:t xml:space="preserve">Prima </w:t>
      </w:r>
      <w:proofErr w:type="spellStart"/>
      <w:r>
        <w:t>întâlnire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plecare</w:t>
      </w:r>
      <w:proofErr w:type="spellEnd"/>
      <w:r>
        <w:t xml:space="preserve"> crucial,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Alex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așteptările</w:t>
      </w:r>
      <w:proofErr w:type="spellEnd"/>
      <w:r>
        <w:t xml:space="preserve"> sale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mentoratului</w:t>
      </w:r>
      <w:proofErr w:type="spellEnd"/>
      <w:r>
        <w:t xml:space="preserve">. Prin </w:t>
      </w:r>
      <w:proofErr w:type="spellStart"/>
      <w:r>
        <w:t>discuții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chestionare</w:t>
      </w:r>
      <w:proofErr w:type="spellEnd"/>
      <w:r>
        <w:t xml:space="preserve">, am </w:t>
      </w:r>
      <w:proofErr w:type="spellStart"/>
      <w:r>
        <w:t>conturat</w:t>
      </w:r>
      <w:proofErr w:type="spellEnd"/>
      <w:r>
        <w:t xml:space="preserve"> o imagine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provocărilor</w:t>
      </w:r>
      <w:proofErr w:type="spellEnd"/>
      <w:r>
        <w:t xml:space="preserve"> sale </w:t>
      </w:r>
      <w:proofErr w:type="spellStart"/>
      <w:r>
        <w:t>academice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forte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slăbiciunile</w:t>
      </w:r>
      <w:proofErr w:type="spellEnd"/>
      <w:r>
        <w:t xml:space="preserve"> sale.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a </w:t>
      </w:r>
      <w:proofErr w:type="spellStart"/>
      <w:r>
        <w:t>reprezentat</w:t>
      </w:r>
      <w:proofErr w:type="spellEnd"/>
      <w:r>
        <w:t xml:space="preserve"> </w:t>
      </w:r>
      <w:proofErr w:type="spellStart"/>
      <w:r>
        <w:t>fundamentul</w:t>
      </w:r>
      <w:proofErr w:type="spellEnd"/>
      <w:r>
        <w:t xml:space="preserve"> pe care am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strategiile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>.</w:t>
      </w:r>
    </w:p>
    <w:p w14:paraId="2EF015CE" w14:textId="77777777" w:rsidR="00A04903" w:rsidRDefault="00A04903" w:rsidP="00A04903">
      <w:pPr>
        <w:ind w:firstLine="720"/>
      </w:pPr>
      <w:r>
        <w:t xml:space="preserve">Cu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, am </w:t>
      </w:r>
      <w:proofErr w:type="spellStart"/>
      <w:r>
        <w:t>dedicat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întâlnire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plan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. Am </w:t>
      </w:r>
      <w:proofErr w:type="spellStart"/>
      <w:r>
        <w:t>abordat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academic,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legate de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sine. Prin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calendaristică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discuții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a </w:t>
      </w:r>
      <w:proofErr w:type="spellStart"/>
      <w:r>
        <w:t>problemelor</w:t>
      </w:r>
      <w:proofErr w:type="spellEnd"/>
      <w:r>
        <w:t xml:space="preserve">, am </w:t>
      </w:r>
      <w:proofErr w:type="spellStart"/>
      <w:r>
        <w:t>construit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îndrume</w:t>
      </w:r>
      <w:proofErr w:type="spellEnd"/>
      <w:r>
        <w:t xml:space="preserve"> pe Alex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călătoria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>.</w:t>
      </w:r>
    </w:p>
    <w:p w14:paraId="6450CD36" w14:textId="77777777" w:rsidR="00A04903" w:rsidRDefault="00A04903" w:rsidP="00A04903">
      <w:pPr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de-a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întâlniri</w:t>
      </w:r>
      <w:proofErr w:type="spellEnd"/>
      <w:r>
        <w:t xml:space="preserve">, am </w:t>
      </w:r>
      <w:proofErr w:type="spellStart"/>
      <w:r>
        <w:t>transformat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.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diverse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, </w:t>
      </w:r>
      <w:proofErr w:type="spellStart"/>
      <w:r>
        <w:t>accentuând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a </w:t>
      </w:r>
      <w:proofErr w:type="spellStart"/>
      <w:r>
        <w:t>conceptelor</w:t>
      </w:r>
      <w:proofErr w:type="spellEnd"/>
      <w:r>
        <w:t xml:space="preserve">, </w:t>
      </w:r>
      <w:proofErr w:type="spellStart"/>
      <w:r>
        <w:t>rezolvarea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. Am </w:t>
      </w:r>
      <w:proofErr w:type="spellStart"/>
      <w:r>
        <w:t>încurajat</w:t>
      </w:r>
      <w:proofErr w:type="spellEnd"/>
      <w:r>
        <w:t xml:space="preserve"> </w:t>
      </w:r>
      <w:proofErr w:type="spellStart"/>
      <w:r>
        <w:t>gândirea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căutat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depășim</w:t>
      </w:r>
      <w:proofErr w:type="spellEnd"/>
      <w:r>
        <w:t xml:space="preserve"> </w:t>
      </w:r>
      <w:proofErr w:type="spellStart"/>
      <w:r>
        <w:t>temerile</w:t>
      </w:r>
      <w:proofErr w:type="spellEnd"/>
      <w:r>
        <w:t xml:space="preserve"> legate de </w:t>
      </w:r>
      <w:proofErr w:type="spellStart"/>
      <w:r>
        <w:t>materiile</w:t>
      </w:r>
      <w:proofErr w:type="spellEnd"/>
      <w:r>
        <w:t xml:space="preserve"> </w:t>
      </w:r>
      <w:proofErr w:type="spellStart"/>
      <w:r>
        <w:t>dificile</w:t>
      </w:r>
      <w:proofErr w:type="spellEnd"/>
      <w:r>
        <w:t xml:space="preserve">, </w:t>
      </w:r>
      <w:proofErr w:type="spellStart"/>
      <w:r>
        <w:t>construind</w:t>
      </w:r>
      <w:proofErr w:type="spellEnd"/>
      <w:r>
        <w:t xml:space="preserve"> </w:t>
      </w:r>
      <w:proofErr w:type="spellStart"/>
      <w:r>
        <w:t>încrederea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Alex.</w:t>
      </w:r>
    </w:p>
    <w:p w14:paraId="2D5A2D70" w14:textId="77777777" w:rsidR="00A04903" w:rsidRDefault="00A04903" w:rsidP="00A04903">
      <w:pPr>
        <w:ind w:firstLine="720"/>
      </w:pPr>
      <w:r>
        <w:t xml:space="preserve">Ultima </w:t>
      </w:r>
      <w:proofErr w:type="spellStart"/>
      <w:r>
        <w:t>întâlnire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dedicată</w:t>
      </w:r>
      <w:proofErr w:type="spellEnd"/>
      <w:r>
        <w:t xml:space="preserve"> </w:t>
      </w:r>
      <w:proofErr w:type="spellStart"/>
      <w:r>
        <w:t>evaluării</w:t>
      </w:r>
      <w:proofErr w:type="spellEnd"/>
      <w:r>
        <w:t xml:space="preserve"> </w:t>
      </w:r>
      <w:proofErr w:type="spellStart"/>
      <w:r>
        <w:t>progresului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consolidării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dobândite</w:t>
      </w:r>
      <w:proofErr w:type="spellEnd"/>
      <w:r>
        <w:t xml:space="preserve">. Am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, am </w:t>
      </w:r>
      <w:proofErr w:type="spellStart"/>
      <w:r>
        <w:t>discutat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experiențele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ajustări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strategiile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. Prin </w:t>
      </w:r>
      <w:proofErr w:type="spellStart"/>
      <w:r>
        <w:t>recapitularea</w:t>
      </w:r>
      <w:proofErr w:type="spellEnd"/>
      <w:r>
        <w:t xml:space="preserve"> </w:t>
      </w:r>
      <w:proofErr w:type="spellStart"/>
      <w:r>
        <w:t>parcursului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academic, am </w:t>
      </w:r>
      <w:proofErr w:type="spellStart"/>
      <w:r>
        <w:t>asigurat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Alex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pregătit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continue </w:t>
      </w:r>
      <w:proofErr w:type="spellStart"/>
      <w:r>
        <w:t>călătoria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autonom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încrezător</w:t>
      </w:r>
      <w:proofErr w:type="spellEnd"/>
      <w:r>
        <w:t>.</w:t>
      </w:r>
    </w:p>
    <w:p w14:paraId="136D4254" w14:textId="1B779480" w:rsidR="00CC00AD" w:rsidRPr="00A04903" w:rsidRDefault="00A04903" w:rsidP="00A04903">
      <w:pPr>
        <w:ind w:firstLine="720"/>
      </w:pPr>
      <w:proofErr w:type="spellStart"/>
      <w:r>
        <w:t>Mentoratul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Alex a </w:t>
      </w:r>
      <w:proofErr w:type="spellStart"/>
      <w:r>
        <w:t>fost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, am </w:t>
      </w:r>
      <w:proofErr w:type="spellStart"/>
      <w:r>
        <w:t>depășit</w:t>
      </w:r>
      <w:proofErr w:type="spellEnd"/>
      <w:r>
        <w:t xml:space="preserve"> </w:t>
      </w:r>
      <w:proofErr w:type="spellStart"/>
      <w:r>
        <w:t>obstacolele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construit</w:t>
      </w:r>
      <w:proofErr w:type="spellEnd"/>
      <w:r>
        <w:t xml:space="preserve"> un fundament solid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. Prin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întâlniri</w:t>
      </w:r>
      <w:proofErr w:type="spellEnd"/>
      <w:r>
        <w:t xml:space="preserve">, am </w:t>
      </w:r>
      <w:proofErr w:type="spellStart"/>
      <w:r>
        <w:t>demonstrat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mentoratul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predarea</w:t>
      </w:r>
      <w:proofErr w:type="spellEnd"/>
      <w:r>
        <w:t xml:space="preserve"> de </w:t>
      </w:r>
      <w:proofErr w:type="spellStart"/>
      <w:r>
        <w:t>cunoștințe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îndrumarea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inspirarea</w:t>
      </w:r>
      <w:proofErr w:type="spellEnd"/>
      <w:r>
        <w:t xml:space="preserve"> </w:t>
      </w:r>
      <w:proofErr w:type="spellStart"/>
      <w:r>
        <w:t>elevilor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descopere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potențial</w:t>
      </w:r>
      <w:proofErr w:type="spellEnd"/>
      <w:r>
        <w:t xml:space="preserve">. Alex </w:t>
      </w:r>
      <w:proofErr w:type="spellStart"/>
      <w:r>
        <w:t>și</w:t>
      </w:r>
      <w:proofErr w:type="spellEnd"/>
      <w:r>
        <w:t xml:space="preserve">-a </w:t>
      </w:r>
      <w:proofErr w:type="spellStart"/>
      <w:r>
        <w:t>întărit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încrederea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propria </w:t>
      </w:r>
      <w:proofErr w:type="spellStart"/>
      <w:r>
        <w:t>sa</w:t>
      </w:r>
      <w:proofErr w:type="spellEnd"/>
      <w:r>
        <w:t xml:space="preserve"> capacitate de a </w:t>
      </w:r>
      <w:proofErr w:type="spellStart"/>
      <w:r>
        <w:t>învăța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înfrunta</w:t>
      </w:r>
      <w:proofErr w:type="spellEnd"/>
      <w:r>
        <w:t xml:space="preserve"> </w:t>
      </w:r>
      <w:proofErr w:type="spellStart"/>
      <w:r>
        <w:t>provocările</w:t>
      </w:r>
      <w:proofErr w:type="spellEnd"/>
      <w:r>
        <w:t>.</w:t>
      </w:r>
    </w:p>
    <w:sectPr w:rsidR="00CC00AD" w:rsidRPr="00A049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585B" w14:textId="77777777" w:rsidR="00F014A6" w:rsidRDefault="00F014A6" w:rsidP="00A04903">
      <w:pPr>
        <w:spacing w:after="0" w:line="240" w:lineRule="auto"/>
      </w:pPr>
      <w:r>
        <w:separator/>
      </w:r>
    </w:p>
  </w:endnote>
  <w:endnote w:type="continuationSeparator" w:id="0">
    <w:p w14:paraId="7789FF37" w14:textId="77777777" w:rsidR="00F014A6" w:rsidRDefault="00F014A6" w:rsidP="00A0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9874" w14:textId="77777777" w:rsidR="00F014A6" w:rsidRDefault="00F014A6" w:rsidP="00A04903">
      <w:pPr>
        <w:spacing w:after="0" w:line="240" w:lineRule="auto"/>
      </w:pPr>
      <w:r>
        <w:separator/>
      </w:r>
    </w:p>
  </w:footnote>
  <w:footnote w:type="continuationSeparator" w:id="0">
    <w:p w14:paraId="05A5E0E9" w14:textId="77777777" w:rsidR="00F014A6" w:rsidRDefault="00F014A6" w:rsidP="00A0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0BC6" w14:textId="5C5EDDC7" w:rsidR="00A04903" w:rsidRDefault="00A04903">
    <w:pPr>
      <w:pStyle w:val="Antet"/>
    </w:pPr>
    <w:proofErr w:type="spellStart"/>
    <w:r>
      <w:t>Mierlă</w:t>
    </w:r>
    <w:proofErr w:type="spellEnd"/>
    <w:r>
      <w:t xml:space="preserve"> Constantin</w:t>
    </w:r>
  </w:p>
  <w:p w14:paraId="456520FE" w14:textId="24BD4337" w:rsidR="00A04903" w:rsidRDefault="00A04903">
    <w:pPr>
      <w:pStyle w:val="Antet"/>
    </w:pPr>
    <w:proofErr w:type="spellStart"/>
    <w:r>
      <w:t>Informatică</w:t>
    </w:r>
    <w:proofErr w:type="spellEnd"/>
    <w:r>
      <w:t xml:space="preserve"> </w:t>
    </w:r>
    <w:proofErr w:type="spellStart"/>
    <w:r>
      <w:t>română</w:t>
    </w:r>
    <w:proofErr w:type="spellEnd"/>
  </w:p>
  <w:p w14:paraId="1EC41457" w14:textId="1B0F4269" w:rsidR="00A04903" w:rsidRDefault="00A04903">
    <w:pPr>
      <w:pStyle w:val="Antet"/>
    </w:pPr>
    <w:r>
      <w:t>Grupa 214</w:t>
    </w:r>
  </w:p>
  <w:p w14:paraId="3B8FF7CD" w14:textId="77777777" w:rsidR="00A04903" w:rsidRDefault="00A04903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03"/>
    <w:rsid w:val="00A04903"/>
    <w:rsid w:val="00CC00AD"/>
    <w:rsid w:val="00F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C46F"/>
  <w15:chartTrackingRefBased/>
  <w15:docId w15:val="{514DD2BF-2FA2-46A2-B6D2-7328A08D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0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0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0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0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0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0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0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0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0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0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A0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A0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0490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0490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0490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0490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0490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0490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0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0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0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0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0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0490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0490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0490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0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0490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049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A0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04903"/>
  </w:style>
  <w:style w:type="paragraph" w:styleId="Subsol">
    <w:name w:val="footer"/>
    <w:basedOn w:val="Normal"/>
    <w:link w:val="SubsolCaracter"/>
    <w:uiPriority w:val="99"/>
    <w:unhideWhenUsed/>
    <w:rsid w:val="00A0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MIERLĂ</dc:creator>
  <cp:keywords/>
  <dc:description/>
  <cp:lastModifiedBy>CONSTANTIN MIERLĂ</cp:lastModifiedBy>
  <cp:revision>1</cp:revision>
  <dcterms:created xsi:type="dcterms:W3CDTF">2024-01-21T00:31:00Z</dcterms:created>
  <dcterms:modified xsi:type="dcterms:W3CDTF">2024-01-21T00:38:00Z</dcterms:modified>
</cp:coreProperties>
</file>