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sz w:val="96"/>
          <w:szCs w:val="96"/>
        </w:rPr>
        <w:t xml:space="preserve">⚽</w:t>
      </w:r>
    </w:p>
    <w:p>
      <w:pPr>
        <w:spacing w:after="100"/>
        <w:jc w:val="center"/>
      </w:pPr>
      <w:r>
        <w:rPr>
          <w:rFonts w:ascii="Arial" w:cs="Arial" w:eastAsia="Arial" w:hAnsi="Arial"/>
          <w:b/>
          <w:bCs/>
          <w:color w:val="1A5A2A"/>
          <w:sz w:val="56"/>
          <w:szCs w:val="56"/>
        </w:rPr>
        <w:t xml:space="preserve">BALL RUSH LEAGUE</w:t>
      </w:r>
    </w:p>
    <w:p>
      <w:pPr>
        <w:spacing w:after="400"/>
        <w:jc w:val="center"/>
      </w:pPr>
      <w:r>
        <w:rPr>
          <w:rFonts w:ascii="Arial" w:cs="Arial" w:eastAsia="Arial" w:hAnsi="Arial"/>
          <w:color w:val="424242"/>
          <w:sz w:val="32"/>
          <w:szCs w:val="32"/>
        </w:rPr>
        <w:t xml:space="preserve">Game Design Document</w:t>
      </w:r>
    </w:p>
    <w:p>
      <w:pPr>
        <w:spacing w:after="100"/>
        <w:jc w:val="center"/>
      </w:pPr>
      <w:r>
        <w:rPr>
          <w:rFonts w:ascii="Arial" w:cs="Arial" w:eastAsia="Arial" w:hAnsi="Arial"/>
          <w:color w:val="888888"/>
          <w:sz w:val="22"/>
          <w:szCs w:val="22"/>
        </w:rPr>
        <w:t xml:space="preserve">Version 8.0.8  |  Engine v7.0.1</w:t>
      </w:r>
    </w:p>
    <w:p>
      <w:pPr>
        <w:spacing w:after="100"/>
        <w:jc w:val="center"/>
      </w:pPr>
      <w:r>
        <w:rPr>
          <w:rFonts w:ascii="Arial" w:cs="Arial" w:eastAsia="Arial" w:hAnsi="Arial"/>
          <w:color w:val="888888"/>
          <w:sz w:val="22"/>
          <w:szCs w:val="22"/>
        </w:rPr>
        <w:t xml:space="preserve">February 2026</w:t>
      </w:r>
    </w:p>
    <w:p>
      <w:pPr>
        <w:spacing w:after="100"/>
        <w:jc w:val="center"/>
      </w:pPr>
      <w:r>
        <w:rPr>
          <w:rFonts w:ascii="Arial" w:cs="Arial" w:eastAsia="Arial" w:hAnsi="Arial"/>
          <w:color w:val="AAAAAA"/>
          <w:sz w:val="20"/>
          <w:szCs w:val="20"/>
        </w:rPr>
        <w:t xml:space="preserve">© 2025 Uncloned Math</w:t>
      </w:r>
    </w:p>
    <w:p>
      <w:pPr>
        <w:spacing w:before="1200"/>
        <w:jc w:val="center"/>
      </w:pPr>
      <w:r>
        <w:rPr>
          <w:rFonts w:ascii="Arial" w:cs="Arial" w:eastAsia="Arial" w:hAnsi="Arial"/>
          <w:b/>
          <w:bCs/>
          <w:color w:val="FF4444"/>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Game Overview</w:t>
      </w:r>
    </w:p>
    <w:p>
      <w:pPr>
        <w:spacing w:after="120"/>
      </w:pPr>
      <w:r>
        <w:t xml:space="preserve">Ball Rush League is a physics-based arcade-style game with elements of a crash/instant game. Players launch balls onto a football pitch where they bounce, collide, score goals, and interact through a deterministic physics engine. The game combines sports aesthetics with casino-grade mathematics, provably fair mechanics, and competitive leaderboards.</w:t>
      </w:r>
    </w:p>
    <w:p>
      <w:pPr>
        <w:spacing w:after="100"/>
      </w:pPr>
      <w:r>
        <w:rPr>
          <w:rFonts w:ascii="Arial" w:cs="Arial" w:eastAsia="Arial" w:hAnsi="Arial"/>
          <w:b/>
          <w:bCs/>
          <w:sz w:val="22"/>
          <w:szCs w:val="22"/>
        </w:rPr>
        <w:t xml:space="preserve">Genre: </w:t>
      </w:r>
      <w:r>
        <w:rPr>
          <w:rFonts w:ascii="Arial" w:cs="Arial" w:eastAsia="Arial" w:hAnsi="Arial"/>
          <w:sz w:val="22"/>
          <w:szCs w:val="22"/>
        </w:rPr>
        <w:t xml:space="preserve">Arcade / Crash / Instant Win</w:t>
      </w:r>
    </w:p>
    <w:p>
      <w:pPr>
        <w:spacing w:after="100"/>
      </w:pPr>
      <w:r>
        <w:rPr>
          <w:rFonts w:ascii="Arial" w:cs="Arial" w:eastAsia="Arial" w:hAnsi="Arial"/>
          <w:b/>
          <w:bCs/>
          <w:sz w:val="22"/>
          <w:szCs w:val="22"/>
        </w:rPr>
        <w:t xml:space="preserve">Platform: </w:t>
      </w:r>
      <w:r>
        <w:rPr>
          <w:rFonts w:ascii="Arial" w:cs="Arial" w:eastAsia="Arial" w:hAnsi="Arial"/>
          <w:sz w:val="22"/>
          <w:szCs w:val="22"/>
        </w:rPr>
        <w:t xml:space="preserve">Web (HTML5 Canvas, single-file SPA)</w:t>
      </w:r>
    </w:p>
    <w:p>
      <w:pPr>
        <w:spacing w:after="100"/>
      </w:pPr>
      <w:r>
        <w:rPr>
          <w:rFonts w:ascii="Arial" w:cs="Arial" w:eastAsia="Arial" w:hAnsi="Arial"/>
          <w:b/>
          <w:bCs/>
          <w:sz w:val="22"/>
          <w:szCs w:val="22"/>
        </w:rPr>
        <w:t xml:space="preserve">Target RTP: </w:t>
      </w:r>
      <w:r>
        <w:rPr>
          <w:rFonts w:ascii="Arial" w:cs="Arial" w:eastAsia="Arial" w:hAnsi="Arial"/>
          <w:sz w:val="22"/>
          <w:szCs w:val="22"/>
        </w:rPr>
        <w:t xml:space="preserve">~96.6% (verified over 500+ balls)</w:t>
      </w:r>
    </w:p>
    <w:p>
      <w:pPr>
        <w:spacing w:after="100"/>
      </w:pPr>
      <w:r>
        <w:rPr>
          <w:rFonts w:ascii="Arial" w:cs="Arial" w:eastAsia="Arial" w:hAnsi="Arial"/>
          <w:b/>
          <w:bCs/>
          <w:sz w:val="22"/>
          <w:szCs w:val="22"/>
        </w:rPr>
        <w:t xml:space="preserve">Bet Model: </w:t>
      </w:r>
      <w:r>
        <w:rPr>
          <w:rFonts w:ascii="Arial" w:cs="Arial" w:eastAsia="Arial" w:hAnsi="Arial"/>
          <w:sz w:val="22"/>
          <w:szCs w:val="22"/>
        </w:rPr>
        <w:t xml:space="preserve">$5 per ball, configurable ball count (10–500)</w:t>
      </w:r>
    </w:p>
    <w:p>
      <w:pPr>
        <w:spacing w:after="100"/>
      </w:pPr>
      <w:r>
        <w:rPr>
          <w:rFonts w:ascii="Arial" w:cs="Arial" w:eastAsia="Arial" w:hAnsi="Arial"/>
          <w:b/>
          <w:bCs/>
          <w:sz w:val="22"/>
          <w:szCs w:val="22"/>
        </w:rPr>
        <w:t xml:space="preserve">Languages: </w:t>
      </w:r>
      <w:r>
        <w:rPr>
          <w:rFonts w:ascii="Arial" w:cs="Arial" w:eastAsia="Arial" w:hAnsi="Arial"/>
          <w:sz w:val="22"/>
          <w:szCs w:val="22"/>
        </w:rPr>
        <w:t xml:space="preserve">English, Russian, German, Portuguese, Chinese</w:t>
      </w:r>
    </w:p>
    <w:p>
      <w:pPr>
        <w:spacing w:after="100"/>
      </w:pPr>
      <w:r>
        <w:rPr>
          <w:rFonts w:ascii="Arial" w:cs="Arial" w:eastAsia="Arial" w:hAnsi="Arial"/>
          <w:b/>
          <w:bCs/>
          <w:sz w:val="22"/>
          <w:szCs w:val="22"/>
        </w:rPr>
        <w:t xml:space="preserve">Provably Fair: </w:t>
      </w:r>
      <w:r>
        <w:rPr>
          <w:rFonts w:ascii="Arial" w:cs="Arial" w:eastAsia="Arial" w:hAnsi="Arial"/>
          <w:sz w:val="22"/>
          <w:szCs w:val="22"/>
        </w:rPr>
        <w:t xml:space="preserve">Yes — deterministic JavaRandom seeded RNG, replay URLs, server-side verification</w:t>
      </w:r>
    </w:p>
    <w:p>
      <w:pPr>
        <w:pStyle w:val="Heading1"/>
      </w:pPr>
      <w:r>
        <w:t xml:space="preserve">2. Core Concept</w:t>
      </w:r>
    </w:p>
    <w:p>
      <w:pPr>
        <w:spacing w:after="120"/>
      </w:pPr>
      <w:r>
        <w:t xml:space="preserve">The player purchases a batch of balls (10–500). Balls are launched one at a time from the bottom of a 9×9 unit field at random angles. They bounce off walls, pass through a center recharge zone, and can score by entering goal zones in the top corners. Normal balls lose value over time (countdown), while special balls (Golden, Explosive) retain value and have unique abilities. A Progressive multiplier rewards streaks of goals and resets after consecutive timeouts. The game runs automatically — the player's only decision is how many balls to buy.</w:t>
      </w:r>
    </w:p>
    <w:p>
      <w:pPr>
        <w:spacing w:after="120"/>
      </w:pPr>
      <w:r>
        <w:t xml:space="preserve">The core tension: will a ball reach a goal before its value counts down to zero? Each ball's fate depends on its trajectory, collisions with other balls, recharges in the center, and the current progressive multiplier.</w:t>
      </w:r>
    </w:p>
    <w:p>
      <w:pPr>
        <w:pStyle w:val="Heading1"/>
      </w:pPr>
      <w:r>
        <w:t xml:space="preserve">3. Field Layout</w:t>
      </w:r>
    </w:p>
    <w:p>
      <w:pPr>
        <w:pStyle w:val="Heading2"/>
      </w:pPr>
      <w:r>
        <w:t xml:space="preserve">3.1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Field Size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 × 9 units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Square playing field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Ball Radius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 units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balls same size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Ball Speed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0.05 units/tick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Constant speed for all balls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Goal Radius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 units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Quarter-circle arcs in top corners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Center Zone Radius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0.225 units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circle at field center (4.5, 4.5)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Balls on Field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Simultaneous active balls</w:t>
            </w:r>
          </w:p>
        </w:tc>
      </w:tr>
    </w:tbl>
    <w:p>
      <w:pPr>
        <w:pStyle w:val="Heading2"/>
      </w:pPr>
      <w:r>
        <w:t xml:space="preserve">3.2 Zones</w:t>
      </w:r>
    </w:p>
    <w:p>
      <w:pPr>
        <w:spacing w:after="120"/>
      </w:pPr>
      <w:r>
        <w:rPr>
          <w:rFonts w:ascii="Arial" w:cs="Arial" w:eastAsia="Arial" w:hAnsi="Arial"/>
          <w:b/>
          <w:bCs/>
          <w:sz w:val="22"/>
          <w:szCs w:val="22"/>
        </w:rPr>
        <w:t xml:space="preserve">Goals (top-left and top-right corners): </w:t>
      </w:r>
      <w:r>
        <w:rPr>
          <w:rFonts w:ascii="Arial" w:cs="Arial" w:eastAsia="Arial" w:hAnsi="Arial"/>
          <w:sz w:val="22"/>
          <w:szCs w:val="22"/>
        </w:rPr>
        <w:t xml:space="preserve">Quarter-circle sectors with radius 1.02 units. When a ball's center enters a goal zone, it scores. Goals flash gold on hit. Visual: semi-transparent golden arcs.</w:t>
      </w:r>
    </w:p>
    <w:p>
      <w:pPr>
        <w:spacing w:after="120"/>
      </w:pPr>
      <w:r>
        <w:rPr>
          <w:rFonts w:ascii="Arial" w:cs="Arial" w:eastAsia="Arial" w:hAnsi="Arial"/>
          <w:b/>
          <w:bCs/>
          <w:sz w:val="22"/>
          <w:szCs w:val="22"/>
        </w:rPr>
        <w:t xml:space="preserve">Center Recharge Zone: </w:t>
      </w:r>
      <w:r>
        <w:rPr>
          <w:rFonts w:ascii="Arial" w:cs="Arial" w:eastAsia="Arial" w:hAnsi="Arial"/>
          <w:sz w:val="22"/>
          <w:szCs w:val="22"/>
        </w:rPr>
        <w:t xml:space="preserve">Small green circle at (4.5, 4.5) with radius 0.225. Normal balls passing through are recharged to value 9 and deflected outward with randomized bounce. Golden and Explosive balls are deflected but not affected. Visual: semi-transparent green circle.</w:t>
      </w:r>
    </w:p>
    <w:p>
      <w:pPr>
        <w:spacing w:after="120"/>
      </w:pPr>
      <w:r>
        <w:rPr>
          <w:rFonts w:ascii="Arial" w:cs="Arial" w:eastAsia="Arial" w:hAnsi="Arial"/>
          <w:b/>
          <w:bCs/>
          <w:sz w:val="22"/>
          <w:szCs w:val="22"/>
        </w:rPr>
        <w:t xml:space="preserve">Walls: </w:t>
      </w:r>
      <w:r>
        <w:rPr>
          <w:rFonts w:ascii="Arial" w:cs="Arial" w:eastAsia="Arial" w:hAnsi="Arial"/>
          <w:sz w:val="22"/>
          <w:szCs w:val="22"/>
        </w:rPr>
        <w:t xml:space="preserve">All four edges are reflective. Balls bounce with a slight random angle perturbation (±0.05π radians) on wall contact to prevent infinite loops.</w:t>
      </w:r>
    </w:p>
    <w:p>
      <w:pPr>
        <w:pStyle w:val="Heading1"/>
      </w:pPr>
      <w:r>
        <w:t xml:space="preserve">4. Ball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800"/>
        <w:gridCol w:w="2960"/>
      </w:tblGrid>
      <w:tr>
        <w:tc>
          <w:tcPr>
            <w:tcW w:type="dxa" w:w="16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Chance</w:t>
            </w:r>
          </w:p>
        </w:tc>
        <w:tc>
          <w:tcPr>
            <w:tcW w:type="dxa" w:w="16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Multiplier</w:t>
            </w:r>
          </w:p>
        </w:tc>
        <w:tc>
          <w:tcPr>
            <w:tcW w:type="dxa" w:w="18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Countdown</w:t>
            </w:r>
          </w:p>
        </w:tc>
        <w:tc>
          <w:tcPr>
            <w:tcW w:type="dxa" w:w="296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Special Ability</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Normal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~97.67%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sz w:val="20"/>
                <w:szCs w:val="20"/>
              </w:rPr>
              <w:t xml:space="preserve">Golden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Resets timeout counter on goal</w:t>
            </w:r>
          </w:p>
        </w:tc>
      </w:tr>
      <w:tr>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Explosive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goal: destroys all balls in upper half field</w:t>
            </w:r>
          </w:p>
        </w:tc>
      </w:tr>
    </w:tbl>
    <w:p>
      <w:pPr>
        <w:pStyle w:val="Heading2"/>
      </w:pPr>
      <w:r>
        <w:t xml:space="preserve">4.1 Normal Ball</w:t>
      </w:r>
    </w:p>
    <w:p>
      <w:pPr>
        <w:spacing w:after="120"/>
      </w:pPr>
      <w:r>
        <w:t xml:space="preserve">Value starts at 9. Every 45 ticks, value decreases by 1. At value 0, the ball dies (timeout). If the ball passes through the center recharge zone, value resets to 9 and the countdown timer resets. Color gradient: green (high value) to red (low value).</w:t>
      </w:r>
    </w:p>
    <w:p>
      <w:pPr>
        <w:pStyle w:val="Heading2"/>
      </w:pPr>
      <w:r>
        <w:t xml:space="preserve">4.2 Golden Ball</w:t>
      </w:r>
    </w:p>
    <w:p>
      <w:pPr>
        <w:spacing w:after="120"/>
      </w:pPr>
      <w:r>
        <w:t xml:space="preserve">Appears with 1% probability. Value is permanently 9, multiplier is ×3. Never loses value, never times out. On goal: resets the timeout counter to 0 (prevents progressive reset). Visually rendered in gold (#FFD700). Immune to collision death from normal balls. Golden balls bounce off each other and other special balls.</w:t>
      </w:r>
    </w:p>
    <w:p>
      <w:pPr>
        <w:pStyle w:val="Heading2"/>
      </w:pPr>
      <w:r>
        <w:t xml:space="preserve">4.3 Explosive Ball</w:t>
      </w:r>
    </w:p>
    <w:p>
      <w:pPr>
        <w:spacing w:after="120"/>
      </w:pPr>
      <w:r>
        <w:t xml:space="preserve">Appears with ~1.33% probability (1/75). Value is permanently 9, multiplier ×1. Never loses value. On goal: triggers an explosion that instantly scores ALL balls currently in the upper half of the field (y &lt; 4.5). Each exploded ball scores at its current value × multiplier × progressive. Additionally resets the timeout counter to 0. Visually rendered in red (#FF4444).</w:t>
      </w:r>
    </w:p>
    <w:p>
      <w:pPr>
        <w:pStyle w:val="Heading1"/>
      </w:pPr>
      <w:r>
        <w:t xml:space="preserve">5. Scoring System</w:t>
      </w:r>
    </w:p>
    <w:p>
      <w:pPr>
        <w:pStyle w:val="Heading2"/>
      </w:pPr>
      <w:r>
        <w:t xml:space="preserve">5.1 Goal Formula</w:t>
      </w:r>
    </w:p>
    <w:p>
      <w:pPr>
        <w:spacing w:after="120"/>
      </w:pPr>
      <w:r>
        <w:rPr>
          <w:rFonts w:ascii="Arial" w:cs="Arial" w:eastAsia="Arial" w:hAnsi="Arial"/>
          <w:b/>
          <w:bCs/>
          <w:sz w:val="24"/>
          <w:szCs w:val="24"/>
        </w:rPr>
        <w:t xml:space="preserve">Prize = Value × Multiplier × Progressive</w:t>
      </w:r>
    </w:p>
    <w:p>
      <w:pPr>
        <w:spacing w:after="120"/>
      </w:pPr>
      <w:r>
        <w:t xml:space="preserve">Where Value is the ball's current countdown value (1–9), Multiplier depends on ball type (1 for Normal/Explosive, 3 for Golden), and Progressive is the current progressive level (1–5).</w:t>
      </w:r>
    </w:p>
    <w:p>
      <w:pPr>
        <w:pStyle w:val="Heading2"/>
      </w:pPr>
      <w:r>
        <w:t xml:space="preserve">5.2 Progressive System</w:t>
      </w:r>
    </w:p>
    <w:p>
      <w:pPr>
        <w:spacing w:after="120"/>
      </w:pPr>
      <w:r>
        <w:t xml:space="preserve">The progressive multiplier starts at ×1 and increases by 1 for each goal scored, up to a maximum of ×5. It resets to ×1 after 5 consecutive timeouts (the timeout counter). The timeout counter is reset to 0 by: Golden ball goal, Explosive ball goal, or reaching the limit of 5 (which triggers progressive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00"/>
        <w:gridCol w:w="2460"/>
      </w:tblGrid>
      <w:tr>
        <w:tc>
          <w:tcPr>
            <w:tcW w:type="dxa" w:w="24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Progressive Level</w:t>
            </w:r>
          </w:p>
        </w:tc>
        <w:tc>
          <w:tcPr>
            <w:tcW w:type="dxa" w:w="18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Multiplier</w:t>
            </w:r>
          </w:p>
        </w:tc>
        <w:tc>
          <w:tcPr>
            <w:tcW w:type="dxa" w:w="27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Example: Value 9 Normal</w:t>
            </w:r>
          </w:p>
        </w:tc>
        <w:tc>
          <w:tcPr>
            <w:tcW w:type="dxa" w:w="246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Example: Value 9 Golden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(max)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$135</w:t>
            </w:r>
          </w:p>
        </w:tc>
      </w:tr>
    </w:tbl>
    <w:p>
      <w:pPr>
        <w:pStyle w:val="Heading2"/>
      </w:pPr>
      <w:r>
        <w:t xml:space="preserve">5.3 Timeout Bar</w:t>
      </w:r>
    </w:p>
    <w:p>
      <w:pPr>
        <w:spacing w:after="120"/>
      </w:pPr>
      <w:r>
        <w:t xml:space="preserve">A visual indicator of 5 dots shows consecutive timeouts. When all 5 fill up, the progressive resets to ×1. Dots turn red (#FF4444) as timeouts accumulate. The bar resets (all dots off) when a Golden or Explosive ball scores, or when 5 timeouts trigger a progressive reset.</w:t>
      </w:r>
    </w:p>
    <w:p>
      <w:pPr>
        <w:pStyle w:val="Heading1"/>
      </w:pPr>
      <w:r>
        <w:t xml:space="preserve">6. Collision System</w:t>
      </w:r>
    </w:p>
    <w:p>
      <w:pPr>
        <w:spacing w:after="120"/>
      </w:pPr>
      <w:r>
        <w:t xml:space="preserve">When two balls' centers are within 2× ball radius (0.4 units), a collision occurs. The outcome depends on the ball types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c>
          <w:tcPr>
            <w:tcW w:type="dxa" w:w="28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Collision Type</w:t>
            </w:r>
          </w:p>
        </w:tc>
        <w:tc>
          <w:tcPr>
            <w:tcW w:type="dxa" w:w="496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Outcome</w:t>
            </w:r>
          </w:p>
        </w:tc>
        <w:tc>
          <w:tcPr>
            <w:tcW w:type="dxa" w:w="16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Prize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Special + Special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Elastic bounce — both survive, deflect away from each other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Special + Normal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 dies, consolation prize awarded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 (same value)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Random ball dies, "Double" payout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 × 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 (different value)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Lower-value ball dies, consolation prize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bl>
    <w:p>
      <w:pPr>
        <w:spacing w:after="120"/>
      </w:pPr>
      <w:r>
        <w:t xml:space="preserve">After a collision, the surviving ball is deflected in the direction away from the dead ball with randomized bounce. In same-value collisions, a 50/50 random selection determines which ball survives.</w:t>
      </w:r>
    </w:p>
    <w:p>
      <w:pPr>
        <w:pStyle w:val="Heading1"/>
      </w:pPr>
      <w:r>
        <w:t xml:space="preserve">7. Ball Spawning</w:t>
      </w:r>
    </w:p>
    <w:p>
      <w:pPr>
        <w:spacing w:after="120"/>
      </w:pPr>
      <w:r>
        <w:t xml:space="preserve">Balls spawn from the bottom of the field (y = 8.7) at a random x position between 0.5 and 8.5. Launch angle is random between 220° and 320° (upward fan). Spawning occurs every 60 ticks with a 60-tick cooldown between spawns. Maximum 10 balls on field simultaneously. Ball type is determined by a single random roll: first 1% = Golden, next ~1.33% = Explosive, remainder = Normal.</w:t>
      </w:r>
    </w:p>
    <w:p>
      <w:pPr>
        <w:pStyle w:val="Heading1"/>
      </w:pPr>
      <w:r>
        <w:t xml:space="preserve">8. Special Mechanics</w:t>
      </w:r>
    </w:p>
    <w:p>
      <w:pPr>
        <w:pStyle w:val="Heading2"/>
      </w:pPr>
      <w:r>
        <w:t xml:space="preserve">8.1 End-Game Cleanup</w:t>
      </w:r>
    </w:p>
    <w:p>
      <w:pPr>
        <w:spacing w:after="120"/>
      </w:pPr>
      <w:r>
        <w:t xml:space="preserve">When all balls have been spawned and only Golden/Explosive balls remain on the field (no Normal balls), the remaining special balls are automatically scored as goals. This prevents infinite games since special balls never time out.</w:t>
      </w:r>
    </w:p>
    <w:p>
      <w:pPr>
        <w:pStyle w:val="Heading2"/>
      </w:pPr>
      <w:r>
        <w:t xml:space="preserve">8.2 Maximum Game Duration</w:t>
      </w:r>
    </w:p>
    <w:p>
      <w:pPr>
        <w:spacing w:after="120"/>
      </w:pPr>
      <w:r>
        <w:t xml:space="preserve">Hard limit: numBalls × 600 ticks. If the game exceeds this duration, it force-ends. This is a safety net for extreme edge cases.</w:t>
      </w:r>
    </w:p>
    <w:p>
      <w:pPr>
        <w:pStyle w:val="Heading2"/>
      </w:pPr>
      <w:r>
        <w:t xml:space="preserve">8.3 Jackpot Condition</w:t>
      </w:r>
    </w:p>
    <w:p>
      <w:pPr>
        <w:spacing w:after="120"/>
      </w:pPr>
      <w:r>
        <w:t xml:space="preserve">A jackpot is recorded in statistics when a ball with value 9 AND multiplier ≥ 3 scores a goal. This is only achievable by Golden balls (the only type with multiplier 3). Maximum single jackpot: 9 × 3 × 5 = $135.</w:t>
      </w:r>
    </w:p>
    <w:p>
      <w:pPr>
        <w:pStyle w:val="Heading1"/>
      </w:pPr>
      <w:r>
        <w:t xml:space="preserve">9. Mathematical Model</w:t>
      </w:r>
    </w:p>
    <w:p>
      <w:pPr>
        <w:pStyle w:val="Heading2"/>
      </w:pPr>
      <w:r>
        <w:t xml:space="preserve">9.1 RTP Target</w:t>
      </w:r>
    </w:p>
    <w:p>
      <w:pPr>
        <w:spacing w:after="120"/>
      </w:pPr>
      <w:r>
        <w:t xml:space="preserve">Target RTP: 96.6%, verified through simulation of 400M+ spins. The RTP converges reliably with 500+ balls per session. Individual sessions have high variance (typical range: 50%–200% RTP per session).</w:t>
      </w:r>
    </w:p>
    <w:p>
      <w:pPr>
        <w:pStyle w:val="Heading2"/>
      </w:pPr>
      <w:r>
        <w:t xml:space="preserve">9.2 Bet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 per Ball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 Balls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(min bet = $50)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Balls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 (max bet = $2,500)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Single Win (Jackpot)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$135 (Golden 9 × 3 × Progressive 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Win per Game (theoretical)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Unlimited (bounded by ball count)</w:t>
            </w:r>
          </w:p>
        </w:tc>
      </w:tr>
    </w:tbl>
    <w:p>
      <w:pPr>
        <w:pStyle w:val="Heading2"/>
      </w:pPr>
      <w:r>
        <w:t xml:space="preserve">9.3 Key Parameters Affecting RTP</w:t>
      </w:r>
    </w:p>
    <w:p>
      <w:pPr>
        <w:spacing w:after="120"/>
      </w:pPr>
      <w:r>
        <w:t xml:space="preserve">The RTP is primarily driven by: Countdown rate (45 ticks per value decrement), Golden chance (1%), Explosive chance (~1.33%), Progressive cap (5) and reset threshold (5 timeouts), Center recharge zone radius (0.225), Goal zone radius (1.02), and Ball speed (0.05). These parameters have been calibrated through extensive simulation to achieve the target 96.6% RTP.</w:t>
      </w:r>
    </w:p>
    <w:p>
      <w:pPr>
        <w:pStyle w:val="Heading2"/>
      </w:pPr>
      <w:r>
        <w:t xml:space="preserve">9.4 Provably Fair</w:t>
      </w:r>
    </w:p>
    <w:p>
      <w:pPr>
        <w:spacing w:after="120"/>
      </w:pPr>
      <w:r>
        <w:t xml:space="preserve">The game uses a JavaRandom-compatible PRNG (Linear Congruential Generator) with 48-bit state. The seed is provided by the server before each game and determines ALL random outcomes: ball positions, angles, types, collision results, and bounce randomization. Players can verify any game result by replaying with the same seed. The deterministic engine produces identical results on client and server.</w:t>
      </w:r>
    </w:p>
    <w:p>
      <w:pPr>
        <w:pStyle w:val="Heading1"/>
      </w:pPr>
      <w:r>
        <w:t xml:space="preserve">10. RNG Implementation</w:t>
      </w:r>
    </w:p>
    <w:p>
      <w:pPr>
        <w:spacing w:after="120"/>
      </w:pPr>
      <w:r>
        <w:t xml:space="preserve">JavaRandom LCG: seed = (seed × 0x5DEECE66D + 0xB) &amp; 0xFFFFFFFFFFFF. The next(bits) method extracts the top N bits, and nextDouble() produces a uniform [0, 1) value from two calls: (next(26) × 2²⁷ + next(27)) / 2⁵³. All floating-point physics values are rounded to 10 decimal places (fpRound) to prevent cross-platform drift.</w:t>
      </w:r>
    </w:p>
    <w:p>
      <w:pPr>
        <w:pStyle w:val="Heading1"/>
      </w:pPr>
      <w:r>
        <w:t xml:space="preserve">11. Server Architecture</w:t>
      </w:r>
    </w:p>
    <w:p>
      <w:pPr>
        <w:pStyle w:val="Heading2"/>
      </w:pPr>
      <w:r>
        <w:t xml:space="preserve">11.1 Protocol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/new_game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sends {nick, ballCount}. Server returns {gameId, seed, balance}. Server runs engine simulation internally and stores expected totalWin.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/result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sends {gameId, totalWin}. Server compares with stored result. If match → balance updated, returns {valid: true, newBalance}. If mismatch → FRAUD DETECTED, balance unchanged.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/balance/:nick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Returns current demo balance for the player.</w:t>
            </w:r>
          </w:p>
        </w:tc>
      </w:tr>
    </w:tbl>
    <w:p>
      <w:pPr>
        <w:pStyle w:val="Heading2"/>
      </w:pPr>
      <w:r>
        <w:t xml:space="preserve">11.2 Anti-Fraud</w:t>
      </w:r>
    </w:p>
    <w:p>
      <w:pPr>
        <w:spacing w:after="120"/>
      </w:pPr>
      <w:r>
        <w:t xml:space="preserve">The server runs the identical physics engine with the same seed. After the game, the client reports its totalWin. The server compares this with its own simulation result. Any discrepancy (even $1) flags the result as fraudulent. The gameId is single-use and deleted after validation. A built-in "fraud mode" (URL parameter ?fraud) adds a $1000 bonus to the client's reported win for testing the detection system.</w:t>
      </w:r>
    </w:p>
    <w:p>
      <w:pPr>
        <w:pStyle w:val="Heading2"/>
      </w:pPr>
      <w:r>
        <w:t xml:space="preserve">11.3 Server Stack</w:t>
      </w:r>
    </w:p>
    <w:p>
      <w:pPr>
        <w:spacing w:after="120"/>
      </w:pPr>
      <w:r>
        <w:t xml:space="preserve">Node.js server hosted on Render.com (https://ball-rush-server.onrender.com). Firebase Realtime Database for leaderboard storage. The server contains an identical copy of the game engine (JavaRandom + physics) for result verification.</w:t>
      </w:r>
    </w:p>
    <w:p>
      <w:pPr>
        <w:pStyle w:val="Heading1"/>
      </w:pPr>
      <w:r>
        <w:t xml:space="preserve">12. Leaderboard</w:t>
      </w:r>
    </w:p>
    <w:p>
      <w:pPr>
        <w:spacing w:after="120"/>
      </w:pPr>
      <w:r>
        <w:t xml:space="preserve">Firebase Realtime Database stores weekly scores. Leaderboard shows top players ranked by best RTP over the last 7 days. Minimum qualification: 500 balls played. Each entry stores: nickname, RTP percentage, ball count, total win, and timestamp. The leaderboard updates in real-time via Firebase listeners and displays in the game UI sidebar.</w:t>
      </w:r>
    </w:p>
    <w:p>
      <w:pPr>
        <w:pStyle w:val="Heading1"/>
      </w:pPr>
      <w:r>
        <w:t xml:space="preserve">13. Client Features</w:t>
      </w:r>
    </w:p>
    <w:p>
      <w:pPr>
        <w:pStyle w:val="Heading2"/>
      </w:pPr>
      <w:r>
        <w:t xml:space="preserve">13.1 Sound System</w:t>
      </w:r>
    </w:p>
    <w:p>
      <w:pPr>
        <w:spacing w:after="120"/>
      </w:pPr>
      <w:r>
        <w:t xml:space="preserve">Four sound modes cycled via button: Off → Goals Only → Ambient Only → All Sounds. Synthesized sounds using Web Audio API oscillators: spawn whoosh, goal cheer, collision thud, recharge chime, timeout buzz, progressive reset alarm, golden goal fanfare, jackpot celebration, explosion boom, game end melody. Additional MP3 assets: crowd cheer on goal, ambient stadium noise. Sound test panel accessible via "T" key.</w:t>
      </w:r>
    </w:p>
    <w:p>
      <w:pPr>
        <w:pStyle w:val="Heading2"/>
      </w:pPr>
      <w:r>
        <w:t xml:space="preserve">13.2 Speech Announcer</w:t>
      </w:r>
    </w:p>
    <w:p>
      <w:pPr>
        <w:spacing w:after="120"/>
      </w:pPr>
      <w:r>
        <w:t xml:space="preserve">Web Speech Synthesis API announces a localized phrase at game start. Each language has a themed "announcer" name: Beckham (EN), Яшин (RU), Müller (DE), Pelé (PT), Zhang Yuning (ZH). Voice selection matches the current language.</w:t>
      </w:r>
    </w:p>
    <w:p>
      <w:pPr>
        <w:pStyle w:val="Heading2"/>
      </w:pPr>
      <w:r>
        <w:t xml:space="preserve">13.3 Nickname System</w:t>
      </w:r>
    </w:p>
    <w:p>
      <w:pPr>
        <w:spacing w:after="120"/>
      </w:pPr>
      <w:r>
        <w:t xml:space="preserve">Auto-generated nicknames combining adjective + noun from localized word lists (e.g., "SwiftFalcon", "БыстрыйСокол"). Players can shuffle for new random nicks or set custom ones via URL parameter. Nicknames are validated against Firebase key rules (no special characters, 1–30 chars). Stored in localStorage for persistence.</w:t>
      </w:r>
    </w:p>
    <w:p>
      <w:pPr>
        <w:pStyle w:val="Heading2"/>
      </w:pPr>
      <w:r>
        <w:t xml:space="preserve">13.4 Replay System</w:t>
      </w:r>
    </w:p>
    <w:p>
      <w:pPr>
        <w:spacing w:after="120"/>
      </w:pPr>
      <w:r>
        <w:t xml:space="preserve">After each game, a "Copy Replay URL" button generates a shareable link: ?replay=1&amp;seed=XXXXXXX&amp;balls=NNN. Replay mode disables server communication and balance tracking. The deterministic engine guarantees identical game playback from any seed. Useful for dispute resolution, content creation, and game analysis.</w:t>
      </w:r>
    </w:p>
    <w:p>
      <w:pPr>
        <w:pStyle w:val="Heading2"/>
      </w:pPr>
      <w:r>
        <w:t xml:space="preserve">13.5 Localization</w:t>
      </w:r>
    </w:p>
    <w:p>
      <w:pPr>
        <w:spacing w:after="120"/>
      </w:pPr>
      <w:r>
        <w:t xml:space="preserve">Five languages with complete translations: English (EN), Russian (RU), German (DE), Portuguese (PT), Chinese (ZH). Language selection via flag icons or dropdown. Stored in localStorage. All UI text, info panels, stats labels, and nickname word lists are fully localized.</w:t>
      </w:r>
    </w:p>
    <w:p>
      <w:pPr>
        <w:pStyle w:val="Heading1"/>
      </w:pPr>
      <w:r>
        <w:t xml:space="preserve">14. URL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Example</w:t>
            </w:r>
          </w:p>
        </w:tc>
        <w:tc>
          <w:tcPr>
            <w:tcW w:type="dxa" w:w="436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?debug=17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?debug=17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debug mode: simulation panel and event log overlay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?replay=1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?replay=1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Replay mode: disables server communication, uses provided seed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?fraud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?fraud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Fraud testing: adds $1000 to reported win to trigger server detection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?seed=N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?seed=1352950183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 specific RNG seed (used with replay mode)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?balls=N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?balls=100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 number of balls (default from input, override via URL)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?lang=xx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?lang=ru</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 interface language (en/ru/de/pt/zh)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?nick=xxx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?nick=TestPlayer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 player nickname</w:t>
            </w:r>
          </w:p>
        </w:tc>
      </w:tr>
    </w:tbl>
    <w:p>
      <w:pPr>
        <w:pStyle w:val="Heading1"/>
      </w:pPr>
      <w:r>
        <w:t xml:space="preserve">15. Visual Design</w:t>
      </w:r>
    </w:p>
    <w:p>
      <w:pPr>
        <w:spacing w:after="120"/>
      </w:pPr>
      <w:r>
        <w:t xml:space="preserve">The game renders on an HTML5 Canvas element. The field is a dark green (#1A5A2A) rectangle representing a football pitch. Goal zones are semi-transparent gold arcs. The center recharge zone is a green glow. Balls are circles with value numbers displayed in the center. Color coding: Normal balls show a green-to-red gradient based on value, Golden balls are gold (#FFD700), Explosive balls are red (#FF4444). Particle effects on goals and explosions. Floating text shows prize amounts rising from score locations. The UI uses a dark theme with the scoreboard panel on the right side showing real-time statistics.</w:t>
      </w:r>
    </w:p>
    <w:p>
      <w:pPr>
        <w:pStyle w:val="Heading1"/>
      </w:pPr>
      <w:r>
        <w:t xml:space="preserve">16. In-Game Statistics</w:t>
      </w:r>
    </w:p>
    <w:p>
      <w:pPr>
        <w:spacing w:after="120"/>
      </w:pPr>
      <w:r>
        <w:t xml:space="preserve">The scoreboard tracks in real-time: Balls Fired, Goals Scored, Total Win, Current RTP, Collisions, Jackpots, Golden Ball Goals, Explosions, Recharges, and Timeouts. The progressive multiplier is prominently displayed. At game end, a summary overlay shows the final win amount with a replay URL button.</w:t>
      </w:r>
    </w:p>
    <w:p>
      <w:pPr>
        <w:pStyle w:val="Heading1"/>
      </w:pPr>
      <w:r>
        <w:t xml:space="preserve">17.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636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HTML file (SPA), no build step required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Rendering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HTML5 Canvas 2D, 60fps requestAnimationFrame loop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Physics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deterministic engine, 1 tick = 1 frame @ 60fps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JavaRandom LCG (48-bit), BigInt implementation in JS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 Precision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fpRound to 10 decimal places prevents cross-platform drift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 Audio API (oscillator synthesis) + HTML5 Audio (MP3)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Speech</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 Speech Synthesis API for announcer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localStorage (nick, language, sound preference)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Leaderboard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Firebase Realtime Database (weekly scores)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Node.js on Render.com, identical engine copy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Analytics (G-TRP1QX4878)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Dependencies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Firebase SDK v8.10.1 (CDN), no npm/bundler required</w:t>
            </w:r>
          </w:p>
        </w:tc>
      </w:tr>
    </w:tbl>
    <w:p>
      <w:pPr>
        <w:pStyle w:val="Heading1"/>
      </w:pPr>
      <w:r>
        <w:t xml:space="preserve">18. Version History</w:t>
      </w:r>
    </w:p>
    <w:p>
      <w:pPr>
        <w:spacing w:after="120"/>
      </w:pPr>
      <w:r>
        <w:t xml:space="preserve">Current version: v8.0.8 (Client) / Engine v7.0.1 (Server). Version format: Client = {engine}.{major}.{minor}. Each file change increments the version. Version displayed in: HTML title, game subtitle, GAME_VERSION constant, and console log.</w:t>
      </w:r>
    </w:p>
    <w:p>
      <w:pPr>
        <w:pStyle w:val="Heading1"/>
      </w:pPr>
      <w:r>
        <w:t xml:space="preserve">19. Future Considerations</w:t>
      </w:r>
    </w:p>
    <w:p>
      <w:pPr>
        <w:spacing w:after="120"/>
      </w:pPr>
      <w:r>
        <w:rPr>
          <w:rFonts w:ascii="Arial" w:cs="Arial" w:eastAsia="Arial" w:hAnsi="Arial"/>
          <w:b/>
          <w:bCs/>
          <w:sz w:val="22"/>
          <w:szCs w:val="22"/>
        </w:rPr>
        <w:t xml:space="preserve">Potential enhancements under consideration: </w:t>
      </w:r>
      <w:r>
        <w:rPr>
          <w:rFonts w:ascii="Arial" w:cs="Arial" w:eastAsia="Arial" w:hAnsi="Arial"/>
          <w:sz w:val="22"/>
          <w:szCs w:val="22"/>
        </w:rPr>
        <w:t xml:space="preserve">Additional ball types with unique mechanics, tournament mode with bracket-style elimination, customizable field layouts, team-branded skins for the MU Games concept (white-label for football clubs), mobile-optimized touch controls, progressive jackpot pool across players, and achievement/badge system.</w:t>
      </w:r>
    </w:p>
    <w:p>
      <w:pPr>
        <w:pStyle w:val="Heading1"/>
      </w:pPr>
      <w:r>
        <w:t xml:space="preserve">Appendix A: CONFIG Constants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Constant</w:t>
            </w:r>
          </w:p>
        </w:tc>
        <w:tc>
          <w:tcPr>
            <w:tcW w:type="dxa" w:w="14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140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Unit</w:t>
            </w:r>
          </w:p>
        </w:tc>
        <w:tc>
          <w:tcPr>
            <w:tcW w:type="dxa" w:w="3960"/>
            <w:tcBorders>
              <w:top w:val="single" w:color="CCCCCC" w:sz="1"/>
              <w:left w:val="single" w:color="CCCCCC" w:sz="1"/>
              <w:bottom w:val="single" w:color="CCCCCC" w:sz="1"/>
              <w:right w:val="single" w:color="CCCCCC" w:sz="1"/>
            </w:tcBorders>
            <w:shd w:fill="1A5A2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FIELD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Field width and height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BALL_R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Ball radius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units/tick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Ball velocity magnitude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GOAL_R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Goal zone radius from corner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CENTER_R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Center recharge zone radius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CENTER_X, CENTER_Y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Center zone position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COUNTDOWN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Ticks per value decrement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GOLDEN_CHANCE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probability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Golden ball spawn rate (1%)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EXPLOSIVE_CHANCE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probability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Explosive ball spawn rate (~1.33%)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SPAWN_COOLDOWN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Minimum ticks between spawns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SPAWN_INTERVAL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Spawn attempt interval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TIMEOUT_LIMIT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Consecutive timeouts before progressive reset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PROGRESSIVE_CAP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multiplier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progressive level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MAX_ON_FIELD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simultaneous balls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BET_PER_BALL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dollars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per ball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MAX_TICKS_PER_BALL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game duration limit factor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Ball Rush League — GDD v8.0.8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A2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2026-02-20T15:39:29.868Z</dcterms:created>
  <dcterms:modified xsi:type="dcterms:W3CDTF">2026-02-20T15:39:29.869Z</dcterms:modified>
</cp:coreProperties>
</file>

<file path=docProps/custom.xml><?xml version="1.0" encoding="utf-8"?>
<Properties xmlns="http://schemas.openxmlformats.org/officeDocument/2006/custom-properties" xmlns:vt="http://schemas.openxmlformats.org/officeDocument/2006/docPropsVTypes"/>
</file>