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C6A" w:rsidRPr="00A916C6" w:rsidRDefault="00D53C6A" w:rsidP="00D53C6A">
      <w:pPr>
        <w:pBdr>
          <w:bottom w:val="single" w:sz="12" w:space="1" w:color="auto"/>
        </w:pBdr>
        <w:rPr>
          <w:rFonts w:cs="Times New Roman"/>
          <w:sz w:val="36"/>
          <w:szCs w:val="36"/>
          <w:lang w:eastAsia="fr-CA"/>
        </w:rPr>
      </w:pPr>
      <w:r w:rsidRPr="00A916C6">
        <w:rPr>
          <w:rFonts w:cs="Times New Roman"/>
          <w:sz w:val="36"/>
          <w:szCs w:val="36"/>
          <w:lang w:eastAsia="fr-CA"/>
        </w:rPr>
        <w:t>Rapport d</w:t>
      </w:r>
      <w:r>
        <w:rPr>
          <w:rFonts w:cs="Times New Roman"/>
          <w:sz w:val="36"/>
          <w:szCs w:val="36"/>
          <w:lang w:eastAsia="fr-CA"/>
        </w:rPr>
        <w:t>u projet final</w:t>
      </w:r>
      <w:r w:rsidRPr="00A916C6">
        <w:rPr>
          <w:rFonts w:cs="Times New Roman"/>
          <w:sz w:val="36"/>
          <w:szCs w:val="36"/>
          <w:lang w:eastAsia="fr-CA"/>
        </w:rPr>
        <w:t xml:space="preserve"> </w:t>
      </w:r>
      <w:r>
        <w:rPr>
          <w:rFonts w:cs="Times New Roman"/>
          <w:sz w:val="36"/>
          <w:szCs w:val="36"/>
          <w:lang w:eastAsia="fr-CA"/>
        </w:rPr>
        <w:t>—</w:t>
      </w:r>
      <w:r w:rsidRPr="00A916C6">
        <w:rPr>
          <w:rFonts w:cs="Times New Roman"/>
          <w:sz w:val="36"/>
          <w:szCs w:val="36"/>
          <w:lang w:eastAsia="fr-CA"/>
        </w:rPr>
        <w:t xml:space="preserve"> </w:t>
      </w:r>
      <w:r>
        <w:rPr>
          <w:rFonts w:cs="Times New Roman"/>
          <w:sz w:val="36"/>
          <w:szCs w:val="36"/>
          <w:lang w:eastAsia="fr-CA"/>
        </w:rPr>
        <w:t>Prédictions des résultats électoraux</w:t>
      </w:r>
    </w:p>
    <w:p w:rsidR="00D53C6A" w:rsidRPr="00872006" w:rsidRDefault="00D53C6A" w:rsidP="00D53C6A">
      <w:pPr>
        <w:rPr>
          <w:rFonts w:eastAsia="Times New Roman" w:cs="Times New Roman"/>
          <w:i/>
          <w:iCs/>
          <w:color w:val="000000"/>
          <w:szCs w:val="24"/>
          <w:lang w:eastAsia="fr-CA"/>
        </w:rPr>
      </w:pPr>
      <w:r w:rsidRPr="00872006">
        <w:rPr>
          <w:rFonts w:eastAsia="Times New Roman" w:cs="Times New Roman"/>
          <w:i/>
          <w:iCs/>
          <w:color w:val="000000"/>
          <w:szCs w:val="24"/>
          <w:lang w:eastAsia="fr-CA"/>
        </w:rPr>
        <w:t>Travail présenté à M</w:t>
      </w:r>
      <w:r>
        <w:rPr>
          <w:rFonts w:eastAsia="Times New Roman" w:cs="Times New Roman"/>
          <w:i/>
          <w:iCs/>
          <w:color w:val="000000"/>
          <w:szCs w:val="24"/>
          <w:lang w:eastAsia="fr-CA"/>
        </w:rPr>
        <w:t>onsieur</w:t>
      </w:r>
      <w:r w:rsidRPr="00872006">
        <w:rPr>
          <w:rFonts w:eastAsia="Times New Roman" w:cs="Times New Roman"/>
          <w:i/>
          <w:iCs/>
          <w:color w:val="000000"/>
          <w:szCs w:val="24"/>
          <w:lang w:eastAsia="fr-CA"/>
        </w:rPr>
        <w:t xml:space="preserve"> </w:t>
      </w:r>
      <w:r w:rsidRPr="00D53C6A">
        <w:rPr>
          <w:rFonts w:eastAsia="Times New Roman" w:cs="Times New Roman"/>
          <w:i/>
          <w:iCs/>
          <w:color w:val="000000"/>
          <w:szCs w:val="24"/>
          <w:lang w:eastAsia="fr-CA"/>
        </w:rPr>
        <w:t>Christian Gagné</w:t>
      </w:r>
    </w:p>
    <w:p w:rsidR="00D53C6A" w:rsidRPr="00872006" w:rsidRDefault="00D53C6A" w:rsidP="00D53C6A">
      <w:pPr>
        <w:rPr>
          <w:rFonts w:eastAsia="Times New Roman" w:cs="Times New Roman"/>
          <w:i/>
          <w:iCs/>
          <w:color w:val="000000"/>
          <w:szCs w:val="24"/>
          <w:lang w:eastAsia="fr-CA"/>
        </w:rPr>
      </w:pPr>
      <w:r w:rsidRPr="00872006">
        <w:rPr>
          <w:rFonts w:eastAsia="Times New Roman" w:cs="Times New Roman"/>
          <w:i/>
          <w:iCs/>
          <w:color w:val="000000"/>
          <w:szCs w:val="24"/>
          <w:lang w:eastAsia="fr-CA"/>
        </w:rPr>
        <w:t>GI</w:t>
      </w:r>
      <w:r>
        <w:rPr>
          <w:rFonts w:eastAsia="Times New Roman" w:cs="Times New Roman"/>
          <w:i/>
          <w:iCs/>
          <w:color w:val="000000"/>
          <w:szCs w:val="24"/>
          <w:lang w:eastAsia="fr-CA"/>
        </w:rPr>
        <w:t>F</w:t>
      </w:r>
      <w:r w:rsidRPr="00872006">
        <w:rPr>
          <w:rFonts w:eastAsia="Times New Roman" w:cs="Times New Roman"/>
          <w:i/>
          <w:iCs/>
          <w:color w:val="000000"/>
          <w:szCs w:val="24"/>
          <w:lang w:eastAsia="fr-CA"/>
        </w:rPr>
        <w:t>-</w:t>
      </w:r>
      <w:r>
        <w:rPr>
          <w:rFonts w:eastAsia="Times New Roman" w:cs="Times New Roman"/>
          <w:i/>
          <w:iCs/>
          <w:color w:val="000000"/>
          <w:szCs w:val="24"/>
          <w:lang w:eastAsia="fr-CA"/>
        </w:rPr>
        <w:t>4101</w:t>
      </w:r>
      <w:r w:rsidRPr="00872006">
        <w:rPr>
          <w:rFonts w:eastAsia="Times New Roman" w:cs="Times New Roman"/>
          <w:i/>
          <w:iCs/>
          <w:color w:val="000000"/>
          <w:szCs w:val="24"/>
          <w:lang w:eastAsia="fr-CA"/>
        </w:rPr>
        <w:t xml:space="preserve"> – </w:t>
      </w:r>
      <w:r w:rsidRPr="00D53C6A">
        <w:rPr>
          <w:rFonts w:eastAsia="Times New Roman" w:cs="Times New Roman"/>
          <w:i/>
          <w:iCs/>
          <w:color w:val="000000"/>
          <w:szCs w:val="24"/>
          <w:lang w:eastAsia="fr-CA"/>
        </w:rPr>
        <w:t>Introduction à l'apprentissage machine</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Automne</w:t>
      </w:r>
      <w:r>
        <w:rPr>
          <w:rFonts w:eastAsia="Times New Roman" w:cs="Times New Roman"/>
          <w:i/>
          <w:iCs/>
          <w:color w:val="000000"/>
          <w:szCs w:val="24"/>
          <w:lang w:eastAsia="fr-CA"/>
        </w:rPr>
        <w:t> </w:t>
      </w:r>
      <w:r w:rsidRPr="00872006">
        <w:rPr>
          <w:rFonts w:eastAsia="Times New Roman" w:cs="Times New Roman"/>
          <w:i/>
          <w:iCs/>
          <w:color w:val="000000"/>
          <w:szCs w:val="24"/>
          <w:lang w:eastAsia="fr-CA"/>
        </w:rPr>
        <w:t>2019</w:t>
      </w:r>
    </w:p>
    <w:p w:rsidR="00D53C6A" w:rsidRPr="00872006" w:rsidRDefault="00D53C6A" w:rsidP="00D53C6A">
      <w:pPr>
        <w:rPr>
          <w:rFonts w:cs="Times New Roman"/>
          <w:szCs w:val="24"/>
          <w:u w:val="single"/>
        </w:rPr>
      </w:pP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i/>
          <w:iCs/>
          <w:color w:val="000000"/>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Default="00D53C6A" w:rsidP="00D53C6A">
      <w:pPr>
        <w:rPr>
          <w:rFonts w:eastAsia="Times New Roman" w:cs="Times New Roman"/>
          <w:i/>
          <w:iCs/>
          <w:color w:val="000000"/>
          <w:szCs w:val="24"/>
          <w:lang w:eastAsia="fr-CA"/>
        </w:rPr>
      </w:pPr>
      <w:r w:rsidRPr="00872006">
        <w:rPr>
          <w:rFonts w:eastAsia="Times New Roman" w:cs="Times New Roman"/>
          <w:i/>
          <w:iCs/>
          <w:color w:val="000000"/>
          <w:szCs w:val="24"/>
          <w:lang w:eastAsia="fr-CA"/>
        </w:rPr>
        <w:t xml:space="preserve"> </w:t>
      </w:r>
    </w:p>
    <w:p w:rsidR="00D53C6A" w:rsidRDefault="00D53C6A" w:rsidP="00D53C6A">
      <w:pPr>
        <w:rPr>
          <w:rFonts w:eastAsia="Times New Roman" w:cs="Times New Roman"/>
          <w:i/>
          <w:iCs/>
          <w:color w:val="000000"/>
          <w:szCs w:val="24"/>
          <w:lang w:eastAsia="fr-CA"/>
        </w:rPr>
      </w:pPr>
    </w:p>
    <w:p w:rsidR="00D53C6A" w:rsidRPr="00872006" w:rsidRDefault="00D53C6A" w:rsidP="00D53C6A">
      <w:pPr>
        <w:rPr>
          <w:rFonts w:eastAsia="Times New Roman" w:cs="Times New Roman"/>
          <w:i/>
          <w:iCs/>
          <w:color w:val="000000"/>
          <w:szCs w:val="24"/>
          <w:lang w:eastAsia="fr-CA"/>
        </w:rPr>
      </w:pPr>
    </w:p>
    <w:p w:rsidR="00D53C6A" w:rsidRPr="00872006" w:rsidRDefault="00D53C6A" w:rsidP="00D53C6A">
      <w:pPr>
        <w:rPr>
          <w:rFonts w:eastAsia="Times New Roman" w:cs="Times New Roman"/>
          <w:i/>
          <w:iCs/>
          <w:color w:val="000000"/>
          <w:szCs w:val="24"/>
          <w:lang w:eastAsia="fr-CA"/>
        </w:rPr>
      </w:pPr>
    </w:p>
    <w:p w:rsidR="00D53C6A" w:rsidRPr="00872006" w:rsidRDefault="00D53C6A" w:rsidP="00D53C6A">
      <w:pPr>
        <w:rPr>
          <w:rFonts w:eastAsia="Times New Roman" w:cs="Times New Roman"/>
          <w:szCs w:val="24"/>
          <w:lang w:eastAsia="fr-CA"/>
        </w:rPr>
      </w:pP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color w:val="000000"/>
          <w:szCs w:val="24"/>
          <w:lang w:eastAsia="fr-CA"/>
        </w:rPr>
      </w:pPr>
      <w:r w:rsidRPr="00872006">
        <w:rPr>
          <w:rFonts w:eastAsia="Times New Roman" w:cs="Times New Roman"/>
          <w:color w:val="000000"/>
          <w:szCs w:val="24"/>
          <w:lang w:eastAsia="fr-CA"/>
        </w:rPr>
        <w:t xml:space="preserve"> </w:t>
      </w:r>
    </w:p>
    <w:p w:rsidR="00D53C6A" w:rsidRPr="00872006" w:rsidRDefault="00D53C6A" w:rsidP="00D53C6A">
      <w:pPr>
        <w:rPr>
          <w:rFonts w:eastAsia="Times New Roman" w:cs="Times New Roman"/>
          <w:color w:val="000000"/>
          <w:szCs w:val="24"/>
          <w:lang w:eastAsia="fr-CA"/>
        </w:rPr>
      </w:pPr>
    </w:p>
    <w:p w:rsidR="00D53C6A" w:rsidRPr="00872006" w:rsidRDefault="00D53C6A" w:rsidP="00D53C6A">
      <w:pPr>
        <w:spacing w:before="60" w:after="60"/>
        <w:ind w:left="3600"/>
        <w:rPr>
          <w:rFonts w:eastAsia="Times New Roman" w:cs="Times New Roman"/>
          <w:b/>
          <w:color w:val="000000"/>
          <w:szCs w:val="24"/>
          <w:u w:val="single"/>
          <w:lang w:eastAsia="fr-CA"/>
        </w:rPr>
      </w:pPr>
      <w:r w:rsidRPr="00872006">
        <w:rPr>
          <w:rFonts w:eastAsia="Times New Roman" w:cs="Times New Roman"/>
          <w:b/>
          <w:color w:val="000000"/>
          <w:szCs w:val="24"/>
          <w:u w:val="single"/>
          <w:lang w:eastAsia="fr-CA"/>
        </w:rPr>
        <w:t>Équipe</w:t>
      </w:r>
      <w:r>
        <w:rPr>
          <w:rFonts w:eastAsia="Times New Roman" w:cs="Times New Roman"/>
          <w:b/>
          <w:color w:val="000000"/>
          <w:szCs w:val="24"/>
          <w:u w:val="single"/>
          <w:lang w:eastAsia="fr-CA"/>
        </w:rPr>
        <w:t> </w:t>
      </w:r>
      <w:r>
        <w:rPr>
          <w:rFonts w:eastAsia="Times New Roman" w:cs="Times New Roman"/>
          <w:b/>
          <w:color w:val="000000"/>
          <w:szCs w:val="24"/>
          <w:u w:val="single"/>
          <w:lang w:eastAsia="fr-CA"/>
        </w:rPr>
        <w:t>8</w:t>
      </w:r>
      <w:r w:rsidRPr="00872006">
        <w:rPr>
          <w:rFonts w:eastAsia="Times New Roman" w:cs="Times New Roman"/>
          <w:b/>
          <w:color w:val="000000"/>
          <w:szCs w:val="24"/>
          <w:u w:val="single"/>
          <w:lang w:eastAsia="fr-CA"/>
        </w:rPr>
        <w:t xml:space="preserve">               </w:t>
      </w:r>
      <w:r w:rsidRPr="00872006">
        <w:rPr>
          <w:rFonts w:eastAsia="Times New Roman" w:cs="Times New Roman"/>
          <w:b/>
          <w:color w:val="000000"/>
          <w:szCs w:val="24"/>
          <w:u w:val="single"/>
          <w:lang w:eastAsia="fr-CA"/>
        </w:rPr>
        <w:tab/>
        <w:t xml:space="preserve">        </w:t>
      </w:r>
      <w:r w:rsidRPr="00872006">
        <w:rPr>
          <w:rFonts w:eastAsia="Times New Roman" w:cs="Times New Roman"/>
          <w:b/>
          <w:color w:val="000000"/>
          <w:szCs w:val="24"/>
          <w:u w:val="single"/>
          <w:lang w:eastAsia="fr-CA"/>
        </w:rPr>
        <w:tab/>
      </w:r>
    </w:p>
    <w:tbl>
      <w:tblPr>
        <w:tblStyle w:val="Grilledutableau"/>
        <w:tblW w:w="0" w:type="auto"/>
        <w:tblInd w:w="3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1393"/>
      </w:tblGrid>
      <w:tr w:rsidR="00D53C6A" w:rsidRPr="00872006" w:rsidTr="00D53C6A">
        <w:tc>
          <w:tcPr>
            <w:tcW w:w="2916" w:type="dxa"/>
          </w:tcPr>
          <w:p w:rsidR="00D53C6A" w:rsidRPr="00872006" w:rsidRDefault="00D53C6A" w:rsidP="00D53C6A">
            <w:pPr>
              <w:spacing w:before="60" w:after="60"/>
              <w:jc w:val="left"/>
              <w:rPr>
                <w:rFonts w:eastAsia="Times New Roman" w:cs="Times New Roman"/>
                <w:color w:val="000000"/>
                <w:lang w:eastAsia="fr-CA"/>
              </w:rPr>
            </w:pPr>
            <w:r>
              <w:rPr>
                <w:rFonts w:eastAsia="Times New Roman" w:cs="Times New Roman"/>
                <w:color w:val="000000"/>
                <w:lang w:eastAsia="fr-CA"/>
              </w:rPr>
              <w:t>Alexandre Richard</w:t>
            </w:r>
          </w:p>
        </w:tc>
        <w:tc>
          <w:tcPr>
            <w:tcW w:w="1393" w:type="dxa"/>
          </w:tcPr>
          <w:p w:rsidR="00D53C6A" w:rsidRPr="00872006" w:rsidRDefault="00B471E3" w:rsidP="00D53C6A">
            <w:pPr>
              <w:spacing w:before="60" w:after="60"/>
              <w:jc w:val="left"/>
              <w:rPr>
                <w:rFonts w:eastAsia="Times New Roman" w:cs="Times New Roman"/>
                <w:i/>
                <w:color w:val="000000"/>
                <w:lang w:eastAsia="fr-CA"/>
              </w:rPr>
            </w:pPr>
            <w:r>
              <w:rPr>
                <w:rFonts w:eastAsia="Times New Roman" w:cs="Times New Roman"/>
                <w:i/>
                <w:color w:val="000000"/>
                <w:lang w:eastAsia="fr-CA"/>
              </w:rPr>
              <w:t>111156356</w:t>
            </w:r>
          </w:p>
        </w:tc>
      </w:tr>
      <w:tr w:rsidR="00D53C6A" w:rsidRPr="00872006" w:rsidTr="00D53C6A">
        <w:tc>
          <w:tcPr>
            <w:tcW w:w="2916" w:type="dxa"/>
          </w:tcPr>
          <w:p w:rsidR="00D53C6A" w:rsidRPr="00872006" w:rsidRDefault="00D53C6A" w:rsidP="00D53C6A">
            <w:pPr>
              <w:spacing w:before="60" w:after="60"/>
              <w:jc w:val="left"/>
              <w:rPr>
                <w:rFonts w:eastAsia="Times New Roman" w:cs="Times New Roman"/>
                <w:color w:val="000000"/>
                <w:lang w:eastAsia="fr-CA"/>
              </w:rPr>
            </w:pPr>
            <w:r>
              <w:rPr>
                <w:rFonts w:eastAsia="Times New Roman" w:cs="Times New Roman"/>
                <w:color w:val="000000"/>
                <w:lang w:eastAsia="fr-CA"/>
              </w:rPr>
              <w:t>Félix Bouchard</w:t>
            </w:r>
            <w:r w:rsidRPr="00872006">
              <w:rPr>
                <w:rFonts w:eastAsia="Times New Roman" w:cs="Times New Roman"/>
                <w:color w:val="000000"/>
                <w:lang w:eastAsia="fr-CA"/>
              </w:rPr>
              <w:t xml:space="preserve">            </w:t>
            </w:r>
          </w:p>
        </w:tc>
        <w:tc>
          <w:tcPr>
            <w:tcW w:w="1393" w:type="dxa"/>
          </w:tcPr>
          <w:p w:rsidR="00D53C6A" w:rsidRPr="00872006" w:rsidRDefault="00B46CE7" w:rsidP="00D53C6A">
            <w:pPr>
              <w:spacing w:before="60" w:after="60"/>
              <w:jc w:val="left"/>
              <w:rPr>
                <w:rFonts w:eastAsia="Times New Roman" w:cs="Times New Roman"/>
                <w:i/>
                <w:color w:val="000000"/>
                <w:lang w:eastAsia="fr-CA"/>
              </w:rPr>
            </w:pPr>
            <w:r>
              <w:rPr>
                <w:rFonts w:eastAsia="Times New Roman" w:cs="Times New Roman"/>
                <w:i/>
                <w:color w:val="000000"/>
                <w:lang w:eastAsia="fr-CA"/>
              </w:rPr>
              <w:t>111160393</w:t>
            </w:r>
          </w:p>
        </w:tc>
      </w:tr>
      <w:tr w:rsidR="00D53C6A" w:rsidRPr="00872006" w:rsidTr="00D53C6A">
        <w:tc>
          <w:tcPr>
            <w:tcW w:w="2916" w:type="dxa"/>
          </w:tcPr>
          <w:p w:rsidR="00D53C6A" w:rsidRPr="00872006" w:rsidRDefault="00D53C6A" w:rsidP="00D53C6A">
            <w:pPr>
              <w:spacing w:before="60" w:after="60"/>
              <w:jc w:val="left"/>
              <w:rPr>
                <w:rFonts w:eastAsia="Times New Roman" w:cs="Times New Roman"/>
                <w:color w:val="000000"/>
                <w:lang w:eastAsia="fr-CA"/>
              </w:rPr>
            </w:pPr>
            <w:r>
              <w:rPr>
                <w:rFonts w:eastAsia="Times New Roman" w:cs="Times New Roman"/>
                <w:color w:val="000000"/>
                <w:lang w:eastAsia="fr-CA"/>
              </w:rPr>
              <w:t>Bryan Elliott Tam</w:t>
            </w:r>
          </w:p>
        </w:tc>
        <w:tc>
          <w:tcPr>
            <w:tcW w:w="1393" w:type="dxa"/>
          </w:tcPr>
          <w:p w:rsidR="00D53C6A" w:rsidRPr="00872006" w:rsidRDefault="00B471E3" w:rsidP="00D53C6A">
            <w:pPr>
              <w:spacing w:before="60" w:after="60"/>
              <w:jc w:val="left"/>
              <w:rPr>
                <w:rFonts w:eastAsia="Times New Roman" w:cs="Times New Roman"/>
                <w:i/>
                <w:color w:val="000000"/>
                <w:lang w:eastAsia="fr-CA"/>
              </w:rPr>
            </w:pPr>
            <w:r>
              <w:rPr>
                <w:rFonts w:eastAsia="Times New Roman" w:cs="Times New Roman"/>
                <w:i/>
                <w:color w:val="000000"/>
                <w:lang w:eastAsia="fr-CA"/>
              </w:rPr>
              <w:t>111133067</w:t>
            </w:r>
          </w:p>
        </w:tc>
      </w:tr>
      <w:tr w:rsidR="00D53C6A" w:rsidRPr="00872006" w:rsidTr="00D53C6A">
        <w:tc>
          <w:tcPr>
            <w:tcW w:w="2916" w:type="dxa"/>
          </w:tcPr>
          <w:p w:rsidR="00D53C6A" w:rsidRPr="00872006" w:rsidRDefault="00D53C6A" w:rsidP="00D53C6A">
            <w:pPr>
              <w:spacing w:before="60" w:after="60"/>
              <w:jc w:val="left"/>
              <w:rPr>
                <w:rFonts w:eastAsia="Times New Roman" w:cs="Times New Roman"/>
                <w:color w:val="000000"/>
                <w:lang w:eastAsia="fr-CA"/>
              </w:rPr>
            </w:pPr>
            <w:r w:rsidRPr="00872006">
              <w:rPr>
                <w:rFonts w:eastAsia="Times New Roman" w:cs="Times New Roman"/>
                <w:color w:val="000000"/>
                <w:lang w:eastAsia="fr-CA"/>
              </w:rPr>
              <w:t>Alexandre Lortie-Rochette</w:t>
            </w:r>
          </w:p>
        </w:tc>
        <w:tc>
          <w:tcPr>
            <w:tcW w:w="1393" w:type="dxa"/>
          </w:tcPr>
          <w:p w:rsidR="00D53C6A" w:rsidRPr="00872006" w:rsidRDefault="00D53C6A" w:rsidP="00D53C6A">
            <w:pPr>
              <w:spacing w:before="60" w:after="60"/>
              <w:jc w:val="left"/>
              <w:rPr>
                <w:rFonts w:eastAsia="Times New Roman" w:cs="Times New Roman"/>
                <w:color w:val="000000"/>
                <w:lang w:eastAsia="fr-CA"/>
              </w:rPr>
            </w:pPr>
            <w:r w:rsidRPr="00872006">
              <w:rPr>
                <w:rFonts w:eastAsia="Times New Roman" w:cs="Times New Roman"/>
                <w:i/>
                <w:iCs/>
                <w:color w:val="000000"/>
                <w:lang w:eastAsia="fr-CA"/>
              </w:rPr>
              <w:t>111</w:t>
            </w:r>
            <w:r>
              <w:rPr>
                <w:rFonts w:eastAsia="Times New Roman" w:cs="Times New Roman"/>
                <w:i/>
                <w:iCs/>
                <w:color w:val="000000"/>
                <w:lang w:eastAsia="fr-CA"/>
              </w:rPr>
              <w:t> 146 </w:t>
            </w:r>
            <w:r w:rsidRPr="00872006">
              <w:rPr>
                <w:rFonts w:eastAsia="Times New Roman" w:cs="Times New Roman"/>
                <w:i/>
                <w:iCs/>
                <w:color w:val="000000"/>
                <w:lang w:eastAsia="fr-CA"/>
              </w:rPr>
              <w:t>499</w:t>
            </w:r>
          </w:p>
        </w:tc>
      </w:tr>
    </w:tbl>
    <w:p w:rsidR="00D53C6A" w:rsidRPr="00872006" w:rsidRDefault="00D53C6A" w:rsidP="00D53C6A">
      <w:pPr>
        <w:spacing w:after="240"/>
        <w:rPr>
          <w:rFonts w:eastAsia="Times New Roman" w:cs="Times New Roman"/>
          <w:szCs w:val="24"/>
          <w:lang w:eastAsia="fr-CA"/>
        </w:rPr>
      </w:pPr>
    </w:p>
    <w:p w:rsidR="00D53C6A" w:rsidRPr="00872006" w:rsidRDefault="00D53C6A" w:rsidP="00D53C6A">
      <w:pPr>
        <w:spacing w:after="240"/>
        <w:rPr>
          <w:rFonts w:eastAsia="Times New Roman" w:cs="Times New Roman"/>
          <w:color w:val="000000"/>
          <w:szCs w:val="24"/>
          <w:lang w:eastAsia="fr-CA"/>
        </w:rPr>
      </w:pPr>
    </w:p>
    <w:p w:rsidR="00D53C6A" w:rsidRPr="00872006" w:rsidRDefault="00D53C6A" w:rsidP="00D53C6A">
      <w:pPr>
        <w:spacing w:after="240"/>
        <w:rPr>
          <w:rFonts w:eastAsia="Times New Roman" w:cs="Times New Roman"/>
          <w:szCs w:val="24"/>
          <w:lang w:eastAsia="fr-CA"/>
        </w:rPr>
      </w:pPr>
      <w:r w:rsidRPr="00872006">
        <w:rPr>
          <w:rFonts w:eastAsia="Times New Roman" w:cs="Times New Roman"/>
          <w:color w:val="000000"/>
          <w:szCs w:val="24"/>
          <w:lang w:eastAsia="fr-CA"/>
        </w:rPr>
        <w:t xml:space="preserve"> </w:t>
      </w:r>
      <w:r w:rsidRPr="00872006">
        <w:rPr>
          <w:rFonts w:cs="Times New Roman"/>
          <w:b/>
          <w:noProof/>
          <w:szCs w:val="24"/>
          <w:lang w:eastAsia="fr-CA"/>
        </w:rPr>
        <w:drawing>
          <wp:inline distT="0" distB="0" distL="0" distR="0" wp14:anchorId="77695D8F" wp14:editId="20371C2E">
            <wp:extent cx="1609725" cy="666750"/>
            <wp:effectExtent l="0" t="0" r="9525" b="0"/>
            <wp:docPr id="2" name="Image 2" descr="UL01_pt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2" descr="UL01_pt_co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666750"/>
                    </a:xfrm>
                    <a:prstGeom prst="rect">
                      <a:avLst/>
                    </a:prstGeom>
                    <a:noFill/>
                    <a:ln>
                      <a:noFill/>
                    </a:ln>
                  </pic:spPr>
                </pic:pic>
              </a:graphicData>
            </a:graphic>
          </wp:inline>
        </w:drawing>
      </w:r>
    </w:p>
    <w:p w:rsidR="00D53C6A" w:rsidRPr="00872006" w:rsidRDefault="00D53C6A" w:rsidP="00D53C6A">
      <w:pPr>
        <w:spacing w:after="200"/>
        <w:rPr>
          <w:rFonts w:eastAsia="Times New Roman" w:cs="Times New Roman"/>
          <w:b/>
          <w:bCs/>
          <w:color w:val="000000"/>
          <w:szCs w:val="24"/>
          <w:lang w:eastAsia="fr-CA"/>
        </w:rPr>
        <w:sectPr w:rsidR="00D53C6A" w:rsidRPr="00872006" w:rsidSect="0046530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r w:rsidRPr="00872006">
        <w:rPr>
          <w:rFonts w:eastAsia="Times New Roman" w:cs="Times New Roman"/>
          <w:b/>
          <w:bCs/>
          <w:color w:val="000000"/>
          <w:szCs w:val="24"/>
          <w:lang w:eastAsia="fr-CA"/>
        </w:rPr>
        <w:t>Faculté des sciences et de génie</w:t>
      </w:r>
    </w:p>
    <w:p w:rsidR="00D53C6A" w:rsidRPr="00872006" w:rsidRDefault="00D53C6A" w:rsidP="00D53C6A">
      <w:pPr>
        <w:pStyle w:val="TITRE"/>
        <w:numPr>
          <w:ilvl w:val="0"/>
          <w:numId w:val="0"/>
        </w:numPr>
        <w:rPr>
          <w:szCs w:val="24"/>
        </w:rPr>
        <w:sectPr w:rsidR="00D53C6A" w:rsidRPr="00872006" w:rsidSect="00465307">
          <w:type w:val="continuous"/>
          <w:pgSz w:w="12240" w:h="15840"/>
          <w:pgMar w:top="1440" w:right="1800" w:bottom="1440" w:left="1800" w:header="708" w:footer="708" w:gutter="0"/>
          <w:cols w:space="708"/>
          <w:docGrid w:linePitch="360"/>
        </w:sectPr>
      </w:pPr>
    </w:p>
    <w:p w:rsidR="00951DD0" w:rsidRPr="00D616EB" w:rsidRDefault="00D53C6A" w:rsidP="00B07EEB">
      <w:pPr>
        <w:pStyle w:val="TITRE"/>
        <w:spacing w:line="360" w:lineRule="auto"/>
        <w:rPr>
          <w:rFonts w:ascii="Arial" w:hAnsi="Arial" w:cs="Arial"/>
          <w:b/>
          <w:sz w:val="22"/>
        </w:rPr>
      </w:pPr>
      <w:r w:rsidRPr="00D616EB">
        <w:rPr>
          <w:rFonts w:ascii="Arial" w:hAnsi="Arial" w:cs="Arial"/>
          <w:b/>
          <w:sz w:val="22"/>
        </w:rPr>
        <w:lastRenderedPageBreak/>
        <w:t>Présentation du problème</w:t>
      </w:r>
    </w:p>
    <w:p w:rsidR="00B07EEB" w:rsidRPr="00D616EB" w:rsidRDefault="00B07EEB" w:rsidP="00B07EEB">
      <w:pPr>
        <w:pStyle w:val="TITRE"/>
        <w:numPr>
          <w:ilvl w:val="0"/>
          <w:numId w:val="0"/>
        </w:numPr>
        <w:spacing w:line="360" w:lineRule="auto"/>
        <w:rPr>
          <w:rFonts w:ascii="Arial" w:hAnsi="Arial" w:cs="Arial"/>
          <w:b/>
          <w:sz w:val="22"/>
        </w:rPr>
      </w:pPr>
    </w:p>
    <w:p w:rsidR="00D53C6A" w:rsidRPr="00D616EB" w:rsidRDefault="00D53C6A" w:rsidP="00B07EEB">
      <w:pPr>
        <w:pStyle w:val="TITRE"/>
        <w:numPr>
          <w:ilvl w:val="0"/>
          <w:numId w:val="0"/>
        </w:numPr>
        <w:spacing w:line="360" w:lineRule="auto"/>
        <w:ind w:left="360" w:firstLine="708"/>
        <w:rPr>
          <w:rFonts w:ascii="Arial" w:hAnsi="Arial" w:cs="Arial"/>
          <w:sz w:val="22"/>
        </w:rPr>
      </w:pPr>
      <w:r w:rsidRPr="00D616EB">
        <w:rPr>
          <w:rFonts w:ascii="Arial" w:hAnsi="Arial" w:cs="Arial"/>
          <w:sz w:val="22"/>
        </w:rPr>
        <w:t>Les prédictions électorales ont été historiquement peu fiable</w:t>
      </w:r>
      <w:r w:rsidR="00BF0277" w:rsidRPr="00D616EB">
        <w:rPr>
          <w:rFonts w:ascii="Arial" w:hAnsi="Arial" w:cs="Arial"/>
          <w:sz w:val="22"/>
        </w:rPr>
        <w:t>s</w:t>
      </w:r>
      <w:r w:rsidRPr="00D616EB">
        <w:rPr>
          <w:rFonts w:ascii="Arial" w:hAnsi="Arial" w:cs="Arial"/>
          <w:sz w:val="22"/>
        </w:rPr>
        <w:t xml:space="preserve"> et ont eu de la difficulté à capter certains phénomènes importants. De plus, </w:t>
      </w:r>
      <w:r w:rsidR="00E4781F" w:rsidRPr="00D616EB">
        <w:rPr>
          <w:rFonts w:ascii="Arial" w:hAnsi="Arial" w:cs="Arial"/>
          <w:sz w:val="22"/>
        </w:rPr>
        <w:t>la conduite de sondages téléphoniques auprès des individus est long</w:t>
      </w:r>
      <w:r w:rsidR="00BF0277" w:rsidRPr="00D616EB">
        <w:rPr>
          <w:rFonts w:ascii="Arial" w:hAnsi="Arial" w:cs="Arial"/>
          <w:sz w:val="22"/>
        </w:rPr>
        <w:t>ue</w:t>
      </w:r>
      <w:r w:rsidR="00E4781F" w:rsidRPr="00D616EB">
        <w:rPr>
          <w:rFonts w:ascii="Arial" w:hAnsi="Arial" w:cs="Arial"/>
          <w:sz w:val="22"/>
        </w:rPr>
        <w:t>, dispendieu</w:t>
      </w:r>
      <w:r w:rsidR="00BF0277" w:rsidRPr="00D616EB">
        <w:rPr>
          <w:rFonts w:ascii="Arial" w:hAnsi="Arial" w:cs="Arial"/>
          <w:sz w:val="22"/>
        </w:rPr>
        <w:t>se</w:t>
      </w:r>
      <w:r w:rsidR="00E4781F" w:rsidRPr="00D616EB">
        <w:rPr>
          <w:rFonts w:ascii="Arial" w:hAnsi="Arial" w:cs="Arial"/>
          <w:sz w:val="22"/>
        </w:rPr>
        <w:t xml:space="preserve"> et biaisé</w:t>
      </w:r>
      <w:r w:rsidR="00BF0277" w:rsidRPr="00D616EB">
        <w:rPr>
          <w:rFonts w:ascii="Arial" w:hAnsi="Arial" w:cs="Arial"/>
          <w:sz w:val="22"/>
        </w:rPr>
        <w:t>e</w:t>
      </w:r>
      <w:r w:rsidR="00E4781F" w:rsidRPr="00D616EB">
        <w:rPr>
          <w:rFonts w:ascii="Arial" w:hAnsi="Arial" w:cs="Arial"/>
          <w:sz w:val="22"/>
        </w:rPr>
        <w:t>. En effet comme avance Seth Stephens-</w:t>
      </w:r>
      <w:proofErr w:type="spellStart"/>
      <w:r w:rsidR="00E4781F" w:rsidRPr="00D616EB">
        <w:rPr>
          <w:rFonts w:ascii="Arial" w:hAnsi="Arial" w:cs="Arial"/>
          <w:sz w:val="22"/>
        </w:rPr>
        <w:t>Davidowits</w:t>
      </w:r>
      <w:proofErr w:type="spellEnd"/>
      <w:r w:rsidR="00E4781F" w:rsidRPr="00D616EB">
        <w:rPr>
          <w:rFonts w:ascii="Arial" w:hAnsi="Arial" w:cs="Arial"/>
          <w:sz w:val="22"/>
        </w:rPr>
        <w:t xml:space="preserve"> un ancien analyste chez google les individus ont tendances à mentir à leurs amis, leur famille, aux sondages et même soi-même. Ceci combiné a une augmentation du phénomène de bien-pensance, il est important de développer </w:t>
      </w:r>
      <w:r w:rsidR="009D0769" w:rsidRPr="00D616EB">
        <w:rPr>
          <w:rFonts w:ascii="Arial" w:hAnsi="Arial" w:cs="Arial"/>
          <w:sz w:val="22"/>
        </w:rPr>
        <w:t>des méthodes alternatives</w:t>
      </w:r>
      <w:r w:rsidR="00E4781F" w:rsidRPr="00D616EB">
        <w:rPr>
          <w:rFonts w:ascii="Arial" w:hAnsi="Arial" w:cs="Arial"/>
          <w:sz w:val="22"/>
        </w:rPr>
        <w:t xml:space="preserve"> au sondage pour déterminer les intentions et préoccupation réel</w:t>
      </w:r>
      <w:r w:rsidR="00BF0277" w:rsidRPr="00D616EB">
        <w:rPr>
          <w:rFonts w:ascii="Arial" w:hAnsi="Arial" w:cs="Arial"/>
          <w:sz w:val="22"/>
        </w:rPr>
        <w:t>le</w:t>
      </w:r>
      <w:r w:rsidR="00E4781F" w:rsidRPr="00D616EB">
        <w:rPr>
          <w:rFonts w:ascii="Arial" w:hAnsi="Arial" w:cs="Arial"/>
          <w:sz w:val="22"/>
        </w:rPr>
        <w:t xml:space="preserve"> des </w:t>
      </w:r>
      <w:r w:rsidR="00EB5782" w:rsidRPr="00D616EB">
        <w:rPr>
          <w:rFonts w:ascii="Arial" w:hAnsi="Arial" w:cs="Arial"/>
          <w:sz w:val="22"/>
        </w:rPr>
        <w:t xml:space="preserve">individus. </w:t>
      </w:r>
      <w:r w:rsidR="00BA7440" w:rsidRPr="00D616EB">
        <w:rPr>
          <w:rFonts w:ascii="Arial" w:hAnsi="Arial" w:cs="Arial"/>
          <w:sz w:val="22"/>
        </w:rPr>
        <w:t xml:space="preserve">Dans cette optique </w:t>
      </w:r>
      <w:r w:rsidR="009D311E" w:rsidRPr="00D616EB">
        <w:rPr>
          <w:rFonts w:ascii="Arial" w:hAnsi="Arial" w:cs="Arial"/>
          <w:sz w:val="22"/>
        </w:rPr>
        <w:t xml:space="preserve">le travail cherche </w:t>
      </w:r>
      <w:r w:rsidR="00BF0277" w:rsidRPr="00D616EB">
        <w:rPr>
          <w:rFonts w:ascii="Arial" w:hAnsi="Arial" w:cs="Arial"/>
          <w:sz w:val="22"/>
        </w:rPr>
        <w:t>à</w:t>
      </w:r>
      <w:r w:rsidR="009D311E" w:rsidRPr="00D616EB">
        <w:rPr>
          <w:rFonts w:ascii="Arial" w:hAnsi="Arial" w:cs="Arial"/>
          <w:sz w:val="22"/>
        </w:rPr>
        <w:t xml:space="preserve"> déterminer si les recherches effectué</w:t>
      </w:r>
      <w:r w:rsidR="00BF0277" w:rsidRPr="00D616EB">
        <w:rPr>
          <w:rFonts w:ascii="Arial" w:hAnsi="Arial" w:cs="Arial"/>
          <w:sz w:val="22"/>
        </w:rPr>
        <w:t>es</w:t>
      </w:r>
      <w:r w:rsidR="009D311E" w:rsidRPr="00D616EB">
        <w:rPr>
          <w:rFonts w:ascii="Arial" w:hAnsi="Arial" w:cs="Arial"/>
          <w:sz w:val="22"/>
        </w:rPr>
        <w:t xml:space="preserve"> sur </w:t>
      </w:r>
      <w:r w:rsidR="00BF0277" w:rsidRPr="00D616EB">
        <w:rPr>
          <w:rFonts w:ascii="Arial" w:hAnsi="Arial" w:cs="Arial"/>
          <w:sz w:val="22"/>
        </w:rPr>
        <w:t>G</w:t>
      </w:r>
      <w:r w:rsidR="009D311E" w:rsidRPr="00D616EB">
        <w:rPr>
          <w:rFonts w:ascii="Arial" w:hAnsi="Arial" w:cs="Arial"/>
          <w:sz w:val="22"/>
        </w:rPr>
        <w:t xml:space="preserve">oogle permettent de prédire </w:t>
      </w:r>
      <w:r w:rsidR="006D5BDA" w:rsidRPr="00D616EB">
        <w:rPr>
          <w:rFonts w:ascii="Arial" w:hAnsi="Arial" w:cs="Arial"/>
          <w:sz w:val="22"/>
        </w:rPr>
        <w:t>les intentions de votes des citoyens canadien</w:t>
      </w:r>
      <w:r w:rsidR="00BF0277" w:rsidRPr="00D616EB">
        <w:rPr>
          <w:rFonts w:ascii="Arial" w:hAnsi="Arial" w:cs="Arial"/>
          <w:sz w:val="22"/>
        </w:rPr>
        <w:t>s</w:t>
      </w:r>
      <w:r w:rsidR="006D5BDA" w:rsidRPr="00D616EB">
        <w:rPr>
          <w:rFonts w:ascii="Arial" w:hAnsi="Arial" w:cs="Arial"/>
          <w:sz w:val="22"/>
        </w:rPr>
        <w:t xml:space="preserve">. </w:t>
      </w:r>
    </w:p>
    <w:p w:rsidR="00AB3EFF" w:rsidRPr="00D616EB" w:rsidRDefault="00AB3EFF" w:rsidP="00B07EEB">
      <w:pPr>
        <w:pStyle w:val="TITRE"/>
        <w:numPr>
          <w:ilvl w:val="0"/>
          <w:numId w:val="0"/>
        </w:numPr>
        <w:spacing w:line="360" w:lineRule="auto"/>
        <w:ind w:left="360" w:firstLine="708"/>
        <w:rPr>
          <w:rFonts w:ascii="Arial" w:hAnsi="Arial" w:cs="Arial"/>
          <w:sz w:val="22"/>
        </w:rPr>
      </w:pPr>
      <w:r w:rsidRPr="00D616EB">
        <w:rPr>
          <w:rFonts w:ascii="Arial" w:hAnsi="Arial" w:cs="Arial"/>
          <w:sz w:val="22"/>
        </w:rPr>
        <w:t>La base du jeu de données utilisé</w:t>
      </w:r>
      <w:r w:rsidR="00BF0277" w:rsidRPr="00D616EB">
        <w:rPr>
          <w:rFonts w:ascii="Arial" w:hAnsi="Arial" w:cs="Arial"/>
          <w:sz w:val="22"/>
        </w:rPr>
        <w:t>e</w:t>
      </w:r>
      <w:r w:rsidRPr="00D616EB">
        <w:rPr>
          <w:rFonts w:ascii="Arial" w:hAnsi="Arial" w:cs="Arial"/>
          <w:sz w:val="22"/>
        </w:rPr>
        <w:t>s se base sur les résultats des élections canadiennes entre 2004 et 2019, soit la période qui concorde avec les données disponibles sur Google Trends. Les données qui nous intéressent sont disponibles sur le site de Wikipédia.org pour présenter les informations sur les chefs de parti, le nombre de votes reçus, le nombre de députés élus, l’augmentation du nombre de voix selon l’année précédente</w:t>
      </w:r>
      <w:r w:rsidRPr="00D616EB">
        <w:rPr>
          <w:rFonts w:ascii="Arial" w:hAnsi="Arial" w:cs="Arial"/>
          <w:sz w:val="22"/>
        </w:rPr>
        <w:t>.</w:t>
      </w:r>
    </w:p>
    <w:p w:rsidR="00B07EEB" w:rsidRPr="00D616EB" w:rsidRDefault="00B07EEB" w:rsidP="00B07EEB">
      <w:pPr>
        <w:pStyle w:val="TITRE"/>
        <w:numPr>
          <w:ilvl w:val="0"/>
          <w:numId w:val="0"/>
        </w:numPr>
        <w:spacing w:line="360" w:lineRule="auto"/>
        <w:ind w:left="360" w:firstLine="708"/>
        <w:rPr>
          <w:rFonts w:ascii="Arial" w:hAnsi="Arial" w:cs="Arial"/>
          <w:sz w:val="22"/>
        </w:rPr>
      </w:pPr>
    </w:p>
    <w:p w:rsidR="00D53C6A" w:rsidRPr="00D616EB" w:rsidRDefault="00D53C6A" w:rsidP="00B07EEB">
      <w:pPr>
        <w:pStyle w:val="TITRE"/>
        <w:spacing w:line="360" w:lineRule="auto"/>
        <w:rPr>
          <w:rFonts w:ascii="Arial" w:hAnsi="Arial" w:cs="Arial"/>
          <w:b/>
          <w:sz w:val="22"/>
        </w:rPr>
      </w:pPr>
      <w:r w:rsidRPr="00D616EB">
        <w:rPr>
          <w:rFonts w:ascii="Arial" w:hAnsi="Arial" w:cs="Arial"/>
          <w:b/>
          <w:sz w:val="22"/>
        </w:rPr>
        <w:t>Approche proposée</w:t>
      </w:r>
    </w:p>
    <w:p w:rsidR="00B07EEB" w:rsidRPr="00D616EB" w:rsidRDefault="00B07EEB" w:rsidP="00B07EEB">
      <w:pPr>
        <w:pStyle w:val="TITRE"/>
        <w:numPr>
          <w:ilvl w:val="0"/>
          <w:numId w:val="0"/>
        </w:numPr>
        <w:spacing w:line="360" w:lineRule="auto"/>
        <w:rPr>
          <w:rFonts w:ascii="Arial" w:hAnsi="Arial" w:cs="Arial"/>
          <w:b/>
          <w:sz w:val="22"/>
        </w:rPr>
      </w:pPr>
    </w:p>
    <w:p w:rsidR="00D53C6A" w:rsidRPr="00D616EB" w:rsidRDefault="00AB3EFF" w:rsidP="00B07EEB">
      <w:pPr>
        <w:pStyle w:val="TITRE"/>
        <w:numPr>
          <w:ilvl w:val="0"/>
          <w:numId w:val="0"/>
        </w:numPr>
        <w:spacing w:line="360" w:lineRule="auto"/>
        <w:ind w:left="360" w:firstLine="348"/>
        <w:rPr>
          <w:rFonts w:ascii="Arial" w:hAnsi="Arial" w:cs="Arial"/>
          <w:sz w:val="22"/>
        </w:rPr>
      </w:pPr>
      <w:r w:rsidRPr="00D616EB">
        <w:rPr>
          <w:rFonts w:ascii="Arial" w:hAnsi="Arial" w:cs="Arial"/>
          <w:sz w:val="22"/>
        </w:rPr>
        <w:t>En raison du faible nombre de donnés et un nombre de variables presque qu’illimité il est nécessaire de faire une présélection des</w:t>
      </w:r>
      <w:r w:rsidR="00A67649" w:rsidRPr="00D616EB">
        <w:rPr>
          <w:rFonts w:ascii="Arial" w:hAnsi="Arial" w:cs="Arial"/>
          <w:sz w:val="22"/>
        </w:rPr>
        <w:t xml:space="preserve"> variables.</w:t>
      </w:r>
      <w:r w:rsidR="00B07EEB" w:rsidRPr="00D616EB">
        <w:rPr>
          <w:rFonts w:ascii="Arial" w:hAnsi="Arial" w:cs="Arial"/>
          <w:sz w:val="22"/>
        </w:rPr>
        <w:t xml:space="preserve"> Cette présélection est e</w:t>
      </w:r>
      <w:r w:rsidR="00A67649" w:rsidRPr="00D616EB">
        <w:rPr>
          <w:rFonts w:ascii="Arial" w:hAnsi="Arial" w:cs="Arial"/>
          <w:sz w:val="22"/>
        </w:rPr>
        <w:t>n fonction des sujets les plus souvent abordés d</w:t>
      </w:r>
      <w:r w:rsidR="00B07EEB" w:rsidRPr="00D616EB">
        <w:rPr>
          <w:rFonts w:ascii="Arial" w:hAnsi="Arial" w:cs="Arial"/>
          <w:sz w:val="22"/>
        </w:rPr>
        <w:t>urant</w:t>
      </w:r>
      <w:r w:rsidR="00A67649" w:rsidRPr="00D616EB">
        <w:rPr>
          <w:rFonts w:ascii="Arial" w:hAnsi="Arial" w:cs="Arial"/>
          <w:sz w:val="22"/>
        </w:rPr>
        <w:t xml:space="preserve"> une élection</w:t>
      </w:r>
      <w:r w:rsidR="00B07EEB" w:rsidRPr="00D616EB">
        <w:rPr>
          <w:rFonts w:ascii="Arial" w:hAnsi="Arial" w:cs="Arial"/>
          <w:sz w:val="22"/>
        </w:rPr>
        <w:t>. Cette information combin</w:t>
      </w:r>
      <w:r w:rsidR="00BF0277" w:rsidRPr="00D616EB">
        <w:rPr>
          <w:rFonts w:ascii="Arial" w:hAnsi="Arial" w:cs="Arial"/>
          <w:sz w:val="22"/>
        </w:rPr>
        <w:t>ée</w:t>
      </w:r>
      <w:r w:rsidR="00B07EEB" w:rsidRPr="00D616EB">
        <w:rPr>
          <w:rFonts w:ascii="Arial" w:hAnsi="Arial" w:cs="Arial"/>
          <w:sz w:val="22"/>
        </w:rPr>
        <w:t xml:space="preserve"> au</w:t>
      </w:r>
      <w:r w:rsidR="00A67649" w:rsidRPr="00D616EB">
        <w:rPr>
          <w:rFonts w:ascii="Arial" w:hAnsi="Arial" w:cs="Arial"/>
          <w:sz w:val="22"/>
        </w:rPr>
        <w:t xml:space="preserve"> nombre de recherche </w:t>
      </w:r>
      <w:r w:rsidR="00BF0277" w:rsidRPr="00D616EB">
        <w:rPr>
          <w:rFonts w:ascii="Arial" w:hAnsi="Arial" w:cs="Arial"/>
          <w:sz w:val="22"/>
        </w:rPr>
        <w:t>G</w:t>
      </w:r>
      <w:r w:rsidR="00A67649" w:rsidRPr="00D616EB">
        <w:rPr>
          <w:rFonts w:ascii="Arial" w:hAnsi="Arial" w:cs="Arial"/>
          <w:sz w:val="22"/>
        </w:rPr>
        <w:t>oogle</w:t>
      </w:r>
      <w:r w:rsidR="00B07EEB" w:rsidRPr="00D616EB">
        <w:rPr>
          <w:rFonts w:ascii="Arial" w:hAnsi="Arial" w:cs="Arial"/>
          <w:sz w:val="22"/>
        </w:rPr>
        <w:t xml:space="preserve"> sur le sujet</w:t>
      </w:r>
      <w:r w:rsidR="00A67649" w:rsidRPr="00D616EB">
        <w:rPr>
          <w:rFonts w:ascii="Arial" w:hAnsi="Arial" w:cs="Arial"/>
          <w:sz w:val="22"/>
        </w:rPr>
        <w:t xml:space="preserve"> nous </w:t>
      </w:r>
      <w:r w:rsidR="00B07EEB" w:rsidRPr="00D616EB">
        <w:rPr>
          <w:rFonts w:ascii="Arial" w:hAnsi="Arial" w:cs="Arial"/>
          <w:sz w:val="22"/>
        </w:rPr>
        <w:t>a permis de</w:t>
      </w:r>
      <w:r w:rsidR="00A67649" w:rsidRPr="00D616EB">
        <w:rPr>
          <w:rFonts w:ascii="Arial" w:hAnsi="Arial" w:cs="Arial"/>
          <w:sz w:val="22"/>
        </w:rPr>
        <w:t xml:space="preserve"> </w:t>
      </w:r>
      <w:r w:rsidR="00B07EEB" w:rsidRPr="00D616EB">
        <w:rPr>
          <w:rFonts w:ascii="Arial" w:hAnsi="Arial" w:cs="Arial"/>
          <w:sz w:val="22"/>
        </w:rPr>
        <w:t>sélectionner</w:t>
      </w:r>
      <w:r w:rsidR="00A67649" w:rsidRPr="00D616EB">
        <w:rPr>
          <w:rFonts w:ascii="Arial" w:hAnsi="Arial" w:cs="Arial"/>
          <w:sz w:val="22"/>
        </w:rPr>
        <w:t xml:space="preserve"> </w:t>
      </w:r>
      <w:r w:rsidR="00B07EEB" w:rsidRPr="00D616EB">
        <w:rPr>
          <w:rFonts w:ascii="Arial" w:hAnsi="Arial" w:cs="Arial"/>
          <w:sz w:val="22"/>
        </w:rPr>
        <w:t>6</w:t>
      </w:r>
      <w:r w:rsidR="00A67649" w:rsidRPr="00D616EB">
        <w:rPr>
          <w:rFonts w:ascii="Arial" w:hAnsi="Arial" w:cs="Arial"/>
          <w:sz w:val="22"/>
        </w:rPr>
        <w:t xml:space="preserve"> sujets que les citoyens canadiens recherchent sur </w:t>
      </w:r>
      <w:r w:rsidR="00BF0277" w:rsidRPr="00D616EB">
        <w:rPr>
          <w:rFonts w:ascii="Arial" w:hAnsi="Arial" w:cs="Arial"/>
          <w:sz w:val="22"/>
        </w:rPr>
        <w:t>G</w:t>
      </w:r>
      <w:r w:rsidR="00A67649" w:rsidRPr="00D616EB">
        <w:rPr>
          <w:rFonts w:ascii="Arial" w:hAnsi="Arial" w:cs="Arial"/>
          <w:sz w:val="22"/>
        </w:rPr>
        <w:t xml:space="preserve">oogle. Les sujets sont la politique, la santé, l’éducation, l’environnement, l’économie et les chefs de parti. Ces sources d’information s’ajoutent aux résultats de l’élection précédente </w:t>
      </w:r>
      <w:r w:rsidR="008B01F4" w:rsidRPr="00D616EB">
        <w:rPr>
          <w:rFonts w:ascii="Arial" w:hAnsi="Arial" w:cs="Arial"/>
          <w:sz w:val="22"/>
        </w:rPr>
        <w:t>pour être utilis</w:t>
      </w:r>
      <w:r w:rsidR="00BF0277" w:rsidRPr="00D616EB">
        <w:rPr>
          <w:rFonts w:ascii="Arial" w:hAnsi="Arial" w:cs="Arial"/>
          <w:sz w:val="22"/>
        </w:rPr>
        <w:t>ées</w:t>
      </w:r>
      <w:r w:rsidR="008B01F4" w:rsidRPr="00D616EB">
        <w:rPr>
          <w:rFonts w:ascii="Arial" w:hAnsi="Arial" w:cs="Arial"/>
          <w:sz w:val="22"/>
        </w:rPr>
        <w:t xml:space="preserve"> pour prédire le résultat de l’élection dans chaque circonscription. En raison du faible nombre d</w:t>
      </w:r>
      <w:r w:rsidR="00B07EEB" w:rsidRPr="00D616EB">
        <w:rPr>
          <w:rFonts w:ascii="Arial" w:hAnsi="Arial" w:cs="Arial"/>
          <w:sz w:val="22"/>
        </w:rPr>
        <w:t>’élections disponible qui par conséquent limite la taille de l’échantillon.</w:t>
      </w:r>
      <w:r w:rsidR="008B01F4" w:rsidRPr="00D616EB">
        <w:rPr>
          <w:rFonts w:ascii="Arial" w:hAnsi="Arial" w:cs="Arial"/>
          <w:sz w:val="22"/>
        </w:rPr>
        <w:t xml:space="preserve"> </w:t>
      </w:r>
      <w:r w:rsidR="00B07EEB" w:rsidRPr="00D616EB">
        <w:rPr>
          <w:rFonts w:ascii="Arial" w:hAnsi="Arial" w:cs="Arial"/>
          <w:sz w:val="22"/>
        </w:rPr>
        <w:t>N</w:t>
      </w:r>
      <w:r w:rsidR="00B46CE7" w:rsidRPr="00D616EB">
        <w:rPr>
          <w:rFonts w:ascii="Arial" w:hAnsi="Arial" w:cs="Arial"/>
          <w:sz w:val="22"/>
        </w:rPr>
        <w:t xml:space="preserve">ous avons </w:t>
      </w:r>
      <w:r w:rsidR="00B07EEB" w:rsidRPr="00D616EB">
        <w:rPr>
          <w:rFonts w:ascii="Arial" w:hAnsi="Arial" w:cs="Arial"/>
          <w:sz w:val="22"/>
        </w:rPr>
        <w:t>consacré</w:t>
      </w:r>
      <w:r w:rsidR="00B46CE7" w:rsidRPr="00D616EB">
        <w:rPr>
          <w:rFonts w:ascii="Arial" w:hAnsi="Arial" w:cs="Arial"/>
          <w:sz w:val="22"/>
        </w:rPr>
        <w:t xml:space="preserve"> nos énergies</w:t>
      </w:r>
      <w:r w:rsidR="00B07EEB" w:rsidRPr="00D616EB">
        <w:rPr>
          <w:rFonts w:ascii="Arial" w:hAnsi="Arial" w:cs="Arial"/>
          <w:sz w:val="22"/>
        </w:rPr>
        <w:t xml:space="preserve"> sur</w:t>
      </w:r>
      <w:r w:rsidR="00B46CE7" w:rsidRPr="00D616EB">
        <w:rPr>
          <w:rFonts w:ascii="Arial" w:hAnsi="Arial" w:cs="Arial"/>
          <w:sz w:val="22"/>
        </w:rPr>
        <w:t xml:space="preserve"> des méthodes de classification pouvant bien fonctionner avec </w:t>
      </w:r>
      <w:r w:rsidR="00B07EEB" w:rsidRPr="00D616EB">
        <w:rPr>
          <w:rFonts w:ascii="Arial" w:hAnsi="Arial" w:cs="Arial"/>
          <w:sz w:val="22"/>
        </w:rPr>
        <w:t>un minimum</w:t>
      </w:r>
      <w:r w:rsidR="00B46CE7" w:rsidRPr="00D616EB">
        <w:rPr>
          <w:rFonts w:ascii="Arial" w:hAnsi="Arial" w:cs="Arial"/>
          <w:sz w:val="22"/>
        </w:rPr>
        <w:t xml:space="preserve"> de points </w:t>
      </w:r>
      <w:r w:rsidR="00B07EEB" w:rsidRPr="00D616EB">
        <w:rPr>
          <w:rFonts w:ascii="Arial" w:hAnsi="Arial" w:cs="Arial"/>
          <w:sz w:val="22"/>
        </w:rPr>
        <w:t xml:space="preserve">comme la méthode </w:t>
      </w:r>
      <w:proofErr w:type="spellStart"/>
      <w:r w:rsidR="00B07EEB" w:rsidRPr="00D616EB">
        <w:rPr>
          <w:rFonts w:ascii="Arial" w:hAnsi="Arial" w:cs="Arial"/>
          <w:sz w:val="22"/>
        </w:rPr>
        <w:t>knn</w:t>
      </w:r>
      <w:proofErr w:type="spellEnd"/>
      <w:r w:rsidR="00B07EEB" w:rsidRPr="00D616EB">
        <w:rPr>
          <w:rFonts w:ascii="Arial" w:hAnsi="Arial" w:cs="Arial"/>
          <w:sz w:val="22"/>
        </w:rPr>
        <w:t xml:space="preserve"> et la méthode </w:t>
      </w:r>
      <w:proofErr w:type="spellStart"/>
      <w:r w:rsidR="00B07EEB" w:rsidRPr="00D616EB">
        <w:rPr>
          <w:rFonts w:ascii="Arial" w:hAnsi="Arial" w:cs="Arial"/>
          <w:sz w:val="22"/>
        </w:rPr>
        <w:t>svm</w:t>
      </w:r>
      <w:proofErr w:type="spellEnd"/>
      <w:r w:rsidR="00B07EEB" w:rsidRPr="00D616EB">
        <w:rPr>
          <w:rFonts w:ascii="Arial" w:hAnsi="Arial" w:cs="Arial"/>
          <w:sz w:val="22"/>
        </w:rPr>
        <w:t>.</w:t>
      </w:r>
    </w:p>
    <w:p w:rsidR="00B07EEB" w:rsidRPr="00D616EB" w:rsidRDefault="00B07EEB" w:rsidP="00D616EB">
      <w:pPr>
        <w:pStyle w:val="TITRE"/>
        <w:numPr>
          <w:ilvl w:val="0"/>
          <w:numId w:val="0"/>
        </w:numPr>
        <w:spacing w:line="360" w:lineRule="auto"/>
        <w:rPr>
          <w:rFonts w:ascii="Arial" w:hAnsi="Arial" w:cs="Arial"/>
          <w:sz w:val="22"/>
        </w:rPr>
      </w:pPr>
    </w:p>
    <w:p w:rsidR="00D53C6A" w:rsidRPr="00D616EB" w:rsidRDefault="00D53C6A" w:rsidP="00B07EEB">
      <w:pPr>
        <w:pStyle w:val="TITRE"/>
        <w:spacing w:line="360" w:lineRule="auto"/>
        <w:rPr>
          <w:rFonts w:ascii="Arial" w:hAnsi="Arial" w:cs="Arial"/>
          <w:b/>
          <w:sz w:val="22"/>
        </w:rPr>
      </w:pPr>
      <w:r w:rsidRPr="00D616EB">
        <w:rPr>
          <w:rFonts w:ascii="Arial" w:hAnsi="Arial" w:cs="Arial"/>
          <w:b/>
          <w:sz w:val="22"/>
        </w:rPr>
        <w:t>Méthodologie expérimentale</w:t>
      </w:r>
    </w:p>
    <w:p w:rsidR="00B07EEB" w:rsidRPr="00D616EB" w:rsidRDefault="00B07EEB" w:rsidP="00B07EEB">
      <w:pPr>
        <w:spacing w:line="360" w:lineRule="auto"/>
        <w:ind w:left="360" w:firstLine="348"/>
        <w:rPr>
          <w:rFonts w:ascii="Arial" w:hAnsi="Arial" w:cs="Arial"/>
          <w:sz w:val="22"/>
        </w:rPr>
      </w:pPr>
      <w:r w:rsidRPr="00D616EB">
        <w:rPr>
          <w:rFonts w:ascii="Arial" w:hAnsi="Arial" w:cs="Arial"/>
          <w:sz w:val="22"/>
        </w:rPr>
        <w:t xml:space="preserve">La première étape à réaliser dans ce travail </w:t>
      </w:r>
      <w:r w:rsidR="00BF0277" w:rsidRPr="00D616EB">
        <w:rPr>
          <w:rFonts w:ascii="Arial" w:hAnsi="Arial" w:cs="Arial"/>
          <w:sz w:val="22"/>
        </w:rPr>
        <w:t>a</w:t>
      </w:r>
      <w:r w:rsidRPr="00D616EB">
        <w:rPr>
          <w:rFonts w:ascii="Arial" w:hAnsi="Arial" w:cs="Arial"/>
          <w:sz w:val="22"/>
        </w:rPr>
        <w:t xml:space="preserve"> été de </w:t>
      </w:r>
      <w:r w:rsidR="00B937B1" w:rsidRPr="00D616EB">
        <w:rPr>
          <w:rFonts w:ascii="Arial" w:hAnsi="Arial" w:cs="Arial"/>
          <w:sz w:val="22"/>
        </w:rPr>
        <w:t xml:space="preserve">choisir les sources d’information, les collecter et les normaliser. Dans le paragraphe précédent, </w:t>
      </w:r>
      <w:r w:rsidR="00B937B1" w:rsidRPr="00D616EB">
        <w:rPr>
          <w:rFonts w:ascii="Arial" w:hAnsi="Arial" w:cs="Arial"/>
          <w:sz w:val="22"/>
        </w:rPr>
        <w:t xml:space="preserve">la politique, la santé, l’éducation, </w:t>
      </w:r>
      <w:r w:rsidR="00B937B1" w:rsidRPr="00D616EB">
        <w:rPr>
          <w:rFonts w:ascii="Arial" w:hAnsi="Arial" w:cs="Arial"/>
          <w:sz w:val="22"/>
        </w:rPr>
        <w:lastRenderedPageBreak/>
        <w:t>l’environnement, l’économie et les chefs de parti</w:t>
      </w:r>
      <w:r w:rsidR="00B937B1" w:rsidRPr="00D616EB">
        <w:rPr>
          <w:rFonts w:ascii="Arial" w:hAnsi="Arial" w:cs="Arial"/>
          <w:sz w:val="22"/>
        </w:rPr>
        <w:t xml:space="preserve"> ont été sélectionné</w:t>
      </w:r>
      <w:r w:rsidR="00BF0277" w:rsidRPr="00D616EB">
        <w:rPr>
          <w:rFonts w:ascii="Arial" w:hAnsi="Arial" w:cs="Arial"/>
          <w:sz w:val="22"/>
        </w:rPr>
        <w:t>s</w:t>
      </w:r>
      <w:r w:rsidR="00B937B1" w:rsidRPr="00D616EB">
        <w:rPr>
          <w:rFonts w:ascii="Arial" w:hAnsi="Arial" w:cs="Arial"/>
          <w:sz w:val="22"/>
        </w:rPr>
        <w:t xml:space="preserve"> comme indicateur pour faire notre classification. Pour les évaluer, il est nécessaire de déterminer les mots clés qu’un individu intéressé par un de ces sujets utilise dans ces recherches internet. Pour réaliser cette tâche</w:t>
      </w:r>
      <w:r w:rsidR="00BF0277" w:rsidRPr="00D616EB">
        <w:rPr>
          <w:rFonts w:ascii="Arial" w:hAnsi="Arial" w:cs="Arial"/>
          <w:sz w:val="22"/>
        </w:rPr>
        <w:t>,</w:t>
      </w:r>
      <w:r w:rsidR="00B937B1" w:rsidRPr="00D616EB">
        <w:rPr>
          <w:rFonts w:ascii="Arial" w:hAnsi="Arial" w:cs="Arial"/>
          <w:sz w:val="22"/>
        </w:rPr>
        <w:t xml:space="preserve"> nous avons analys</w:t>
      </w:r>
      <w:r w:rsidR="00BF0277" w:rsidRPr="00D616EB">
        <w:rPr>
          <w:rFonts w:ascii="Arial" w:hAnsi="Arial" w:cs="Arial"/>
          <w:sz w:val="22"/>
        </w:rPr>
        <w:t>é</w:t>
      </w:r>
      <w:r w:rsidR="00B937B1" w:rsidRPr="00D616EB">
        <w:rPr>
          <w:rFonts w:ascii="Arial" w:hAnsi="Arial" w:cs="Arial"/>
          <w:sz w:val="22"/>
        </w:rPr>
        <w:t xml:space="preserve"> les termes les plus recherché</w:t>
      </w:r>
      <w:r w:rsidR="00BF0277" w:rsidRPr="00D616EB">
        <w:rPr>
          <w:rFonts w:ascii="Arial" w:hAnsi="Arial" w:cs="Arial"/>
          <w:sz w:val="22"/>
        </w:rPr>
        <w:t>s</w:t>
      </w:r>
      <w:r w:rsidR="00B937B1" w:rsidRPr="00D616EB">
        <w:rPr>
          <w:rFonts w:ascii="Arial" w:hAnsi="Arial" w:cs="Arial"/>
          <w:sz w:val="22"/>
        </w:rPr>
        <w:t xml:space="preserve"> sur </w:t>
      </w:r>
      <w:r w:rsidR="00BF0277" w:rsidRPr="00D616EB">
        <w:rPr>
          <w:rFonts w:ascii="Arial" w:hAnsi="Arial" w:cs="Arial"/>
          <w:sz w:val="22"/>
        </w:rPr>
        <w:t>G</w:t>
      </w:r>
      <w:r w:rsidR="00B937B1" w:rsidRPr="00D616EB">
        <w:rPr>
          <w:rFonts w:ascii="Arial" w:hAnsi="Arial" w:cs="Arial"/>
          <w:sz w:val="22"/>
        </w:rPr>
        <w:t xml:space="preserve">oogle et les avons </w:t>
      </w:r>
      <w:r w:rsidR="006C4E6F" w:rsidRPr="00D616EB">
        <w:rPr>
          <w:rFonts w:ascii="Arial" w:hAnsi="Arial" w:cs="Arial"/>
          <w:sz w:val="22"/>
        </w:rPr>
        <w:t>inscrits dans une base de données. Nous avons par la suite conduit des essais sur ces termes et avons conserv</w:t>
      </w:r>
      <w:r w:rsidR="00BF0277" w:rsidRPr="00D616EB">
        <w:rPr>
          <w:rFonts w:ascii="Arial" w:hAnsi="Arial" w:cs="Arial"/>
          <w:sz w:val="22"/>
        </w:rPr>
        <w:t>é</w:t>
      </w:r>
      <w:r w:rsidR="006C4E6F" w:rsidRPr="00D616EB">
        <w:rPr>
          <w:rFonts w:ascii="Arial" w:hAnsi="Arial" w:cs="Arial"/>
          <w:sz w:val="22"/>
        </w:rPr>
        <w:t xml:space="preserve"> les termes les plus prometteur</w:t>
      </w:r>
      <w:r w:rsidR="00BF0277" w:rsidRPr="00D616EB">
        <w:rPr>
          <w:rFonts w:ascii="Arial" w:hAnsi="Arial" w:cs="Arial"/>
          <w:sz w:val="22"/>
        </w:rPr>
        <w:t>s</w:t>
      </w:r>
      <w:r w:rsidR="006C4E6F" w:rsidRPr="00D616EB">
        <w:rPr>
          <w:rFonts w:ascii="Arial" w:hAnsi="Arial" w:cs="Arial"/>
          <w:sz w:val="22"/>
        </w:rPr>
        <w:t xml:space="preserve"> pour chaque sujet. Initialement, l’objectif était de couvrir plus de six sujets sur Google Trend et utiliser plus de cinq mots clés par sujet cependant, les limites de l’api utilisé</w:t>
      </w:r>
      <w:r w:rsidR="00FF7D3F" w:rsidRPr="00D616EB">
        <w:rPr>
          <w:rFonts w:ascii="Arial" w:hAnsi="Arial" w:cs="Arial"/>
          <w:sz w:val="22"/>
        </w:rPr>
        <w:t>,</w:t>
      </w:r>
      <w:r w:rsidR="006C4E6F" w:rsidRPr="00D616EB">
        <w:rPr>
          <w:rFonts w:ascii="Arial" w:hAnsi="Arial" w:cs="Arial"/>
          <w:sz w:val="22"/>
        </w:rPr>
        <w:t xml:space="preserve"> pour faire ces recherches</w:t>
      </w:r>
      <w:r w:rsidR="00FF7D3F" w:rsidRPr="00D616EB">
        <w:rPr>
          <w:rFonts w:ascii="Arial" w:hAnsi="Arial" w:cs="Arial"/>
          <w:sz w:val="22"/>
        </w:rPr>
        <w:t>,</w:t>
      </w:r>
      <w:r w:rsidR="006C4E6F" w:rsidRPr="00D616EB">
        <w:rPr>
          <w:rFonts w:ascii="Arial" w:hAnsi="Arial" w:cs="Arial"/>
          <w:sz w:val="22"/>
        </w:rPr>
        <w:t xml:space="preserve"> nous </w:t>
      </w:r>
      <w:r w:rsidR="00FF7D3F" w:rsidRPr="00D616EB">
        <w:rPr>
          <w:rFonts w:ascii="Arial" w:hAnsi="Arial" w:cs="Arial"/>
          <w:sz w:val="22"/>
        </w:rPr>
        <w:t>a</w:t>
      </w:r>
      <w:r w:rsidR="006C4E6F" w:rsidRPr="00D616EB">
        <w:rPr>
          <w:rFonts w:ascii="Arial" w:hAnsi="Arial" w:cs="Arial"/>
          <w:sz w:val="22"/>
        </w:rPr>
        <w:t xml:space="preserve"> empêché de comparer plus de cinq termes à la fois et le nombre de requête</w:t>
      </w:r>
      <w:r w:rsidR="00FF7D3F" w:rsidRPr="00D616EB">
        <w:rPr>
          <w:rFonts w:ascii="Arial" w:hAnsi="Arial" w:cs="Arial"/>
          <w:sz w:val="22"/>
        </w:rPr>
        <w:t>s</w:t>
      </w:r>
      <w:r w:rsidR="006C4E6F" w:rsidRPr="00D616EB">
        <w:rPr>
          <w:rFonts w:ascii="Arial" w:hAnsi="Arial" w:cs="Arial"/>
          <w:sz w:val="22"/>
        </w:rPr>
        <w:t xml:space="preserve"> totale</w:t>
      </w:r>
      <w:r w:rsidR="00FF7D3F" w:rsidRPr="00D616EB">
        <w:rPr>
          <w:rFonts w:ascii="Arial" w:hAnsi="Arial" w:cs="Arial"/>
          <w:sz w:val="22"/>
        </w:rPr>
        <w:t>s</w:t>
      </w:r>
      <w:r w:rsidR="006C4E6F" w:rsidRPr="00D616EB">
        <w:rPr>
          <w:rFonts w:ascii="Arial" w:hAnsi="Arial" w:cs="Arial"/>
          <w:sz w:val="22"/>
        </w:rPr>
        <w:t xml:space="preserve"> était aussi limité. </w:t>
      </w:r>
      <w:r w:rsidR="00674515" w:rsidRPr="00D616EB">
        <w:rPr>
          <w:rFonts w:ascii="Arial" w:hAnsi="Arial" w:cs="Arial"/>
          <w:sz w:val="22"/>
        </w:rPr>
        <w:t>Pour donner suite à</w:t>
      </w:r>
      <w:r w:rsidR="006C4E6F" w:rsidRPr="00D616EB">
        <w:rPr>
          <w:rFonts w:ascii="Arial" w:hAnsi="Arial" w:cs="Arial"/>
          <w:sz w:val="22"/>
        </w:rPr>
        <w:t xml:space="preserve"> la collecte complète de donné</w:t>
      </w:r>
      <w:r w:rsidR="00FF7D3F" w:rsidRPr="00D616EB">
        <w:rPr>
          <w:rFonts w:ascii="Arial" w:hAnsi="Arial" w:cs="Arial"/>
          <w:sz w:val="22"/>
        </w:rPr>
        <w:t>es,</w:t>
      </w:r>
      <w:r w:rsidR="006C4E6F" w:rsidRPr="00D616EB">
        <w:rPr>
          <w:rFonts w:ascii="Arial" w:hAnsi="Arial" w:cs="Arial"/>
          <w:sz w:val="22"/>
        </w:rPr>
        <w:t xml:space="preserve"> l’équipe a trac</w:t>
      </w:r>
      <w:r w:rsidR="002A4F2A" w:rsidRPr="00D616EB">
        <w:rPr>
          <w:rFonts w:ascii="Arial" w:hAnsi="Arial" w:cs="Arial"/>
          <w:sz w:val="22"/>
        </w:rPr>
        <w:t>é</w:t>
      </w:r>
      <w:r w:rsidR="006C4E6F" w:rsidRPr="00D616EB">
        <w:rPr>
          <w:rFonts w:ascii="Arial" w:hAnsi="Arial" w:cs="Arial"/>
          <w:sz w:val="22"/>
        </w:rPr>
        <w:t xml:space="preserve"> les résultats des élection</w:t>
      </w:r>
      <w:r w:rsidR="002A4F2A" w:rsidRPr="00D616EB">
        <w:rPr>
          <w:rFonts w:ascii="Arial" w:hAnsi="Arial" w:cs="Arial"/>
          <w:sz w:val="22"/>
        </w:rPr>
        <w:t>s</w:t>
      </w:r>
      <w:r w:rsidR="006C4E6F" w:rsidRPr="00D616EB">
        <w:rPr>
          <w:rFonts w:ascii="Arial" w:hAnsi="Arial" w:cs="Arial"/>
          <w:sz w:val="22"/>
        </w:rPr>
        <w:t xml:space="preserve"> selon </w:t>
      </w:r>
      <w:r w:rsidR="002A4F2A" w:rsidRPr="00D616EB">
        <w:rPr>
          <w:rFonts w:ascii="Arial" w:hAnsi="Arial" w:cs="Arial"/>
          <w:sz w:val="22"/>
        </w:rPr>
        <w:t>toutes les combinaisons possibles</w:t>
      </w:r>
      <w:r w:rsidR="006C4E6F" w:rsidRPr="00D616EB">
        <w:rPr>
          <w:rFonts w:ascii="Arial" w:hAnsi="Arial" w:cs="Arial"/>
          <w:sz w:val="22"/>
        </w:rPr>
        <w:t xml:space="preserve"> d</w:t>
      </w:r>
      <w:r w:rsidR="002A4F2A" w:rsidRPr="00D616EB">
        <w:rPr>
          <w:rFonts w:ascii="Arial" w:hAnsi="Arial" w:cs="Arial"/>
          <w:sz w:val="22"/>
        </w:rPr>
        <w:t>es paramètres dans la figure suivante.</w:t>
      </w:r>
    </w:p>
    <w:p w:rsidR="00D53C6A" w:rsidRPr="00D616EB" w:rsidRDefault="00E205F9" w:rsidP="00B07EEB">
      <w:pPr>
        <w:pStyle w:val="TITRE"/>
        <w:numPr>
          <w:ilvl w:val="0"/>
          <w:numId w:val="0"/>
        </w:numPr>
        <w:spacing w:line="360" w:lineRule="auto"/>
        <w:ind w:left="360"/>
        <w:jc w:val="center"/>
        <w:rPr>
          <w:rFonts w:ascii="Arial" w:hAnsi="Arial" w:cs="Arial"/>
          <w:sz w:val="22"/>
        </w:rPr>
      </w:pPr>
      <w:r w:rsidRPr="00D616EB">
        <w:rPr>
          <w:rFonts w:ascii="Arial" w:hAnsi="Arial" w:cs="Arial"/>
          <w:noProof/>
          <w:sz w:val="22"/>
        </w:rPr>
        <w:drawing>
          <wp:inline distT="0" distB="0" distL="0" distR="0">
            <wp:extent cx="5972810" cy="3120390"/>
            <wp:effectExtent l="0" t="0" r="889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2810" cy="3120390"/>
                    </a:xfrm>
                    <a:prstGeom prst="rect">
                      <a:avLst/>
                    </a:prstGeom>
                    <a:noFill/>
                    <a:ln>
                      <a:noFill/>
                    </a:ln>
                  </pic:spPr>
                </pic:pic>
              </a:graphicData>
            </a:graphic>
          </wp:inline>
        </w:drawing>
      </w:r>
    </w:p>
    <w:p w:rsidR="00E205F9" w:rsidRPr="00D616EB" w:rsidRDefault="00E205F9" w:rsidP="00B07EEB">
      <w:pPr>
        <w:pStyle w:val="TITRE"/>
        <w:numPr>
          <w:ilvl w:val="0"/>
          <w:numId w:val="0"/>
        </w:numPr>
        <w:spacing w:line="360" w:lineRule="auto"/>
        <w:ind w:left="360"/>
        <w:jc w:val="center"/>
        <w:rPr>
          <w:rFonts w:ascii="Arial" w:hAnsi="Arial" w:cs="Arial"/>
          <w:color w:val="2E3338"/>
          <w:sz w:val="22"/>
          <w:shd w:val="clear" w:color="auto" w:fill="FFFFFF"/>
        </w:rPr>
      </w:pPr>
      <w:r w:rsidRPr="00D616EB">
        <w:rPr>
          <w:rFonts w:ascii="Arial" w:hAnsi="Arial" w:cs="Arial"/>
          <w:sz w:val="22"/>
        </w:rPr>
        <w:t>Légende :</w:t>
      </w:r>
      <w:r w:rsidRPr="00D616EB">
        <w:rPr>
          <w:rFonts w:ascii="Arial" w:hAnsi="Arial" w:cs="Arial"/>
          <w:color w:val="2E3338"/>
          <w:sz w:val="22"/>
          <w:shd w:val="clear" w:color="auto" w:fill="FFFFFF"/>
        </w:rPr>
        <w:t xml:space="preserve"> N</w:t>
      </w:r>
      <w:r w:rsidRPr="00D616EB">
        <w:rPr>
          <w:rFonts w:ascii="Arial" w:hAnsi="Arial" w:cs="Arial"/>
          <w:color w:val="2E3338"/>
          <w:sz w:val="22"/>
          <w:shd w:val="clear" w:color="auto" w:fill="FFFFFF"/>
        </w:rPr>
        <w:t>oir</w:t>
      </w:r>
      <w:r w:rsidRPr="00D616EB">
        <w:rPr>
          <w:rFonts w:ascii="Arial" w:hAnsi="Arial" w:cs="Arial"/>
          <w:color w:val="2E3338"/>
          <w:sz w:val="22"/>
          <w:shd w:val="clear" w:color="auto" w:fill="FFFFFF"/>
        </w:rPr>
        <w:t xml:space="preserve"> : </w:t>
      </w:r>
      <w:r w:rsidRPr="00D616EB">
        <w:rPr>
          <w:rFonts w:ascii="Arial" w:hAnsi="Arial" w:cs="Arial"/>
          <w:color w:val="2E3338"/>
          <w:sz w:val="22"/>
          <w:shd w:val="clear" w:color="auto" w:fill="FFFFFF"/>
        </w:rPr>
        <w:t>Libéral, Rouge</w:t>
      </w:r>
      <w:r w:rsidRPr="00D616EB">
        <w:rPr>
          <w:rFonts w:ascii="Arial" w:hAnsi="Arial" w:cs="Arial"/>
          <w:color w:val="2E3338"/>
          <w:sz w:val="22"/>
          <w:shd w:val="clear" w:color="auto" w:fill="FFFFFF"/>
        </w:rPr>
        <w:t> :</w:t>
      </w:r>
      <w:r w:rsidRPr="00D616EB">
        <w:rPr>
          <w:rFonts w:ascii="Arial" w:hAnsi="Arial" w:cs="Arial"/>
          <w:color w:val="2E3338"/>
          <w:sz w:val="22"/>
          <w:shd w:val="clear" w:color="auto" w:fill="FFFFFF"/>
        </w:rPr>
        <w:t xml:space="preserve"> Conservateur, Bleu</w:t>
      </w:r>
      <w:r w:rsidRPr="00D616EB">
        <w:rPr>
          <w:rFonts w:ascii="Arial" w:hAnsi="Arial" w:cs="Arial"/>
          <w:color w:val="2E3338"/>
          <w:sz w:val="22"/>
          <w:shd w:val="clear" w:color="auto" w:fill="FFFFFF"/>
        </w:rPr>
        <w:t> :</w:t>
      </w:r>
      <w:r w:rsidRPr="00D616EB">
        <w:rPr>
          <w:rFonts w:ascii="Arial" w:hAnsi="Arial" w:cs="Arial"/>
          <w:color w:val="2E3338"/>
          <w:sz w:val="22"/>
          <w:shd w:val="clear" w:color="auto" w:fill="FFFFFF"/>
        </w:rPr>
        <w:t xml:space="preserve"> </w:t>
      </w:r>
      <w:r w:rsidRPr="00D616EB">
        <w:rPr>
          <w:rFonts w:ascii="Arial" w:hAnsi="Arial" w:cs="Arial"/>
          <w:color w:val="2E3338"/>
          <w:sz w:val="22"/>
          <w:shd w:val="clear" w:color="auto" w:fill="FFFFFF"/>
        </w:rPr>
        <w:t>N</w:t>
      </w:r>
      <w:r w:rsidR="00E92F6B" w:rsidRPr="00D616EB">
        <w:rPr>
          <w:rFonts w:ascii="Arial" w:hAnsi="Arial" w:cs="Arial"/>
          <w:color w:val="2E3338"/>
          <w:sz w:val="22"/>
          <w:shd w:val="clear" w:color="auto" w:fill="FFFFFF"/>
        </w:rPr>
        <w:t>PD </w:t>
      </w:r>
      <w:r w:rsidRPr="00D616EB">
        <w:rPr>
          <w:rFonts w:ascii="Arial" w:hAnsi="Arial" w:cs="Arial"/>
          <w:color w:val="2E3338"/>
          <w:sz w:val="22"/>
          <w:shd w:val="clear" w:color="auto" w:fill="FFFFFF"/>
        </w:rPr>
        <w:t>: vert</w:t>
      </w:r>
      <w:r w:rsidR="00E92F6B" w:rsidRPr="00D616EB">
        <w:rPr>
          <w:rFonts w:ascii="Arial" w:hAnsi="Arial" w:cs="Arial"/>
          <w:color w:val="2E3338"/>
          <w:sz w:val="22"/>
          <w:shd w:val="clear" w:color="auto" w:fill="FFFFFF"/>
        </w:rPr>
        <w:t> </w:t>
      </w:r>
      <w:r w:rsidRPr="00D616EB">
        <w:rPr>
          <w:rFonts w:ascii="Arial" w:hAnsi="Arial" w:cs="Arial"/>
          <w:color w:val="2E3338"/>
          <w:sz w:val="22"/>
          <w:shd w:val="clear" w:color="auto" w:fill="FFFFFF"/>
        </w:rPr>
        <w:t>:</w:t>
      </w:r>
      <w:r w:rsidRPr="00D616EB">
        <w:rPr>
          <w:rFonts w:ascii="Arial" w:hAnsi="Arial" w:cs="Arial"/>
          <w:color w:val="2E3338"/>
          <w:sz w:val="22"/>
          <w:shd w:val="clear" w:color="auto" w:fill="FFFFFF"/>
        </w:rPr>
        <w:t xml:space="preserve"> Bloc</w:t>
      </w:r>
      <w:r w:rsidRPr="00D616EB">
        <w:rPr>
          <w:rFonts w:ascii="Arial" w:hAnsi="Arial" w:cs="Arial"/>
          <w:color w:val="2E3338"/>
          <w:sz w:val="22"/>
          <w:shd w:val="clear" w:color="auto" w:fill="FFFFFF"/>
        </w:rPr>
        <w:t xml:space="preserve"> Québécois</w:t>
      </w:r>
    </w:p>
    <w:p w:rsidR="003A6CFF" w:rsidRPr="00D616EB" w:rsidRDefault="003A6CFF" w:rsidP="003A6CFF">
      <w:pPr>
        <w:pStyle w:val="TITRE"/>
        <w:numPr>
          <w:ilvl w:val="0"/>
          <w:numId w:val="0"/>
        </w:numPr>
        <w:spacing w:line="360" w:lineRule="auto"/>
        <w:ind w:left="360"/>
        <w:jc w:val="left"/>
        <w:rPr>
          <w:rFonts w:ascii="Arial" w:hAnsi="Arial" w:cs="Arial"/>
          <w:color w:val="2E3338"/>
          <w:sz w:val="22"/>
          <w:shd w:val="clear" w:color="auto" w:fill="FFFFFF"/>
        </w:rPr>
      </w:pPr>
    </w:p>
    <w:p w:rsidR="002A4F2A" w:rsidRDefault="003A6CFF" w:rsidP="00E92F6B">
      <w:pPr>
        <w:spacing w:line="360" w:lineRule="auto"/>
        <w:ind w:left="360"/>
        <w:rPr>
          <w:rFonts w:ascii="Arial" w:hAnsi="Arial" w:cs="Arial"/>
          <w:sz w:val="22"/>
        </w:rPr>
      </w:pPr>
      <w:r w:rsidRPr="00D616EB">
        <w:rPr>
          <w:rFonts w:ascii="Arial" w:hAnsi="Arial" w:cs="Arial"/>
          <w:sz w:val="22"/>
        </w:rPr>
        <w:tab/>
        <w:t xml:space="preserve">La figure </w:t>
      </w:r>
      <w:r w:rsidR="00D616EB" w:rsidRPr="00D616EB">
        <w:rPr>
          <w:rFonts w:ascii="Arial" w:hAnsi="Arial" w:cs="Arial"/>
          <w:sz w:val="22"/>
        </w:rPr>
        <w:t>illustre</w:t>
      </w:r>
      <w:r w:rsidRPr="00D616EB">
        <w:rPr>
          <w:rFonts w:ascii="Arial" w:hAnsi="Arial" w:cs="Arial"/>
          <w:sz w:val="22"/>
        </w:rPr>
        <w:t xml:space="preserve"> l’importance de normaliser les données certaines ont</w:t>
      </w:r>
      <w:r w:rsidR="00E533AF">
        <w:rPr>
          <w:rFonts w:ascii="Arial" w:hAnsi="Arial" w:cs="Arial"/>
          <w:sz w:val="22"/>
        </w:rPr>
        <w:t xml:space="preserve"> une</w:t>
      </w:r>
      <w:r w:rsidRPr="00D616EB">
        <w:rPr>
          <w:rFonts w:ascii="Arial" w:hAnsi="Arial" w:cs="Arial"/>
          <w:sz w:val="22"/>
        </w:rPr>
        <w:t xml:space="preserve"> </w:t>
      </w:r>
      <w:r w:rsidR="00E92F6B" w:rsidRPr="00D616EB">
        <w:rPr>
          <w:rFonts w:ascii="Arial" w:hAnsi="Arial" w:cs="Arial"/>
          <w:sz w:val="22"/>
        </w:rPr>
        <w:t>variance élevée</w:t>
      </w:r>
      <w:r w:rsidRPr="00D616EB">
        <w:rPr>
          <w:rFonts w:ascii="Arial" w:hAnsi="Arial" w:cs="Arial"/>
          <w:sz w:val="22"/>
        </w:rPr>
        <w:t xml:space="preserve"> et sans la normalisation cela peut conduire à des biais dans l’entrainement particulièrement considérant que la méthode K</w:t>
      </w:r>
      <w:r w:rsidR="00E92F6B" w:rsidRPr="00D616EB">
        <w:rPr>
          <w:rFonts w:ascii="Arial" w:hAnsi="Arial" w:cs="Arial"/>
          <w:sz w:val="22"/>
        </w:rPr>
        <w:t>NN</w:t>
      </w:r>
      <w:r w:rsidRPr="00D616EB">
        <w:rPr>
          <w:rFonts w:ascii="Arial" w:hAnsi="Arial" w:cs="Arial"/>
          <w:sz w:val="22"/>
        </w:rPr>
        <w:t xml:space="preserve"> et S</w:t>
      </w:r>
      <w:r w:rsidR="00E92F6B" w:rsidRPr="00D616EB">
        <w:rPr>
          <w:rFonts w:ascii="Arial" w:hAnsi="Arial" w:cs="Arial"/>
          <w:sz w:val="22"/>
        </w:rPr>
        <w:t>VM</w:t>
      </w:r>
      <w:r w:rsidRPr="00D616EB">
        <w:rPr>
          <w:rFonts w:ascii="Arial" w:hAnsi="Arial" w:cs="Arial"/>
          <w:sz w:val="22"/>
        </w:rPr>
        <w:t xml:space="preserve"> sont basé</w:t>
      </w:r>
      <w:r w:rsidR="00FF7D3F" w:rsidRPr="00D616EB">
        <w:rPr>
          <w:rFonts w:ascii="Arial" w:hAnsi="Arial" w:cs="Arial"/>
          <w:sz w:val="22"/>
        </w:rPr>
        <w:t>s</w:t>
      </w:r>
      <w:r w:rsidRPr="00D616EB">
        <w:rPr>
          <w:rFonts w:ascii="Arial" w:hAnsi="Arial" w:cs="Arial"/>
          <w:sz w:val="22"/>
        </w:rPr>
        <w:t xml:space="preserve"> sur la distance. </w:t>
      </w:r>
      <w:r w:rsidR="00E92F6B" w:rsidRPr="00D616EB">
        <w:rPr>
          <w:rFonts w:ascii="Arial" w:hAnsi="Arial" w:cs="Arial"/>
          <w:sz w:val="22"/>
        </w:rPr>
        <w:t>Pour effectuer la classification l</w:t>
      </w:r>
      <w:r w:rsidR="004B0624" w:rsidRPr="00D616EB">
        <w:rPr>
          <w:rFonts w:ascii="Arial" w:hAnsi="Arial" w:cs="Arial"/>
          <w:sz w:val="22"/>
        </w:rPr>
        <w:t xml:space="preserve">es deux méthodes sont </w:t>
      </w:r>
      <w:r w:rsidR="00E92F6B" w:rsidRPr="00D616EB">
        <w:rPr>
          <w:rFonts w:ascii="Arial" w:hAnsi="Arial" w:cs="Arial"/>
          <w:sz w:val="22"/>
        </w:rPr>
        <w:t>entrainé</w:t>
      </w:r>
      <w:r w:rsidR="00FF7D3F" w:rsidRPr="00D616EB">
        <w:rPr>
          <w:rFonts w:ascii="Arial" w:hAnsi="Arial" w:cs="Arial"/>
          <w:sz w:val="22"/>
        </w:rPr>
        <w:t>e</w:t>
      </w:r>
      <w:r w:rsidR="004B0624" w:rsidRPr="00D616EB">
        <w:rPr>
          <w:rFonts w:ascii="Arial" w:hAnsi="Arial" w:cs="Arial"/>
          <w:sz w:val="22"/>
        </w:rPr>
        <w:t>s</w:t>
      </w:r>
      <w:r w:rsidR="00E92F6B" w:rsidRPr="00D616EB">
        <w:rPr>
          <w:rFonts w:ascii="Arial" w:hAnsi="Arial" w:cs="Arial"/>
          <w:sz w:val="22"/>
        </w:rPr>
        <w:t xml:space="preserve"> sur les données</w:t>
      </w:r>
      <w:r w:rsidR="00361EFD" w:rsidRPr="00D616EB">
        <w:rPr>
          <w:rFonts w:ascii="Arial" w:hAnsi="Arial" w:cs="Arial"/>
          <w:sz w:val="22"/>
        </w:rPr>
        <w:t xml:space="preserve"> séparé</w:t>
      </w:r>
      <w:r w:rsidR="00FF7D3F" w:rsidRPr="00D616EB">
        <w:rPr>
          <w:rFonts w:ascii="Arial" w:hAnsi="Arial" w:cs="Arial"/>
          <w:sz w:val="22"/>
        </w:rPr>
        <w:t>es</w:t>
      </w:r>
      <w:r w:rsidR="00361EFD" w:rsidRPr="00D616EB">
        <w:rPr>
          <w:rFonts w:ascii="Arial" w:hAnsi="Arial" w:cs="Arial"/>
          <w:sz w:val="22"/>
        </w:rPr>
        <w:t xml:space="preserve"> en données </w:t>
      </w:r>
      <w:r w:rsidR="00E533AF">
        <w:rPr>
          <w:rFonts w:ascii="Arial" w:hAnsi="Arial" w:cs="Arial"/>
          <w:sz w:val="22"/>
        </w:rPr>
        <w:t>d’</w:t>
      </w:r>
      <w:r w:rsidR="00361EFD" w:rsidRPr="00D616EB">
        <w:rPr>
          <w:rFonts w:ascii="Arial" w:hAnsi="Arial" w:cs="Arial"/>
          <w:sz w:val="22"/>
        </w:rPr>
        <w:t xml:space="preserve">entrainement et </w:t>
      </w:r>
      <w:r w:rsidR="00E533AF">
        <w:rPr>
          <w:rFonts w:ascii="Arial" w:hAnsi="Arial" w:cs="Arial"/>
          <w:sz w:val="22"/>
        </w:rPr>
        <w:t>en</w:t>
      </w:r>
      <w:r w:rsidR="00361EFD" w:rsidRPr="00D616EB">
        <w:rPr>
          <w:rFonts w:ascii="Arial" w:hAnsi="Arial" w:cs="Arial"/>
          <w:sz w:val="22"/>
        </w:rPr>
        <w:t xml:space="preserve"> données de test en raison du peu de </w:t>
      </w:r>
      <w:r w:rsidR="00E533AF" w:rsidRPr="00D616EB">
        <w:rPr>
          <w:rFonts w:ascii="Arial" w:hAnsi="Arial" w:cs="Arial"/>
          <w:sz w:val="22"/>
        </w:rPr>
        <w:t xml:space="preserve">données </w:t>
      </w:r>
      <w:r w:rsidR="00E533AF">
        <w:rPr>
          <w:rFonts w:ascii="Arial" w:hAnsi="Arial" w:cs="Arial"/>
          <w:sz w:val="22"/>
        </w:rPr>
        <w:t xml:space="preserve">disponibles </w:t>
      </w:r>
      <w:r w:rsidR="00361EFD" w:rsidRPr="00D616EB">
        <w:rPr>
          <w:rFonts w:ascii="Arial" w:hAnsi="Arial" w:cs="Arial"/>
          <w:sz w:val="22"/>
        </w:rPr>
        <w:t xml:space="preserve">on utilise </w:t>
      </w:r>
      <w:proofErr w:type="spellStart"/>
      <w:r w:rsidR="00361EFD" w:rsidRPr="00D616EB">
        <w:rPr>
          <w:rFonts w:ascii="Arial" w:hAnsi="Arial" w:cs="Arial"/>
          <w:sz w:val="22"/>
        </w:rPr>
        <w:t>KFold</w:t>
      </w:r>
      <w:proofErr w:type="spellEnd"/>
      <w:r w:rsidR="00361EFD" w:rsidRPr="00D616EB">
        <w:rPr>
          <w:rFonts w:ascii="Arial" w:hAnsi="Arial" w:cs="Arial"/>
          <w:sz w:val="22"/>
        </w:rPr>
        <w:t xml:space="preserve"> </w:t>
      </w:r>
      <w:r w:rsidR="00E533AF">
        <w:rPr>
          <w:rFonts w:ascii="Arial" w:hAnsi="Arial" w:cs="Arial"/>
          <w:sz w:val="22"/>
        </w:rPr>
        <w:t>pour utiliser la stratégie</w:t>
      </w:r>
      <w:r w:rsidR="00361EFD" w:rsidRPr="00D616EB">
        <w:rPr>
          <w:rFonts w:ascii="Arial" w:hAnsi="Arial" w:cs="Arial"/>
          <w:sz w:val="22"/>
        </w:rPr>
        <w:t xml:space="preserve"> </w:t>
      </w:r>
      <w:proofErr w:type="spellStart"/>
      <w:r w:rsidR="00361EFD" w:rsidRPr="00D616EB">
        <w:rPr>
          <w:rFonts w:ascii="Arial" w:hAnsi="Arial" w:cs="Arial"/>
          <w:sz w:val="22"/>
        </w:rPr>
        <w:t>Leave</w:t>
      </w:r>
      <w:proofErr w:type="spellEnd"/>
      <w:r w:rsidR="00361EFD" w:rsidRPr="00D616EB">
        <w:rPr>
          <w:rFonts w:ascii="Arial" w:hAnsi="Arial" w:cs="Arial"/>
          <w:sz w:val="22"/>
        </w:rPr>
        <w:t xml:space="preserve"> one out d</w:t>
      </w:r>
      <w:r w:rsidR="00E533AF">
        <w:rPr>
          <w:rFonts w:ascii="Arial" w:hAnsi="Arial" w:cs="Arial"/>
          <w:sz w:val="22"/>
        </w:rPr>
        <w:t>ans</w:t>
      </w:r>
      <w:r w:rsidR="00361EFD" w:rsidRPr="00D616EB">
        <w:rPr>
          <w:rFonts w:ascii="Arial" w:hAnsi="Arial" w:cs="Arial"/>
          <w:sz w:val="22"/>
        </w:rPr>
        <w:t xml:space="preserve"> notre modèle. </w:t>
      </w:r>
    </w:p>
    <w:p w:rsidR="00512C78" w:rsidRDefault="00512C78" w:rsidP="00E92F6B">
      <w:pPr>
        <w:spacing w:line="360" w:lineRule="auto"/>
        <w:ind w:left="360"/>
        <w:rPr>
          <w:rFonts w:ascii="Arial" w:hAnsi="Arial" w:cs="Arial"/>
          <w:sz w:val="22"/>
        </w:rPr>
      </w:pPr>
      <w:bookmarkStart w:id="0" w:name="_GoBack"/>
      <w:bookmarkEnd w:id="0"/>
    </w:p>
    <w:p w:rsidR="00512C78" w:rsidRPr="00D616EB" w:rsidRDefault="00512C78" w:rsidP="00E92F6B">
      <w:pPr>
        <w:spacing w:line="360" w:lineRule="auto"/>
        <w:ind w:left="360"/>
        <w:rPr>
          <w:rFonts w:ascii="Arial" w:hAnsi="Arial" w:cs="Arial"/>
          <w:sz w:val="22"/>
        </w:rPr>
      </w:pPr>
    </w:p>
    <w:p w:rsidR="00D53C6A" w:rsidRPr="00D616EB" w:rsidRDefault="00D53C6A" w:rsidP="00B07EEB">
      <w:pPr>
        <w:pStyle w:val="TITRE"/>
        <w:spacing w:line="360" w:lineRule="auto"/>
        <w:rPr>
          <w:rFonts w:ascii="Arial" w:hAnsi="Arial" w:cs="Arial"/>
          <w:sz w:val="22"/>
        </w:rPr>
      </w:pPr>
      <w:r w:rsidRPr="00D616EB">
        <w:rPr>
          <w:rFonts w:ascii="Arial" w:hAnsi="Arial" w:cs="Arial"/>
          <w:b/>
          <w:sz w:val="22"/>
        </w:rPr>
        <w:lastRenderedPageBreak/>
        <w:t>Résultats expérimentaux</w:t>
      </w:r>
    </w:p>
    <w:p w:rsidR="003A6CFF" w:rsidRPr="00D616EB" w:rsidRDefault="003A6CFF" w:rsidP="003A6CFF">
      <w:pPr>
        <w:rPr>
          <w:rFonts w:ascii="Arial" w:hAnsi="Arial" w:cs="Arial"/>
          <w:sz w:val="22"/>
        </w:rPr>
      </w:pPr>
      <w:r w:rsidRPr="00D616EB">
        <w:rPr>
          <w:rFonts w:ascii="Arial" w:hAnsi="Arial" w:cs="Arial"/>
          <w:sz w:val="22"/>
        </w:rPr>
        <w:t>SVM linéaire :</w:t>
      </w:r>
    </w:p>
    <w:p w:rsidR="00D53C6A" w:rsidRPr="00D616EB" w:rsidRDefault="003A6CFF" w:rsidP="00361EFD">
      <w:pPr>
        <w:jc w:val="center"/>
        <w:rPr>
          <w:rFonts w:ascii="Arial" w:hAnsi="Arial" w:cs="Arial"/>
          <w:sz w:val="22"/>
        </w:rPr>
      </w:pPr>
      <w:r w:rsidRPr="00D616EB">
        <w:rPr>
          <w:rFonts w:ascii="Arial" w:hAnsi="Arial" w:cs="Arial"/>
          <w:sz w:val="22"/>
        </w:rPr>
        <w:drawing>
          <wp:inline distT="0" distB="0" distL="0" distR="0" wp14:anchorId="58C2EE63" wp14:editId="5F9D4840">
            <wp:extent cx="3652224" cy="240982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012" cy="2457192"/>
                    </a:xfrm>
                    <a:prstGeom prst="rect">
                      <a:avLst/>
                    </a:prstGeom>
                  </pic:spPr>
                </pic:pic>
              </a:graphicData>
            </a:graphic>
          </wp:inline>
        </w:drawing>
      </w:r>
    </w:p>
    <w:p w:rsidR="00361EFD" w:rsidRPr="00D616EB" w:rsidRDefault="00361EFD" w:rsidP="003A6CFF">
      <w:pPr>
        <w:rPr>
          <w:rFonts w:ascii="Arial" w:hAnsi="Arial" w:cs="Arial"/>
          <w:sz w:val="22"/>
        </w:rPr>
      </w:pPr>
      <w:r w:rsidRPr="00D616EB">
        <w:rPr>
          <w:rFonts w:ascii="Arial" w:hAnsi="Arial" w:cs="Arial"/>
          <w:sz w:val="22"/>
        </w:rPr>
        <w:t>SVM RBF :</w:t>
      </w:r>
    </w:p>
    <w:p w:rsidR="00361EFD" w:rsidRDefault="00361EFD" w:rsidP="00361EFD">
      <w:pPr>
        <w:jc w:val="center"/>
        <w:rPr>
          <w:rFonts w:ascii="Arial" w:hAnsi="Arial" w:cs="Arial"/>
          <w:sz w:val="22"/>
        </w:rPr>
      </w:pPr>
      <w:r w:rsidRPr="00D616EB">
        <w:rPr>
          <w:rFonts w:ascii="Arial" w:hAnsi="Arial" w:cs="Arial"/>
          <w:sz w:val="22"/>
        </w:rPr>
        <w:drawing>
          <wp:inline distT="0" distB="0" distL="0" distR="0" wp14:anchorId="0CF4503E" wp14:editId="5B8249A2">
            <wp:extent cx="3435689" cy="2266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903" cy="2303382"/>
                    </a:xfrm>
                    <a:prstGeom prst="rect">
                      <a:avLst/>
                    </a:prstGeom>
                  </pic:spPr>
                </pic:pic>
              </a:graphicData>
            </a:graphic>
          </wp:inline>
        </w:drawing>
      </w:r>
    </w:p>
    <w:p w:rsidR="00361EFD" w:rsidRPr="00D616EB" w:rsidRDefault="00361EFD" w:rsidP="003A6CFF">
      <w:pPr>
        <w:rPr>
          <w:rFonts w:ascii="Arial" w:hAnsi="Arial" w:cs="Arial"/>
          <w:sz w:val="22"/>
        </w:rPr>
      </w:pPr>
    </w:p>
    <w:p w:rsidR="00361EFD" w:rsidRPr="00D616EB" w:rsidRDefault="00361EFD" w:rsidP="003A6CFF">
      <w:pPr>
        <w:rPr>
          <w:rFonts w:ascii="Arial" w:hAnsi="Arial" w:cs="Arial"/>
          <w:sz w:val="22"/>
        </w:rPr>
      </w:pPr>
      <w:r w:rsidRPr="00D616EB">
        <w:rPr>
          <w:rFonts w:ascii="Arial" w:hAnsi="Arial" w:cs="Arial"/>
          <w:sz w:val="22"/>
        </w:rPr>
        <w:t>SVM SIGMOID :</w:t>
      </w:r>
    </w:p>
    <w:p w:rsidR="00361EFD" w:rsidRPr="00D616EB" w:rsidRDefault="00361EFD" w:rsidP="00361EFD">
      <w:pPr>
        <w:jc w:val="center"/>
        <w:rPr>
          <w:rFonts w:ascii="Arial" w:hAnsi="Arial" w:cs="Arial"/>
          <w:sz w:val="22"/>
        </w:rPr>
      </w:pPr>
      <w:r w:rsidRPr="00D616EB">
        <w:rPr>
          <w:rFonts w:ascii="Arial" w:hAnsi="Arial" w:cs="Arial"/>
          <w:sz w:val="22"/>
        </w:rPr>
        <w:drawing>
          <wp:inline distT="0" distB="0" distL="0" distR="0" wp14:anchorId="689A69DF" wp14:editId="186D8E2A">
            <wp:extent cx="3600450" cy="2375663"/>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3777" cy="2397653"/>
                    </a:xfrm>
                    <a:prstGeom prst="rect">
                      <a:avLst/>
                    </a:prstGeom>
                  </pic:spPr>
                </pic:pic>
              </a:graphicData>
            </a:graphic>
          </wp:inline>
        </w:drawing>
      </w:r>
    </w:p>
    <w:p w:rsidR="00361EFD" w:rsidRPr="00D616EB" w:rsidRDefault="00361EFD" w:rsidP="00361EFD">
      <w:pPr>
        <w:rPr>
          <w:rFonts w:ascii="Arial" w:hAnsi="Arial" w:cs="Arial"/>
          <w:sz w:val="22"/>
        </w:rPr>
      </w:pPr>
    </w:p>
    <w:p w:rsidR="00E92F6B" w:rsidRPr="00D616EB" w:rsidRDefault="00E92F6B" w:rsidP="003A6CFF">
      <w:pPr>
        <w:rPr>
          <w:rFonts w:ascii="Arial" w:hAnsi="Arial" w:cs="Arial"/>
          <w:sz w:val="22"/>
        </w:rPr>
      </w:pPr>
      <w:r w:rsidRPr="00D616EB">
        <w:rPr>
          <w:rFonts w:ascii="Arial" w:hAnsi="Arial" w:cs="Arial"/>
          <w:sz w:val="22"/>
        </w:rPr>
        <w:t>KNN :</w:t>
      </w:r>
      <w:r w:rsidR="00361EFD" w:rsidRPr="00D616EB">
        <w:rPr>
          <w:rFonts w:ascii="Arial" w:hAnsi="Arial" w:cs="Arial"/>
          <w:sz w:val="22"/>
        </w:rPr>
        <w:t xml:space="preserve"> </w:t>
      </w:r>
      <w:r w:rsidR="00BF0277" w:rsidRPr="00D616EB">
        <w:rPr>
          <w:rFonts w:ascii="Arial" w:hAnsi="Arial" w:cs="Arial"/>
          <w:sz w:val="22"/>
        </w:rPr>
        <w:t xml:space="preserve">Score en fonction du nombre de voisins considérés. </w:t>
      </w:r>
    </w:p>
    <w:p w:rsidR="00E92F6B" w:rsidRPr="00D616EB" w:rsidRDefault="00E92F6B" w:rsidP="00361EFD">
      <w:pPr>
        <w:jc w:val="center"/>
        <w:rPr>
          <w:rFonts w:ascii="Arial" w:hAnsi="Arial" w:cs="Arial"/>
          <w:sz w:val="22"/>
        </w:rPr>
      </w:pPr>
      <w:r w:rsidRPr="00D616EB">
        <w:rPr>
          <w:rFonts w:ascii="Arial" w:hAnsi="Arial" w:cs="Arial"/>
          <w:sz w:val="22"/>
        </w:rPr>
        <w:drawing>
          <wp:inline distT="0" distB="0" distL="0" distR="0" wp14:anchorId="7AF8FD6E" wp14:editId="7500960A">
            <wp:extent cx="3790950" cy="3219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3219450"/>
                    </a:xfrm>
                    <a:prstGeom prst="rect">
                      <a:avLst/>
                    </a:prstGeom>
                  </pic:spPr>
                </pic:pic>
              </a:graphicData>
            </a:graphic>
          </wp:inline>
        </w:drawing>
      </w:r>
    </w:p>
    <w:p w:rsidR="00D53C6A" w:rsidRPr="00D616EB" w:rsidRDefault="00D53C6A" w:rsidP="00B07EEB">
      <w:pPr>
        <w:pStyle w:val="TITRE"/>
        <w:spacing w:line="360" w:lineRule="auto"/>
        <w:rPr>
          <w:rFonts w:ascii="Arial" w:hAnsi="Arial" w:cs="Arial"/>
          <w:b/>
          <w:sz w:val="22"/>
        </w:rPr>
      </w:pPr>
      <w:r w:rsidRPr="00D616EB">
        <w:rPr>
          <w:rFonts w:ascii="Arial" w:hAnsi="Arial" w:cs="Arial"/>
          <w:b/>
          <w:sz w:val="22"/>
        </w:rPr>
        <w:t>Analyse des résultats</w:t>
      </w:r>
    </w:p>
    <w:p w:rsidR="00D869C8" w:rsidRPr="00D616EB" w:rsidRDefault="00D869C8" w:rsidP="00D869C8">
      <w:pPr>
        <w:pStyle w:val="TITRE"/>
        <w:numPr>
          <w:ilvl w:val="0"/>
          <w:numId w:val="0"/>
        </w:numPr>
        <w:spacing w:line="360" w:lineRule="auto"/>
        <w:ind w:left="360"/>
        <w:rPr>
          <w:rFonts w:ascii="Arial" w:hAnsi="Arial" w:cs="Arial"/>
          <w:sz w:val="22"/>
        </w:rPr>
      </w:pPr>
      <w:r w:rsidRPr="00D616EB">
        <w:rPr>
          <w:rFonts w:ascii="Arial" w:hAnsi="Arial" w:cs="Arial"/>
          <w:sz w:val="22"/>
        </w:rPr>
        <w:t>Le modèle de classification KNN avec K=35 prédit correctement quel parti sera élu dans une circonscription 75.5% du temps. Considérant que les méthodes traditionnelles prédisent généralement à plus ou moins 6% du résultat réel nos méthodes de prédictions font piètre figure.</w:t>
      </w:r>
      <w:r w:rsidR="00EB37BB">
        <w:rPr>
          <w:rFonts w:ascii="Arial" w:hAnsi="Arial" w:cs="Arial"/>
          <w:sz w:val="22"/>
        </w:rPr>
        <w:t xml:space="preserve"> </w:t>
      </w:r>
      <w:r w:rsidR="00957DA3" w:rsidRPr="00D616EB">
        <w:rPr>
          <w:rFonts w:ascii="Arial" w:hAnsi="Arial" w:cs="Arial"/>
          <w:sz w:val="22"/>
        </w:rPr>
        <w:t>Cependant, un taux de classement de 75.5% démontre qu’il existe des relations entre les intentions de vote des individus et les recherches internet qu’ils effectuent</w:t>
      </w:r>
      <w:r w:rsidR="00957DA3">
        <w:rPr>
          <w:rFonts w:ascii="Arial" w:hAnsi="Arial" w:cs="Arial"/>
          <w:sz w:val="22"/>
        </w:rPr>
        <w:t xml:space="preserve">. </w:t>
      </w:r>
      <w:r w:rsidR="00EB37BB">
        <w:rPr>
          <w:rFonts w:ascii="Arial" w:hAnsi="Arial" w:cs="Arial"/>
          <w:sz w:val="22"/>
        </w:rPr>
        <w:t xml:space="preserve">Pour le SVM la méthode la plus performante est linéaire </w:t>
      </w:r>
      <w:r w:rsidR="00957DA3">
        <w:rPr>
          <w:rFonts w:ascii="Arial" w:hAnsi="Arial" w:cs="Arial"/>
          <w:sz w:val="22"/>
        </w:rPr>
        <w:t>avec un score de 70%. Comme pour KNN cela indique qu’il existe une relation entre les recherches internet et l’intention de vote.</w:t>
      </w:r>
      <w:r w:rsidR="004B0624" w:rsidRPr="00D616EB">
        <w:rPr>
          <w:rFonts w:ascii="Arial" w:hAnsi="Arial" w:cs="Arial"/>
          <w:sz w:val="22"/>
        </w:rPr>
        <w:t xml:space="preserve"> Plusieurs raisons peuvent justifier le résultat décevant de</w:t>
      </w:r>
      <w:r w:rsidR="00957DA3">
        <w:rPr>
          <w:rFonts w:ascii="Arial" w:hAnsi="Arial" w:cs="Arial"/>
          <w:sz w:val="22"/>
        </w:rPr>
        <w:t xml:space="preserve"> nos</w:t>
      </w:r>
      <w:r w:rsidR="004B0624" w:rsidRPr="00D616EB">
        <w:rPr>
          <w:rFonts w:ascii="Arial" w:hAnsi="Arial" w:cs="Arial"/>
          <w:sz w:val="22"/>
        </w:rPr>
        <w:t xml:space="preserve"> algorithmes testés. Premièrement, les tendances de recherche disponible sur Google Trend sont disponibles par province ou par ville. Faire la relation entre la ville et une circonscription </w:t>
      </w:r>
      <w:r w:rsidR="00957DA3">
        <w:rPr>
          <w:rFonts w:ascii="Arial" w:hAnsi="Arial" w:cs="Arial"/>
          <w:sz w:val="22"/>
        </w:rPr>
        <w:t>s’est avéré</w:t>
      </w:r>
      <w:r w:rsidR="004B0624" w:rsidRPr="00D616EB">
        <w:rPr>
          <w:rFonts w:ascii="Arial" w:hAnsi="Arial" w:cs="Arial"/>
          <w:sz w:val="22"/>
        </w:rPr>
        <w:t xml:space="preserve"> extrêmement complexe et les mesures ont donc été prise</w:t>
      </w:r>
      <w:r w:rsidR="00957DA3">
        <w:rPr>
          <w:rFonts w:ascii="Arial" w:hAnsi="Arial" w:cs="Arial"/>
          <w:sz w:val="22"/>
        </w:rPr>
        <w:t>s</w:t>
      </w:r>
      <w:r w:rsidR="004B0624" w:rsidRPr="00D616EB">
        <w:rPr>
          <w:rFonts w:ascii="Arial" w:hAnsi="Arial" w:cs="Arial"/>
          <w:sz w:val="22"/>
        </w:rPr>
        <w:t xml:space="preserve"> pour les provinces créant une généralisation d’une mentalité qui peut différer d’une </w:t>
      </w:r>
      <w:r w:rsidR="00957DA3">
        <w:rPr>
          <w:rFonts w:ascii="Arial" w:hAnsi="Arial" w:cs="Arial"/>
          <w:sz w:val="22"/>
        </w:rPr>
        <w:t>circonscription</w:t>
      </w:r>
      <w:r w:rsidR="004B0624" w:rsidRPr="00D616EB">
        <w:rPr>
          <w:rFonts w:ascii="Arial" w:hAnsi="Arial" w:cs="Arial"/>
          <w:sz w:val="22"/>
        </w:rPr>
        <w:t xml:space="preserve"> à l’autre. Deuxièmement, </w:t>
      </w:r>
      <w:r w:rsidR="00EB37BB">
        <w:rPr>
          <w:rFonts w:ascii="Arial" w:hAnsi="Arial" w:cs="Arial"/>
          <w:sz w:val="22"/>
        </w:rPr>
        <w:t>la limite imposée par l’api de Google nous empêchait de collecter une grande quantité de variable</w:t>
      </w:r>
      <w:r w:rsidR="00957DA3">
        <w:rPr>
          <w:rFonts w:ascii="Arial" w:hAnsi="Arial" w:cs="Arial"/>
          <w:sz w:val="22"/>
        </w:rPr>
        <w:t>s</w:t>
      </w:r>
      <w:r w:rsidR="00EB37BB">
        <w:rPr>
          <w:rFonts w:ascii="Arial" w:hAnsi="Arial" w:cs="Arial"/>
          <w:sz w:val="22"/>
        </w:rPr>
        <w:t xml:space="preserve"> et de les comparer</w:t>
      </w:r>
      <w:r w:rsidR="00957DA3">
        <w:rPr>
          <w:rFonts w:ascii="Arial" w:hAnsi="Arial" w:cs="Arial"/>
          <w:sz w:val="22"/>
        </w:rPr>
        <w:t>.</w:t>
      </w:r>
      <w:r w:rsidR="00EB37BB">
        <w:rPr>
          <w:rFonts w:ascii="Arial" w:hAnsi="Arial" w:cs="Arial"/>
          <w:sz w:val="22"/>
        </w:rPr>
        <w:t xml:space="preserve"> </w:t>
      </w:r>
      <w:r w:rsidR="00957DA3">
        <w:rPr>
          <w:rFonts w:ascii="Arial" w:hAnsi="Arial" w:cs="Arial"/>
          <w:sz w:val="22"/>
        </w:rPr>
        <w:t>L</w:t>
      </w:r>
      <w:r w:rsidR="00EB37BB">
        <w:rPr>
          <w:rFonts w:ascii="Arial" w:hAnsi="Arial" w:cs="Arial"/>
          <w:sz w:val="22"/>
        </w:rPr>
        <w:t>ors du test avec 25 mots clés en français et 25</w:t>
      </w:r>
      <w:r w:rsidR="00957DA3">
        <w:rPr>
          <w:rFonts w:ascii="Arial" w:hAnsi="Arial" w:cs="Arial"/>
          <w:sz w:val="22"/>
        </w:rPr>
        <w:t xml:space="preserve"> mots</w:t>
      </w:r>
      <w:r w:rsidR="00EB37BB">
        <w:rPr>
          <w:rFonts w:ascii="Arial" w:hAnsi="Arial" w:cs="Arial"/>
          <w:sz w:val="22"/>
        </w:rPr>
        <w:t xml:space="preserve"> en anglais</w:t>
      </w:r>
      <w:r w:rsidR="00957DA3">
        <w:rPr>
          <w:rFonts w:ascii="Arial" w:hAnsi="Arial" w:cs="Arial"/>
          <w:sz w:val="22"/>
        </w:rPr>
        <w:t>,</w:t>
      </w:r>
      <w:r w:rsidR="00EB37BB">
        <w:rPr>
          <w:rFonts w:ascii="Arial" w:hAnsi="Arial" w:cs="Arial"/>
          <w:sz w:val="22"/>
        </w:rPr>
        <w:t xml:space="preserve"> l’api a refusé de traiter nos demandes</w:t>
      </w:r>
      <w:r w:rsidR="00957DA3">
        <w:rPr>
          <w:rFonts w:ascii="Arial" w:hAnsi="Arial" w:cs="Arial"/>
          <w:sz w:val="22"/>
        </w:rPr>
        <w:t>,</w:t>
      </w:r>
      <w:r w:rsidR="00EB37BB">
        <w:rPr>
          <w:rFonts w:ascii="Arial" w:hAnsi="Arial" w:cs="Arial"/>
          <w:sz w:val="22"/>
        </w:rPr>
        <w:t xml:space="preserve"> car elles étaient trop nombreuses. Dans un monde idéal</w:t>
      </w:r>
      <w:r w:rsidR="00957DA3">
        <w:rPr>
          <w:rFonts w:ascii="Arial" w:hAnsi="Arial" w:cs="Arial"/>
          <w:sz w:val="22"/>
        </w:rPr>
        <w:t>,</w:t>
      </w:r>
      <w:r w:rsidR="00EB37BB">
        <w:rPr>
          <w:rFonts w:ascii="Arial" w:hAnsi="Arial" w:cs="Arial"/>
          <w:sz w:val="22"/>
        </w:rPr>
        <w:t xml:space="preserve"> la méthode à utiliser pour résoudre ce type de problème aurait été de sortir l’ensemble des thèmes de juridiction fédérale et utiliser la sélection arrière séquentielle pour diminuer la dimensionnalité et conserver </w:t>
      </w:r>
      <w:r w:rsidR="00EB37BB">
        <w:rPr>
          <w:rFonts w:ascii="Arial" w:hAnsi="Arial" w:cs="Arial"/>
          <w:sz w:val="22"/>
        </w:rPr>
        <w:lastRenderedPageBreak/>
        <w:t>uniquement l’information pertinente</w:t>
      </w:r>
      <w:r w:rsidR="00957DA3">
        <w:rPr>
          <w:rFonts w:ascii="Arial" w:hAnsi="Arial" w:cs="Arial"/>
          <w:sz w:val="22"/>
        </w:rPr>
        <w:t xml:space="preserve"> et utiliser cette dernière pour entrainer nos modèles de classification.</w:t>
      </w:r>
    </w:p>
    <w:sectPr w:rsidR="00D869C8" w:rsidRPr="00D616EB" w:rsidSect="00CB761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68C" w:rsidRDefault="00C5268C" w:rsidP="00BF0277">
      <w:pPr>
        <w:spacing w:line="240" w:lineRule="auto"/>
      </w:pPr>
      <w:r>
        <w:separator/>
      </w:r>
    </w:p>
  </w:endnote>
  <w:endnote w:type="continuationSeparator" w:id="0">
    <w:p w:rsidR="00C5268C" w:rsidRDefault="00C5268C" w:rsidP="00BF0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10428969"/>
      <w:docPartObj>
        <w:docPartGallery w:val="Page Numbers (Bottom of Page)"/>
        <w:docPartUnique/>
      </w:docPartObj>
    </w:sdtPr>
    <w:sdtEndPr>
      <w:rPr>
        <w:rStyle w:val="Numrodepage"/>
      </w:rPr>
    </w:sdtEndPr>
    <w:sdtContent>
      <w:p w:rsidR="007F1D8B" w:rsidRDefault="00C5268C" w:rsidP="0046530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F1D8B" w:rsidRDefault="00C5268C" w:rsidP="0046530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51638062"/>
      <w:docPartObj>
        <w:docPartGallery w:val="Page Numbers (Bottom of Page)"/>
        <w:docPartUnique/>
      </w:docPartObj>
    </w:sdtPr>
    <w:sdtEndPr>
      <w:rPr>
        <w:rStyle w:val="Numrodepage"/>
      </w:rPr>
    </w:sdtEndPr>
    <w:sdtContent>
      <w:p w:rsidR="007F1D8B" w:rsidRDefault="00C5268C" w:rsidP="0046530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I</w:t>
        </w:r>
        <w:r>
          <w:rPr>
            <w:rStyle w:val="Numrodepage"/>
          </w:rPr>
          <w:fldChar w:fldCharType="end"/>
        </w:r>
      </w:p>
    </w:sdtContent>
  </w:sdt>
  <w:p w:rsidR="007F1D8B" w:rsidRDefault="00C5268C" w:rsidP="00465307">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7" w:rsidRDefault="00BF02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68C" w:rsidRDefault="00C5268C" w:rsidP="00BF0277">
      <w:pPr>
        <w:spacing w:line="240" w:lineRule="auto"/>
      </w:pPr>
      <w:r>
        <w:separator/>
      </w:r>
    </w:p>
  </w:footnote>
  <w:footnote w:type="continuationSeparator" w:id="0">
    <w:p w:rsidR="00C5268C" w:rsidRDefault="00C5268C" w:rsidP="00BF0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7" w:rsidRDefault="00BF02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7" w:rsidRDefault="00BF02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7" w:rsidRDefault="00BF02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17241"/>
    <w:multiLevelType w:val="multilevel"/>
    <w:tmpl w:val="FB7A1F28"/>
    <w:lvl w:ilvl="0">
      <w:start w:val="1"/>
      <w:numFmt w:val="decimal"/>
      <w:pStyle w:val="TITRE"/>
      <w:lvlText w:val="%1."/>
      <w:lvlJc w:val="left"/>
      <w:pPr>
        <w:ind w:left="360" w:hanging="360"/>
      </w:pPr>
      <w:rPr>
        <w:rFonts w:hint="default"/>
      </w:r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6A"/>
    <w:rsid w:val="001A2338"/>
    <w:rsid w:val="002617B2"/>
    <w:rsid w:val="002809C4"/>
    <w:rsid w:val="002A4F2A"/>
    <w:rsid w:val="002B4744"/>
    <w:rsid w:val="00361EFD"/>
    <w:rsid w:val="003A6CFF"/>
    <w:rsid w:val="004B0624"/>
    <w:rsid w:val="00512C78"/>
    <w:rsid w:val="00566D39"/>
    <w:rsid w:val="00674515"/>
    <w:rsid w:val="006C4E6F"/>
    <w:rsid w:val="006D5BDA"/>
    <w:rsid w:val="00740777"/>
    <w:rsid w:val="00816817"/>
    <w:rsid w:val="008B01F4"/>
    <w:rsid w:val="00951DD0"/>
    <w:rsid w:val="00957DA3"/>
    <w:rsid w:val="009D0769"/>
    <w:rsid w:val="009D311E"/>
    <w:rsid w:val="00A67649"/>
    <w:rsid w:val="00AB3EFF"/>
    <w:rsid w:val="00B07EEB"/>
    <w:rsid w:val="00B46CE7"/>
    <w:rsid w:val="00B471E3"/>
    <w:rsid w:val="00B937B1"/>
    <w:rsid w:val="00BA7440"/>
    <w:rsid w:val="00BF0277"/>
    <w:rsid w:val="00C5268C"/>
    <w:rsid w:val="00CB761B"/>
    <w:rsid w:val="00D53C6A"/>
    <w:rsid w:val="00D616EB"/>
    <w:rsid w:val="00D869C8"/>
    <w:rsid w:val="00E205F9"/>
    <w:rsid w:val="00E4781F"/>
    <w:rsid w:val="00E533AF"/>
    <w:rsid w:val="00E92F6B"/>
    <w:rsid w:val="00EB37BB"/>
    <w:rsid w:val="00EB5782"/>
    <w:rsid w:val="00F34389"/>
    <w:rsid w:val="00FF7D3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E78B"/>
  <w15:chartTrackingRefBased/>
  <w15:docId w15:val="{60CEBCEA-035E-4E0F-AFC0-BAAF8985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C6A"/>
    <w:pPr>
      <w:spacing w:after="0" w:line="276" w:lineRule="auto"/>
      <w:jc w:val="both"/>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53C6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
    <w:name w:val="TITRE"/>
    <w:basedOn w:val="Paragraphedeliste"/>
    <w:qFormat/>
    <w:rsid w:val="00D53C6A"/>
    <w:pPr>
      <w:numPr>
        <w:numId w:val="1"/>
      </w:numPr>
    </w:pPr>
    <w:rPr>
      <w:rFonts w:cs="Times New Roman"/>
    </w:rPr>
  </w:style>
  <w:style w:type="paragraph" w:customStyle="1" w:styleId="TITRE2">
    <w:name w:val="TITRE2"/>
    <w:basedOn w:val="Paragraphedeliste"/>
    <w:qFormat/>
    <w:rsid w:val="00D53C6A"/>
    <w:pPr>
      <w:numPr>
        <w:ilvl w:val="1"/>
        <w:numId w:val="1"/>
      </w:numPr>
    </w:pPr>
    <w:rPr>
      <w:rFonts w:cs="Times New Roman"/>
    </w:rPr>
  </w:style>
  <w:style w:type="paragraph" w:styleId="Pieddepage">
    <w:name w:val="footer"/>
    <w:basedOn w:val="Normal"/>
    <w:link w:val="PieddepageCar"/>
    <w:uiPriority w:val="99"/>
    <w:unhideWhenUsed/>
    <w:rsid w:val="00D53C6A"/>
    <w:pPr>
      <w:tabs>
        <w:tab w:val="center" w:pos="4153"/>
        <w:tab w:val="right" w:pos="8306"/>
      </w:tabs>
      <w:spacing w:line="240" w:lineRule="auto"/>
    </w:pPr>
  </w:style>
  <w:style w:type="character" w:customStyle="1" w:styleId="PieddepageCar">
    <w:name w:val="Pied de page Car"/>
    <w:basedOn w:val="Policepardfaut"/>
    <w:link w:val="Pieddepage"/>
    <w:uiPriority w:val="99"/>
    <w:rsid w:val="00D53C6A"/>
    <w:rPr>
      <w:rFonts w:ascii="Times New Roman" w:hAnsi="Times New Roman"/>
      <w:sz w:val="24"/>
    </w:rPr>
  </w:style>
  <w:style w:type="character" w:styleId="Numrodepage">
    <w:name w:val="page number"/>
    <w:basedOn w:val="Policepardfaut"/>
    <w:uiPriority w:val="99"/>
    <w:semiHidden/>
    <w:unhideWhenUsed/>
    <w:rsid w:val="00D53C6A"/>
  </w:style>
  <w:style w:type="paragraph" w:styleId="Paragraphedeliste">
    <w:name w:val="List Paragraph"/>
    <w:basedOn w:val="Normal"/>
    <w:uiPriority w:val="34"/>
    <w:qFormat/>
    <w:rsid w:val="00D53C6A"/>
    <w:pPr>
      <w:ind w:left="720"/>
      <w:contextualSpacing/>
    </w:pPr>
  </w:style>
  <w:style w:type="paragraph" w:styleId="En-tte">
    <w:name w:val="header"/>
    <w:basedOn w:val="Normal"/>
    <w:link w:val="En-tteCar"/>
    <w:uiPriority w:val="99"/>
    <w:unhideWhenUsed/>
    <w:rsid w:val="00BF0277"/>
    <w:pPr>
      <w:tabs>
        <w:tab w:val="center" w:pos="4703"/>
        <w:tab w:val="right" w:pos="9406"/>
      </w:tabs>
      <w:spacing w:line="240" w:lineRule="auto"/>
    </w:pPr>
  </w:style>
  <w:style w:type="character" w:customStyle="1" w:styleId="En-tteCar">
    <w:name w:val="En-tête Car"/>
    <w:basedOn w:val="Policepardfaut"/>
    <w:link w:val="En-tte"/>
    <w:uiPriority w:val="99"/>
    <w:rsid w:val="00BF027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6</Pages>
  <Words>960</Words>
  <Characters>5280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lortie-rochette</dc:creator>
  <cp:keywords/>
  <dc:description/>
  <cp:lastModifiedBy>alexandre lortie-rochette</cp:lastModifiedBy>
  <cp:revision>8</cp:revision>
  <dcterms:created xsi:type="dcterms:W3CDTF">2019-12-17T16:47:00Z</dcterms:created>
  <dcterms:modified xsi:type="dcterms:W3CDTF">2019-12-18T05:04:00Z</dcterms:modified>
</cp:coreProperties>
</file>