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DBA4A" w14:textId="4071B6AF" w:rsidR="00F46A88" w:rsidRDefault="00A9078E" w:rsidP="00A9078E">
      <w:pPr>
        <w:jc w:val="center"/>
        <w:rPr>
          <w:sz w:val="48"/>
          <w:szCs w:val="48"/>
          <w:rtl/>
          <w:lang w:val="en-US"/>
        </w:rPr>
      </w:pPr>
      <w:r>
        <w:rPr>
          <w:rFonts w:hint="cs"/>
          <w:sz w:val="48"/>
          <w:szCs w:val="48"/>
          <w:rtl/>
          <w:lang w:val="en-US"/>
        </w:rPr>
        <w:t>סיכום מצגת 4</w:t>
      </w:r>
    </w:p>
    <w:p w14:paraId="1E084730" w14:textId="55969942" w:rsidR="00A9078E" w:rsidRDefault="00A9078E" w:rsidP="00A9078E">
      <w:pPr>
        <w:jc w:val="right"/>
        <w:rPr>
          <w:sz w:val="36"/>
          <w:szCs w:val="36"/>
          <w:rtl/>
          <w:lang w:val="en-US"/>
        </w:rPr>
      </w:pPr>
      <w:r>
        <w:rPr>
          <w:rFonts w:hint="cs"/>
          <w:sz w:val="36"/>
          <w:szCs w:val="36"/>
          <w:rtl/>
          <w:lang w:val="en-US"/>
        </w:rPr>
        <w:t>באימפריה הפרסית עולה בשנת 539 לפנה"ס מלך ושמו כורש.</w:t>
      </w:r>
    </w:p>
    <w:p w14:paraId="0DD95575" w14:textId="6E25E54A" w:rsidR="00A9078E" w:rsidRDefault="00A9078E" w:rsidP="00A9078E">
      <w:pPr>
        <w:jc w:val="right"/>
        <w:rPr>
          <w:sz w:val="36"/>
          <w:szCs w:val="36"/>
          <w:rtl/>
          <w:lang w:val="en-US"/>
        </w:rPr>
      </w:pPr>
      <w:r>
        <w:rPr>
          <w:rFonts w:hint="cs"/>
          <w:sz w:val="36"/>
          <w:szCs w:val="36"/>
          <w:rtl/>
          <w:lang w:val="en-US"/>
        </w:rPr>
        <w:t>(*שיבת ציון*)</w:t>
      </w:r>
    </w:p>
    <w:p w14:paraId="5F420478" w14:textId="1DC1586E" w:rsidR="00A9078E" w:rsidRDefault="00A9078E" w:rsidP="00A9078E">
      <w:pPr>
        <w:jc w:val="right"/>
        <w:rPr>
          <w:sz w:val="36"/>
          <w:szCs w:val="36"/>
          <w:rtl/>
          <w:lang w:val="en-US"/>
        </w:rPr>
      </w:pPr>
      <w:r>
        <w:rPr>
          <w:rFonts w:hint="cs"/>
          <w:sz w:val="36"/>
          <w:szCs w:val="36"/>
          <w:rtl/>
          <w:lang w:val="en-US"/>
        </w:rPr>
        <w:t xml:space="preserve">מצאו בבבל גליל שאומר שאתה יכול לחזור לארץ שלך שהגלו אותך ממך דיברו על עמים ספציפיים *חשוב לציין שלא מצאו שכורש דיבר על עם היהודים אבל כן כתוב בספר עזרא </w:t>
      </w:r>
      <w:proofErr w:type="spellStart"/>
      <w:r>
        <w:rPr>
          <w:rFonts w:hint="cs"/>
          <w:sz w:val="36"/>
          <w:szCs w:val="36"/>
          <w:rtl/>
          <w:lang w:val="en-US"/>
        </w:rPr>
        <w:t>לגיבו</w:t>
      </w:r>
      <w:proofErr w:type="spellEnd"/>
      <w:r>
        <w:rPr>
          <w:rFonts w:hint="cs"/>
          <w:sz w:val="36"/>
          <w:szCs w:val="36"/>
          <w:rtl/>
          <w:lang w:val="en-US"/>
        </w:rPr>
        <w:t xml:space="preserve"> ולבנות בית המקדש וגם שישלם להם" .</w:t>
      </w:r>
    </w:p>
    <w:p w14:paraId="54F87DBD" w14:textId="3FAE3595" w:rsidR="00A9078E" w:rsidRDefault="00A9078E" w:rsidP="00A9078E">
      <w:pPr>
        <w:jc w:val="right"/>
        <w:rPr>
          <w:sz w:val="36"/>
          <w:szCs w:val="36"/>
          <w:rtl/>
          <w:lang w:val="en-US"/>
        </w:rPr>
      </w:pPr>
      <w:r>
        <w:rPr>
          <w:rFonts w:hint="cs"/>
          <w:sz w:val="36"/>
          <w:szCs w:val="36"/>
          <w:rtl/>
          <w:lang w:val="en-US"/>
        </w:rPr>
        <w:t>אחר כך יהודים חוזרים (10% רק חזרו ) למה ?</w:t>
      </w:r>
    </w:p>
    <w:p w14:paraId="559048C9" w14:textId="5C17AF26" w:rsidR="00A9078E" w:rsidRDefault="00A9078E" w:rsidP="00A9078E">
      <w:pPr>
        <w:jc w:val="right"/>
        <w:rPr>
          <w:sz w:val="36"/>
          <w:szCs w:val="36"/>
          <w:rtl/>
          <w:lang w:val="en-US"/>
        </w:rPr>
      </w:pPr>
      <w:r>
        <w:rPr>
          <w:rFonts w:hint="cs"/>
          <w:sz w:val="36"/>
          <w:szCs w:val="36"/>
          <w:rtl/>
          <w:lang w:val="en-US"/>
        </w:rPr>
        <w:t xml:space="preserve">רוב אנשים כבר התמקמו בכל זאת עבר כמעט 70 שנה ואנשים שעולים אלה אנשים ענים או ציונים קשים. </w:t>
      </w:r>
    </w:p>
    <w:p w14:paraId="2339974C" w14:textId="77777777" w:rsidR="000D3A74" w:rsidRDefault="000D3A74" w:rsidP="000D3A74">
      <w:pPr>
        <w:numPr>
          <w:ilvl w:val="0"/>
          <w:numId w:val="1"/>
        </w:numPr>
        <w:shd w:val="clear" w:color="auto" w:fill="FFFFFF"/>
        <w:bidi/>
        <w:spacing w:after="0" w:line="240" w:lineRule="auto"/>
        <w:ind w:right="1080"/>
        <w:textAlignment w:val="baseline"/>
        <w:rPr>
          <w:rFonts w:eastAsia="Times New Roman" w:cstheme="minorHAnsi"/>
          <w:kern w:val="0"/>
          <w:sz w:val="28"/>
          <w:szCs w:val="28"/>
          <w14:ligatures w14:val="none"/>
        </w:rPr>
      </w:pPr>
      <w:r>
        <w:rPr>
          <w:rFonts w:eastAsia="Times New Roman" w:cstheme="minorHAnsi" w:hint="cs"/>
          <w:kern w:val="0"/>
          <w:sz w:val="28"/>
          <w:szCs w:val="28"/>
          <w:rtl/>
          <w14:ligatures w14:val="none"/>
        </w:rPr>
        <w:t>למה בניית בית מקדש שני התעכבה:</w:t>
      </w:r>
    </w:p>
    <w:p w14:paraId="736E10BA" w14:textId="77777777" w:rsidR="000D3A74" w:rsidRDefault="000D3A74" w:rsidP="000D3A74">
      <w:pPr>
        <w:numPr>
          <w:ilvl w:val="0"/>
          <w:numId w:val="2"/>
        </w:numPr>
        <w:shd w:val="clear" w:color="auto" w:fill="FFFFFF"/>
        <w:bidi/>
        <w:spacing w:after="0" w:line="240" w:lineRule="auto"/>
        <w:ind w:right="1800"/>
        <w:textAlignment w:val="baseline"/>
        <w:rPr>
          <w:rFonts w:eastAsia="Times New Roman" w:cstheme="minorHAnsi" w:hint="cs"/>
          <w:kern w:val="0"/>
          <w:sz w:val="28"/>
          <w:szCs w:val="28"/>
          <w:rtl/>
          <w14:ligatures w14:val="none"/>
        </w:rPr>
      </w:pPr>
      <w:r>
        <w:rPr>
          <w:rFonts w:eastAsia="Times New Roman" w:cstheme="minorHAnsi" w:hint="cs"/>
          <w:kern w:val="0"/>
          <w:sz w:val="28"/>
          <w:szCs w:val="28"/>
          <w:rtl/>
          <w14:ligatures w14:val="none"/>
        </w:rPr>
        <w:t>מצבו הכלכלי - לאנשים שחזרו לא היה להם המון כסף</w:t>
      </w:r>
    </w:p>
    <w:p w14:paraId="6084B2C5" w14:textId="77777777" w:rsidR="000D3A74" w:rsidRDefault="000D3A74" w:rsidP="000D3A74">
      <w:pPr>
        <w:numPr>
          <w:ilvl w:val="0"/>
          <w:numId w:val="2"/>
        </w:numPr>
        <w:shd w:val="clear" w:color="auto" w:fill="EDEBE9"/>
        <w:bidi/>
        <w:spacing w:after="0" w:line="240" w:lineRule="auto"/>
        <w:ind w:right="1980"/>
        <w:textAlignment w:val="baseline"/>
        <w:rPr>
          <w:rFonts w:eastAsia="Times New Roman" w:cstheme="minorHAnsi" w:hint="cs"/>
          <w:kern w:val="0"/>
          <w:sz w:val="28"/>
          <w:szCs w:val="28"/>
          <w:rtl/>
          <w14:ligatures w14:val="none"/>
        </w:rPr>
      </w:pPr>
      <w:r>
        <w:rPr>
          <w:rFonts w:eastAsia="Times New Roman" w:cstheme="minorHAnsi" w:hint="cs"/>
          <w:kern w:val="0"/>
          <w:sz w:val="28"/>
          <w:szCs w:val="28"/>
          <w:rtl/>
          <w14:ligatures w14:val="none"/>
        </w:rPr>
        <w:t>רצון של תושבי הארץ הלא יהודים להשתתף בבניית המקדש, ובשל כך הימנעות של היהודים לשתף אותם במעשה זה. ​</w:t>
      </w:r>
    </w:p>
    <w:p w14:paraId="5DCB0B80" w14:textId="77777777" w:rsidR="000D3A74" w:rsidRDefault="000D3A74" w:rsidP="000D3A74">
      <w:pPr>
        <w:numPr>
          <w:ilvl w:val="0"/>
          <w:numId w:val="2"/>
        </w:numPr>
        <w:shd w:val="clear" w:color="auto" w:fill="EDEBE9"/>
        <w:bidi/>
        <w:spacing w:after="0" w:line="240" w:lineRule="auto"/>
        <w:ind w:right="1980"/>
        <w:textAlignment w:val="baseline"/>
        <w:rPr>
          <w:rFonts w:eastAsia="Times New Roman" w:cstheme="minorHAnsi" w:hint="cs"/>
          <w:kern w:val="0"/>
          <w:sz w:val="28"/>
          <w:szCs w:val="28"/>
          <w:rtl/>
          <w14:ligatures w14:val="none"/>
        </w:rPr>
      </w:pPr>
      <w:r>
        <w:rPr>
          <w:rFonts w:eastAsia="Times New Roman" w:cstheme="minorHAnsi" w:hint="cs"/>
          <w:kern w:val="0"/>
          <w:sz w:val="28"/>
          <w:szCs w:val="28"/>
          <w:rtl/>
          <w14:ligatures w14:val="none"/>
        </w:rPr>
        <w:t>עוינות עמי הארץ כלפי היהודים. את היחס הזה ניתן להסביר בשל הרצון של העם היהודי לחזור ולשלוט בירושלים.​</w:t>
      </w:r>
    </w:p>
    <w:p w14:paraId="518528D5" w14:textId="77777777" w:rsidR="000D3A74" w:rsidRDefault="000D3A74" w:rsidP="000D3A74">
      <w:pPr>
        <w:numPr>
          <w:ilvl w:val="0"/>
          <w:numId w:val="2"/>
        </w:numPr>
        <w:shd w:val="clear" w:color="auto" w:fill="EDEBE9"/>
        <w:bidi/>
        <w:spacing w:after="0" w:line="240" w:lineRule="auto"/>
        <w:ind w:right="1980"/>
        <w:textAlignment w:val="baseline"/>
        <w:rPr>
          <w:rFonts w:eastAsia="Times New Roman" w:cstheme="minorHAnsi" w:hint="cs"/>
          <w:kern w:val="0"/>
          <w:sz w:val="28"/>
          <w:szCs w:val="28"/>
          <w:rtl/>
          <w14:ligatures w14:val="none"/>
        </w:rPr>
      </w:pPr>
      <w:r>
        <w:rPr>
          <w:rFonts w:eastAsia="Times New Roman" w:cstheme="minorHAnsi" w:hint="cs"/>
          <w:kern w:val="0"/>
          <w:sz w:val="28"/>
          <w:szCs w:val="28"/>
          <w:rtl/>
          <w14:ligatures w14:val="none"/>
        </w:rPr>
        <w:t>הפקידות הפרסית כנראה הרגישה את הכיוון שהיהודים נוטים אליו, להשתלט חזרה ולהקים מדינה יהודית. לכן עיכבה גם היא את בניית המקדש.​</w:t>
      </w:r>
    </w:p>
    <w:p w14:paraId="0D5AF119" w14:textId="005485F6" w:rsidR="00A9078E" w:rsidRDefault="000D3A74" w:rsidP="00A9078E">
      <w:pPr>
        <w:jc w:val="right"/>
        <w:rPr>
          <w:sz w:val="36"/>
          <w:szCs w:val="36"/>
          <w:rtl/>
          <w:lang w:val="en-US"/>
        </w:rPr>
      </w:pPr>
      <w:r>
        <w:rPr>
          <w:rFonts w:hint="cs"/>
          <w:sz w:val="36"/>
          <w:szCs w:val="36"/>
          <w:rtl/>
          <w:lang w:val="en-US"/>
        </w:rPr>
        <w:t>הזקנים שראו את בית המקדש הראשון שהיו ילדים ואז ראו את בית מקדש שני בכו מיכון שבית מקדש הראשון היה יפה ובית המקדש שני היה נראה גרוע יותר מבית המקדש הראשון , והצעירים שמחו ורקדו.</w:t>
      </w:r>
    </w:p>
    <w:p w14:paraId="3A52B632" w14:textId="5F26AE05" w:rsidR="000D3A74" w:rsidRDefault="000D3A74" w:rsidP="00A9078E">
      <w:pPr>
        <w:jc w:val="right"/>
        <w:rPr>
          <w:sz w:val="36"/>
          <w:szCs w:val="36"/>
          <w:rtl/>
          <w:lang w:val="en-US"/>
        </w:rPr>
      </w:pPr>
      <w:r>
        <w:rPr>
          <w:rFonts w:hint="cs"/>
          <w:sz w:val="36"/>
          <w:szCs w:val="36"/>
          <w:rtl/>
          <w:lang w:val="en-US"/>
        </w:rPr>
        <w:t xml:space="preserve">עזרא  </w:t>
      </w:r>
      <w:r w:rsidR="00A050F8">
        <w:rPr>
          <w:rFonts w:hint="cs"/>
          <w:sz w:val="36"/>
          <w:szCs w:val="36"/>
          <w:rtl/>
          <w:lang w:val="en-US"/>
        </w:rPr>
        <w:t xml:space="preserve">הגיע כמה שנים אחרי בניית בית המקדש וראה שחלק מעם מתבולל ועוד בעיות יהודית בתוך העם אז הוא החליט לשנות את ביחד עם נחמיה שלקח 14 שנה אחרי עזרא להגיע לירושלים ולבנות יחד </w:t>
      </w:r>
      <w:proofErr w:type="spellStart"/>
      <w:r w:rsidR="00A050F8">
        <w:rPr>
          <w:rFonts w:hint="cs"/>
          <w:sz w:val="36"/>
          <w:szCs w:val="36"/>
          <w:rtl/>
          <w:lang w:val="en-US"/>
        </w:rPr>
        <w:t>איתו</w:t>
      </w:r>
      <w:proofErr w:type="spellEnd"/>
      <w:r w:rsidR="00A050F8">
        <w:rPr>
          <w:rFonts w:hint="cs"/>
          <w:sz w:val="36"/>
          <w:szCs w:val="36"/>
          <w:rtl/>
          <w:lang w:val="en-US"/>
        </w:rPr>
        <w:t xml:space="preserve"> חוקים ועוד.</w:t>
      </w:r>
    </w:p>
    <w:p w14:paraId="26280C3C" w14:textId="52518AA3" w:rsidR="00A050F8" w:rsidRDefault="00A050F8" w:rsidP="00A9078E">
      <w:pPr>
        <w:jc w:val="right"/>
        <w:rPr>
          <w:sz w:val="36"/>
          <w:szCs w:val="36"/>
          <w:rtl/>
          <w:lang w:val="en-US"/>
        </w:rPr>
      </w:pPr>
      <w:r>
        <w:rPr>
          <w:rFonts w:hint="cs"/>
          <w:sz w:val="36"/>
          <w:szCs w:val="36"/>
          <w:rtl/>
          <w:lang w:val="en-US"/>
        </w:rPr>
        <w:t>(נחמיה היה ראש המשקים של המלך והוא שכנעה אותו לתת לו ללכת לירושלים)</w:t>
      </w:r>
    </w:p>
    <w:p w14:paraId="0DB4A2C3" w14:textId="71615059" w:rsidR="00A050F8" w:rsidRDefault="00A050F8" w:rsidP="00A9078E">
      <w:pPr>
        <w:jc w:val="right"/>
        <w:rPr>
          <w:sz w:val="36"/>
          <w:szCs w:val="36"/>
          <w:rtl/>
          <w:lang w:val="en-US"/>
        </w:rPr>
      </w:pPr>
      <w:r>
        <w:rPr>
          <w:rFonts w:hint="cs"/>
          <w:sz w:val="36"/>
          <w:szCs w:val="36"/>
          <w:rtl/>
          <w:lang w:val="en-US"/>
        </w:rPr>
        <w:lastRenderedPageBreak/>
        <w:t>דוגמאות : אסור לפתוח חנויות בשבת, גרמו ליהודים לבנות חומה סביב ירושלים, עשו מס שליש השקל, הם חייבו כל אדם עשירי (מכל הארץ) להגיע לגור בירושלים, איסור התבוללות, הם שמטו חובות שהיו לעניים (עכשיו מהתחלה אתה נקי ואין לך למה לדאוג).</w:t>
      </w:r>
    </w:p>
    <w:p w14:paraId="6A55E2DC" w14:textId="7884A763" w:rsidR="00A050F8" w:rsidRDefault="00A050F8" w:rsidP="00A9078E">
      <w:pPr>
        <w:jc w:val="right"/>
        <w:rPr>
          <w:sz w:val="36"/>
          <w:szCs w:val="36"/>
          <w:rtl/>
          <w:lang w:val="en-US"/>
        </w:rPr>
      </w:pPr>
      <w:r>
        <w:rPr>
          <w:rFonts w:hint="cs"/>
          <w:sz w:val="36"/>
          <w:szCs w:val="36"/>
          <w:rtl/>
          <w:lang w:val="en-US"/>
        </w:rPr>
        <w:t>(סיכום:)</w:t>
      </w:r>
    </w:p>
    <w:p w14:paraId="4F2F03B3" w14:textId="77777777" w:rsidR="00A050F8" w:rsidRPr="00A050F8" w:rsidRDefault="00A050F8" w:rsidP="00A050F8">
      <w:pPr>
        <w:jc w:val="right"/>
        <w:rPr>
          <w:sz w:val="36"/>
          <w:szCs w:val="36"/>
          <w:lang w:val="en-US"/>
        </w:rPr>
      </w:pPr>
      <w:r w:rsidRPr="00A050F8">
        <w:rPr>
          <w:rFonts w:cs="Arial"/>
          <w:sz w:val="36"/>
          <w:szCs w:val="36"/>
          <w:rtl/>
          <w:lang w:val="en-US"/>
        </w:rPr>
        <w:t>סיכום הרפורמות של עזרא ונחמיה</w:t>
      </w:r>
    </w:p>
    <w:p w14:paraId="59ADBE8C" w14:textId="77777777" w:rsidR="00A050F8" w:rsidRPr="00A050F8" w:rsidRDefault="00A050F8" w:rsidP="00A050F8">
      <w:pPr>
        <w:jc w:val="right"/>
        <w:rPr>
          <w:sz w:val="36"/>
          <w:szCs w:val="36"/>
          <w:lang w:val="en-US"/>
        </w:rPr>
      </w:pPr>
      <w:r w:rsidRPr="00A050F8">
        <w:rPr>
          <w:sz w:val="36"/>
          <w:szCs w:val="36"/>
          <w:lang w:val="en-US"/>
        </w:rPr>
        <w:t xml:space="preserve">1. </w:t>
      </w:r>
      <w:r w:rsidRPr="00A050F8">
        <w:rPr>
          <w:rFonts w:cs="Arial"/>
          <w:sz w:val="36"/>
          <w:szCs w:val="36"/>
          <w:rtl/>
          <w:lang w:val="en-US"/>
        </w:rPr>
        <w:t>שינוי פיזי - הקמת חומה</w:t>
      </w:r>
    </w:p>
    <w:p w14:paraId="207C5A08" w14:textId="6931F9E1" w:rsidR="00A050F8" w:rsidRDefault="00A050F8" w:rsidP="00A050F8">
      <w:pPr>
        <w:jc w:val="right"/>
        <w:rPr>
          <w:rFonts w:cs="Arial"/>
          <w:sz w:val="36"/>
          <w:szCs w:val="36"/>
          <w:rtl/>
          <w:lang w:val="en-US"/>
        </w:rPr>
      </w:pPr>
      <w:r w:rsidRPr="00A050F8">
        <w:rPr>
          <w:sz w:val="36"/>
          <w:szCs w:val="36"/>
          <w:lang w:val="en-US"/>
        </w:rPr>
        <w:t xml:space="preserve">2. </w:t>
      </w:r>
      <w:r w:rsidRPr="00A050F8">
        <w:rPr>
          <w:rFonts w:cs="Arial"/>
          <w:sz w:val="36"/>
          <w:szCs w:val="36"/>
          <w:rtl/>
          <w:lang w:val="en-US"/>
        </w:rPr>
        <w:t>שינוי דמוגרפי - כל אדם עשירי צריך לעבור לגור בירושלים 3</w:t>
      </w:r>
      <w:r>
        <w:rPr>
          <w:rFonts w:cs="Arial" w:hint="cs"/>
          <w:sz w:val="36"/>
          <w:szCs w:val="36"/>
          <w:rtl/>
          <w:lang w:val="en-US"/>
        </w:rPr>
        <w:t>.</w:t>
      </w:r>
      <w:r w:rsidRPr="00A050F8">
        <w:rPr>
          <w:rFonts w:cs="Arial"/>
          <w:sz w:val="36"/>
          <w:szCs w:val="36"/>
          <w:rtl/>
          <w:lang w:val="en-US"/>
        </w:rPr>
        <w:t>שינוי דתי - יצירת חוקים המגדירים את הזהות היהודית בהתאם לחוקי הדת</w:t>
      </w:r>
      <w:r>
        <w:rPr>
          <w:rFonts w:cs="Arial" w:hint="cs"/>
          <w:sz w:val="36"/>
          <w:szCs w:val="36"/>
          <w:rtl/>
          <w:lang w:val="en-US"/>
        </w:rPr>
        <w:t>.</w:t>
      </w:r>
    </w:p>
    <w:p w14:paraId="3C8EB594" w14:textId="06CAE8F9" w:rsidR="00A050F8" w:rsidRDefault="00E169B7" w:rsidP="00A050F8">
      <w:pPr>
        <w:jc w:val="right"/>
        <w:rPr>
          <w:sz w:val="36"/>
          <w:szCs w:val="36"/>
          <w:rtl/>
          <w:lang w:val="en-US"/>
        </w:rPr>
      </w:pPr>
      <w:r w:rsidRPr="00E169B7">
        <w:rPr>
          <w:rFonts w:cs="Arial"/>
          <w:sz w:val="36"/>
          <w:szCs w:val="36"/>
          <w:lang w:val="en-US"/>
        </w:rPr>
        <w:t xml:space="preserve">. </w:t>
      </w:r>
      <w:r w:rsidRPr="00E169B7">
        <w:rPr>
          <w:rFonts w:cs="Arial"/>
          <w:sz w:val="36"/>
          <w:szCs w:val="36"/>
          <w:rtl/>
          <w:lang w:val="en-US"/>
        </w:rPr>
        <w:t xml:space="preserve">שינוי חברתי כלכלי - שמיטת חובות </w:t>
      </w:r>
      <w:proofErr w:type="spellStart"/>
      <w:r w:rsidRPr="00E169B7">
        <w:rPr>
          <w:rFonts w:cs="Arial"/>
          <w:sz w:val="36"/>
          <w:szCs w:val="36"/>
          <w:rtl/>
          <w:lang w:val="en-US"/>
        </w:rPr>
        <w:t>לענייס</w:t>
      </w:r>
      <w:proofErr w:type="spellEnd"/>
      <w:r w:rsidRPr="00E169B7">
        <w:rPr>
          <w:rFonts w:cs="Arial"/>
          <w:sz w:val="36"/>
          <w:szCs w:val="36"/>
          <w:rtl/>
          <w:lang w:val="en-US"/>
        </w:rPr>
        <w:t xml:space="preserve"> כדי שכולם יתחילו</w:t>
      </w:r>
      <w:r w:rsidR="00A050F8" w:rsidRPr="00A050F8">
        <w:rPr>
          <w:rFonts w:cs="Arial"/>
          <w:sz w:val="36"/>
          <w:szCs w:val="36"/>
          <w:rtl/>
          <w:lang w:val="en-US"/>
        </w:rPr>
        <w:t xml:space="preserve"> </w:t>
      </w:r>
      <w:r>
        <w:rPr>
          <w:rFonts w:cs="Arial" w:hint="cs"/>
          <w:sz w:val="36"/>
          <w:szCs w:val="36"/>
          <w:rtl/>
          <w:lang w:val="en-US"/>
        </w:rPr>
        <w:t>4</w:t>
      </w:r>
    </w:p>
    <w:p w14:paraId="6BB3836B" w14:textId="2F79BDCE" w:rsidR="00A9078E" w:rsidRDefault="00E169B7" w:rsidP="00A9078E">
      <w:pPr>
        <w:jc w:val="right"/>
        <w:rPr>
          <w:rFonts w:cs="Arial"/>
          <w:sz w:val="36"/>
          <w:szCs w:val="36"/>
          <w:rtl/>
          <w:lang w:val="en-US"/>
        </w:rPr>
      </w:pPr>
      <w:r w:rsidRPr="00E169B7">
        <w:rPr>
          <w:rFonts w:cs="Arial"/>
          <w:sz w:val="36"/>
          <w:szCs w:val="36"/>
          <w:rtl/>
          <w:lang w:val="en-US"/>
        </w:rPr>
        <w:t>מאותו בסיס</w:t>
      </w:r>
      <w:r>
        <w:rPr>
          <w:rFonts w:cs="Arial" w:hint="cs"/>
          <w:sz w:val="36"/>
          <w:szCs w:val="36"/>
          <w:rtl/>
          <w:lang w:val="en-US"/>
        </w:rPr>
        <w:t>.</w:t>
      </w:r>
    </w:p>
    <w:p w14:paraId="237A0098" w14:textId="718DC357" w:rsidR="00E169B7" w:rsidRPr="00E169B7" w:rsidRDefault="00E169B7" w:rsidP="00E169B7">
      <w:pPr>
        <w:pStyle w:val="a3"/>
        <w:numPr>
          <w:ilvl w:val="0"/>
          <w:numId w:val="2"/>
        </w:numPr>
        <w:jc w:val="right"/>
        <w:rPr>
          <w:rFonts w:cs="Arial"/>
          <w:sz w:val="36"/>
          <w:szCs w:val="36"/>
          <w:rtl/>
          <w:lang w:val="en-US"/>
        </w:rPr>
      </w:pPr>
      <w:r w:rsidRPr="00E169B7">
        <w:rPr>
          <w:rFonts w:cs="Arial"/>
          <w:sz w:val="36"/>
          <w:szCs w:val="36"/>
          <w:rtl/>
          <w:lang w:val="en-US"/>
        </w:rPr>
        <w:t>שינוי מעמד ירושלים והמקדש - יצירת מנגנון של תפעול בית</w:t>
      </w:r>
    </w:p>
    <w:p w14:paraId="7FE0E3BD" w14:textId="23D75E8B" w:rsidR="00E169B7" w:rsidRDefault="00E169B7" w:rsidP="00E169B7">
      <w:pPr>
        <w:pStyle w:val="a3"/>
        <w:jc w:val="right"/>
        <w:rPr>
          <w:rFonts w:cs="Arial"/>
          <w:sz w:val="36"/>
          <w:szCs w:val="36"/>
          <w:rtl/>
          <w:lang w:val="en-US"/>
        </w:rPr>
      </w:pPr>
      <w:r>
        <w:rPr>
          <w:rFonts w:cs="Arial" w:hint="cs"/>
          <w:sz w:val="36"/>
          <w:szCs w:val="36"/>
          <w:rtl/>
          <w:lang w:val="en-US"/>
        </w:rPr>
        <w:t>המקדש</w:t>
      </w:r>
    </w:p>
    <w:p w14:paraId="39E87899" w14:textId="77777777" w:rsidR="00E169B7" w:rsidRDefault="00E169B7" w:rsidP="00E169B7">
      <w:pPr>
        <w:pStyle w:val="a3"/>
        <w:jc w:val="right"/>
        <w:rPr>
          <w:rFonts w:cs="Arial"/>
          <w:sz w:val="36"/>
          <w:szCs w:val="36"/>
          <w:rtl/>
          <w:lang w:val="en-US"/>
        </w:rPr>
      </w:pPr>
    </w:p>
    <w:p w14:paraId="6887CF9A" w14:textId="3395F573" w:rsidR="00E169B7" w:rsidRDefault="00E169B7" w:rsidP="00E169B7">
      <w:pPr>
        <w:pStyle w:val="a3"/>
        <w:jc w:val="right"/>
        <w:rPr>
          <w:rFonts w:cs="Arial"/>
          <w:sz w:val="36"/>
          <w:szCs w:val="36"/>
          <w:rtl/>
          <w:lang w:val="en-US"/>
        </w:rPr>
      </w:pPr>
      <w:r>
        <w:rPr>
          <w:rFonts w:cs="Arial" w:hint="cs"/>
          <w:sz w:val="36"/>
          <w:szCs w:val="36"/>
          <w:rtl/>
          <w:lang w:val="en-US"/>
        </w:rPr>
        <w:t>*כשהם בנו את החומה סביב ירושלים שעזרא ונחמיה אמרו להם הם היו תוך כדי נלחמים *</w:t>
      </w:r>
    </w:p>
    <w:p w14:paraId="6C952B2A" w14:textId="0A0D90CA" w:rsidR="00E169B7" w:rsidRDefault="00E169B7" w:rsidP="00E169B7">
      <w:pPr>
        <w:pStyle w:val="a3"/>
        <w:jc w:val="right"/>
        <w:rPr>
          <w:rFonts w:cs="Arial"/>
          <w:sz w:val="36"/>
          <w:szCs w:val="36"/>
          <w:rtl/>
          <w:lang w:val="en-US"/>
        </w:rPr>
      </w:pPr>
    </w:p>
    <w:p w14:paraId="30680A6D" w14:textId="7637C09C" w:rsidR="00E169B7" w:rsidRDefault="00E169B7" w:rsidP="00E169B7">
      <w:pPr>
        <w:pStyle w:val="a3"/>
        <w:jc w:val="right"/>
        <w:rPr>
          <w:rFonts w:cs="Arial"/>
          <w:sz w:val="36"/>
          <w:szCs w:val="36"/>
          <w:rtl/>
          <w:lang w:val="en-US"/>
        </w:rPr>
      </w:pPr>
      <w:r>
        <w:rPr>
          <w:rFonts w:cs="Arial" w:hint="cs"/>
          <w:sz w:val="36"/>
          <w:szCs w:val="36"/>
          <w:rtl/>
          <w:lang w:val="en-US"/>
        </w:rPr>
        <w:t>(סיום תקופת הפרסית)</w:t>
      </w:r>
    </w:p>
    <w:p w14:paraId="143FD056" w14:textId="6FCC23BC" w:rsidR="00E169B7" w:rsidRDefault="00E169B7" w:rsidP="00E169B7">
      <w:pPr>
        <w:pStyle w:val="a3"/>
        <w:jc w:val="right"/>
        <w:rPr>
          <w:rFonts w:cs="Arial"/>
          <w:sz w:val="36"/>
          <w:szCs w:val="36"/>
          <w:rtl/>
          <w:lang w:val="en-US"/>
        </w:rPr>
      </w:pPr>
      <w:r>
        <w:rPr>
          <w:rFonts w:cs="Arial" w:hint="cs"/>
          <w:sz w:val="36"/>
          <w:szCs w:val="36"/>
          <w:rtl/>
          <w:lang w:val="en-US"/>
        </w:rPr>
        <w:t xml:space="preserve">(תחילת תקופה ההלניסטית </w:t>
      </w:r>
      <w:proofErr w:type="spellStart"/>
      <w:r>
        <w:rPr>
          <w:rFonts w:cs="Arial" w:hint="cs"/>
          <w:sz w:val="36"/>
          <w:szCs w:val="36"/>
          <w:rtl/>
          <w:lang w:val="en-US"/>
        </w:rPr>
        <w:t>אלסנדר</w:t>
      </w:r>
      <w:proofErr w:type="spellEnd"/>
      <w:r>
        <w:rPr>
          <w:rFonts w:cs="Arial" w:hint="cs"/>
          <w:sz w:val="36"/>
          <w:szCs w:val="36"/>
          <w:rtl/>
          <w:lang w:val="en-US"/>
        </w:rPr>
        <w:t xml:space="preserve"> מוקדון )</w:t>
      </w:r>
    </w:p>
    <w:p w14:paraId="2C48FEE0" w14:textId="77777777" w:rsidR="00E169B7" w:rsidRDefault="00E169B7" w:rsidP="00E169B7">
      <w:pPr>
        <w:pStyle w:val="a3"/>
        <w:jc w:val="right"/>
        <w:rPr>
          <w:rFonts w:cs="Arial"/>
          <w:sz w:val="36"/>
          <w:szCs w:val="36"/>
          <w:rtl/>
          <w:lang w:val="en-US"/>
        </w:rPr>
      </w:pPr>
    </w:p>
    <w:p w14:paraId="09787EDB" w14:textId="0D705513" w:rsidR="00E169B7" w:rsidRDefault="00E169B7" w:rsidP="00E169B7">
      <w:pPr>
        <w:pStyle w:val="a3"/>
        <w:jc w:val="right"/>
        <w:rPr>
          <w:rFonts w:cs="Arial"/>
          <w:sz w:val="36"/>
          <w:szCs w:val="36"/>
          <w:rtl/>
          <w:lang w:val="en-US"/>
        </w:rPr>
      </w:pPr>
      <w:r>
        <w:rPr>
          <w:rFonts w:cs="Arial" w:hint="cs"/>
          <w:sz w:val="36"/>
          <w:szCs w:val="36"/>
          <w:rtl/>
          <w:lang w:val="en-US"/>
        </w:rPr>
        <w:t>שיטה שבה אלכסנדר מוקדון ניצח וכבש את האימפריה הפרסית הייתה כך</w:t>
      </w:r>
      <w:r w:rsidR="00753B2E">
        <w:rPr>
          <w:rFonts w:cs="Arial" w:hint="cs"/>
          <w:sz w:val="36"/>
          <w:szCs w:val="36"/>
          <w:rtl/>
          <w:lang w:val="en-US"/>
        </w:rPr>
        <w:t xml:space="preserve"> (שיטת </w:t>
      </w:r>
      <w:proofErr w:type="spellStart"/>
      <w:r w:rsidR="00753B2E">
        <w:rPr>
          <w:rFonts w:cs="Arial" w:hint="cs"/>
          <w:sz w:val="36"/>
          <w:szCs w:val="36"/>
          <w:rtl/>
          <w:lang w:val="en-US"/>
        </w:rPr>
        <w:t>פלנקס</w:t>
      </w:r>
      <w:proofErr w:type="spellEnd"/>
      <w:r w:rsidR="00753B2E">
        <w:rPr>
          <w:rFonts w:cs="Arial" w:hint="cs"/>
          <w:sz w:val="36"/>
          <w:szCs w:val="36"/>
          <w:rtl/>
          <w:lang w:val="en-US"/>
        </w:rPr>
        <w:t>)</w:t>
      </w:r>
      <w:r>
        <w:rPr>
          <w:rFonts w:cs="Arial" w:hint="cs"/>
          <w:sz w:val="36"/>
          <w:szCs w:val="36"/>
          <w:rtl/>
          <w:lang w:val="en-US"/>
        </w:rPr>
        <w:t xml:space="preserve"> :</w:t>
      </w:r>
    </w:p>
    <w:p w14:paraId="513634EF" w14:textId="4C4C3FCF" w:rsidR="00E169B7" w:rsidRDefault="00E169B7" w:rsidP="00E169B7">
      <w:pPr>
        <w:pStyle w:val="a3"/>
        <w:jc w:val="right"/>
        <w:rPr>
          <w:rFonts w:cs="Arial"/>
          <w:sz w:val="36"/>
          <w:szCs w:val="36"/>
          <w:rtl/>
          <w:lang w:val="en-US"/>
        </w:rPr>
      </w:pPr>
    </w:p>
    <w:p w14:paraId="0220F3CD" w14:textId="77777777" w:rsidR="00E169B7" w:rsidRDefault="00E169B7" w:rsidP="00E169B7">
      <w:pPr>
        <w:pStyle w:val="a3"/>
        <w:jc w:val="right"/>
        <w:rPr>
          <w:rFonts w:cs="Arial"/>
          <w:sz w:val="36"/>
          <w:szCs w:val="36"/>
          <w:rtl/>
          <w:lang w:val="en-US"/>
        </w:rPr>
      </w:pPr>
    </w:p>
    <w:p w14:paraId="797F8AFE" w14:textId="326A14EF" w:rsidR="00753B2E" w:rsidRDefault="00753B2E" w:rsidP="00753B2E">
      <w:pPr>
        <w:pStyle w:val="a3"/>
        <w:jc w:val="right"/>
        <w:rPr>
          <w:rFonts w:cs="Arial"/>
          <w:sz w:val="36"/>
          <w:szCs w:val="36"/>
          <w:rtl/>
          <w:lang w:val="en-US"/>
        </w:rPr>
      </w:pPr>
    </w:p>
    <w:p w14:paraId="5A2F1BC4" w14:textId="6D4D527C" w:rsidR="00753B2E" w:rsidRDefault="00753B2E" w:rsidP="00E169B7">
      <w:pPr>
        <w:pStyle w:val="a3"/>
        <w:jc w:val="right"/>
        <w:rPr>
          <w:rFonts w:cs="Arial"/>
          <w:sz w:val="36"/>
          <w:szCs w:val="36"/>
          <w:rtl/>
          <w:lang w:val="en-US"/>
        </w:rPr>
      </w:pPr>
      <w:r w:rsidRPr="00753B2E">
        <w:rPr>
          <w:rFonts w:cs="Arial"/>
          <w:sz w:val="36"/>
          <w:szCs w:val="36"/>
          <w:lang w:val="en-US"/>
        </w:rPr>
        <w:lastRenderedPageBreak/>
        <w:drawing>
          <wp:inline distT="0" distB="0" distL="0" distR="0" wp14:anchorId="4A625C7A" wp14:editId="085051B4">
            <wp:extent cx="5731510" cy="2336800"/>
            <wp:effectExtent l="0" t="0" r="2540" b="6350"/>
            <wp:docPr id="184784140" name="תמונה 1" descr="תמונה שמכילה אומנות,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4140" name="תמונה 1" descr="תמונה שמכילה אומנות, שחור ולבן&#10;&#10;התיאור נוצר באופן אוטומטי"/>
                    <pic:cNvPicPr/>
                  </pic:nvPicPr>
                  <pic:blipFill>
                    <a:blip r:embed="rId5"/>
                    <a:stretch>
                      <a:fillRect/>
                    </a:stretch>
                  </pic:blipFill>
                  <pic:spPr>
                    <a:xfrm>
                      <a:off x="0" y="0"/>
                      <a:ext cx="5731510" cy="2336800"/>
                    </a:xfrm>
                    <a:prstGeom prst="rect">
                      <a:avLst/>
                    </a:prstGeom>
                  </pic:spPr>
                </pic:pic>
              </a:graphicData>
            </a:graphic>
          </wp:inline>
        </w:drawing>
      </w:r>
    </w:p>
    <w:p w14:paraId="71795CFD" w14:textId="77777777" w:rsidR="00E169B7" w:rsidRPr="00E169B7" w:rsidRDefault="00E169B7" w:rsidP="00E169B7">
      <w:pPr>
        <w:pStyle w:val="a3"/>
        <w:jc w:val="right"/>
        <w:rPr>
          <w:rFonts w:cs="Arial"/>
          <w:sz w:val="36"/>
          <w:szCs w:val="36"/>
          <w:rtl/>
          <w:lang w:val="en-US"/>
        </w:rPr>
      </w:pPr>
    </w:p>
    <w:p w14:paraId="385C1BE8" w14:textId="77777777" w:rsidR="00753B2E" w:rsidRPr="00753B2E" w:rsidRDefault="00753B2E" w:rsidP="00A9078E">
      <w:pPr>
        <w:jc w:val="right"/>
        <w:rPr>
          <w:rFonts w:ascii="Roboto" w:hAnsi="Roboto"/>
          <w:sz w:val="27"/>
          <w:szCs w:val="27"/>
          <w:shd w:val="clear" w:color="auto" w:fill="202124"/>
          <w:rtl/>
        </w:rPr>
      </w:pPr>
      <w:r w:rsidRPr="00753B2E">
        <w:rPr>
          <w:rFonts w:ascii="Roboto" w:hAnsi="Roboto"/>
          <w:sz w:val="27"/>
          <w:szCs w:val="27"/>
          <w:shd w:val="clear" w:color="auto" w:fill="202124"/>
          <w:rtl/>
        </w:rPr>
        <w:t xml:space="preserve">ממלכתו הגדולה של אלכסנדר מוקדון – שהתחילה </w:t>
      </w:r>
      <w:proofErr w:type="spellStart"/>
      <w:r w:rsidRPr="00753B2E">
        <w:rPr>
          <w:rFonts w:ascii="Roboto" w:hAnsi="Roboto"/>
          <w:sz w:val="27"/>
          <w:szCs w:val="27"/>
          <w:shd w:val="clear" w:color="auto" w:fill="202124"/>
          <w:rtl/>
        </w:rPr>
        <w:t>ממקדון</w:t>
      </w:r>
      <w:proofErr w:type="spellEnd"/>
      <w:r w:rsidRPr="00753B2E">
        <w:rPr>
          <w:rFonts w:ascii="Roboto" w:hAnsi="Roboto"/>
          <w:sz w:val="27"/>
          <w:szCs w:val="27"/>
          <w:shd w:val="clear" w:color="auto" w:fill="202124"/>
          <w:rtl/>
        </w:rPr>
        <w:t xml:space="preserve"> ויוון והשתרעה </w:t>
      </w:r>
      <w:proofErr w:type="spellStart"/>
      <w:r w:rsidRPr="00753B2E">
        <w:rPr>
          <w:rFonts w:ascii="Roboto" w:hAnsi="Roboto"/>
          <w:sz w:val="27"/>
          <w:szCs w:val="27"/>
          <w:shd w:val="clear" w:color="auto" w:fill="202124"/>
          <w:rtl/>
        </w:rPr>
        <w:t>לכיווך</w:t>
      </w:r>
      <w:proofErr w:type="spellEnd"/>
      <w:r w:rsidRPr="00753B2E">
        <w:rPr>
          <w:rFonts w:ascii="Roboto" w:hAnsi="Roboto"/>
          <w:sz w:val="27"/>
          <w:szCs w:val="27"/>
          <w:shd w:val="clear" w:color="auto" w:fill="202124"/>
          <w:rtl/>
        </w:rPr>
        <w:t xml:space="preserve"> רחבי הסהר הפורה – מצרים ומסופוטמיה וכך לכיוון פרס – הייתה ממלכה עם עוצמה גדולה שהחלה להיות מושפעת מהתרבות היוונית – הלניסטית. תרבות זו נוצרה על ידי היוונים כדי להגדיר את זהותם – התרבות כללה פילוסופיה, מדע, אמנות, תיאטרון, מיתולוגיה, אלים, </w:t>
      </w:r>
      <w:proofErr w:type="spellStart"/>
      <w:r w:rsidRPr="00753B2E">
        <w:rPr>
          <w:rFonts w:ascii="Roboto" w:hAnsi="Roboto"/>
          <w:sz w:val="27"/>
          <w:szCs w:val="27"/>
          <w:shd w:val="clear" w:color="auto" w:fill="202124"/>
          <w:rtl/>
        </w:rPr>
        <w:t>פולחך</w:t>
      </w:r>
      <w:proofErr w:type="spellEnd"/>
      <w:r w:rsidRPr="00753B2E">
        <w:rPr>
          <w:rFonts w:ascii="Roboto" w:hAnsi="Roboto"/>
          <w:sz w:val="27"/>
          <w:szCs w:val="27"/>
          <w:shd w:val="clear" w:color="auto" w:fill="202124"/>
          <w:rtl/>
        </w:rPr>
        <w:t xml:space="preserve"> ושפה</w:t>
      </w:r>
      <w:r w:rsidRPr="00753B2E">
        <w:rPr>
          <w:rFonts w:ascii="Roboto" w:hAnsi="Roboto" w:hint="cs"/>
          <w:sz w:val="27"/>
          <w:szCs w:val="27"/>
          <w:shd w:val="clear" w:color="auto" w:fill="202124"/>
          <w:rtl/>
        </w:rPr>
        <w:t>.</w:t>
      </w:r>
    </w:p>
    <w:p w14:paraId="4324FFB3" w14:textId="77777777" w:rsidR="00753B2E" w:rsidRPr="00753B2E" w:rsidRDefault="00753B2E" w:rsidP="00753B2E">
      <w:pPr>
        <w:jc w:val="right"/>
        <w:rPr>
          <w:rFonts w:ascii="Roboto" w:hAnsi="Roboto" w:cs="Arial"/>
          <w:sz w:val="27"/>
          <w:szCs w:val="27"/>
          <w:shd w:val="clear" w:color="auto" w:fill="202124"/>
          <w:rtl/>
        </w:rPr>
      </w:pPr>
      <w:r w:rsidRPr="00753B2E">
        <w:rPr>
          <w:rFonts w:ascii="Roboto" w:hAnsi="Roboto" w:cs="Arial"/>
          <w:sz w:val="27"/>
          <w:szCs w:val="27"/>
          <w:shd w:val="clear" w:color="auto" w:fill="202124"/>
          <w:rtl/>
        </w:rPr>
        <w:t>פחות מעשור לאחר שכבש אלכסנדר את האימפריה הענקית הזאת, הוא מת, בן פחות מ-30, ללא יורשים (אם כי מעניין לציין – היה לו בן 3 חודשים שחוסל מיד לאחר מותו.)</w:t>
      </w:r>
    </w:p>
    <w:p w14:paraId="4FACAF8C" w14:textId="77777777" w:rsidR="00753B2E" w:rsidRDefault="00753B2E" w:rsidP="00753B2E">
      <w:pPr>
        <w:pStyle w:val="a3"/>
        <w:jc w:val="right"/>
        <w:rPr>
          <w:rFonts w:cs="Arial"/>
          <w:sz w:val="36"/>
          <w:szCs w:val="36"/>
          <w:rtl/>
          <w:lang w:val="en-US"/>
        </w:rPr>
      </w:pPr>
    </w:p>
    <w:p w14:paraId="2CDEAF3D" w14:textId="3601A8A2" w:rsidR="00753B2E" w:rsidRDefault="00753B2E" w:rsidP="00753B2E">
      <w:pPr>
        <w:pStyle w:val="a3"/>
        <w:jc w:val="right"/>
        <w:rPr>
          <w:rFonts w:cs="Arial"/>
          <w:sz w:val="36"/>
          <w:szCs w:val="36"/>
          <w:lang w:val="en-US"/>
        </w:rPr>
      </w:pPr>
      <w:r>
        <w:rPr>
          <w:rFonts w:cs="Arial" w:hint="cs"/>
          <w:sz w:val="36"/>
          <w:szCs w:val="36"/>
          <w:rtl/>
          <w:lang w:val="en-US"/>
        </w:rPr>
        <w:t>יופי</w:t>
      </w:r>
      <w:r>
        <w:rPr>
          <w:rFonts w:cs="Arial"/>
          <w:sz w:val="36"/>
          <w:szCs w:val="36"/>
          <w:lang w:val="en-US"/>
        </w:rPr>
        <w:t xml:space="preserve"> </w:t>
      </w:r>
    </w:p>
    <w:p w14:paraId="092FC7B5" w14:textId="77777777" w:rsidR="00753B2E" w:rsidRDefault="00753B2E" w:rsidP="00753B2E">
      <w:pPr>
        <w:pStyle w:val="a3"/>
        <w:jc w:val="right"/>
        <w:rPr>
          <w:rFonts w:cs="Arial"/>
          <w:sz w:val="36"/>
          <w:szCs w:val="36"/>
          <w:lang w:val="en-US"/>
        </w:rPr>
      </w:pPr>
      <w:r w:rsidRPr="00753B2E">
        <w:rPr>
          <w:rFonts w:cs="Arial"/>
          <w:sz w:val="36"/>
          <w:szCs w:val="36"/>
          <w:rtl/>
          <w:lang w:val="en-US"/>
        </w:rPr>
        <w:t xml:space="preserve">לאחר מותו החלה מלחמה גדולה בין אנשי הצבא שלו באשר למי יהיה היורש לממלכה הענקית הזאת. הממלכה יחסית כל בכיר צבאי תפס שטח </w:t>
      </w:r>
      <w:proofErr w:type="spellStart"/>
      <w:r w:rsidRPr="00753B2E">
        <w:rPr>
          <w:rFonts w:cs="Arial"/>
          <w:sz w:val="36"/>
          <w:szCs w:val="36"/>
          <w:rtl/>
          <w:lang w:val="en-US"/>
        </w:rPr>
        <w:t>מסויים</w:t>
      </w:r>
      <w:proofErr w:type="spellEnd"/>
      <w:r w:rsidRPr="00753B2E">
        <w:rPr>
          <w:rFonts w:cs="Arial"/>
          <w:sz w:val="36"/>
          <w:szCs w:val="36"/>
          <w:rtl/>
          <w:lang w:val="en-US"/>
        </w:rPr>
        <w:t xml:space="preserve"> ועל ארץ ישראל נלחמו תלמי </w:t>
      </w:r>
      <w:proofErr w:type="spellStart"/>
      <w:r w:rsidRPr="00753B2E">
        <w:rPr>
          <w:rFonts w:cs="Arial"/>
          <w:sz w:val="36"/>
          <w:szCs w:val="36"/>
          <w:rtl/>
          <w:lang w:val="en-US"/>
        </w:rPr>
        <w:t>וסלווקוס</w:t>
      </w:r>
      <w:proofErr w:type="spellEnd"/>
      <w:r w:rsidRPr="00753B2E">
        <w:rPr>
          <w:rFonts w:cs="Arial"/>
          <w:sz w:val="36"/>
          <w:szCs w:val="36"/>
          <w:rtl/>
          <w:lang w:val="en-US"/>
        </w:rPr>
        <w:t xml:space="preserve"> ביניהם</w:t>
      </w:r>
    </w:p>
    <w:p w14:paraId="493EDA44" w14:textId="77777777" w:rsidR="00753B2E" w:rsidRDefault="00753B2E" w:rsidP="00753B2E">
      <w:pPr>
        <w:pStyle w:val="a3"/>
        <w:jc w:val="right"/>
        <w:rPr>
          <w:rFonts w:cs="Arial"/>
          <w:sz w:val="36"/>
          <w:szCs w:val="36"/>
          <w:rtl/>
          <w:lang w:val="en-US"/>
        </w:rPr>
      </w:pPr>
      <w:r>
        <w:rPr>
          <w:rFonts w:cs="Arial" w:hint="cs"/>
          <w:sz w:val="36"/>
          <w:szCs w:val="36"/>
          <w:rtl/>
          <w:lang w:val="en-US"/>
        </w:rPr>
        <w:t xml:space="preserve">300 לפנה"ס שלט בארץ שלטון בית תלמי ואחר 100 שנה בחזרה כבש שלטון בית </w:t>
      </w:r>
      <w:proofErr w:type="spellStart"/>
      <w:r>
        <w:rPr>
          <w:rFonts w:cs="Arial" w:hint="cs"/>
          <w:sz w:val="36"/>
          <w:szCs w:val="36"/>
          <w:rtl/>
          <w:lang w:val="en-US"/>
        </w:rPr>
        <w:t>סלווקוס</w:t>
      </w:r>
      <w:proofErr w:type="spellEnd"/>
      <w:r>
        <w:rPr>
          <w:rFonts w:cs="Arial" w:hint="cs"/>
          <w:sz w:val="36"/>
          <w:szCs w:val="36"/>
          <w:rtl/>
          <w:lang w:val="en-US"/>
        </w:rPr>
        <w:t>.</w:t>
      </w:r>
    </w:p>
    <w:p w14:paraId="7234A5EB" w14:textId="5F5555CE" w:rsidR="00753B2E" w:rsidRDefault="00187CDB" w:rsidP="00187CDB">
      <w:pPr>
        <w:jc w:val="right"/>
        <w:rPr>
          <w:rFonts w:cs="Arial"/>
          <w:sz w:val="36"/>
          <w:szCs w:val="36"/>
          <w:rtl/>
          <w:lang w:val="en-US"/>
        </w:rPr>
      </w:pPr>
      <w:r>
        <w:rPr>
          <w:rFonts w:cs="Arial" w:hint="cs"/>
          <w:sz w:val="36"/>
          <w:szCs w:val="36"/>
          <w:rtl/>
          <w:lang w:val="en-US"/>
        </w:rPr>
        <w:t>בשלטון תלמי בשנת 217 לפנה"ס התחילה התייוונו</w:t>
      </w:r>
      <w:r>
        <w:rPr>
          <w:rFonts w:cs="Arial" w:hint="eastAsia"/>
          <w:sz w:val="36"/>
          <w:szCs w:val="36"/>
          <w:rtl/>
          <w:lang w:val="en-US"/>
        </w:rPr>
        <w:t>ת</w:t>
      </w:r>
      <w:r>
        <w:rPr>
          <w:rFonts w:cs="Arial" w:hint="cs"/>
          <w:sz w:val="36"/>
          <w:szCs w:val="36"/>
          <w:rtl/>
          <w:lang w:val="en-US"/>
        </w:rPr>
        <w:t xml:space="preserve"> בגלל הצבת חיילים </w:t>
      </w:r>
      <w:proofErr w:type="spellStart"/>
      <w:r>
        <w:rPr>
          <w:rFonts w:cs="Arial" w:hint="cs"/>
          <w:sz w:val="36"/>
          <w:szCs w:val="36"/>
          <w:rtl/>
          <w:lang w:val="en-US"/>
        </w:rPr>
        <w:t>הלנסטיים</w:t>
      </w:r>
      <w:proofErr w:type="spellEnd"/>
      <w:r>
        <w:rPr>
          <w:rFonts w:cs="Arial" w:hint="cs"/>
          <w:sz w:val="36"/>
          <w:szCs w:val="36"/>
          <w:rtl/>
          <w:lang w:val="en-US"/>
        </w:rPr>
        <w:t xml:space="preserve"> בירושלים.</w:t>
      </w:r>
    </w:p>
    <w:p w14:paraId="1BF444C4" w14:textId="77777777" w:rsidR="00187CDB" w:rsidRDefault="00187CDB" w:rsidP="00187CDB">
      <w:pPr>
        <w:jc w:val="right"/>
        <w:rPr>
          <w:rFonts w:cs="Arial"/>
          <w:sz w:val="36"/>
          <w:szCs w:val="36"/>
          <w:rtl/>
          <w:lang w:val="en-US"/>
        </w:rPr>
      </w:pPr>
      <w:r w:rsidRPr="00187CDB">
        <w:rPr>
          <w:rFonts w:cs="Arial"/>
          <w:sz w:val="36"/>
          <w:szCs w:val="36"/>
          <w:rtl/>
          <w:lang w:val="en-US"/>
        </w:rPr>
        <w:t xml:space="preserve">בשנת 200 לספירה כבש בית </w:t>
      </w:r>
      <w:proofErr w:type="spellStart"/>
      <w:r w:rsidRPr="00187CDB">
        <w:rPr>
          <w:rFonts w:cs="Arial"/>
          <w:sz w:val="36"/>
          <w:szCs w:val="36"/>
          <w:rtl/>
          <w:lang w:val="en-US"/>
        </w:rPr>
        <w:t>סלווקוס</w:t>
      </w:r>
      <w:proofErr w:type="spellEnd"/>
      <w:r w:rsidRPr="00187CDB">
        <w:rPr>
          <w:rFonts w:cs="Arial"/>
          <w:sz w:val="36"/>
          <w:szCs w:val="36"/>
          <w:rtl/>
          <w:lang w:val="en-US"/>
        </w:rPr>
        <w:t xml:space="preserve"> את אזור ארץ ישראל מידי בית תלמי. הכובש היה </w:t>
      </w:r>
      <w:proofErr w:type="spellStart"/>
      <w:r w:rsidRPr="00187CDB">
        <w:rPr>
          <w:rFonts w:cs="Arial"/>
          <w:sz w:val="36"/>
          <w:szCs w:val="36"/>
          <w:rtl/>
          <w:lang w:val="en-US"/>
        </w:rPr>
        <w:t>אנטיוכוס</w:t>
      </w:r>
      <w:proofErr w:type="spellEnd"/>
      <w:r w:rsidRPr="00187CDB">
        <w:rPr>
          <w:rFonts w:cs="Arial"/>
          <w:sz w:val="36"/>
          <w:szCs w:val="36"/>
          <w:rtl/>
          <w:lang w:val="en-US"/>
        </w:rPr>
        <w:t xml:space="preserve"> השלישי שהתיר ליהודים ברחבי העולם לחזור לארצם, נתן אפשרות שלטון עצמית בענייני דת ופטור ממסים לשלוש שנים לתושבי ירושלים. הוא גם אסר כניסת גויים </w:t>
      </w:r>
      <w:r w:rsidRPr="00187CDB">
        <w:rPr>
          <w:rFonts w:cs="Arial"/>
          <w:sz w:val="36"/>
          <w:szCs w:val="36"/>
          <w:rtl/>
          <w:lang w:val="en-US"/>
        </w:rPr>
        <w:lastRenderedPageBreak/>
        <w:t>למקדש – אפילו על עצמו. לא זו בלבד – הוא אפילו התיר לתושבי מצרים (שהיו בשליטת בית תלמי( להמשיך לעלות לבית המקדש בירושלים על אף המעבר בין הממלכות</w:t>
      </w:r>
      <w:r>
        <w:rPr>
          <w:rFonts w:cs="Arial" w:hint="cs"/>
          <w:sz w:val="36"/>
          <w:szCs w:val="36"/>
          <w:rtl/>
          <w:lang w:val="en-US"/>
        </w:rPr>
        <w:t>.</w:t>
      </w:r>
    </w:p>
    <w:p w14:paraId="467AF98B" w14:textId="77777777" w:rsidR="00187CDB" w:rsidRDefault="00187CDB" w:rsidP="00187CDB">
      <w:pPr>
        <w:jc w:val="right"/>
        <w:rPr>
          <w:rFonts w:cs="Arial"/>
          <w:sz w:val="36"/>
          <w:szCs w:val="36"/>
          <w:rtl/>
          <w:lang w:val="en-US"/>
        </w:rPr>
      </w:pPr>
      <w:r w:rsidRPr="00187CDB">
        <w:rPr>
          <w:rFonts w:cs="Arial"/>
          <w:sz w:val="36"/>
          <w:szCs w:val="36"/>
          <w:rtl/>
          <w:lang w:val="en-US"/>
        </w:rPr>
        <w:t xml:space="preserve">ב. בשנת 187 לפני הספירה עולה לשלטון </w:t>
      </w:r>
      <w:proofErr w:type="spellStart"/>
      <w:r w:rsidRPr="00187CDB">
        <w:rPr>
          <w:rFonts w:cs="Arial"/>
          <w:sz w:val="36"/>
          <w:szCs w:val="36"/>
          <w:rtl/>
          <w:lang w:val="en-US"/>
        </w:rPr>
        <w:t>סלווקוס</w:t>
      </w:r>
      <w:proofErr w:type="spellEnd"/>
      <w:r w:rsidRPr="00187CDB">
        <w:rPr>
          <w:rFonts w:cs="Arial"/>
          <w:sz w:val="36"/>
          <w:szCs w:val="36"/>
          <w:rtl/>
          <w:lang w:val="en-US"/>
        </w:rPr>
        <w:t xml:space="preserve"> הרביעי וגונב את אוצרות המקדש, לאחר מכן בשנת 175 לפני הספירה ומוכר את תפקיד הכהונה הגדולה לכל המרבה במחיר – בהתחלה בין משפחת הכהונה הגדולה ולאחר מכן גם לאנשים שאינם חלק ממשפחת הכהונה הגדולה</w:t>
      </w:r>
      <w:r>
        <w:rPr>
          <w:rFonts w:cs="Arial" w:hint="cs"/>
          <w:sz w:val="36"/>
          <w:szCs w:val="36"/>
          <w:rtl/>
          <w:lang w:val="en-US"/>
        </w:rPr>
        <w:t>.</w:t>
      </w:r>
    </w:p>
    <w:p w14:paraId="3F832C34" w14:textId="3103A6EB" w:rsidR="00187CDB" w:rsidRDefault="00187CDB" w:rsidP="00187CDB">
      <w:pPr>
        <w:jc w:val="right"/>
        <w:rPr>
          <w:rFonts w:cs="Arial"/>
          <w:sz w:val="36"/>
          <w:szCs w:val="36"/>
          <w:rtl/>
          <w:lang w:val="en-US"/>
        </w:rPr>
      </w:pPr>
      <w:r>
        <w:rPr>
          <w:rFonts w:cs="Arial" w:hint="cs"/>
          <w:sz w:val="36"/>
          <w:szCs w:val="36"/>
          <w:rtl/>
          <w:lang w:val="en-US"/>
        </w:rPr>
        <w:t xml:space="preserve">היהודים חשבו </w:t>
      </w:r>
      <w:proofErr w:type="spellStart"/>
      <w:r>
        <w:rPr>
          <w:rFonts w:cs="Arial" w:hint="cs"/>
          <w:sz w:val="36"/>
          <w:szCs w:val="36"/>
          <w:rtl/>
          <w:lang w:val="en-US"/>
        </w:rPr>
        <w:t>שאנטיוכוס</w:t>
      </w:r>
      <w:proofErr w:type="spellEnd"/>
      <w:r>
        <w:rPr>
          <w:rFonts w:cs="Arial" w:hint="cs"/>
          <w:sz w:val="36"/>
          <w:szCs w:val="36"/>
          <w:rtl/>
          <w:lang w:val="en-US"/>
        </w:rPr>
        <w:t xml:space="preserve"> ה4 מת (אבל הוא לא באמת מת) וכשהוא שמע על זה הוא הטיל גזרות קשות</w:t>
      </w:r>
      <w:r w:rsidR="0028730E">
        <w:rPr>
          <w:rFonts w:cs="Arial" w:hint="cs"/>
          <w:sz w:val="36"/>
          <w:szCs w:val="36"/>
          <w:rtl/>
          <w:lang w:val="en-US"/>
        </w:rPr>
        <w:t>.</w:t>
      </w:r>
    </w:p>
    <w:p w14:paraId="22ED09C7" w14:textId="77777777" w:rsidR="0028730E" w:rsidRDefault="0028730E" w:rsidP="00187CDB">
      <w:pPr>
        <w:jc w:val="right"/>
        <w:rPr>
          <w:rFonts w:cs="Arial"/>
          <w:sz w:val="36"/>
          <w:szCs w:val="36"/>
          <w:rtl/>
          <w:lang w:val="en-US"/>
        </w:rPr>
      </w:pPr>
    </w:p>
    <w:p w14:paraId="6EE4992A" w14:textId="5816CF84" w:rsidR="0028730E" w:rsidRDefault="0028730E" w:rsidP="00187CDB">
      <w:pPr>
        <w:jc w:val="right"/>
        <w:rPr>
          <w:rFonts w:cs="Arial"/>
          <w:sz w:val="36"/>
          <w:szCs w:val="36"/>
          <w:rtl/>
          <w:lang w:val="en-US"/>
        </w:rPr>
      </w:pPr>
      <w:r>
        <w:rPr>
          <w:rFonts w:cs="Arial" w:hint="cs"/>
          <w:sz w:val="36"/>
          <w:szCs w:val="36"/>
          <w:rtl/>
          <w:lang w:val="en-US"/>
        </w:rPr>
        <w:t xml:space="preserve">שליחים של </w:t>
      </w:r>
      <w:proofErr w:type="spellStart"/>
      <w:r>
        <w:rPr>
          <w:rFonts w:cs="Arial" w:hint="cs"/>
          <w:sz w:val="36"/>
          <w:szCs w:val="36"/>
          <w:rtl/>
          <w:lang w:val="en-US"/>
        </w:rPr>
        <w:t>אנטיוכוס</w:t>
      </w:r>
      <w:proofErr w:type="spellEnd"/>
      <w:r>
        <w:rPr>
          <w:rFonts w:cs="Arial" w:hint="cs"/>
          <w:sz w:val="36"/>
          <w:szCs w:val="36"/>
          <w:rtl/>
          <w:lang w:val="en-US"/>
        </w:rPr>
        <w:t xml:space="preserve"> ה4 הגיעו </w:t>
      </w:r>
      <w:proofErr w:type="spellStart"/>
      <w:r>
        <w:rPr>
          <w:rFonts w:cs="Arial" w:hint="cs"/>
          <w:sz w:val="36"/>
          <w:szCs w:val="36"/>
          <w:rtl/>
          <w:lang w:val="en-US"/>
        </w:rPr>
        <w:t>למודעין</w:t>
      </w:r>
      <w:proofErr w:type="spellEnd"/>
      <w:r>
        <w:rPr>
          <w:rFonts w:cs="Arial" w:hint="cs"/>
          <w:sz w:val="36"/>
          <w:szCs w:val="36"/>
          <w:rtl/>
          <w:lang w:val="en-US"/>
        </w:rPr>
        <w:t xml:space="preserve"> (איפה שהמשפחה של מתתיהו גרה) והם אמרו להם לשים פסל בבית כנסת שלכם של </w:t>
      </w:r>
      <w:proofErr w:type="spellStart"/>
      <w:r>
        <w:rPr>
          <w:rFonts w:cs="Arial" w:hint="cs"/>
          <w:sz w:val="36"/>
          <w:szCs w:val="36"/>
          <w:rtl/>
          <w:lang w:val="en-US"/>
        </w:rPr>
        <w:t>אנטיוכוס</w:t>
      </w:r>
      <w:proofErr w:type="spellEnd"/>
      <w:r>
        <w:rPr>
          <w:rFonts w:cs="Arial" w:hint="cs"/>
          <w:sz w:val="36"/>
          <w:szCs w:val="36"/>
          <w:rtl/>
          <w:lang w:val="en-US"/>
        </w:rPr>
        <w:t xml:space="preserve"> ולא לעשות את הגזרות .</w:t>
      </w:r>
    </w:p>
    <w:p w14:paraId="3ED84ABB" w14:textId="04151870" w:rsidR="0028730E" w:rsidRDefault="0028730E" w:rsidP="00187CDB">
      <w:pPr>
        <w:jc w:val="right"/>
        <w:rPr>
          <w:rFonts w:cs="Arial"/>
          <w:sz w:val="36"/>
          <w:szCs w:val="36"/>
          <w:rtl/>
          <w:lang w:val="en-US"/>
        </w:rPr>
      </w:pPr>
      <w:r>
        <w:rPr>
          <w:rFonts w:cs="Arial" w:hint="cs"/>
          <w:sz w:val="36"/>
          <w:szCs w:val="36"/>
          <w:rtl/>
          <w:lang w:val="en-US"/>
        </w:rPr>
        <w:t>משפחת החשמונאים אומרת לא יכול להיות ויוצאת למרד,</w:t>
      </w:r>
    </w:p>
    <w:p w14:paraId="03342F8C" w14:textId="7001C971" w:rsidR="0028730E" w:rsidRDefault="0028730E" w:rsidP="00187CDB">
      <w:pPr>
        <w:jc w:val="right"/>
        <w:rPr>
          <w:rFonts w:cs="Arial"/>
          <w:sz w:val="36"/>
          <w:szCs w:val="36"/>
          <w:rtl/>
          <w:lang w:val="en-US"/>
        </w:rPr>
      </w:pPr>
      <w:r>
        <w:rPr>
          <w:rFonts w:cs="Arial" w:hint="cs"/>
          <w:sz w:val="36"/>
          <w:szCs w:val="36"/>
          <w:rtl/>
          <w:lang w:val="en-US"/>
        </w:rPr>
        <w:t>רוב הקרבות היה ניצחון אדיר כחלקן לא.</w:t>
      </w:r>
    </w:p>
    <w:p w14:paraId="1DB85055" w14:textId="409BA33D" w:rsidR="0028730E" w:rsidRDefault="0028730E" w:rsidP="00187CDB">
      <w:pPr>
        <w:jc w:val="right"/>
        <w:rPr>
          <w:rFonts w:cs="Arial"/>
          <w:sz w:val="36"/>
          <w:szCs w:val="36"/>
          <w:rtl/>
          <w:lang w:val="en-US"/>
        </w:rPr>
      </w:pPr>
      <w:r>
        <w:rPr>
          <w:rFonts w:cs="Arial" w:hint="cs"/>
          <w:sz w:val="36"/>
          <w:szCs w:val="36"/>
          <w:rtl/>
          <w:lang w:val="en-US"/>
        </w:rPr>
        <w:t xml:space="preserve">מי שמוביל את המרד קוראים לו יהודה </w:t>
      </w:r>
      <w:proofErr w:type="spellStart"/>
      <w:r>
        <w:rPr>
          <w:rFonts w:cs="Arial" w:hint="cs"/>
          <w:sz w:val="36"/>
          <w:szCs w:val="36"/>
          <w:rtl/>
          <w:lang w:val="en-US"/>
        </w:rPr>
        <w:t>המקבי</w:t>
      </w:r>
      <w:proofErr w:type="spellEnd"/>
      <w:r>
        <w:rPr>
          <w:rFonts w:cs="Arial" w:hint="cs"/>
          <w:sz w:val="36"/>
          <w:szCs w:val="36"/>
          <w:rtl/>
          <w:lang w:val="en-US"/>
        </w:rPr>
        <w:t xml:space="preserve"> \ המכבי</w:t>
      </w:r>
    </w:p>
    <w:p w14:paraId="321DAC2C" w14:textId="6A13C045" w:rsidR="0028730E" w:rsidRDefault="0028730E" w:rsidP="0028730E">
      <w:pPr>
        <w:jc w:val="right"/>
        <w:rPr>
          <w:rFonts w:cs="Arial"/>
          <w:sz w:val="36"/>
          <w:szCs w:val="36"/>
          <w:rtl/>
          <w:lang w:val="en-US"/>
        </w:rPr>
      </w:pPr>
      <w:proofErr w:type="spellStart"/>
      <w:r>
        <w:rPr>
          <w:rFonts w:cs="Arial" w:hint="cs"/>
          <w:sz w:val="36"/>
          <w:szCs w:val="36"/>
          <w:rtl/>
          <w:lang w:val="en-US"/>
        </w:rPr>
        <w:t>המקבי</w:t>
      </w:r>
      <w:proofErr w:type="spellEnd"/>
      <w:r>
        <w:rPr>
          <w:rFonts w:cs="Arial" w:hint="cs"/>
          <w:sz w:val="36"/>
          <w:szCs w:val="36"/>
          <w:rtl/>
          <w:lang w:val="en-US"/>
        </w:rPr>
        <w:t xml:space="preserve"> מלשון : פטיש , מכבי מלשון : מי כמוך באלים ה'. </w:t>
      </w:r>
    </w:p>
    <w:p w14:paraId="04AFA6EB" w14:textId="121E2A9F" w:rsidR="0028730E" w:rsidRDefault="0028730E" w:rsidP="0028730E">
      <w:pPr>
        <w:jc w:val="right"/>
        <w:rPr>
          <w:rFonts w:cs="Arial"/>
          <w:sz w:val="36"/>
          <w:szCs w:val="36"/>
          <w:rtl/>
          <w:lang w:val="en-US"/>
        </w:rPr>
      </w:pPr>
      <w:r>
        <w:rPr>
          <w:rFonts w:cs="Arial" w:hint="cs"/>
          <w:sz w:val="36"/>
          <w:szCs w:val="36"/>
          <w:rtl/>
          <w:lang w:val="en-US"/>
        </w:rPr>
        <w:t>איזה אחד ? אנחנו לא יודעים. :(</w:t>
      </w:r>
    </w:p>
    <w:p w14:paraId="6ADDF78E" w14:textId="77777777" w:rsidR="0028730E" w:rsidRDefault="0028730E" w:rsidP="0028730E">
      <w:pPr>
        <w:jc w:val="right"/>
        <w:rPr>
          <w:rFonts w:cs="Arial"/>
          <w:sz w:val="36"/>
          <w:szCs w:val="36"/>
          <w:rtl/>
          <w:lang w:val="en-US"/>
        </w:rPr>
      </w:pPr>
    </w:p>
    <w:p w14:paraId="1B0D70B0" w14:textId="45C70059" w:rsidR="0028730E" w:rsidRDefault="0028730E" w:rsidP="0028730E">
      <w:pPr>
        <w:jc w:val="right"/>
        <w:rPr>
          <w:rFonts w:cs="Arial"/>
          <w:sz w:val="36"/>
          <w:szCs w:val="36"/>
          <w:rtl/>
          <w:lang w:val="en-US"/>
        </w:rPr>
      </w:pPr>
      <w:r>
        <w:rPr>
          <w:rFonts w:cs="Arial" w:hint="cs"/>
          <w:sz w:val="36"/>
          <w:szCs w:val="36"/>
          <w:rtl/>
          <w:lang w:val="en-US"/>
        </w:rPr>
        <w:t>כל האחים של משפחת חשמונאים מתים חוץ משמעון, והוא הקים מדינה .</w:t>
      </w:r>
    </w:p>
    <w:p w14:paraId="0D1AE0F5" w14:textId="051235E4" w:rsidR="0028730E" w:rsidRDefault="0028730E" w:rsidP="0028730E">
      <w:pPr>
        <w:jc w:val="right"/>
        <w:rPr>
          <w:rFonts w:cs="Arial"/>
          <w:sz w:val="36"/>
          <w:szCs w:val="36"/>
          <w:rtl/>
          <w:lang w:val="en-US"/>
        </w:rPr>
      </w:pPr>
      <w:r w:rsidRPr="0028730E">
        <w:rPr>
          <w:rFonts w:cs="Arial"/>
          <w:sz w:val="36"/>
          <w:szCs w:val="36"/>
          <w:rtl/>
          <w:lang w:val="en-US"/>
        </w:rPr>
        <w:t xml:space="preserve">בשנת 167 לפני הספירה בנה </w:t>
      </w:r>
      <w:proofErr w:type="spellStart"/>
      <w:r w:rsidRPr="0028730E">
        <w:rPr>
          <w:rFonts w:cs="Arial"/>
          <w:sz w:val="36"/>
          <w:szCs w:val="36"/>
          <w:rtl/>
          <w:lang w:val="en-US"/>
        </w:rPr>
        <w:t>אנטיוכוס</w:t>
      </w:r>
      <w:proofErr w:type="spellEnd"/>
      <w:r w:rsidRPr="0028730E">
        <w:rPr>
          <w:rFonts w:cs="Arial"/>
          <w:sz w:val="36"/>
          <w:szCs w:val="36"/>
          <w:rtl/>
          <w:lang w:val="en-US"/>
        </w:rPr>
        <w:t xml:space="preserve"> את מצודת החקרא </w:t>
      </w:r>
      <w:proofErr w:type="spellStart"/>
      <w:r w:rsidRPr="0028730E">
        <w:rPr>
          <w:rFonts w:cs="Arial"/>
          <w:sz w:val="36"/>
          <w:szCs w:val="36"/>
          <w:rtl/>
          <w:lang w:val="en-US"/>
        </w:rPr>
        <w:t>הסלווקית</w:t>
      </w:r>
      <w:proofErr w:type="spellEnd"/>
      <w:r w:rsidRPr="0028730E">
        <w:rPr>
          <w:rFonts w:cs="Arial"/>
          <w:sz w:val="36"/>
          <w:szCs w:val="36"/>
          <w:rtl/>
          <w:lang w:val="en-US"/>
        </w:rPr>
        <w:t xml:space="preserve"> במטרה לפקח על הנעשה במקדש. זוהי מצודה ענקית שחלשה על כל הנעשה במקדש ועל הבאים אליו. בשנת 142 לפני הספירה, האח האחרון שנותר ממשפחת החשמונאים – שמעון – הרס את החקרא את אבן היסוד שמתחת למצודה ולכן גם </w:t>
      </w:r>
      <w:r w:rsidRPr="0028730E">
        <w:rPr>
          <w:rFonts w:cs="Arial"/>
          <w:sz w:val="36"/>
          <w:szCs w:val="36"/>
          <w:rtl/>
          <w:lang w:val="en-US"/>
        </w:rPr>
        <w:lastRenderedPageBreak/>
        <w:t>בממצאים בשטח קשה לראות אותה היום (מה שמעניין יותר, הוא שלפי ההערכות המצודה עמדה מעל ארמון דוד, מה שיכול להסביר מדוע ארמונו של דוד כל כך לא השתמר, משום שייתכן שגם אותו הרס שמעון בהגיעו בהרס המצודה ממש עד לאבן היסוד שמחת לכל הבנייה). מכאן ואילך יהודה נמצאת בשלטון מדיני עצמאי</w:t>
      </w:r>
      <w:r>
        <w:rPr>
          <w:rFonts w:cs="Arial" w:hint="cs"/>
          <w:sz w:val="36"/>
          <w:szCs w:val="36"/>
          <w:rtl/>
          <w:lang w:val="en-US"/>
        </w:rPr>
        <w:t>.</w:t>
      </w:r>
    </w:p>
    <w:p w14:paraId="6174E6E8" w14:textId="0B5B5263" w:rsidR="0028730E" w:rsidRDefault="0028730E" w:rsidP="0028730E">
      <w:pPr>
        <w:jc w:val="right"/>
        <w:rPr>
          <w:rFonts w:cs="Arial"/>
          <w:sz w:val="36"/>
          <w:szCs w:val="36"/>
          <w:rtl/>
          <w:lang w:val="en-US"/>
        </w:rPr>
      </w:pPr>
      <w:r>
        <w:rPr>
          <w:rFonts w:cs="Arial" w:hint="cs"/>
          <w:sz w:val="36"/>
          <w:szCs w:val="36"/>
          <w:rtl/>
          <w:lang w:val="en-US"/>
        </w:rPr>
        <w:t>(תקופה הלניסטית נגמרת)</w:t>
      </w:r>
    </w:p>
    <w:p w14:paraId="0D3678CC" w14:textId="4E029A86" w:rsidR="0028730E" w:rsidRDefault="0028730E" w:rsidP="0028730E">
      <w:pPr>
        <w:jc w:val="right"/>
        <w:rPr>
          <w:rFonts w:cs="Arial"/>
          <w:sz w:val="36"/>
          <w:szCs w:val="36"/>
          <w:rtl/>
          <w:lang w:val="en-US"/>
        </w:rPr>
      </w:pPr>
      <w:r>
        <w:rPr>
          <w:rFonts w:cs="Arial" w:hint="cs"/>
          <w:sz w:val="36"/>
          <w:szCs w:val="36"/>
          <w:rtl/>
          <w:lang w:val="en-US"/>
        </w:rPr>
        <w:t>(התקופה החשמונאית)140-67 לפנה"ס</w:t>
      </w:r>
    </w:p>
    <w:p w14:paraId="31BE8D68" w14:textId="77777777" w:rsidR="0028730E" w:rsidRDefault="0028730E" w:rsidP="0028730E">
      <w:pPr>
        <w:jc w:val="right"/>
        <w:rPr>
          <w:rFonts w:cs="Arial"/>
          <w:sz w:val="36"/>
          <w:szCs w:val="36"/>
          <w:rtl/>
          <w:lang w:val="en-US"/>
        </w:rPr>
      </w:pPr>
    </w:p>
    <w:p w14:paraId="69F1ADF4" w14:textId="656F47F6" w:rsidR="0028730E" w:rsidRDefault="00397579" w:rsidP="0028730E">
      <w:pPr>
        <w:jc w:val="right"/>
        <w:rPr>
          <w:rFonts w:cs="Arial"/>
          <w:sz w:val="36"/>
          <w:szCs w:val="36"/>
          <w:rtl/>
          <w:lang w:val="en-US"/>
        </w:rPr>
      </w:pPr>
      <w:r w:rsidRPr="00397579">
        <w:rPr>
          <w:rFonts w:cs="Arial"/>
          <w:sz w:val="36"/>
          <w:szCs w:val="36"/>
          <w:lang w:val="en-US"/>
        </w:rPr>
        <w:drawing>
          <wp:inline distT="0" distB="0" distL="0" distR="0" wp14:anchorId="79289F46" wp14:editId="26734AC0">
            <wp:extent cx="4315427" cy="3315163"/>
            <wp:effectExtent l="0" t="0" r="0" b="0"/>
            <wp:docPr id="9205676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67677" name=""/>
                    <pic:cNvPicPr/>
                  </pic:nvPicPr>
                  <pic:blipFill>
                    <a:blip r:embed="rId6"/>
                    <a:stretch>
                      <a:fillRect/>
                    </a:stretch>
                  </pic:blipFill>
                  <pic:spPr>
                    <a:xfrm>
                      <a:off x="0" y="0"/>
                      <a:ext cx="4315427" cy="3315163"/>
                    </a:xfrm>
                    <a:prstGeom prst="rect">
                      <a:avLst/>
                    </a:prstGeom>
                  </pic:spPr>
                </pic:pic>
              </a:graphicData>
            </a:graphic>
          </wp:inline>
        </w:drawing>
      </w:r>
    </w:p>
    <w:p w14:paraId="270F7D0D" w14:textId="2D1439C7" w:rsidR="00397579" w:rsidRDefault="00397579" w:rsidP="0028730E">
      <w:pPr>
        <w:jc w:val="right"/>
        <w:rPr>
          <w:rFonts w:cs="Arial"/>
          <w:sz w:val="36"/>
          <w:szCs w:val="36"/>
          <w:rtl/>
          <w:lang w:val="en-US"/>
        </w:rPr>
      </w:pPr>
      <w:r>
        <w:rPr>
          <w:rFonts w:cs="Arial" w:hint="cs"/>
          <w:sz w:val="36"/>
          <w:szCs w:val="36"/>
          <w:rtl/>
          <w:lang w:val="en-US"/>
        </w:rPr>
        <w:t>בית מקדש השלישי : חשמונאים</w:t>
      </w:r>
    </w:p>
    <w:p w14:paraId="286C4E66" w14:textId="0C79742F" w:rsidR="00397579" w:rsidRPr="00187CDB" w:rsidRDefault="00397579" w:rsidP="0028730E">
      <w:pPr>
        <w:jc w:val="right"/>
        <w:rPr>
          <w:rFonts w:cs="Arial"/>
          <w:sz w:val="36"/>
          <w:szCs w:val="36"/>
          <w:lang w:val="en-US"/>
        </w:rPr>
      </w:pPr>
      <w:r>
        <w:rPr>
          <w:rFonts w:cs="Arial" w:hint="cs"/>
          <w:sz w:val="36"/>
          <w:szCs w:val="36"/>
          <w:rtl/>
          <w:lang w:val="en-US"/>
        </w:rPr>
        <w:t xml:space="preserve"> 250</w:t>
      </w:r>
      <w:r>
        <w:rPr>
          <w:rFonts w:cs="Arial" w:hint="cs"/>
          <w:sz w:val="36"/>
          <w:szCs w:val="36"/>
          <w:lang w:val="en-US"/>
        </w:rPr>
        <w:t>X</w:t>
      </w:r>
      <w:r>
        <w:rPr>
          <w:rFonts w:cs="Arial" w:hint="cs"/>
          <w:sz w:val="36"/>
          <w:szCs w:val="36"/>
          <w:rtl/>
          <w:lang w:val="en-US"/>
        </w:rPr>
        <w:t xml:space="preserve">250 </w:t>
      </w:r>
    </w:p>
    <w:p w14:paraId="3E9B0110" w14:textId="52D22E17" w:rsidR="00753B2E" w:rsidRDefault="00397579" w:rsidP="00753B2E">
      <w:pPr>
        <w:pStyle w:val="a3"/>
        <w:jc w:val="right"/>
        <w:rPr>
          <w:rFonts w:cs="Arial"/>
          <w:sz w:val="36"/>
          <w:szCs w:val="36"/>
          <w:rtl/>
          <w:lang w:val="en-US"/>
        </w:rPr>
      </w:pPr>
      <w:r>
        <w:rPr>
          <w:rFonts w:cs="Arial" w:hint="cs"/>
          <w:sz w:val="36"/>
          <w:szCs w:val="36"/>
          <w:rtl/>
          <w:lang w:val="en-US"/>
        </w:rPr>
        <w:t>אמה</w:t>
      </w:r>
    </w:p>
    <w:p w14:paraId="5F9A7177" w14:textId="0CC5E76B" w:rsidR="00397579" w:rsidRDefault="00397579" w:rsidP="00753B2E">
      <w:pPr>
        <w:pStyle w:val="a3"/>
        <w:jc w:val="right"/>
        <w:rPr>
          <w:rFonts w:cs="Arial"/>
          <w:sz w:val="36"/>
          <w:szCs w:val="36"/>
          <w:rtl/>
          <w:lang w:val="en-US"/>
        </w:rPr>
      </w:pPr>
      <w:r>
        <w:rPr>
          <w:rFonts w:cs="Arial" w:hint="cs"/>
          <w:sz w:val="36"/>
          <w:szCs w:val="36"/>
          <w:rtl/>
          <w:lang w:val="en-US"/>
        </w:rPr>
        <w:t xml:space="preserve">המדינה העצמאית שהם בנו כבר הפסיקה בזמנם של </w:t>
      </w:r>
    </w:p>
    <w:p w14:paraId="33F857A9" w14:textId="1441C72B" w:rsidR="00397579" w:rsidRDefault="00397579" w:rsidP="00753B2E">
      <w:pPr>
        <w:pStyle w:val="a3"/>
        <w:jc w:val="right"/>
        <w:rPr>
          <w:rFonts w:cs="Arial"/>
          <w:sz w:val="36"/>
          <w:szCs w:val="36"/>
          <w:rtl/>
          <w:lang w:val="en-US"/>
        </w:rPr>
      </w:pPr>
      <w:proofErr w:type="spellStart"/>
      <w:r>
        <w:rPr>
          <w:rFonts w:cs="Arial" w:hint="cs"/>
          <w:sz w:val="36"/>
          <w:szCs w:val="36"/>
          <w:rtl/>
          <w:lang w:val="en-US"/>
        </w:rPr>
        <w:t>אריסטובולוס</w:t>
      </w:r>
      <w:proofErr w:type="spellEnd"/>
      <w:r>
        <w:rPr>
          <w:rFonts w:cs="Arial" w:hint="cs"/>
          <w:sz w:val="36"/>
          <w:szCs w:val="36"/>
          <w:rtl/>
          <w:lang w:val="en-US"/>
        </w:rPr>
        <w:t xml:space="preserve"> ה-2 </w:t>
      </w:r>
      <w:proofErr w:type="spellStart"/>
      <w:r>
        <w:rPr>
          <w:rFonts w:cs="Arial" w:hint="cs"/>
          <w:sz w:val="36"/>
          <w:szCs w:val="36"/>
          <w:rtl/>
          <w:lang w:val="en-US"/>
        </w:rPr>
        <w:t>והורקנוס</w:t>
      </w:r>
      <w:proofErr w:type="spellEnd"/>
      <w:r>
        <w:rPr>
          <w:rFonts w:cs="Arial" w:hint="cs"/>
          <w:sz w:val="36"/>
          <w:szCs w:val="36"/>
          <w:rtl/>
          <w:lang w:val="en-US"/>
        </w:rPr>
        <w:t xml:space="preserve"> ה-2 מכיוון שהם רבו על מי ימלוך אז הם הלכו למשפט אצל הרומאים והרומאים עלו על הזדמנות והמלכים ממשפחת חשמונאים הייתה כפופה לה.</w:t>
      </w:r>
    </w:p>
    <w:p w14:paraId="3AC82D19" w14:textId="59B998ED" w:rsidR="00397579" w:rsidRDefault="00397579" w:rsidP="00753B2E">
      <w:pPr>
        <w:pStyle w:val="a3"/>
        <w:jc w:val="right"/>
        <w:rPr>
          <w:rFonts w:cs="Arial"/>
          <w:sz w:val="36"/>
          <w:szCs w:val="36"/>
          <w:rtl/>
          <w:lang w:val="en-US"/>
        </w:rPr>
      </w:pPr>
      <w:r>
        <w:rPr>
          <w:rFonts w:cs="Arial" w:hint="cs"/>
          <w:sz w:val="36"/>
          <w:szCs w:val="36"/>
          <w:rtl/>
          <w:lang w:val="en-US"/>
        </w:rPr>
        <w:lastRenderedPageBreak/>
        <w:t xml:space="preserve">מרים משושלת החשמונאי התחתנה עם הורדוס שההורים שלו היו </w:t>
      </w:r>
      <w:proofErr w:type="spellStart"/>
      <w:r>
        <w:rPr>
          <w:rFonts w:cs="Arial" w:hint="cs"/>
          <w:sz w:val="36"/>
          <w:szCs w:val="36"/>
          <w:rtl/>
          <w:lang w:val="en-US"/>
        </w:rPr>
        <w:t>גריים</w:t>
      </w:r>
      <w:proofErr w:type="spellEnd"/>
      <w:r>
        <w:rPr>
          <w:rFonts w:cs="Arial" w:hint="cs"/>
          <w:sz w:val="36"/>
          <w:szCs w:val="36"/>
          <w:rtl/>
          <w:lang w:val="en-US"/>
        </w:rPr>
        <w:t xml:space="preserve"> , אבל זה לא עצר אותו מלהיות מלך אז הוא הבין שבשביל שהוא ימלוך הוא צריך להיות מהשושלת של החשמונאים ובגלל זה הוא התחתן עם מרים(אבל הוא עדיין אהב אותה).</w:t>
      </w:r>
    </w:p>
    <w:p w14:paraId="407B908F" w14:textId="77777777" w:rsidR="00397579" w:rsidRDefault="00397579" w:rsidP="00753B2E">
      <w:pPr>
        <w:pStyle w:val="a3"/>
        <w:jc w:val="right"/>
        <w:rPr>
          <w:rFonts w:cs="Arial"/>
          <w:sz w:val="36"/>
          <w:szCs w:val="36"/>
          <w:rtl/>
          <w:lang w:val="en-US"/>
        </w:rPr>
      </w:pPr>
    </w:p>
    <w:p w14:paraId="0E019601" w14:textId="3D4F4EAD" w:rsidR="00397579" w:rsidRDefault="00397579" w:rsidP="00753B2E">
      <w:pPr>
        <w:pStyle w:val="a3"/>
        <w:jc w:val="right"/>
        <w:rPr>
          <w:rFonts w:cs="Arial"/>
          <w:sz w:val="36"/>
          <w:szCs w:val="36"/>
          <w:rtl/>
          <w:lang w:val="en-US"/>
        </w:rPr>
      </w:pPr>
      <w:r>
        <w:rPr>
          <w:rFonts w:cs="Arial" w:hint="cs"/>
          <w:sz w:val="36"/>
          <w:szCs w:val="36"/>
          <w:rtl/>
          <w:lang w:val="en-US"/>
        </w:rPr>
        <w:t>תקופה הרומית הקדומה . 67-70 לפנה"ס ועוד לספירה</w:t>
      </w:r>
    </w:p>
    <w:p w14:paraId="19001A31" w14:textId="77777777" w:rsidR="00397579" w:rsidRDefault="00397579" w:rsidP="00753B2E">
      <w:pPr>
        <w:pStyle w:val="a3"/>
        <w:jc w:val="right"/>
        <w:rPr>
          <w:rFonts w:cs="Arial"/>
          <w:sz w:val="36"/>
          <w:szCs w:val="36"/>
          <w:rtl/>
          <w:lang w:val="en-US"/>
        </w:rPr>
      </w:pPr>
    </w:p>
    <w:p w14:paraId="09780E3B" w14:textId="77777777" w:rsidR="00397579" w:rsidRDefault="00397579" w:rsidP="00753B2E">
      <w:pPr>
        <w:pStyle w:val="a3"/>
        <w:jc w:val="right"/>
        <w:rPr>
          <w:rFonts w:cs="Arial"/>
          <w:sz w:val="36"/>
          <w:szCs w:val="36"/>
          <w:rtl/>
          <w:lang w:val="en-US"/>
        </w:rPr>
      </w:pPr>
    </w:p>
    <w:p w14:paraId="27A2019F" w14:textId="03846FEA" w:rsidR="00397579" w:rsidRDefault="002314C7" w:rsidP="00753B2E">
      <w:pPr>
        <w:pStyle w:val="a3"/>
        <w:jc w:val="right"/>
        <w:rPr>
          <w:rFonts w:cs="Arial"/>
          <w:sz w:val="36"/>
          <w:szCs w:val="36"/>
          <w:rtl/>
          <w:lang w:val="en-US"/>
        </w:rPr>
      </w:pPr>
      <w:r>
        <w:rPr>
          <w:rFonts w:cs="Arial" w:hint="cs"/>
          <w:sz w:val="36"/>
          <w:szCs w:val="36"/>
          <w:rtl/>
          <w:lang w:val="en-US"/>
        </w:rPr>
        <w:t xml:space="preserve">הורדוס היה מלך מפואר שהושפע מהתקופה היוונית ובנה בארץ דברים יפים מאוד אבל בכל זאת הוא לא הטמא את ירושלים עם פסלים כי הוא ידע שזה חשוב ליהודים </w:t>
      </w:r>
    </w:p>
    <w:p w14:paraId="6D153AFE" w14:textId="1EC561A6" w:rsidR="002314C7" w:rsidRDefault="002314C7" w:rsidP="00753B2E">
      <w:pPr>
        <w:pStyle w:val="a3"/>
        <w:jc w:val="right"/>
        <w:rPr>
          <w:rFonts w:cs="Arial"/>
          <w:sz w:val="36"/>
          <w:szCs w:val="36"/>
          <w:rtl/>
          <w:lang w:val="en-US"/>
        </w:rPr>
      </w:pPr>
      <w:r>
        <w:rPr>
          <w:rFonts w:cs="Arial" w:hint="cs"/>
          <w:sz w:val="36"/>
          <w:szCs w:val="36"/>
          <w:rtl/>
          <w:lang w:val="en-US"/>
        </w:rPr>
        <w:t>(זה למה לא היה מרחצאות בירושלים).</w:t>
      </w:r>
    </w:p>
    <w:p w14:paraId="4A908268" w14:textId="43D4D258" w:rsidR="002314C7" w:rsidRDefault="002314C7" w:rsidP="00753B2E">
      <w:pPr>
        <w:pStyle w:val="a3"/>
        <w:jc w:val="right"/>
        <w:rPr>
          <w:rFonts w:cs="Arial"/>
          <w:sz w:val="36"/>
          <w:szCs w:val="36"/>
          <w:rtl/>
          <w:lang w:val="en-US"/>
        </w:rPr>
      </w:pPr>
    </w:p>
    <w:p w14:paraId="5D56DDAF" w14:textId="3014FF74" w:rsidR="002314C7" w:rsidRDefault="002314C7" w:rsidP="00753B2E">
      <w:pPr>
        <w:pStyle w:val="a3"/>
        <w:jc w:val="right"/>
        <w:rPr>
          <w:rFonts w:cs="Arial"/>
          <w:sz w:val="36"/>
          <w:szCs w:val="36"/>
          <w:rtl/>
          <w:lang w:val="en-US"/>
        </w:rPr>
      </w:pPr>
      <w:r>
        <w:rPr>
          <w:rFonts w:cs="Arial" w:hint="cs"/>
          <w:sz w:val="36"/>
          <w:szCs w:val="36"/>
          <w:rtl/>
          <w:lang w:val="en-US"/>
        </w:rPr>
        <w:t>דוגמאות:</w:t>
      </w:r>
    </w:p>
    <w:p w14:paraId="01113C39" w14:textId="77777777" w:rsidR="002314C7" w:rsidRDefault="002314C7" w:rsidP="00753B2E">
      <w:pPr>
        <w:pStyle w:val="a3"/>
        <w:jc w:val="right"/>
        <w:rPr>
          <w:rFonts w:cs="Arial"/>
          <w:sz w:val="36"/>
          <w:szCs w:val="36"/>
          <w:rtl/>
          <w:lang w:val="en-US"/>
        </w:rPr>
      </w:pPr>
    </w:p>
    <w:p w14:paraId="716A6EFA" w14:textId="1C33577A" w:rsidR="002314C7" w:rsidRPr="00753B2E" w:rsidRDefault="002314C7" w:rsidP="00753B2E">
      <w:pPr>
        <w:pStyle w:val="a3"/>
        <w:jc w:val="right"/>
        <w:rPr>
          <w:rFonts w:cs="Arial"/>
          <w:sz w:val="36"/>
          <w:szCs w:val="36"/>
          <w:rtl/>
          <w:lang w:val="en-US"/>
        </w:rPr>
      </w:pPr>
      <w:r w:rsidRPr="002314C7">
        <w:rPr>
          <w:rFonts w:cs="Arial"/>
          <w:sz w:val="36"/>
          <w:szCs w:val="36"/>
          <w:lang w:val="en-US"/>
        </w:rPr>
        <w:drawing>
          <wp:inline distT="0" distB="0" distL="0" distR="0" wp14:anchorId="78AFA5B4" wp14:editId="42285391">
            <wp:extent cx="5731510" cy="3241040"/>
            <wp:effectExtent l="0" t="0" r="2540" b="0"/>
            <wp:docPr id="14465505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50562" name=""/>
                    <pic:cNvPicPr/>
                  </pic:nvPicPr>
                  <pic:blipFill>
                    <a:blip r:embed="rId7"/>
                    <a:stretch>
                      <a:fillRect/>
                    </a:stretch>
                  </pic:blipFill>
                  <pic:spPr>
                    <a:xfrm>
                      <a:off x="0" y="0"/>
                      <a:ext cx="5731510" cy="3241040"/>
                    </a:xfrm>
                    <a:prstGeom prst="rect">
                      <a:avLst/>
                    </a:prstGeom>
                  </pic:spPr>
                </pic:pic>
              </a:graphicData>
            </a:graphic>
          </wp:inline>
        </w:drawing>
      </w:r>
    </w:p>
    <w:p w14:paraId="14F5302E" w14:textId="55169A50" w:rsidR="00753B2E" w:rsidRDefault="002314C7" w:rsidP="00753B2E">
      <w:pPr>
        <w:jc w:val="right"/>
        <w:rPr>
          <w:rFonts w:ascii="Roboto" w:hAnsi="Roboto"/>
          <w:sz w:val="27"/>
          <w:szCs w:val="27"/>
          <w:shd w:val="clear" w:color="auto" w:fill="202124"/>
          <w:rtl/>
        </w:rPr>
      </w:pPr>
      <w:r>
        <w:rPr>
          <w:rFonts w:ascii="Roboto" w:hAnsi="Roboto"/>
          <w:sz w:val="27"/>
          <w:szCs w:val="27"/>
          <w:shd w:val="clear" w:color="auto" w:fill="202124"/>
          <w:rtl/>
        </w:rPr>
        <w:t>הורדוס בנה ברחבי הארץ דברים ייחודיים. בולטים במיוחד היו 1. ההרודיון (ליד תקוע)– גבעה קטנה הפכה להר גבוה. קברו של הורדוס שנמצא בהרודיון</w:t>
      </w:r>
    </w:p>
    <w:p w14:paraId="78AB8199" w14:textId="0EAE3960" w:rsidR="00F704D2" w:rsidRDefault="00F704D2" w:rsidP="00753B2E">
      <w:pPr>
        <w:jc w:val="right"/>
        <w:rPr>
          <w:rFonts w:ascii="Roboto" w:hAnsi="Roboto" w:cs="Arial"/>
          <w:color w:val="000000" w:themeColor="text1"/>
          <w:sz w:val="27"/>
          <w:szCs w:val="27"/>
          <w:shd w:val="clear" w:color="auto" w:fill="202124"/>
          <w:rtl/>
          <w:lang w:val="en-US"/>
        </w:rPr>
      </w:pPr>
      <w:r w:rsidRPr="00F704D2">
        <w:rPr>
          <w:rFonts w:ascii="Roboto" w:hAnsi="Roboto" w:cs="Arial"/>
          <w:color w:val="000000" w:themeColor="text1"/>
          <w:sz w:val="27"/>
          <w:szCs w:val="27"/>
          <w:shd w:val="clear" w:color="auto" w:fill="202124"/>
          <w:lang w:val="en-US"/>
        </w:rPr>
        <w:lastRenderedPageBreak/>
        <w:drawing>
          <wp:inline distT="0" distB="0" distL="0" distR="0" wp14:anchorId="4CDBDED5" wp14:editId="1231451E">
            <wp:extent cx="5731510" cy="2794635"/>
            <wp:effectExtent l="0" t="0" r="2540" b="5715"/>
            <wp:docPr id="5252802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80218" name=""/>
                    <pic:cNvPicPr/>
                  </pic:nvPicPr>
                  <pic:blipFill>
                    <a:blip r:embed="rId8"/>
                    <a:stretch>
                      <a:fillRect/>
                    </a:stretch>
                  </pic:blipFill>
                  <pic:spPr>
                    <a:xfrm>
                      <a:off x="0" y="0"/>
                      <a:ext cx="5731510" cy="2794635"/>
                    </a:xfrm>
                    <a:prstGeom prst="rect">
                      <a:avLst/>
                    </a:prstGeom>
                  </pic:spPr>
                </pic:pic>
              </a:graphicData>
            </a:graphic>
          </wp:inline>
        </w:drawing>
      </w:r>
    </w:p>
    <w:p w14:paraId="6BC7BB3A" w14:textId="12422B20" w:rsidR="00F704D2" w:rsidRDefault="00F704D2" w:rsidP="00F704D2">
      <w:pPr>
        <w:jc w:val="right"/>
        <w:rPr>
          <w:rFonts w:cs="Arial"/>
          <w:sz w:val="36"/>
          <w:szCs w:val="36"/>
          <w:rtl/>
          <w:lang w:val="en-US"/>
        </w:rPr>
      </w:pPr>
      <w:r>
        <w:rPr>
          <w:rFonts w:cs="Arial" w:hint="cs"/>
          <w:sz w:val="36"/>
          <w:szCs w:val="36"/>
          <w:rtl/>
          <w:lang w:val="en-US"/>
        </w:rPr>
        <w:t>2. מצדה כולל ארמונות החורף של הורדוס במצדה</w:t>
      </w:r>
    </w:p>
    <w:p w14:paraId="28C1DB40" w14:textId="77777777" w:rsidR="00F704D2" w:rsidRDefault="00F704D2" w:rsidP="00F704D2">
      <w:pPr>
        <w:jc w:val="right"/>
        <w:rPr>
          <w:rFonts w:cs="Arial"/>
          <w:sz w:val="36"/>
          <w:szCs w:val="36"/>
          <w:rtl/>
          <w:lang w:val="en-US"/>
        </w:rPr>
      </w:pPr>
      <w:r w:rsidRPr="00F704D2">
        <w:rPr>
          <w:rFonts w:cs="Arial"/>
          <w:sz w:val="36"/>
          <w:szCs w:val="36"/>
          <w:lang w:val="en-US"/>
        </w:rPr>
        <w:drawing>
          <wp:inline distT="0" distB="0" distL="0" distR="0" wp14:anchorId="27453F9D" wp14:editId="26F052FF">
            <wp:extent cx="5731510" cy="2777490"/>
            <wp:effectExtent l="0" t="0" r="2540" b="3810"/>
            <wp:docPr id="15008155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15562" name=""/>
                    <pic:cNvPicPr/>
                  </pic:nvPicPr>
                  <pic:blipFill>
                    <a:blip r:embed="rId9"/>
                    <a:stretch>
                      <a:fillRect/>
                    </a:stretch>
                  </pic:blipFill>
                  <pic:spPr>
                    <a:xfrm>
                      <a:off x="0" y="0"/>
                      <a:ext cx="5731510" cy="2777490"/>
                    </a:xfrm>
                    <a:prstGeom prst="rect">
                      <a:avLst/>
                    </a:prstGeom>
                  </pic:spPr>
                </pic:pic>
              </a:graphicData>
            </a:graphic>
          </wp:inline>
        </w:drawing>
      </w:r>
      <w:r>
        <w:rPr>
          <w:rFonts w:cs="Arial" w:hint="cs"/>
          <w:sz w:val="36"/>
          <w:szCs w:val="36"/>
          <w:rtl/>
          <w:lang w:val="en-US"/>
        </w:rPr>
        <w:t>הורדוס בנה 4 קירות תמך ענקיות בירושלים</w:t>
      </w:r>
    </w:p>
    <w:p w14:paraId="60A2F8DB" w14:textId="51BFBC88" w:rsidR="00F704D2" w:rsidRDefault="00F704D2" w:rsidP="00F704D2">
      <w:pPr>
        <w:jc w:val="right"/>
        <w:rPr>
          <w:rFonts w:cs="Arial"/>
          <w:sz w:val="36"/>
          <w:szCs w:val="36"/>
          <w:rtl/>
          <w:lang w:val="en-US"/>
        </w:rPr>
      </w:pPr>
      <w:r>
        <w:rPr>
          <w:rFonts w:cs="Arial" w:hint="cs"/>
          <w:sz w:val="36"/>
          <w:szCs w:val="36"/>
          <w:rtl/>
          <w:lang w:val="en-US"/>
        </w:rPr>
        <w:t xml:space="preserve">ועליהם הוא בנה רחבה </w:t>
      </w:r>
      <w:proofErr w:type="spellStart"/>
      <w:r>
        <w:rPr>
          <w:rFonts w:cs="Arial" w:hint="cs"/>
          <w:sz w:val="36"/>
          <w:szCs w:val="36"/>
          <w:rtl/>
          <w:lang w:val="en-US"/>
        </w:rPr>
        <w:t>ענקיית</w:t>
      </w:r>
      <w:proofErr w:type="spellEnd"/>
      <w:r>
        <w:rPr>
          <w:rFonts w:cs="Arial" w:hint="cs"/>
          <w:sz w:val="36"/>
          <w:szCs w:val="36"/>
          <w:rtl/>
          <w:lang w:val="en-US"/>
        </w:rPr>
        <w:t xml:space="preserve"> </w:t>
      </w:r>
      <w:r w:rsidR="007A78BB">
        <w:rPr>
          <w:rFonts w:cs="Arial" w:hint="cs"/>
          <w:sz w:val="36"/>
          <w:szCs w:val="36"/>
          <w:rtl/>
          <w:lang w:val="en-US"/>
        </w:rPr>
        <w:t xml:space="preserve">144 דונם </w:t>
      </w:r>
    </w:p>
    <w:p w14:paraId="680D38DD" w14:textId="31E7555E" w:rsidR="007A78BB" w:rsidRDefault="007A78BB" w:rsidP="00F704D2">
      <w:pPr>
        <w:jc w:val="right"/>
        <w:rPr>
          <w:rFonts w:cs="Arial"/>
          <w:sz w:val="36"/>
          <w:szCs w:val="36"/>
          <w:rtl/>
          <w:lang w:val="en-US"/>
        </w:rPr>
      </w:pPr>
      <w:r>
        <w:rPr>
          <w:rFonts w:cs="Arial" w:hint="cs"/>
          <w:sz w:val="36"/>
          <w:szCs w:val="36"/>
          <w:rtl/>
          <w:lang w:val="en-US"/>
        </w:rPr>
        <w:t>איך הורדוס השיג כסף לבנות את כל זה ?</w:t>
      </w:r>
    </w:p>
    <w:p w14:paraId="539990F5" w14:textId="0B2E4B5E" w:rsidR="007A78BB" w:rsidRDefault="007A78BB" w:rsidP="00F704D2">
      <w:pPr>
        <w:jc w:val="right"/>
        <w:rPr>
          <w:rFonts w:cs="Arial"/>
          <w:sz w:val="36"/>
          <w:szCs w:val="36"/>
          <w:rtl/>
          <w:lang w:val="en-US"/>
        </w:rPr>
      </w:pPr>
      <w:r>
        <w:rPr>
          <w:rFonts w:cs="Arial" w:hint="cs"/>
          <w:sz w:val="36"/>
          <w:szCs w:val="36"/>
          <w:rtl/>
          <w:lang w:val="en-US"/>
        </w:rPr>
        <w:t>מחצית השקל.</w:t>
      </w:r>
    </w:p>
    <w:p w14:paraId="0377CAED" w14:textId="21877EC3" w:rsidR="007A78BB" w:rsidRDefault="007A78BB" w:rsidP="007A78BB">
      <w:pPr>
        <w:jc w:val="right"/>
        <w:rPr>
          <w:rFonts w:cs="Arial"/>
          <w:sz w:val="36"/>
          <w:szCs w:val="36"/>
          <w:rtl/>
          <w:lang w:val="en-US"/>
        </w:rPr>
      </w:pPr>
      <w:r>
        <w:rPr>
          <w:rFonts w:cs="Arial" w:hint="cs"/>
          <w:sz w:val="36"/>
          <w:szCs w:val="36"/>
          <w:rtl/>
          <w:lang w:val="en-US"/>
        </w:rPr>
        <w:t>איך לזהות סימני בנייה של הורדוס אתם שואלים ? הנה 5 דרכים</w:t>
      </w:r>
    </w:p>
    <w:p w14:paraId="14F3A35A" w14:textId="6C18D72E" w:rsidR="007A78BB" w:rsidRDefault="007A78BB" w:rsidP="007A78BB">
      <w:pPr>
        <w:jc w:val="right"/>
        <w:rPr>
          <w:rFonts w:cs="Arial"/>
          <w:sz w:val="36"/>
          <w:szCs w:val="36"/>
          <w:rtl/>
          <w:lang w:val="en-US"/>
        </w:rPr>
      </w:pPr>
      <w:r>
        <w:rPr>
          <w:rFonts w:cs="Arial" w:hint="cs"/>
          <w:sz w:val="36"/>
          <w:szCs w:val="36"/>
          <w:rtl/>
          <w:lang w:val="en-US"/>
        </w:rPr>
        <w:t>1.אבן גדולה מאוד</w:t>
      </w:r>
    </w:p>
    <w:p w14:paraId="046F267B" w14:textId="74D3A345" w:rsidR="007A78BB" w:rsidRDefault="007A78BB" w:rsidP="007A78BB">
      <w:pPr>
        <w:jc w:val="right"/>
        <w:rPr>
          <w:rFonts w:cs="Arial"/>
          <w:sz w:val="36"/>
          <w:szCs w:val="36"/>
          <w:rtl/>
          <w:lang w:val="en-US"/>
        </w:rPr>
      </w:pPr>
      <w:r>
        <w:rPr>
          <w:rFonts w:cs="Arial" w:hint="cs"/>
          <w:sz w:val="36"/>
          <w:szCs w:val="36"/>
          <w:rtl/>
          <w:lang w:val="en-US"/>
        </w:rPr>
        <w:t>2.ציטוט שולים (מסגרת לאבן)</w:t>
      </w:r>
    </w:p>
    <w:p w14:paraId="7FA1C2F3" w14:textId="5471137E" w:rsidR="007A78BB" w:rsidRDefault="007A78BB" w:rsidP="007A78BB">
      <w:pPr>
        <w:jc w:val="right"/>
        <w:rPr>
          <w:rFonts w:cs="Arial"/>
          <w:sz w:val="36"/>
          <w:szCs w:val="36"/>
          <w:rtl/>
          <w:lang w:val="en-US"/>
        </w:rPr>
      </w:pPr>
      <w:r>
        <w:rPr>
          <w:rFonts w:cs="Arial" w:hint="cs"/>
          <w:sz w:val="36"/>
          <w:szCs w:val="36"/>
          <w:rtl/>
          <w:lang w:val="en-US"/>
        </w:rPr>
        <w:lastRenderedPageBreak/>
        <w:t>3.פני אבן חלקות</w:t>
      </w:r>
    </w:p>
    <w:p w14:paraId="21A94249" w14:textId="1DF5D1C1" w:rsidR="007A78BB" w:rsidRDefault="007A78BB" w:rsidP="007A78BB">
      <w:pPr>
        <w:jc w:val="right"/>
        <w:rPr>
          <w:rFonts w:cs="Arial"/>
          <w:sz w:val="36"/>
          <w:szCs w:val="36"/>
          <w:rtl/>
          <w:lang w:val="en-US"/>
        </w:rPr>
      </w:pPr>
      <w:r>
        <w:rPr>
          <w:rFonts w:cs="Arial" w:hint="cs"/>
          <w:sz w:val="36"/>
          <w:szCs w:val="36"/>
          <w:rtl/>
          <w:lang w:val="en-US"/>
        </w:rPr>
        <w:t>4.הוא לא השתמש במלט</w:t>
      </w:r>
    </w:p>
    <w:p w14:paraId="18ED9A3A" w14:textId="67436192" w:rsidR="007A78BB" w:rsidRDefault="007A78BB" w:rsidP="007A78BB">
      <w:pPr>
        <w:jc w:val="right"/>
        <w:rPr>
          <w:rFonts w:cs="Arial"/>
          <w:sz w:val="36"/>
          <w:szCs w:val="36"/>
          <w:rtl/>
          <w:lang w:val="en-US"/>
        </w:rPr>
      </w:pPr>
      <w:r>
        <w:rPr>
          <w:rFonts w:cs="Arial" w:hint="cs"/>
          <w:sz w:val="36"/>
          <w:szCs w:val="36"/>
          <w:rtl/>
          <w:lang w:val="en-US"/>
        </w:rPr>
        <w:t xml:space="preserve">5.כל שורת אבנים נכנסת קצת פנימה כמו </w:t>
      </w:r>
      <w:proofErr w:type="spellStart"/>
      <w:r>
        <w:rPr>
          <w:rFonts w:cs="Arial" w:hint="cs"/>
          <w:sz w:val="36"/>
          <w:szCs w:val="36"/>
          <w:rtl/>
          <w:lang w:val="en-US"/>
        </w:rPr>
        <w:t>פרמידה</w:t>
      </w:r>
      <w:proofErr w:type="spellEnd"/>
      <w:r>
        <w:rPr>
          <w:rFonts w:cs="Arial" w:hint="cs"/>
          <w:sz w:val="36"/>
          <w:szCs w:val="36"/>
          <w:rtl/>
          <w:lang w:val="en-US"/>
        </w:rPr>
        <w:t>.</w:t>
      </w:r>
    </w:p>
    <w:p w14:paraId="51C3AF33" w14:textId="43D14F93" w:rsidR="007A78BB" w:rsidRDefault="007A78BB" w:rsidP="007A78BB">
      <w:pPr>
        <w:jc w:val="right"/>
        <w:rPr>
          <w:rFonts w:cs="Arial"/>
          <w:sz w:val="36"/>
          <w:szCs w:val="36"/>
          <w:rtl/>
          <w:lang w:val="en-US"/>
        </w:rPr>
      </w:pPr>
      <w:r>
        <w:rPr>
          <w:rFonts w:cs="Arial" w:hint="cs"/>
          <w:sz w:val="36"/>
          <w:szCs w:val="36"/>
          <w:rtl/>
          <w:lang w:val="en-US"/>
        </w:rPr>
        <w:t xml:space="preserve">מצאו רק את הברכה השילוח של הורדוס לא של </w:t>
      </w:r>
      <w:proofErr w:type="spellStart"/>
      <w:r>
        <w:rPr>
          <w:rFonts w:cs="Arial" w:hint="cs"/>
          <w:sz w:val="36"/>
          <w:szCs w:val="36"/>
          <w:rtl/>
          <w:lang w:val="en-US"/>
        </w:rPr>
        <w:t>חיזקיהו</w:t>
      </w:r>
      <w:proofErr w:type="spellEnd"/>
      <w:r>
        <w:rPr>
          <w:rFonts w:cs="Arial" w:hint="cs"/>
          <w:sz w:val="36"/>
          <w:szCs w:val="36"/>
          <w:rtl/>
          <w:lang w:val="en-US"/>
        </w:rPr>
        <w:t>.</w:t>
      </w:r>
    </w:p>
    <w:p w14:paraId="5CF71301" w14:textId="5604894C" w:rsidR="007A78BB" w:rsidRDefault="007A78BB" w:rsidP="007A78BB">
      <w:pPr>
        <w:jc w:val="right"/>
        <w:rPr>
          <w:rFonts w:cs="Arial"/>
          <w:sz w:val="36"/>
          <w:szCs w:val="36"/>
          <w:rtl/>
          <w:lang w:val="en-US"/>
        </w:rPr>
      </w:pPr>
      <w:r>
        <w:rPr>
          <w:rFonts w:cs="Arial" w:hint="cs"/>
          <w:sz w:val="36"/>
          <w:szCs w:val="36"/>
          <w:rtl/>
          <w:lang w:val="en-US"/>
        </w:rPr>
        <w:t>מבריכת השילוח דרך עולי הרגלים-על להר הבית.</w:t>
      </w:r>
    </w:p>
    <w:p w14:paraId="2901A12C" w14:textId="12A2DEB1" w:rsidR="007A78BB" w:rsidRDefault="007A78BB" w:rsidP="007A78BB">
      <w:pPr>
        <w:jc w:val="right"/>
        <w:rPr>
          <w:rFonts w:cs="Arial"/>
          <w:sz w:val="36"/>
          <w:szCs w:val="36"/>
          <w:rtl/>
          <w:lang w:val="en-US"/>
        </w:rPr>
      </w:pPr>
      <w:r>
        <w:rPr>
          <w:rFonts w:cs="Arial" w:hint="cs"/>
          <w:sz w:val="36"/>
          <w:szCs w:val="36"/>
          <w:rtl/>
          <w:lang w:val="en-US"/>
        </w:rPr>
        <w:t>דוגמא :</w:t>
      </w:r>
    </w:p>
    <w:p w14:paraId="71A33D24" w14:textId="2AA088BC" w:rsidR="00194679" w:rsidRDefault="00194679" w:rsidP="007A78BB">
      <w:pPr>
        <w:jc w:val="right"/>
        <w:rPr>
          <w:rFonts w:cs="Arial"/>
          <w:sz w:val="36"/>
          <w:szCs w:val="36"/>
          <w:rtl/>
          <w:lang w:val="en-US"/>
        </w:rPr>
      </w:pPr>
      <w:r>
        <w:rPr>
          <w:rFonts w:cs="Arial"/>
          <w:noProof/>
          <w:sz w:val="36"/>
          <w:szCs w:val="36"/>
          <w:lang w:val="en-US"/>
        </w:rPr>
        <w:drawing>
          <wp:inline distT="0" distB="0" distL="0" distR="0" wp14:anchorId="5DBA093F" wp14:editId="04181314">
            <wp:extent cx="5734050" cy="3124200"/>
            <wp:effectExtent l="0" t="0" r="0" b="0"/>
            <wp:docPr id="334406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124200"/>
                    </a:xfrm>
                    <a:prstGeom prst="rect">
                      <a:avLst/>
                    </a:prstGeom>
                    <a:noFill/>
                    <a:ln>
                      <a:noFill/>
                    </a:ln>
                  </pic:spPr>
                </pic:pic>
              </a:graphicData>
            </a:graphic>
          </wp:inline>
        </w:drawing>
      </w:r>
    </w:p>
    <w:p w14:paraId="01C0A3E1" w14:textId="6B49BDFE" w:rsidR="00194679" w:rsidRDefault="00194679" w:rsidP="007A78BB">
      <w:pPr>
        <w:jc w:val="right"/>
        <w:rPr>
          <w:rFonts w:cs="Arial"/>
          <w:sz w:val="36"/>
          <w:szCs w:val="36"/>
          <w:rtl/>
          <w:lang w:val="en-US"/>
        </w:rPr>
      </w:pPr>
      <w:r>
        <w:rPr>
          <w:rFonts w:cs="Arial" w:hint="cs"/>
          <w:sz w:val="36"/>
          <w:szCs w:val="36"/>
          <w:rtl/>
          <w:lang w:val="en-US"/>
        </w:rPr>
        <w:t xml:space="preserve">הבחור שהיה בתמונה , </w:t>
      </w:r>
      <w:proofErr w:type="spellStart"/>
      <w:r>
        <w:rPr>
          <w:rFonts w:cs="Arial" w:hint="cs"/>
          <w:sz w:val="36"/>
          <w:szCs w:val="36"/>
          <w:rtl/>
          <w:lang w:val="en-US"/>
        </w:rPr>
        <w:t>דוידל"ה</w:t>
      </w:r>
      <w:proofErr w:type="spellEnd"/>
      <w:r>
        <w:rPr>
          <w:rFonts w:cs="Arial" w:hint="cs"/>
          <w:sz w:val="36"/>
          <w:szCs w:val="36"/>
          <w:rtl/>
          <w:lang w:val="en-US"/>
        </w:rPr>
        <w:t xml:space="preserve"> בארי-האיש שחזר אל עיר דוד והקים אותה מחדש כעיר יהודית בשנות האלפיים.</w:t>
      </w:r>
    </w:p>
    <w:p w14:paraId="3E301509" w14:textId="7DA25E19" w:rsidR="00194679" w:rsidRDefault="00194679" w:rsidP="007A78BB">
      <w:pPr>
        <w:jc w:val="right"/>
        <w:rPr>
          <w:rFonts w:cs="Arial"/>
          <w:sz w:val="36"/>
          <w:szCs w:val="36"/>
          <w:rtl/>
          <w:lang w:val="en-US"/>
        </w:rPr>
      </w:pPr>
      <w:r w:rsidRPr="00194679">
        <w:rPr>
          <w:rFonts w:cs="Arial"/>
          <w:sz w:val="36"/>
          <w:szCs w:val="36"/>
          <w:lang w:val="en-US"/>
        </w:rPr>
        <w:t>''</w:t>
      </w:r>
      <w:r w:rsidRPr="00194679">
        <w:rPr>
          <w:rFonts w:cs="Arial"/>
          <w:sz w:val="36"/>
          <w:szCs w:val="36"/>
          <w:rtl/>
          <w:lang w:val="en-US"/>
        </w:rPr>
        <w:t xml:space="preserve">פרצה טהרה בישראל"-בימי בית שני פרעה טהרה בישראל, אנשים היו דואגים כל הזמן </w:t>
      </w:r>
      <w:proofErr w:type="spellStart"/>
      <w:r w:rsidRPr="00194679">
        <w:rPr>
          <w:rFonts w:cs="Arial"/>
          <w:sz w:val="36"/>
          <w:szCs w:val="36"/>
          <w:rtl/>
          <w:lang w:val="en-US"/>
        </w:rPr>
        <w:t>לטהרתם</w:t>
      </w:r>
      <w:proofErr w:type="spellEnd"/>
      <w:r w:rsidRPr="00194679">
        <w:rPr>
          <w:rFonts w:cs="Arial"/>
          <w:sz w:val="36"/>
          <w:szCs w:val="36"/>
          <w:rtl/>
          <w:lang w:val="en-US"/>
        </w:rPr>
        <w:t>, יותר משדאגו למצוות בין אדם לחברו, דאגו למצוות בין אדם למקום – וכל הזמן היה חשוב להם להיות בטהרה. לכן מקוואות זה אחד הדברים הנפוצים ביותר ברחבי הארץ וירושלים בפרט בתקופה זו. בתמונה מקווה במרכז דוידסון סמוך למקדש – ניתן לראות כאן שני צדדים במדרגות, באחד יורדים הטמאים ובשני עולים הטהורים</w:t>
      </w:r>
      <w:r>
        <w:rPr>
          <w:rFonts w:cs="Arial" w:hint="cs"/>
          <w:sz w:val="36"/>
          <w:szCs w:val="36"/>
          <w:rtl/>
          <w:lang w:val="en-US"/>
        </w:rPr>
        <w:t>.</w:t>
      </w:r>
    </w:p>
    <w:p w14:paraId="11498034" w14:textId="5A3303BA" w:rsidR="00194679" w:rsidRDefault="00194679" w:rsidP="007A78BB">
      <w:pPr>
        <w:jc w:val="right"/>
        <w:rPr>
          <w:rFonts w:cs="Arial"/>
          <w:sz w:val="36"/>
          <w:szCs w:val="36"/>
          <w:rtl/>
          <w:lang w:val="en-US"/>
        </w:rPr>
      </w:pPr>
      <w:r>
        <w:rPr>
          <w:rFonts w:cs="Arial" w:hint="cs"/>
          <w:sz w:val="36"/>
          <w:szCs w:val="36"/>
          <w:rtl/>
          <w:lang w:val="en-US"/>
        </w:rPr>
        <w:t>(תקופת הנציבים הראשונה )</w:t>
      </w:r>
    </w:p>
    <w:p w14:paraId="3E8DA7B4" w14:textId="2F11B83E" w:rsidR="00194679" w:rsidRDefault="00194679" w:rsidP="007A78BB">
      <w:pPr>
        <w:jc w:val="right"/>
        <w:rPr>
          <w:rFonts w:cs="Arial"/>
          <w:sz w:val="36"/>
          <w:szCs w:val="36"/>
          <w:rtl/>
          <w:lang w:val="en-US"/>
        </w:rPr>
      </w:pPr>
      <w:r>
        <w:rPr>
          <w:rFonts w:cs="Arial" w:hint="cs"/>
          <w:sz w:val="36"/>
          <w:szCs w:val="36"/>
          <w:rtl/>
          <w:lang w:val="en-US"/>
        </w:rPr>
        <w:lastRenderedPageBreak/>
        <w:t>בזמן שהם היו פה הם החליטו לקחת הרבה מיסים להרוג את מי שמפריע להם.</w:t>
      </w:r>
    </w:p>
    <w:p w14:paraId="0D02F02D" w14:textId="7D6AF301" w:rsidR="00194679" w:rsidRDefault="00194679" w:rsidP="007A78BB">
      <w:pPr>
        <w:jc w:val="right"/>
        <w:rPr>
          <w:rFonts w:cs="Arial"/>
          <w:sz w:val="36"/>
          <w:szCs w:val="36"/>
          <w:rtl/>
          <w:lang w:val="en-US"/>
        </w:rPr>
      </w:pPr>
      <w:r>
        <w:rPr>
          <w:rFonts w:cs="Arial" w:hint="cs"/>
          <w:sz w:val="36"/>
          <w:szCs w:val="36"/>
          <w:rtl/>
          <w:lang w:val="en-US"/>
        </w:rPr>
        <w:t xml:space="preserve">אחד הנציבים היה </w:t>
      </w:r>
      <w:proofErr w:type="spellStart"/>
      <w:r>
        <w:rPr>
          <w:rFonts w:cs="Arial" w:hint="cs"/>
          <w:sz w:val="36"/>
          <w:szCs w:val="36"/>
          <w:rtl/>
          <w:lang w:val="en-US"/>
        </w:rPr>
        <w:t>פונטיוס</w:t>
      </w:r>
      <w:proofErr w:type="spellEnd"/>
      <w:r>
        <w:rPr>
          <w:rFonts w:cs="Arial" w:hint="cs"/>
          <w:sz w:val="36"/>
          <w:szCs w:val="36"/>
          <w:rtl/>
          <w:lang w:val="en-US"/>
        </w:rPr>
        <w:t xml:space="preserve"> </w:t>
      </w:r>
      <w:proofErr w:type="spellStart"/>
      <w:r>
        <w:rPr>
          <w:rFonts w:cs="Arial" w:hint="cs"/>
          <w:sz w:val="36"/>
          <w:szCs w:val="36"/>
          <w:rtl/>
          <w:lang w:val="en-US"/>
        </w:rPr>
        <w:t>פילאטוס</w:t>
      </w:r>
      <w:proofErr w:type="spellEnd"/>
      <w:r>
        <w:rPr>
          <w:rFonts w:cs="Arial" w:hint="cs"/>
          <w:sz w:val="36"/>
          <w:szCs w:val="36"/>
          <w:rtl/>
          <w:lang w:val="en-US"/>
        </w:rPr>
        <w:t xml:space="preserve"> שהוציא להרוג לאור בקשת היהודים את ישוע</w:t>
      </w:r>
      <w:r w:rsidR="005F3BFA">
        <w:rPr>
          <w:rFonts w:cs="Arial" w:hint="cs"/>
          <w:sz w:val="36"/>
          <w:szCs w:val="36"/>
          <w:rtl/>
          <w:lang w:val="en-US"/>
        </w:rPr>
        <w:t>.</w:t>
      </w:r>
    </w:p>
    <w:p w14:paraId="5596B979" w14:textId="77777777" w:rsidR="005F3BFA" w:rsidRDefault="005F3BFA" w:rsidP="007A78BB">
      <w:pPr>
        <w:jc w:val="right"/>
        <w:rPr>
          <w:rFonts w:cs="Arial"/>
          <w:sz w:val="36"/>
          <w:szCs w:val="36"/>
          <w:rtl/>
          <w:lang w:val="en-US"/>
        </w:rPr>
      </w:pPr>
      <w:r>
        <w:rPr>
          <w:rFonts w:cs="Arial" w:hint="cs"/>
          <w:sz w:val="36"/>
          <w:szCs w:val="36"/>
          <w:rtl/>
          <w:lang w:val="en-US"/>
        </w:rPr>
        <w:t xml:space="preserve">ישוע היה יהודי שנולד בבית לחם, והוא ראה את הבעיות בעיר והוא ניסה לתקן את הבעיות שהיו פה אבל היהודים </w:t>
      </w:r>
      <w:proofErr w:type="spellStart"/>
      <w:r>
        <w:rPr>
          <w:rFonts w:cs="Arial" w:hint="cs"/>
          <w:sz w:val="36"/>
          <w:szCs w:val="36"/>
          <w:rtl/>
          <w:lang w:val="en-US"/>
        </w:rPr>
        <w:t>חחשו</w:t>
      </w:r>
      <w:proofErr w:type="spellEnd"/>
      <w:r>
        <w:rPr>
          <w:rFonts w:cs="Arial" w:hint="cs"/>
          <w:sz w:val="36"/>
          <w:szCs w:val="36"/>
          <w:rtl/>
          <w:lang w:val="en-US"/>
        </w:rPr>
        <w:t xml:space="preserve"> ממינו ולכן הסגירו אותו (אחד התלמידים שלו יהודה איש קריות)</w:t>
      </w:r>
    </w:p>
    <w:p w14:paraId="67889676" w14:textId="77777777" w:rsidR="005F3BFA" w:rsidRDefault="005F3BFA" w:rsidP="007A78BB">
      <w:pPr>
        <w:jc w:val="right"/>
        <w:rPr>
          <w:rFonts w:cs="Arial"/>
          <w:sz w:val="36"/>
          <w:szCs w:val="36"/>
          <w:rtl/>
          <w:lang w:val="en-US"/>
        </w:rPr>
      </w:pPr>
      <w:r>
        <w:rPr>
          <w:rFonts w:cs="Arial" w:hint="cs"/>
          <w:sz w:val="36"/>
          <w:szCs w:val="36"/>
          <w:rtl/>
          <w:lang w:val="en-US"/>
        </w:rPr>
        <w:t>וכך השנאה יהודית-נוצרית התחילה.</w:t>
      </w:r>
    </w:p>
    <w:p w14:paraId="13203690" w14:textId="77777777" w:rsidR="005F3BFA" w:rsidRDefault="005F3BFA" w:rsidP="007A78BB">
      <w:pPr>
        <w:jc w:val="right"/>
        <w:rPr>
          <w:rFonts w:cs="Arial"/>
          <w:sz w:val="36"/>
          <w:szCs w:val="36"/>
          <w:rtl/>
          <w:lang w:val="en-US"/>
        </w:rPr>
      </w:pPr>
      <w:r>
        <w:rPr>
          <w:rFonts w:cs="Arial" w:hint="cs"/>
          <w:sz w:val="36"/>
          <w:szCs w:val="36"/>
          <w:rtl/>
          <w:lang w:val="en-US"/>
        </w:rPr>
        <w:t>המלך שסוגר את תקופת הנציבים הראשונה הייתה הנכד של הורדוס שרצה להרחיב חומות לעיר ירושלים אבל חשדו בו שהוא רוצה לצאת למרד אז הרעילו אותו ולכן הוא מלך זמן קצר של 3 שנים.</w:t>
      </w:r>
    </w:p>
    <w:p w14:paraId="6BBFF555" w14:textId="77777777" w:rsidR="005F3BFA" w:rsidRDefault="005F3BFA" w:rsidP="007A78BB">
      <w:pPr>
        <w:jc w:val="right"/>
        <w:rPr>
          <w:rFonts w:cs="Arial"/>
          <w:sz w:val="36"/>
          <w:szCs w:val="36"/>
          <w:rtl/>
          <w:lang w:val="en-US"/>
        </w:rPr>
      </w:pPr>
      <w:r>
        <w:rPr>
          <w:rFonts w:cs="Arial" w:hint="cs"/>
          <w:sz w:val="36"/>
          <w:szCs w:val="36"/>
          <w:rtl/>
          <w:lang w:val="en-US"/>
        </w:rPr>
        <w:t>תקופת הנציבים השנייה</w:t>
      </w:r>
    </w:p>
    <w:p w14:paraId="525FC92F" w14:textId="77777777" w:rsidR="005F3BFA" w:rsidRDefault="005F3BFA" w:rsidP="007A78BB">
      <w:pPr>
        <w:jc w:val="right"/>
        <w:rPr>
          <w:rFonts w:cs="Arial"/>
          <w:sz w:val="36"/>
          <w:szCs w:val="36"/>
          <w:rtl/>
          <w:lang w:val="en-US"/>
        </w:rPr>
      </w:pPr>
      <w:r w:rsidRPr="005F3BFA">
        <w:rPr>
          <w:rFonts w:cs="Arial"/>
          <w:sz w:val="36"/>
          <w:szCs w:val="36"/>
          <w:rtl/>
          <w:lang w:val="en-US"/>
        </w:rPr>
        <w:t xml:space="preserve">ושוב חזרנו לתקופת נציבים. הפעם תקופת הנציבים </w:t>
      </w:r>
      <w:proofErr w:type="spellStart"/>
      <w:r w:rsidRPr="005F3BFA">
        <w:rPr>
          <w:rFonts w:cs="Arial"/>
          <w:sz w:val="36"/>
          <w:szCs w:val="36"/>
          <w:rtl/>
          <w:lang w:val="en-US"/>
        </w:rPr>
        <w:t>השניה</w:t>
      </w:r>
      <w:proofErr w:type="spellEnd"/>
      <w:r w:rsidRPr="005F3BFA">
        <w:rPr>
          <w:rFonts w:cs="Arial"/>
          <w:sz w:val="36"/>
          <w:szCs w:val="36"/>
          <w:rtl/>
          <w:lang w:val="en-US"/>
        </w:rPr>
        <w:t xml:space="preserve">. נציבים עוד יותר קשים מהתקופה הראשונה. הגרוע מכולם היה </w:t>
      </w:r>
      <w:proofErr w:type="spellStart"/>
      <w:r w:rsidRPr="005F3BFA">
        <w:rPr>
          <w:rFonts w:cs="Arial"/>
          <w:sz w:val="36"/>
          <w:szCs w:val="36"/>
          <w:rtl/>
          <w:lang w:val="en-US"/>
        </w:rPr>
        <w:t>גסיוס</w:t>
      </w:r>
      <w:proofErr w:type="spellEnd"/>
      <w:r w:rsidRPr="005F3BFA">
        <w:rPr>
          <w:rFonts w:cs="Arial"/>
          <w:sz w:val="36"/>
          <w:szCs w:val="36"/>
          <w:rtl/>
          <w:lang w:val="en-US"/>
        </w:rPr>
        <w:t xml:space="preserve"> </w:t>
      </w:r>
      <w:proofErr w:type="spellStart"/>
      <w:r w:rsidRPr="005F3BFA">
        <w:rPr>
          <w:rFonts w:cs="Arial"/>
          <w:sz w:val="36"/>
          <w:szCs w:val="36"/>
          <w:rtl/>
          <w:lang w:val="en-US"/>
        </w:rPr>
        <w:t>פלורוס</w:t>
      </w:r>
      <w:proofErr w:type="spellEnd"/>
      <w:r w:rsidRPr="005F3BFA">
        <w:rPr>
          <w:rFonts w:cs="Arial"/>
          <w:sz w:val="36"/>
          <w:szCs w:val="36"/>
          <w:rtl/>
          <w:lang w:val="en-US"/>
        </w:rPr>
        <w:t xml:space="preserve"> אתם צריכים לזכור שני נציבים </w:t>
      </w:r>
      <w:proofErr w:type="spellStart"/>
      <w:r w:rsidRPr="005F3BFA">
        <w:rPr>
          <w:rFonts w:cs="Arial"/>
          <w:sz w:val="36"/>
          <w:szCs w:val="36"/>
          <w:rtl/>
          <w:lang w:val="en-US"/>
        </w:rPr>
        <w:t>סהכ</w:t>
      </w:r>
      <w:proofErr w:type="spellEnd"/>
      <w:r w:rsidRPr="005F3BFA">
        <w:rPr>
          <w:rFonts w:cs="Arial"/>
          <w:sz w:val="36"/>
          <w:szCs w:val="36"/>
          <w:rtl/>
          <w:lang w:val="en-US"/>
        </w:rPr>
        <w:t xml:space="preserve"> - </w:t>
      </w:r>
      <w:proofErr w:type="spellStart"/>
      <w:r w:rsidRPr="005F3BFA">
        <w:rPr>
          <w:rFonts w:cs="Arial"/>
          <w:sz w:val="36"/>
          <w:szCs w:val="36"/>
          <w:rtl/>
          <w:lang w:val="en-US"/>
        </w:rPr>
        <w:t>פונטיוס</w:t>
      </w:r>
      <w:proofErr w:type="spellEnd"/>
      <w:r w:rsidRPr="005F3BFA">
        <w:rPr>
          <w:rFonts w:cs="Arial"/>
          <w:sz w:val="36"/>
          <w:szCs w:val="36"/>
          <w:rtl/>
          <w:lang w:val="en-US"/>
        </w:rPr>
        <w:t xml:space="preserve"> </w:t>
      </w:r>
      <w:proofErr w:type="spellStart"/>
      <w:r w:rsidRPr="005F3BFA">
        <w:rPr>
          <w:rFonts w:cs="Arial"/>
          <w:sz w:val="36"/>
          <w:szCs w:val="36"/>
          <w:rtl/>
          <w:lang w:val="en-US"/>
        </w:rPr>
        <w:t>פילאטוס</w:t>
      </w:r>
      <w:proofErr w:type="spellEnd"/>
      <w:r w:rsidRPr="005F3BFA">
        <w:rPr>
          <w:rFonts w:cs="Arial"/>
          <w:sz w:val="36"/>
          <w:szCs w:val="36"/>
          <w:rtl/>
          <w:lang w:val="en-US"/>
        </w:rPr>
        <w:t xml:space="preserve"> </w:t>
      </w:r>
      <w:proofErr w:type="spellStart"/>
      <w:r w:rsidRPr="005F3BFA">
        <w:rPr>
          <w:rFonts w:cs="Arial"/>
          <w:sz w:val="36"/>
          <w:szCs w:val="36"/>
          <w:rtl/>
          <w:lang w:val="en-US"/>
        </w:rPr>
        <w:t>מהתק</w:t>
      </w:r>
      <w:proofErr w:type="spellEnd"/>
      <w:r w:rsidRPr="005F3BFA">
        <w:rPr>
          <w:rFonts w:cs="Arial"/>
          <w:sz w:val="36"/>
          <w:szCs w:val="36"/>
          <w:rtl/>
          <w:lang w:val="en-US"/>
        </w:rPr>
        <w:t xml:space="preserve">' הראשונה, </w:t>
      </w:r>
      <w:proofErr w:type="spellStart"/>
      <w:r w:rsidRPr="005F3BFA">
        <w:rPr>
          <w:rFonts w:cs="Arial"/>
          <w:sz w:val="36"/>
          <w:szCs w:val="36"/>
          <w:rtl/>
          <w:lang w:val="en-US"/>
        </w:rPr>
        <w:t>וגסיוס</w:t>
      </w:r>
      <w:proofErr w:type="spellEnd"/>
      <w:r w:rsidRPr="005F3BFA">
        <w:rPr>
          <w:rFonts w:cs="Arial"/>
          <w:sz w:val="36"/>
          <w:szCs w:val="36"/>
          <w:rtl/>
          <w:lang w:val="en-US"/>
        </w:rPr>
        <w:t xml:space="preserve"> </w:t>
      </w:r>
      <w:proofErr w:type="spellStart"/>
      <w:r w:rsidRPr="005F3BFA">
        <w:rPr>
          <w:rFonts w:cs="Arial"/>
          <w:sz w:val="36"/>
          <w:szCs w:val="36"/>
          <w:rtl/>
          <w:lang w:val="en-US"/>
        </w:rPr>
        <w:t>פלורוס</w:t>
      </w:r>
      <w:proofErr w:type="spellEnd"/>
      <w:r w:rsidRPr="005F3BFA">
        <w:rPr>
          <w:rFonts w:cs="Arial"/>
          <w:sz w:val="36"/>
          <w:szCs w:val="36"/>
          <w:rtl/>
          <w:lang w:val="en-US"/>
        </w:rPr>
        <w:t xml:space="preserve"> מהתקופה </w:t>
      </w:r>
      <w:proofErr w:type="spellStart"/>
      <w:r w:rsidRPr="005F3BFA">
        <w:rPr>
          <w:rFonts w:cs="Arial"/>
          <w:sz w:val="36"/>
          <w:szCs w:val="36"/>
          <w:rtl/>
          <w:lang w:val="en-US"/>
        </w:rPr>
        <w:t>השניה</w:t>
      </w:r>
      <w:proofErr w:type="spellEnd"/>
      <w:r w:rsidRPr="005F3BFA">
        <w:rPr>
          <w:rFonts w:cs="Arial"/>
          <w:sz w:val="36"/>
          <w:szCs w:val="36"/>
          <w:rtl/>
          <w:lang w:val="en-US"/>
        </w:rPr>
        <w:t xml:space="preserve">) </w:t>
      </w:r>
      <w:proofErr w:type="spellStart"/>
      <w:r w:rsidRPr="005F3BFA">
        <w:rPr>
          <w:rFonts w:cs="Arial"/>
          <w:sz w:val="36"/>
          <w:szCs w:val="36"/>
          <w:rtl/>
          <w:lang w:val="en-US"/>
        </w:rPr>
        <w:t>פלורוס</w:t>
      </w:r>
      <w:proofErr w:type="spellEnd"/>
      <w:r w:rsidRPr="005F3BFA">
        <w:rPr>
          <w:rFonts w:cs="Arial"/>
          <w:sz w:val="36"/>
          <w:szCs w:val="36"/>
          <w:rtl/>
          <w:lang w:val="en-US"/>
        </w:rPr>
        <w:t xml:space="preserve"> לקח מאוצרות המקדש סכום ששווה גם היום הון עתק. היהודים כל כך נפגעו מהעניין ובתגובה לכך החליטו להחזיר לו במעשה קונדס יהודי והסתובבו בירושלים כאנשים העושים 'מגבית כסף לנציב הנזקק'. הם גם פרסמו מודעות ענק בלשון זו. </w:t>
      </w:r>
      <w:proofErr w:type="spellStart"/>
      <w:r w:rsidRPr="005F3BFA">
        <w:rPr>
          <w:rFonts w:cs="Arial"/>
          <w:sz w:val="36"/>
          <w:szCs w:val="36"/>
          <w:rtl/>
          <w:lang w:val="en-US"/>
        </w:rPr>
        <w:t>פלורוס</w:t>
      </w:r>
      <w:proofErr w:type="spellEnd"/>
      <w:r w:rsidRPr="005F3BFA">
        <w:rPr>
          <w:rFonts w:cs="Arial"/>
          <w:sz w:val="36"/>
          <w:szCs w:val="36"/>
          <w:rtl/>
          <w:lang w:val="en-US"/>
        </w:rPr>
        <w:t xml:space="preserve"> נעלב, והגיע לירושלים למרחץ דמים.</w:t>
      </w:r>
    </w:p>
    <w:p w14:paraId="4037AF0D" w14:textId="08C98F21" w:rsidR="005F3BFA" w:rsidRDefault="005F3BFA" w:rsidP="007A78BB">
      <w:pPr>
        <w:jc w:val="right"/>
        <w:rPr>
          <w:rFonts w:cs="Arial"/>
          <w:sz w:val="36"/>
          <w:szCs w:val="36"/>
          <w:rtl/>
          <w:lang w:val="en-US"/>
        </w:rPr>
      </w:pPr>
      <w:r>
        <w:rPr>
          <w:rFonts w:cs="Arial" w:hint="cs"/>
          <w:sz w:val="36"/>
          <w:szCs w:val="36"/>
          <w:rtl/>
          <w:lang w:val="en-US"/>
        </w:rPr>
        <w:t>בגלל זה התחילו להיות מהומות בירושלים שפתחה למרד נגדם.</w:t>
      </w:r>
    </w:p>
    <w:p w14:paraId="1E6E7F88" w14:textId="09B98665" w:rsidR="005F3BFA" w:rsidRDefault="005F3BFA" w:rsidP="007A78BB">
      <w:pPr>
        <w:jc w:val="right"/>
        <w:rPr>
          <w:rFonts w:cs="Arial"/>
          <w:sz w:val="36"/>
          <w:szCs w:val="36"/>
          <w:rtl/>
          <w:lang w:val="en-US"/>
        </w:rPr>
      </w:pPr>
      <w:r>
        <w:rPr>
          <w:rFonts w:cs="Arial" w:hint="cs"/>
          <w:sz w:val="36"/>
          <w:szCs w:val="36"/>
          <w:rtl/>
          <w:lang w:val="en-US"/>
        </w:rPr>
        <w:t xml:space="preserve"> בהתחלה הם היו מאוחדים במרד ואז הוא התפצל.</w:t>
      </w:r>
    </w:p>
    <w:p w14:paraId="505B1DE5" w14:textId="6C79C8B3" w:rsidR="005F3BFA" w:rsidRDefault="005F3BFA" w:rsidP="007A78BB">
      <w:pPr>
        <w:jc w:val="right"/>
        <w:rPr>
          <w:rFonts w:cs="Arial"/>
          <w:sz w:val="36"/>
          <w:szCs w:val="36"/>
          <w:rtl/>
          <w:lang w:val="en-US"/>
        </w:rPr>
      </w:pPr>
      <w:r>
        <w:rPr>
          <w:rFonts w:cs="Arial" w:hint="cs"/>
          <w:sz w:val="36"/>
          <w:szCs w:val="36"/>
          <w:rtl/>
          <w:lang w:val="en-US"/>
        </w:rPr>
        <w:t>מכיוון שהיו קבוצות בתוך העם היהודי.</w:t>
      </w:r>
    </w:p>
    <w:p w14:paraId="6B013840" w14:textId="3FD5BEBE" w:rsidR="00FE341F" w:rsidRDefault="00FE341F" w:rsidP="007A78BB">
      <w:pPr>
        <w:jc w:val="right"/>
        <w:rPr>
          <w:rFonts w:cs="Arial"/>
          <w:sz w:val="36"/>
          <w:szCs w:val="36"/>
          <w:rtl/>
          <w:lang w:val="en-US"/>
        </w:rPr>
      </w:pPr>
      <w:r>
        <w:rPr>
          <w:rFonts w:cs="Arial" w:hint="cs"/>
          <w:sz w:val="36"/>
          <w:szCs w:val="36"/>
          <w:rtl/>
          <w:lang w:val="en-US"/>
        </w:rPr>
        <w:t>והם נלחמו נגדם יהודי -יהודי</w:t>
      </w:r>
    </w:p>
    <w:p w14:paraId="29F6BE05" w14:textId="17469B08" w:rsidR="005F3BFA" w:rsidRDefault="00FE341F" w:rsidP="007A78BB">
      <w:pPr>
        <w:jc w:val="right"/>
        <w:rPr>
          <w:rFonts w:cs="Arial"/>
          <w:sz w:val="36"/>
          <w:szCs w:val="36"/>
          <w:rtl/>
          <w:lang w:val="en-US"/>
        </w:rPr>
      </w:pPr>
      <w:r>
        <w:rPr>
          <w:rFonts w:cs="Arial" w:hint="cs"/>
          <w:sz w:val="36"/>
          <w:szCs w:val="36"/>
          <w:rtl/>
          <w:lang w:val="en-US"/>
        </w:rPr>
        <w:t>שלושה הקבוצות הגדולות בישראל הייתה פרושים צדוקים איסיים.</w:t>
      </w:r>
    </w:p>
    <w:p w14:paraId="0EC578C3" w14:textId="1E9601B9" w:rsidR="00FE341F" w:rsidRDefault="00FE341F" w:rsidP="007A78BB">
      <w:pPr>
        <w:jc w:val="right"/>
        <w:rPr>
          <w:rFonts w:cs="Arial"/>
          <w:sz w:val="36"/>
          <w:szCs w:val="36"/>
          <w:rtl/>
          <w:lang w:val="en-US"/>
        </w:rPr>
      </w:pPr>
      <w:r>
        <w:rPr>
          <w:rFonts w:cs="Arial" w:hint="cs"/>
          <w:sz w:val="36"/>
          <w:szCs w:val="36"/>
          <w:rtl/>
          <w:lang w:val="en-US"/>
        </w:rPr>
        <w:lastRenderedPageBreak/>
        <w:t xml:space="preserve">והם אמרו שכל אחד </w:t>
      </w:r>
      <w:proofErr w:type="spellStart"/>
      <w:r>
        <w:rPr>
          <w:rFonts w:cs="Arial" w:hint="cs"/>
          <w:sz w:val="36"/>
          <w:szCs w:val="36"/>
          <w:rtl/>
          <w:lang w:val="en-US"/>
        </w:rPr>
        <w:t>יכל</w:t>
      </w:r>
      <w:proofErr w:type="spellEnd"/>
      <w:r>
        <w:rPr>
          <w:rFonts w:cs="Arial" w:hint="cs"/>
          <w:sz w:val="36"/>
          <w:szCs w:val="36"/>
          <w:rtl/>
          <w:lang w:val="en-US"/>
        </w:rPr>
        <w:t xml:space="preserve"> ללמוד את התורה ואת התורה שבעל פה ולעשות את התורה והם אמינו בעולם הבא.</w:t>
      </w:r>
    </w:p>
    <w:p w14:paraId="7D4A8EBF" w14:textId="1D9A493A" w:rsidR="00FE341F" w:rsidRDefault="00FE341F" w:rsidP="007A78BB">
      <w:pPr>
        <w:jc w:val="right"/>
        <w:rPr>
          <w:rFonts w:cs="Arial"/>
          <w:sz w:val="36"/>
          <w:szCs w:val="36"/>
          <w:rtl/>
          <w:lang w:val="en-US"/>
        </w:rPr>
      </w:pPr>
      <w:r>
        <w:rPr>
          <w:rFonts w:cs="Arial" w:hint="cs"/>
          <w:sz w:val="36"/>
          <w:szCs w:val="36"/>
          <w:rtl/>
          <w:lang w:val="en-US"/>
        </w:rPr>
        <w:t>הצדוקים היו עשירים וחשובי העם כוהנים ולהם היה את הבית מקדש והם היו אנשים הגבוהים מהעם ושהם ישלטו על פשוטי העם.</w:t>
      </w:r>
    </w:p>
    <w:p w14:paraId="40173FDF" w14:textId="660F6ADB" w:rsidR="00FE341F" w:rsidRDefault="00FE341F" w:rsidP="007A78BB">
      <w:pPr>
        <w:jc w:val="right"/>
        <w:rPr>
          <w:rFonts w:cs="Arial"/>
          <w:sz w:val="36"/>
          <w:szCs w:val="36"/>
          <w:rtl/>
          <w:lang w:val="en-US"/>
        </w:rPr>
      </w:pPr>
      <w:r>
        <w:rPr>
          <w:rFonts w:cs="Arial" w:hint="cs"/>
          <w:sz w:val="36"/>
          <w:szCs w:val="36"/>
          <w:rtl/>
          <w:lang w:val="en-US"/>
        </w:rPr>
        <w:t>איסיים שהם היו חלק קטן מהעם הם עזבו את ירושלים ועברו לגור במדבר והם היו שומרים על טהרה ועל נזירות מנשים.</w:t>
      </w:r>
    </w:p>
    <w:p w14:paraId="5C012D42" w14:textId="56332008" w:rsidR="00FE341F" w:rsidRDefault="00FE341F" w:rsidP="007A78BB">
      <w:pPr>
        <w:jc w:val="right"/>
        <w:rPr>
          <w:rFonts w:cs="Arial"/>
          <w:sz w:val="36"/>
          <w:szCs w:val="36"/>
          <w:rtl/>
          <w:lang w:val="en-US"/>
        </w:rPr>
      </w:pPr>
      <w:r>
        <w:rPr>
          <w:rFonts w:cs="Arial" w:hint="cs"/>
          <w:sz w:val="36"/>
          <w:szCs w:val="36"/>
          <w:rtl/>
          <w:lang w:val="en-US"/>
        </w:rPr>
        <w:t>הסיבות בקצרה למרד בחורבן :</w:t>
      </w:r>
    </w:p>
    <w:p w14:paraId="540BF352" w14:textId="6D1FD33B" w:rsidR="00FE341F" w:rsidRDefault="00961B50" w:rsidP="007A78BB">
      <w:pPr>
        <w:jc w:val="right"/>
        <w:rPr>
          <w:rFonts w:cs="Arial"/>
          <w:sz w:val="36"/>
          <w:szCs w:val="36"/>
          <w:rtl/>
          <w:lang w:val="en-US"/>
        </w:rPr>
      </w:pPr>
      <w:r w:rsidRPr="00961B50">
        <w:rPr>
          <w:rFonts w:cs="Arial"/>
          <w:sz w:val="36"/>
          <w:szCs w:val="36"/>
          <w:rtl/>
          <w:lang w:val="en-US"/>
        </w:rPr>
        <w:t>כפי שאמרנו - לפרוץ מרד החורבן של היהודים בארץ ישראל כנגד הרומאים היו גורמים שונים</w:t>
      </w:r>
      <w:r>
        <w:rPr>
          <w:rFonts w:cs="Arial" w:hint="cs"/>
          <w:sz w:val="36"/>
          <w:szCs w:val="36"/>
          <w:rtl/>
          <w:lang w:val="en-US"/>
        </w:rPr>
        <w:t>.</w:t>
      </w:r>
    </w:p>
    <w:p w14:paraId="48801372" w14:textId="6319DD57" w:rsidR="00961B50" w:rsidRPr="00961B50" w:rsidRDefault="00961B50" w:rsidP="00961B50">
      <w:pPr>
        <w:pStyle w:val="a3"/>
        <w:numPr>
          <w:ilvl w:val="1"/>
          <w:numId w:val="2"/>
        </w:numPr>
        <w:rPr>
          <w:rFonts w:cs="Arial"/>
          <w:sz w:val="36"/>
          <w:szCs w:val="36"/>
          <w:lang w:val="en-US"/>
        </w:rPr>
      </w:pPr>
      <w:r w:rsidRPr="00961B50">
        <w:rPr>
          <w:rFonts w:cs="Arial"/>
          <w:sz w:val="36"/>
          <w:szCs w:val="36"/>
          <w:rtl/>
          <w:lang w:val="en-US"/>
        </w:rPr>
        <w:t>יחסם הבוטה של הנציבים הרומאים לאוכלוסייה היהודי</w:t>
      </w:r>
      <w:r>
        <w:rPr>
          <w:rFonts w:cs="Arial" w:hint="cs"/>
          <w:sz w:val="36"/>
          <w:szCs w:val="36"/>
          <w:rtl/>
          <w:lang w:val="en-US"/>
        </w:rPr>
        <w:t>ת</w:t>
      </w:r>
    </w:p>
    <w:p w14:paraId="32CB93D8" w14:textId="087AA48C" w:rsidR="00961B50" w:rsidRDefault="00961B50" w:rsidP="00961B50">
      <w:pPr>
        <w:pStyle w:val="a3"/>
        <w:numPr>
          <w:ilvl w:val="1"/>
          <w:numId w:val="2"/>
        </w:numPr>
        <w:jc w:val="right"/>
        <w:rPr>
          <w:rFonts w:cs="Arial"/>
          <w:sz w:val="36"/>
          <w:szCs w:val="36"/>
          <w:rtl/>
          <w:lang w:val="en-US"/>
        </w:rPr>
      </w:pPr>
      <w:r w:rsidRPr="00961B50">
        <w:rPr>
          <w:rFonts w:cs="Arial"/>
          <w:sz w:val="36"/>
          <w:szCs w:val="36"/>
          <w:rtl/>
          <w:lang w:val="en-US"/>
        </w:rPr>
        <w:t>התססת קבוצות משיחיות את האוכלוסייה למרוד ברומאים</w:t>
      </w:r>
    </w:p>
    <w:p w14:paraId="18582470" w14:textId="06A5421D" w:rsidR="00961B50" w:rsidRDefault="00961B50" w:rsidP="00961B50">
      <w:pPr>
        <w:pStyle w:val="a3"/>
        <w:ind w:left="1440"/>
        <w:jc w:val="right"/>
        <w:rPr>
          <w:rFonts w:cs="Arial"/>
          <w:sz w:val="36"/>
          <w:szCs w:val="36"/>
          <w:rtl/>
          <w:lang w:val="en-US"/>
        </w:rPr>
      </w:pPr>
    </w:p>
    <w:p w14:paraId="7189BB5A" w14:textId="508024DE" w:rsidR="00961B50" w:rsidRDefault="00961B50" w:rsidP="00961B50">
      <w:pPr>
        <w:pStyle w:val="a3"/>
        <w:ind w:left="1440"/>
        <w:jc w:val="right"/>
        <w:rPr>
          <w:rFonts w:cs="Arial"/>
          <w:sz w:val="36"/>
          <w:szCs w:val="36"/>
          <w:rtl/>
          <w:lang w:val="en-US"/>
        </w:rPr>
      </w:pPr>
      <w:r>
        <w:rPr>
          <w:rFonts w:cs="Arial" w:hint="cs"/>
          <w:sz w:val="36"/>
          <w:szCs w:val="36"/>
          <w:rtl/>
          <w:lang w:val="en-US"/>
        </w:rPr>
        <w:t xml:space="preserve">בגלל המרד ברומאים ובעצמם שרפו את בית המקדש וירדו לעיר התחתונה להרוג, ואנשים בעיר העליונה חשבו שהם לא </w:t>
      </w:r>
      <w:proofErr w:type="spellStart"/>
      <w:r>
        <w:rPr>
          <w:rFonts w:cs="Arial" w:hint="cs"/>
          <w:sz w:val="36"/>
          <w:szCs w:val="36"/>
          <w:rtl/>
          <w:lang w:val="en-US"/>
        </w:rPr>
        <w:t>ירוגו</w:t>
      </w:r>
      <w:proofErr w:type="spellEnd"/>
      <w:r>
        <w:rPr>
          <w:rFonts w:cs="Arial" w:hint="cs"/>
          <w:sz w:val="36"/>
          <w:szCs w:val="36"/>
          <w:rtl/>
          <w:lang w:val="en-US"/>
        </w:rPr>
        <w:t xml:space="preserve"> אותם אבל הם טעו, וחלק מהם בורחים </w:t>
      </w:r>
      <w:proofErr w:type="spellStart"/>
      <w:r>
        <w:rPr>
          <w:rFonts w:cs="Arial" w:hint="cs"/>
          <w:sz w:val="36"/>
          <w:szCs w:val="36"/>
          <w:rtl/>
          <w:lang w:val="en-US"/>
        </w:rPr>
        <w:t>מהתעל</w:t>
      </w:r>
      <w:proofErr w:type="spellEnd"/>
      <w:r>
        <w:rPr>
          <w:rFonts w:cs="Arial" w:hint="cs"/>
          <w:sz w:val="36"/>
          <w:szCs w:val="36"/>
          <w:rtl/>
          <w:lang w:val="en-US"/>
        </w:rPr>
        <w:t xml:space="preserve"> הניקוז.</w:t>
      </w:r>
    </w:p>
    <w:p w14:paraId="7DD83ED7" w14:textId="7D5DF891" w:rsidR="00961B50" w:rsidRDefault="00961B50" w:rsidP="00961B50">
      <w:pPr>
        <w:pStyle w:val="a3"/>
        <w:ind w:left="1440"/>
        <w:jc w:val="right"/>
        <w:rPr>
          <w:rFonts w:cs="Arial"/>
          <w:sz w:val="36"/>
          <w:szCs w:val="36"/>
          <w:rtl/>
          <w:lang w:val="en-US"/>
        </w:rPr>
      </w:pPr>
      <w:r>
        <w:rPr>
          <w:rFonts w:cs="Arial" w:hint="cs"/>
          <w:sz w:val="36"/>
          <w:szCs w:val="36"/>
          <w:rtl/>
          <w:lang w:val="en-US"/>
        </w:rPr>
        <w:t>ומצאו שם פעמון שהוא חלק מבגד הכהן ומצאו שם חרבות וזה מראה ששם הרגו אנשים בתעלת ניקוז ואנשי העיר עליונה ניסוה לקחת חלק מכלים בבית המקדש.</w:t>
      </w:r>
    </w:p>
    <w:p w14:paraId="74E05823" w14:textId="4200C777" w:rsidR="00961B50" w:rsidRDefault="00961B50" w:rsidP="00961B50">
      <w:pPr>
        <w:pStyle w:val="a3"/>
        <w:ind w:left="1440"/>
        <w:jc w:val="right"/>
        <w:rPr>
          <w:rFonts w:cs="Arial"/>
          <w:sz w:val="36"/>
          <w:szCs w:val="36"/>
          <w:rtl/>
          <w:lang w:val="en-US"/>
        </w:rPr>
      </w:pPr>
      <w:r>
        <w:rPr>
          <w:rFonts w:cs="Arial" w:hint="cs"/>
          <w:sz w:val="36"/>
          <w:szCs w:val="36"/>
          <w:rtl/>
          <w:lang w:val="en-US"/>
        </w:rPr>
        <w:t>ואפילו אומרים שדם שטפף שם כמו מים.</w:t>
      </w:r>
    </w:p>
    <w:p w14:paraId="5EB118FF" w14:textId="541C25E7" w:rsidR="00961B50" w:rsidRPr="00961B50" w:rsidRDefault="00961B50" w:rsidP="00961B50">
      <w:pPr>
        <w:pStyle w:val="a3"/>
        <w:ind w:left="1440"/>
        <w:jc w:val="right"/>
        <w:rPr>
          <w:rFonts w:cs="Arial"/>
          <w:sz w:val="36"/>
          <w:szCs w:val="36"/>
          <w:lang w:val="en-US"/>
        </w:rPr>
      </w:pPr>
      <w:r>
        <w:rPr>
          <w:rFonts w:cs="Arial" w:hint="cs"/>
          <w:sz w:val="36"/>
          <w:szCs w:val="36"/>
          <w:rtl/>
          <w:lang w:val="en-US"/>
        </w:rPr>
        <w:t>ולעיר הזאת חזרנו רק אחרי 2000 שנה .</w:t>
      </w:r>
    </w:p>
    <w:sectPr w:rsidR="00961B50" w:rsidRPr="00961B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207A6"/>
    <w:multiLevelType w:val="multilevel"/>
    <w:tmpl w:val="4CCCB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D65CC4"/>
    <w:multiLevelType w:val="multilevel"/>
    <w:tmpl w:val="0D0A7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129861254">
    <w:abstractNumId w:val="0"/>
    <w:lvlOverride w:ilvl="0"/>
    <w:lvlOverride w:ilvl="1"/>
    <w:lvlOverride w:ilvl="2"/>
    <w:lvlOverride w:ilvl="3"/>
    <w:lvlOverride w:ilvl="4"/>
    <w:lvlOverride w:ilvl="5"/>
    <w:lvlOverride w:ilvl="6"/>
    <w:lvlOverride w:ilvl="7"/>
    <w:lvlOverride w:ilvl="8"/>
  </w:num>
  <w:num w:numId="2" w16cid:durableId="3014235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78E"/>
    <w:rsid w:val="000D3A74"/>
    <w:rsid w:val="00105509"/>
    <w:rsid w:val="00187CDB"/>
    <w:rsid w:val="00194679"/>
    <w:rsid w:val="002314C7"/>
    <w:rsid w:val="0028730E"/>
    <w:rsid w:val="00397579"/>
    <w:rsid w:val="005F3BFA"/>
    <w:rsid w:val="00753B2E"/>
    <w:rsid w:val="007A78BB"/>
    <w:rsid w:val="00961B50"/>
    <w:rsid w:val="00A050F8"/>
    <w:rsid w:val="00A9078E"/>
    <w:rsid w:val="00E169B7"/>
    <w:rsid w:val="00F46A88"/>
    <w:rsid w:val="00F704D2"/>
    <w:rsid w:val="00FE341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CAF5D"/>
  <w15:chartTrackingRefBased/>
  <w15:docId w15:val="{7C107D67-F491-4026-BF97-6129B188B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169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68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10</Pages>
  <Words>1249</Words>
  <Characters>7125</Characters>
  <Application>Microsoft Office Word</Application>
  <DocSecurity>0</DocSecurity>
  <Lines>59</Lines>
  <Paragraphs>16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ziselman</dc:creator>
  <cp:keywords/>
  <dc:description/>
  <cp:lastModifiedBy>josh ziselman</cp:lastModifiedBy>
  <cp:revision>1</cp:revision>
  <dcterms:created xsi:type="dcterms:W3CDTF">2023-05-29T14:41:00Z</dcterms:created>
  <dcterms:modified xsi:type="dcterms:W3CDTF">2023-05-29T17:10:00Z</dcterms:modified>
</cp:coreProperties>
</file>