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193A374" w:rsidP="25DEA174" w:rsidRDefault="4193A374" w14:paraId="5F947253" w14:textId="6DD2451E">
      <w:pPr>
        <w:pStyle w:val="Normal"/>
      </w:pPr>
      <w:r w:rsidR="4193A374">
        <w:rPr/>
        <w:t>Abboskhon Sobirov, id 20202037</w:t>
      </w:r>
      <w:r>
        <w:br/>
      </w:r>
      <w:r>
        <w:br/>
      </w:r>
      <w:r>
        <w:br/>
      </w:r>
      <w:r w:rsidR="774CECF7">
        <w:rPr/>
        <w:t xml:space="preserve">This was </w:t>
      </w:r>
      <w:r w:rsidR="774CECF7">
        <w:rPr/>
        <w:t>a really interesting</w:t>
      </w:r>
      <w:r w:rsidR="774CECF7">
        <w:rPr/>
        <w:t xml:space="preserve"> </w:t>
      </w:r>
      <w:r w:rsidR="75D29767">
        <w:rPr/>
        <w:t>assignment with a few challenges. Particularly, rounding up the data of vaccinated people and removing decimal points from population thereafter:</w:t>
      </w:r>
      <w:r>
        <w:br/>
      </w:r>
      <w:r>
        <w:br/>
      </w:r>
      <w:r w:rsidR="1637CF24">
        <w:rPr/>
        <w:t xml:space="preserve">The first, I got to do on my own. </w:t>
      </w:r>
      <w:r>
        <w:br/>
      </w:r>
      <w:r>
        <w:br/>
      </w:r>
      <w:r w:rsidR="538C676D">
        <w:drawing>
          <wp:inline wp14:editId="5FE0936B" wp14:anchorId="7B5C5784">
            <wp:extent cx="5943600" cy="2847975"/>
            <wp:effectExtent l="0" t="0" r="0" b="0"/>
            <wp:docPr id="304983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798bafa3634e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239E34C7">
        <w:rPr/>
        <w:t xml:space="preserve">As well as </w:t>
      </w:r>
      <w:r w:rsidR="239E34C7">
        <w:rPr/>
        <w:t>toLocaleString</w:t>
      </w:r>
      <w:r w:rsidR="239E34C7">
        <w:rPr/>
        <w:t xml:space="preserve"> where it fixes the number and makes it more readable:</w:t>
      </w:r>
      <w:r>
        <w:br/>
      </w:r>
      <w:r>
        <w:br/>
      </w:r>
      <w:r w:rsidR="426AA7BD">
        <w:drawing>
          <wp:inline wp14:editId="361BE7D2" wp14:anchorId="0DEA568A">
            <wp:extent cx="5943600" cy="2886075"/>
            <wp:effectExtent l="0" t="0" r="0" b="0"/>
            <wp:docPr id="1185865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d79c997d734a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6AA7BD" w:rsidP="25DEA174" w:rsidRDefault="426AA7BD" w14:paraId="4951D07A" w14:textId="06CD6CF3">
      <w:pPr>
        <w:pStyle w:val="Normal"/>
      </w:pPr>
      <w:r w:rsidR="426AA7BD">
        <w:rPr/>
        <w:t xml:space="preserve">When it comes to integrating </w:t>
      </w:r>
      <w:r w:rsidR="426AA7BD">
        <w:rPr/>
        <w:t>chatGPT</w:t>
      </w:r>
      <w:r w:rsidR="426AA7BD">
        <w:rPr/>
        <w:t xml:space="preserve">, I used it extensively to implement Zoom part: </w:t>
      </w:r>
      <w:r>
        <w:br/>
      </w:r>
      <w:r>
        <w:br/>
      </w:r>
      <w:r w:rsidR="3117FB37">
        <w:drawing>
          <wp:inline wp14:editId="70AF442B" wp14:anchorId="3357FE69">
            <wp:extent cx="5943600" cy="3343275"/>
            <wp:effectExtent l="0" t="0" r="0" b="0"/>
            <wp:docPr id="52243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b03d60b99242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E32DABA">
        <w:rPr/>
        <w:t>Also the color of the bar part:</w:t>
      </w:r>
      <w:r>
        <w:br/>
      </w:r>
      <w:r>
        <w:br/>
      </w:r>
      <w:r w:rsidR="1E2C8838">
        <w:drawing>
          <wp:inline wp14:editId="78BB23F7" wp14:anchorId="59DEF355">
            <wp:extent cx="5943600" cy="3343275"/>
            <wp:effectExtent l="0" t="0" r="0" b="0"/>
            <wp:docPr id="447374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90be8885d84d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9C60E5B"/>
    <w:rsid w:val="0619089F"/>
    <w:rsid w:val="0A7526DC"/>
    <w:rsid w:val="0E32DABA"/>
    <w:rsid w:val="1637CF24"/>
    <w:rsid w:val="1E2C8838"/>
    <w:rsid w:val="239E34C7"/>
    <w:rsid w:val="25DEA174"/>
    <w:rsid w:val="29C60E5B"/>
    <w:rsid w:val="2BDC9F48"/>
    <w:rsid w:val="2E70C06C"/>
    <w:rsid w:val="3117FB37"/>
    <w:rsid w:val="4193A374"/>
    <w:rsid w:val="426AA7BD"/>
    <w:rsid w:val="538C676D"/>
    <w:rsid w:val="66E41F9C"/>
    <w:rsid w:val="75D29767"/>
    <w:rsid w:val="774CECF7"/>
    <w:rsid w:val="781C39D4"/>
    <w:rsid w:val="7C1C1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60E5B"/>
  <w15:chartTrackingRefBased/>
  <w15:docId w15:val="{AFB08477-602B-49B3-B97D-0DD28B4520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4798bafa3634e76" /><Relationship Type="http://schemas.openxmlformats.org/officeDocument/2006/relationships/image" Target="/media/image2.png" Id="R27d79c997d734aa8" /><Relationship Type="http://schemas.openxmlformats.org/officeDocument/2006/relationships/image" Target="/media/image3.png" Id="Ra9b03d60b9924278" /><Relationship Type="http://schemas.openxmlformats.org/officeDocument/2006/relationships/image" Target="/media/image4.png" Id="R0d90be8885d84dc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2024-05-20T08:03:18.7769503Z</dcterms:created>
  <dcterms:modified xsi:type="dcterms:W3CDTF">2024-05-20T08:13:20.6190343Z</dcterms:modified>
  <dc:creator>(학생) Abboskhon Sobirov (컴퓨터공학과)</dc:creator>
  <lastModifiedBy>(학생) Abboskhon Sobirov (컴퓨터공학과)</lastModifiedBy>
</coreProperties>
</file>