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6317A" w14:textId="77777777" w:rsidR="00573EFE" w:rsidRPr="00784A81" w:rsidRDefault="00573EFE" w:rsidP="00573EFE">
      <w:pPr>
        <w:pStyle w:val="TableStyle"/>
      </w:pPr>
      <w:bookmarkStart w:id="0" w:name="_Hlk518378133"/>
    </w:p>
    <w:p w14:paraId="3A14C2F4" w14:textId="77777777" w:rsidR="00573EFE" w:rsidRPr="00784A81" w:rsidRDefault="00573EFE" w:rsidP="00573EFE">
      <w:pPr>
        <w:pStyle w:val="TableStyle"/>
      </w:pPr>
    </w:p>
    <w:p w14:paraId="4987D5DF" w14:textId="77777777" w:rsidR="00573EFE" w:rsidRPr="00784A81" w:rsidRDefault="00573EFE" w:rsidP="00573EFE">
      <w:pPr>
        <w:pStyle w:val="TableStyle"/>
      </w:pPr>
    </w:p>
    <w:p w14:paraId="7B249BF5" w14:textId="4F7B2B46" w:rsidR="00573EFE" w:rsidRPr="00784A81" w:rsidRDefault="00F668C7" w:rsidP="00573EFE">
      <w:pPr>
        <w:pStyle w:val="BodyText"/>
        <w:rPr>
          <w:b/>
          <w:color w:val="333399"/>
          <w:sz w:val="28"/>
        </w:rPr>
      </w:pPr>
      <w:r w:rsidRPr="00784A81">
        <w:rPr>
          <w:b/>
          <w:noProof/>
          <w:sz w:val="28"/>
        </w:rPr>
        <w:fldChar w:fldCharType="begin"/>
      </w:r>
      <w:r w:rsidRPr="00784A81">
        <w:rPr>
          <w:b/>
          <w:noProof/>
          <w:sz w:val="28"/>
        </w:rPr>
        <w:instrText xml:space="preserve"> DOCPROPERTY  Title  \* MERGEFORMAT </w:instrText>
      </w:r>
      <w:r w:rsidRPr="00784A81">
        <w:rPr>
          <w:b/>
          <w:noProof/>
          <w:sz w:val="28"/>
        </w:rPr>
        <w:fldChar w:fldCharType="separate"/>
      </w:r>
      <w:r w:rsidR="00784A81">
        <w:rPr>
          <w:b/>
          <w:noProof/>
          <w:sz w:val="28"/>
        </w:rPr>
        <w:t>Service Name 1.0.0 PRI</w:t>
      </w:r>
      <w:r w:rsidRPr="00784A81">
        <w:rPr>
          <w:b/>
          <w:noProof/>
          <w:sz w:val="28"/>
        </w:rPr>
        <w:fldChar w:fldCharType="end"/>
      </w:r>
    </w:p>
    <w:p w14:paraId="467FFEF0" w14:textId="45D37202" w:rsidR="00573EFE" w:rsidRPr="00784A81" w:rsidRDefault="00B97E6F" w:rsidP="00573EFE">
      <w:pPr>
        <w:pStyle w:val="BodyText"/>
      </w:pPr>
      <w:r w:rsidRPr="00784A81">
        <w:rPr>
          <w:b/>
          <w:bCs/>
          <w:sz w:val="20"/>
          <w:lang w:eastAsia="en-CA"/>
        </w:rPr>
        <w:t>APR</w:t>
      </w:r>
      <w:r w:rsidR="00402D0C" w:rsidRPr="00784A81">
        <w:rPr>
          <w:b/>
          <w:bCs/>
          <w:sz w:val="20"/>
          <w:lang w:eastAsia="en-CA"/>
        </w:rPr>
        <w:t xml:space="preserve"> </w:t>
      </w:r>
      <w:proofErr w:type="gramStart"/>
      <w:r w:rsidRPr="00784A81">
        <w:rPr>
          <w:b/>
          <w:bCs/>
          <w:sz w:val="20"/>
          <w:lang w:eastAsia="en-CA"/>
        </w:rPr>
        <w:t>201</w:t>
      </w:r>
      <w:proofErr w:type="gramEnd"/>
      <w:r w:rsidR="00DB1BEF" w:rsidRPr="00784A81">
        <w:rPr>
          <w:b/>
          <w:bCs/>
          <w:sz w:val="20"/>
          <w:lang w:eastAsia="en-CA"/>
        </w:rPr>
        <w:t xml:space="preserve"> 0</w:t>
      </w:r>
      <w:r w:rsidRPr="00784A81">
        <w:rPr>
          <w:b/>
          <w:bCs/>
          <w:sz w:val="20"/>
          <w:lang w:eastAsia="en-CA"/>
        </w:rPr>
        <w:t>0</w:t>
      </w:r>
      <w:r w:rsidR="00402D0C" w:rsidRPr="00784A81">
        <w:rPr>
          <w:b/>
          <w:bCs/>
          <w:sz w:val="20"/>
          <w:lang w:eastAsia="en-CA"/>
        </w:rPr>
        <w:t>/1</w:t>
      </w:r>
      <w:r w:rsidR="008F11B2" w:rsidRPr="00784A81">
        <w:rPr>
          <w:b/>
          <w:bCs/>
          <w:sz w:val="20"/>
          <w:lang w:eastAsia="en-CA"/>
        </w:rPr>
        <w:t xml:space="preserve">, </w:t>
      </w:r>
      <w:r w:rsidR="00285273" w:rsidRPr="00784A81">
        <w:rPr>
          <w:b/>
          <w:bCs/>
          <w:sz w:val="20"/>
          <w:lang w:eastAsia="en-CA"/>
        </w:rPr>
        <w:t>R</w:t>
      </w:r>
      <w:r w:rsidR="00DB1BEF" w:rsidRPr="00784A81">
        <w:rPr>
          <w:b/>
          <w:bCs/>
          <w:sz w:val="20"/>
          <w:lang w:eastAsia="en-CA"/>
        </w:rPr>
        <w:t>1</w:t>
      </w:r>
      <w:r w:rsidR="00FF08B2" w:rsidRPr="00784A81">
        <w:rPr>
          <w:b/>
          <w:bCs/>
          <w:sz w:val="20"/>
          <w:lang w:eastAsia="en-CA"/>
        </w:rPr>
        <w:t>A</w:t>
      </w:r>
      <w:r w:rsidR="003760F0" w:rsidRPr="00784A81">
        <w:rPr>
          <w:rFonts w:cs="Arial"/>
          <w:b/>
          <w:sz w:val="20"/>
          <w:lang w:eastAsia="en-CA"/>
        </w:rPr>
        <w:br/>
      </w:r>
      <w:r w:rsidR="00DB1BEF" w:rsidRPr="00784A81">
        <w:rPr>
          <w:rFonts w:cs="Arial"/>
          <w:sz w:val="20"/>
          <w:lang w:eastAsia="en-CA"/>
        </w:rPr>
        <w:t>Service Name</w:t>
      </w:r>
      <w:r w:rsidR="002A63E5" w:rsidRPr="00784A81">
        <w:rPr>
          <w:rFonts w:cs="Arial"/>
          <w:sz w:val="20"/>
          <w:lang w:eastAsia="en-CA"/>
        </w:rPr>
        <w:t xml:space="preserve"> </w:t>
      </w:r>
      <w:r w:rsidR="008F11B2" w:rsidRPr="00784A81">
        <w:rPr>
          <w:rFonts w:cs="Arial"/>
          <w:sz w:val="20"/>
          <w:lang w:eastAsia="en-CA"/>
        </w:rPr>
        <w:t>1.</w:t>
      </w:r>
      <w:r w:rsidR="00DB1BEF" w:rsidRPr="00784A81">
        <w:rPr>
          <w:rFonts w:cs="Arial"/>
          <w:sz w:val="20"/>
          <w:lang w:eastAsia="en-CA"/>
        </w:rPr>
        <w:t>0</w:t>
      </w:r>
      <w:r w:rsidR="008F11B2" w:rsidRPr="00784A81">
        <w:rPr>
          <w:rFonts w:cs="Arial"/>
          <w:sz w:val="20"/>
          <w:lang w:eastAsia="en-CA"/>
        </w:rPr>
        <w:t>.0</w:t>
      </w:r>
      <w:r w:rsidR="00DB1BEF" w:rsidRPr="00784A81">
        <w:rPr>
          <w:rFonts w:cs="Arial"/>
          <w:sz w:val="20"/>
          <w:lang w:eastAsia="en-CA"/>
        </w:rPr>
        <w:t>+1</w:t>
      </w:r>
    </w:p>
    <w:p w14:paraId="37CB487C" w14:textId="77777777" w:rsidR="00F659D6" w:rsidRPr="00784A81" w:rsidRDefault="00C93B7F">
      <w:pPr>
        <w:pStyle w:val="TOC1"/>
        <w:rPr>
          <w:rFonts w:eastAsia="SimSun"/>
          <w:lang w:eastAsia="zh-CN"/>
        </w:rPr>
      </w:pPr>
      <w:r w:rsidRPr="00784A81">
        <w:rPr>
          <w:rFonts w:eastAsia="SimSun"/>
          <w:lang w:eastAsia="zh-CN"/>
        </w:rPr>
        <w:t>Contents</w:t>
      </w:r>
      <w:bookmarkStart w:id="1" w:name="Contents"/>
      <w:bookmarkEnd w:id="1"/>
    </w:p>
    <w:p w14:paraId="36881A72" w14:textId="53DB9327" w:rsidR="00784A81" w:rsidRDefault="00C93B7F">
      <w:pPr>
        <w:pStyle w:val="TOC1"/>
        <w:rPr>
          <w:rFonts w:asciiTheme="minorHAnsi" w:eastAsiaTheme="minorEastAsia" w:hAnsiTheme="minorHAnsi" w:cstheme="minorBidi"/>
          <w:b w:val="0"/>
          <w:szCs w:val="22"/>
          <w:lang w:val="it-IT" w:eastAsia="it-IT"/>
        </w:rPr>
      </w:pPr>
      <w:r w:rsidRPr="00784A81">
        <w:rPr>
          <w:rFonts w:eastAsia="SimSun"/>
          <w:lang w:eastAsia="zh-CN"/>
        </w:rPr>
        <w:fldChar w:fldCharType="begin"/>
      </w:r>
      <w:r w:rsidRPr="00784A81">
        <w:rPr>
          <w:rFonts w:eastAsia="SimSun"/>
          <w:lang w:eastAsia="zh-CN"/>
        </w:rPr>
        <w:instrText xml:space="preserve"> TOC \o "1-2" \h </w:instrText>
      </w:r>
      <w:r w:rsidRPr="00784A81">
        <w:rPr>
          <w:rFonts w:eastAsia="SimSun"/>
          <w:lang w:eastAsia="zh-CN"/>
        </w:rPr>
        <w:fldChar w:fldCharType="separate"/>
      </w:r>
      <w:hyperlink w:anchor="_Toc64373928" w:history="1">
        <w:r w:rsidR="00784A81" w:rsidRPr="00F60931">
          <w:rPr>
            <w:rStyle w:val="Hyperlink"/>
          </w:rPr>
          <w:t>1</w:t>
        </w:r>
        <w:r w:rsidR="00784A81">
          <w:rPr>
            <w:rFonts w:asciiTheme="minorHAnsi" w:eastAsiaTheme="minorEastAsia" w:hAnsiTheme="minorHAnsi" w:cstheme="minorBidi"/>
            <w:b w:val="0"/>
            <w:szCs w:val="22"/>
            <w:lang w:val="it-IT" w:eastAsia="it-IT"/>
          </w:rPr>
          <w:tab/>
        </w:r>
        <w:r w:rsidR="00784A81" w:rsidRPr="00F60931">
          <w:rPr>
            <w:rStyle w:val="Hyperlink"/>
          </w:rPr>
          <w:t>Reason for Revision</w:t>
        </w:r>
        <w:r w:rsidR="00784A81">
          <w:tab/>
        </w:r>
        <w:r w:rsidR="00784A81">
          <w:fldChar w:fldCharType="begin"/>
        </w:r>
        <w:r w:rsidR="00784A81">
          <w:instrText xml:space="preserve"> PAGEREF _Toc64373928 \h </w:instrText>
        </w:r>
        <w:r w:rsidR="00784A81">
          <w:fldChar w:fldCharType="separate"/>
        </w:r>
        <w:r w:rsidR="00784A81">
          <w:t>2</w:t>
        </w:r>
        <w:r w:rsidR="00784A81">
          <w:fldChar w:fldCharType="end"/>
        </w:r>
      </w:hyperlink>
    </w:p>
    <w:p w14:paraId="1E6B6753" w14:textId="58EBDF7B" w:rsidR="00784A81" w:rsidRDefault="00AD6868">
      <w:pPr>
        <w:pStyle w:val="TOC1"/>
        <w:rPr>
          <w:rFonts w:asciiTheme="minorHAnsi" w:eastAsiaTheme="minorEastAsia" w:hAnsiTheme="minorHAnsi" w:cstheme="minorBidi"/>
          <w:b w:val="0"/>
          <w:szCs w:val="22"/>
          <w:lang w:val="it-IT" w:eastAsia="it-IT"/>
        </w:rPr>
      </w:pPr>
      <w:hyperlink w:anchor="_Toc64373929" w:history="1">
        <w:r w:rsidR="00784A81" w:rsidRPr="00F60931">
          <w:rPr>
            <w:rStyle w:val="Hyperlink"/>
          </w:rPr>
          <w:t>2</w:t>
        </w:r>
        <w:r w:rsidR="00784A81">
          <w:rPr>
            <w:rFonts w:asciiTheme="minorHAnsi" w:eastAsiaTheme="minorEastAsia" w:hAnsiTheme="minorHAnsi" w:cstheme="minorBidi"/>
            <w:b w:val="0"/>
            <w:szCs w:val="22"/>
            <w:lang w:val="it-IT" w:eastAsia="it-IT"/>
          </w:rPr>
          <w:tab/>
        </w:r>
        <w:r w:rsidR="00784A81" w:rsidRPr="00F60931">
          <w:rPr>
            <w:rStyle w:val="Hyperlink"/>
          </w:rPr>
          <w:t>Evidence of Conformity with the Acceptance Criteria</w:t>
        </w:r>
        <w:r w:rsidR="00784A81">
          <w:tab/>
        </w:r>
        <w:r w:rsidR="00784A81">
          <w:fldChar w:fldCharType="begin"/>
        </w:r>
        <w:r w:rsidR="00784A81">
          <w:instrText xml:space="preserve"> PAGEREF _Toc64373929 \h </w:instrText>
        </w:r>
        <w:r w:rsidR="00784A81">
          <w:fldChar w:fldCharType="separate"/>
        </w:r>
        <w:r w:rsidR="00784A81">
          <w:t>2</w:t>
        </w:r>
        <w:r w:rsidR="00784A81">
          <w:fldChar w:fldCharType="end"/>
        </w:r>
      </w:hyperlink>
    </w:p>
    <w:p w14:paraId="1967A1D0" w14:textId="729287DD" w:rsidR="00784A81" w:rsidRDefault="00AD6868">
      <w:pPr>
        <w:pStyle w:val="TOC1"/>
        <w:rPr>
          <w:rFonts w:asciiTheme="minorHAnsi" w:eastAsiaTheme="minorEastAsia" w:hAnsiTheme="minorHAnsi" w:cstheme="minorBidi"/>
          <w:b w:val="0"/>
          <w:szCs w:val="22"/>
          <w:lang w:val="it-IT" w:eastAsia="it-IT"/>
        </w:rPr>
      </w:pPr>
      <w:hyperlink w:anchor="_Toc64373930" w:history="1">
        <w:r w:rsidR="00784A81" w:rsidRPr="00F60931">
          <w:rPr>
            <w:rStyle w:val="Hyperlink"/>
          </w:rPr>
          <w:t>3</w:t>
        </w:r>
        <w:r w:rsidR="00784A81">
          <w:rPr>
            <w:rFonts w:asciiTheme="minorHAnsi" w:eastAsiaTheme="minorEastAsia" w:hAnsiTheme="minorHAnsi" w:cstheme="minorBidi"/>
            <w:b w:val="0"/>
            <w:szCs w:val="22"/>
            <w:lang w:val="it-IT" w:eastAsia="it-IT"/>
          </w:rPr>
          <w:tab/>
        </w:r>
        <w:r w:rsidR="00784A81" w:rsidRPr="00F60931">
          <w:rPr>
            <w:rStyle w:val="Hyperlink"/>
          </w:rPr>
          <w:t>Technical Solution</w:t>
        </w:r>
        <w:r w:rsidR="00784A81">
          <w:tab/>
        </w:r>
        <w:r w:rsidR="00784A81">
          <w:fldChar w:fldCharType="begin"/>
        </w:r>
        <w:r w:rsidR="00784A81">
          <w:instrText xml:space="preserve"> PAGEREF _Toc64373930 \h </w:instrText>
        </w:r>
        <w:r w:rsidR="00784A81">
          <w:fldChar w:fldCharType="separate"/>
        </w:r>
        <w:r w:rsidR="00784A81">
          <w:t>2</w:t>
        </w:r>
        <w:r w:rsidR="00784A81">
          <w:fldChar w:fldCharType="end"/>
        </w:r>
      </w:hyperlink>
    </w:p>
    <w:p w14:paraId="37B7670E" w14:textId="2C2B9344" w:rsidR="00784A81" w:rsidRDefault="00AD6868">
      <w:pPr>
        <w:pStyle w:val="TOC2"/>
        <w:tabs>
          <w:tab w:val="left" w:pos="3969"/>
        </w:tabs>
        <w:rPr>
          <w:rFonts w:asciiTheme="minorHAnsi" w:eastAsiaTheme="minorEastAsia" w:hAnsiTheme="minorHAnsi" w:cstheme="minorBidi"/>
          <w:szCs w:val="22"/>
          <w:lang w:val="it-IT" w:eastAsia="it-IT"/>
        </w:rPr>
      </w:pPr>
      <w:hyperlink w:anchor="_Toc64373931" w:history="1">
        <w:r w:rsidR="00784A81" w:rsidRPr="00F60931">
          <w:rPr>
            <w:rStyle w:val="Hyperlink"/>
          </w:rPr>
          <w:t>3.1</w:t>
        </w:r>
        <w:r w:rsidR="00784A81">
          <w:rPr>
            <w:rFonts w:asciiTheme="minorHAnsi" w:eastAsiaTheme="minorEastAsia" w:hAnsiTheme="minorHAnsi" w:cstheme="minorBidi"/>
            <w:szCs w:val="22"/>
            <w:lang w:val="it-IT" w:eastAsia="it-IT"/>
          </w:rPr>
          <w:tab/>
        </w:r>
        <w:r w:rsidR="00784A81" w:rsidRPr="00F60931">
          <w:rPr>
            <w:rStyle w:val="Hyperlink"/>
          </w:rPr>
          <w:t>Implemented Requirements</w:t>
        </w:r>
        <w:r w:rsidR="00784A81">
          <w:tab/>
        </w:r>
        <w:r w:rsidR="00784A81">
          <w:fldChar w:fldCharType="begin"/>
        </w:r>
        <w:r w:rsidR="00784A81">
          <w:instrText xml:space="preserve"> PAGEREF _Toc64373931 \h </w:instrText>
        </w:r>
        <w:r w:rsidR="00784A81">
          <w:fldChar w:fldCharType="separate"/>
        </w:r>
        <w:r w:rsidR="00784A81">
          <w:t>2</w:t>
        </w:r>
        <w:r w:rsidR="00784A81">
          <w:fldChar w:fldCharType="end"/>
        </w:r>
      </w:hyperlink>
    </w:p>
    <w:p w14:paraId="11F94A4C" w14:textId="62D6C8E5" w:rsidR="00784A81" w:rsidRDefault="00AD6868">
      <w:pPr>
        <w:pStyle w:val="TOC2"/>
        <w:tabs>
          <w:tab w:val="left" w:pos="3969"/>
        </w:tabs>
        <w:rPr>
          <w:rFonts w:asciiTheme="minorHAnsi" w:eastAsiaTheme="minorEastAsia" w:hAnsiTheme="minorHAnsi" w:cstheme="minorBidi"/>
          <w:szCs w:val="22"/>
          <w:lang w:val="it-IT" w:eastAsia="it-IT"/>
        </w:rPr>
      </w:pPr>
      <w:hyperlink w:anchor="_Toc64373932" w:history="1">
        <w:r w:rsidR="00784A81" w:rsidRPr="00F60931">
          <w:rPr>
            <w:rStyle w:val="Hyperlink"/>
          </w:rPr>
          <w:t>3.2</w:t>
        </w:r>
        <w:r w:rsidR="00784A81">
          <w:rPr>
            <w:rFonts w:asciiTheme="minorHAnsi" w:eastAsiaTheme="minorEastAsia" w:hAnsiTheme="minorHAnsi" w:cstheme="minorBidi"/>
            <w:szCs w:val="22"/>
            <w:lang w:val="it-IT" w:eastAsia="it-IT"/>
          </w:rPr>
          <w:tab/>
        </w:r>
        <w:r w:rsidR="00784A81" w:rsidRPr="00F60931">
          <w:rPr>
            <w:rStyle w:val="Hyperlink"/>
          </w:rPr>
          <w:t>Implemented additional features</w:t>
        </w:r>
        <w:r w:rsidR="00784A81">
          <w:tab/>
        </w:r>
        <w:r w:rsidR="00784A81">
          <w:fldChar w:fldCharType="begin"/>
        </w:r>
        <w:r w:rsidR="00784A81">
          <w:instrText xml:space="preserve"> PAGEREF _Toc64373932 \h </w:instrText>
        </w:r>
        <w:r w:rsidR="00784A81">
          <w:fldChar w:fldCharType="separate"/>
        </w:r>
        <w:r w:rsidR="00784A81">
          <w:t>3</w:t>
        </w:r>
        <w:r w:rsidR="00784A81">
          <w:fldChar w:fldCharType="end"/>
        </w:r>
      </w:hyperlink>
    </w:p>
    <w:p w14:paraId="23A400A8" w14:textId="60116940" w:rsidR="00784A81" w:rsidRDefault="00AD6868">
      <w:pPr>
        <w:pStyle w:val="TOC2"/>
        <w:tabs>
          <w:tab w:val="left" w:pos="3969"/>
        </w:tabs>
        <w:rPr>
          <w:rFonts w:asciiTheme="minorHAnsi" w:eastAsiaTheme="minorEastAsia" w:hAnsiTheme="minorHAnsi" w:cstheme="minorBidi"/>
          <w:szCs w:val="22"/>
          <w:lang w:val="it-IT" w:eastAsia="it-IT"/>
        </w:rPr>
      </w:pPr>
      <w:hyperlink w:anchor="_Toc64373933" w:history="1">
        <w:r w:rsidR="00784A81" w:rsidRPr="00F60931">
          <w:rPr>
            <w:rStyle w:val="Hyperlink"/>
          </w:rPr>
          <w:t>3.3</w:t>
        </w:r>
        <w:r w:rsidR="00784A81">
          <w:rPr>
            <w:rFonts w:asciiTheme="minorHAnsi" w:eastAsiaTheme="minorEastAsia" w:hAnsiTheme="minorHAnsi" w:cstheme="minorBidi"/>
            <w:szCs w:val="22"/>
            <w:lang w:val="it-IT" w:eastAsia="it-IT"/>
          </w:rPr>
          <w:tab/>
        </w:r>
        <w:r w:rsidR="00784A81" w:rsidRPr="00F60931">
          <w:rPr>
            <w:rStyle w:val="Hyperlink"/>
          </w:rPr>
          <w:t>Implemented API Changes</w:t>
        </w:r>
        <w:r w:rsidR="00784A81">
          <w:tab/>
        </w:r>
        <w:r w:rsidR="00784A81">
          <w:fldChar w:fldCharType="begin"/>
        </w:r>
        <w:r w:rsidR="00784A81">
          <w:instrText xml:space="preserve"> PAGEREF _Toc64373933 \h </w:instrText>
        </w:r>
        <w:r w:rsidR="00784A81">
          <w:fldChar w:fldCharType="separate"/>
        </w:r>
        <w:r w:rsidR="00784A81">
          <w:t>3</w:t>
        </w:r>
        <w:r w:rsidR="00784A81">
          <w:fldChar w:fldCharType="end"/>
        </w:r>
      </w:hyperlink>
    </w:p>
    <w:p w14:paraId="65B9E59A" w14:textId="667E3E67" w:rsidR="00784A81" w:rsidRDefault="00AD6868">
      <w:pPr>
        <w:pStyle w:val="TOC2"/>
        <w:tabs>
          <w:tab w:val="left" w:pos="3969"/>
        </w:tabs>
        <w:rPr>
          <w:rFonts w:asciiTheme="minorHAnsi" w:eastAsiaTheme="minorEastAsia" w:hAnsiTheme="minorHAnsi" w:cstheme="minorBidi"/>
          <w:szCs w:val="22"/>
          <w:lang w:val="it-IT" w:eastAsia="it-IT"/>
        </w:rPr>
      </w:pPr>
      <w:hyperlink w:anchor="_Toc64373934" w:history="1">
        <w:r w:rsidR="00784A81" w:rsidRPr="00F60931">
          <w:rPr>
            <w:rStyle w:val="Hyperlink"/>
          </w:rPr>
          <w:t>3.4</w:t>
        </w:r>
        <w:r w:rsidR="00784A81">
          <w:rPr>
            <w:rFonts w:asciiTheme="minorHAnsi" w:eastAsiaTheme="minorEastAsia" w:hAnsiTheme="minorHAnsi" w:cstheme="minorBidi"/>
            <w:szCs w:val="22"/>
            <w:lang w:val="it-IT" w:eastAsia="it-IT"/>
          </w:rPr>
          <w:tab/>
        </w:r>
        <w:r w:rsidR="00784A81" w:rsidRPr="00F60931">
          <w:rPr>
            <w:rStyle w:val="Hyperlink"/>
          </w:rPr>
          <w:t>SW Library</w:t>
        </w:r>
        <w:r w:rsidR="00784A81">
          <w:tab/>
        </w:r>
        <w:r w:rsidR="00784A81">
          <w:fldChar w:fldCharType="begin"/>
        </w:r>
        <w:r w:rsidR="00784A81">
          <w:instrText xml:space="preserve"> PAGEREF _Toc64373934 \h </w:instrText>
        </w:r>
        <w:r w:rsidR="00784A81">
          <w:fldChar w:fldCharType="separate"/>
        </w:r>
        <w:r w:rsidR="00784A81">
          <w:t>3</w:t>
        </w:r>
        <w:r w:rsidR="00784A81">
          <w:fldChar w:fldCharType="end"/>
        </w:r>
      </w:hyperlink>
    </w:p>
    <w:p w14:paraId="27AA241B" w14:textId="1BBAE7BB" w:rsidR="00784A81" w:rsidRDefault="00AD6868">
      <w:pPr>
        <w:pStyle w:val="TOC2"/>
        <w:tabs>
          <w:tab w:val="left" w:pos="3969"/>
        </w:tabs>
        <w:rPr>
          <w:rFonts w:asciiTheme="minorHAnsi" w:eastAsiaTheme="minorEastAsia" w:hAnsiTheme="minorHAnsi" w:cstheme="minorBidi"/>
          <w:szCs w:val="22"/>
          <w:lang w:val="it-IT" w:eastAsia="it-IT"/>
        </w:rPr>
      </w:pPr>
      <w:hyperlink w:anchor="_Toc64373935" w:history="1">
        <w:r w:rsidR="00784A81" w:rsidRPr="00F60931">
          <w:rPr>
            <w:rStyle w:val="Hyperlink"/>
          </w:rPr>
          <w:t>3.5</w:t>
        </w:r>
        <w:r w:rsidR="00784A81">
          <w:rPr>
            <w:rFonts w:asciiTheme="minorHAnsi" w:eastAsiaTheme="minorEastAsia" w:hAnsiTheme="minorHAnsi" w:cstheme="minorBidi"/>
            <w:szCs w:val="22"/>
            <w:lang w:val="it-IT" w:eastAsia="it-IT"/>
          </w:rPr>
          <w:tab/>
        </w:r>
        <w:r w:rsidR="00784A81" w:rsidRPr="00F60931">
          <w:rPr>
            <w:rStyle w:val="Hyperlink"/>
          </w:rPr>
          <w:t>Reusable Images</w:t>
        </w:r>
        <w:r w:rsidR="00784A81">
          <w:tab/>
        </w:r>
        <w:r w:rsidR="00784A81">
          <w:fldChar w:fldCharType="begin"/>
        </w:r>
        <w:r w:rsidR="00784A81">
          <w:instrText xml:space="preserve"> PAGEREF _Toc64373935 \h </w:instrText>
        </w:r>
        <w:r w:rsidR="00784A81">
          <w:fldChar w:fldCharType="separate"/>
        </w:r>
        <w:r w:rsidR="00784A81">
          <w:t>4</w:t>
        </w:r>
        <w:r w:rsidR="00784A81">
          <w:fldChar w:fldCharType="end"/>
        </w:r>
      </w:hyperlink>
    </w:p>
    <w:p w14:paraId="4537ED82" w14:textId="20041DAE" w:rsidR="00784A81" w:rsidRDefault="00AD6868">
      <w:pPr>
        <w:pStyle w:val="TOC2"/>
        <w:tabs>
          <w:tab w:val="left" w:pos="3969"/>
        </w:tabs>
        <w:rPr>
          <w:rFonts w:asciiTheme="minorHAnsi" w:eastAsiaTheme="minorEastAsia" w:hAnsiTheme="minorHAnsi" w:cstheme="minorBidi"/>
          <w:szCs w:val="22"/>
          <w:lang w:val="it-IT" w:eastAsia="it-IT"/>
        </w:rPr>
      </w:pPr>
      <w:hyperlink w:anchor="_Toc64373936" w:history="1">
        <w:r w:rsidR="00784A81" w:rsidRPr="00F60931">
          <w:rPr>
            <w:rStyle w:val="Hyperlink"/>
          </w:rPr>
          <w:t>3.6</w:t>
        </w:r>
        <w:r w:rsidR="00784A81">
          <w:rPr>
            <w:rFonts w:asciiTheme="minorHAnsi" w:eastAsiaTheme="minorEastAsia" w:hAnsiTheme="minorHAnsi" w:cstheme="minorBidi"/>
            <w:szCs w:val="22"/>
            <w:lang w:val="it-IT" w:eastAsia="it-IT"/>
          </w:rPr>
          <w:tab/>
        </w:r>
        <w:r w:rsidR="00784A81" w:rsidRPr="00F60931">
          <w:rPr>
            <w:rStyle w:val="Hyperlink"/>
          </w:rPr>
          <w:t>Impact on Users: Abrupt NBC</w:t>
        </w:r>
        <w:r w:rsidR="00784A81">
          <w:tab/>
        </w:r>
        <w:r w:rsidR="00784A81">
          <w:fldChar w:fldCharType="begin"/>
        </w:r>
        <w:r w:rsidR="00784A81">
          <w:instrText xml:space="preserve"> PAGEREF _Toc64373936 \h </w:instrText>
        </w:r>
        <w:r w:rsidR="00784A81">
          <w:fldChar w:fldCharType="separate"/>
        </w:r>
        <w:r w:rsidR="00784A81">
          <w:t>4</w:t>
        </w:r>
        <w:r w:rsidR="00784A81">
          <w:fldChar w:fldCharType="end"/>
        </w:r>
      </w:hyperlink>
    </w:p>
    <w:p w14:paraId="0D9F7BEE" w14:textId="0C753FE2" w:rsidR="00784A81" w:rsidRDefault="00AD6868">
      <w:pPr>
        <w:pStyle w:val="TOC2"/>
        <w:tabs>
          <w:tab w:val="left" w:pos="3969"/>
        </w:tabs>
        <w:rPr>
          <w:rFonts w:asciiTheme="minorHAnsi" w:eastAsiaTheme="minorEastAsia" w:hAnsiTheme="minorHAnsi" w:cstheme="minorBidi"/>
          <w:szCs w:val="22"/>
          <w:lang w:val="it-IT" w:eastAsia="it-IT"/>
        </w:rPr>
      </w:pPr>
      <w:hyperlink w:anchor="_Toc64373937" w:history="1">
        <w:r w:rsidR="00784A81" w:rsidRPr="00F60931">
          <w:rPr>
            <w:rStyle w:val="Hyperlink"/>
          </w:rPr>
          <w:t>3.7</w:t>
        </w:r>
        <w:r w:rsidR="00784A81">
          <w:rPr>
            <w:rFonts w:asciiTheme="minorHAnsi" w:eastAsiaTheme="minorEastAsia" w:hAnsiTheme="minorHAnsi" w:cstheme="minorBidi"/>
            <w:szCs w:val="22"/>
            <w:lang w:val="it-IT" w:eastAsia="it-IT"/>
          </w:rPr>
          <w:tab/>
        </w:r>
        <w:r w:rsidR="00784A81" w:rsidRPr="00F60931">
          <w:rPr>
            <w:rStyle w:val="Hyperlink"/>
          </w:rPr>
          <w:t>Impact on Users: NUC/NRC</w:t>
        </w:r>
        <w:r w:rsidR="00784A81">
          <w:tab/>
        </w:r>
        <w:r w:rsidR="00784A81">
          <w:fldChar w:fldCharType="begin"/>
        </w:r>
        <w:r w:rsidR="00784A81">
          <w:instrText xml:space="preserve"> PAGEREF _Toc64373937 \h </w:instrText>
        </w:r>
        <w:r w:rsidR="00784A81">
          <w:fldChar w:fldCharType="separate"/>
        </w:r>
        <w:r w:rsidR="00784A81">
          <w:t>5</w:t>
        </w:r>
        <w:r w:rsidR="00784A81">
          <w:fldChar w:fldCharType="end"/>
        </w:r>
      </w:hyperlink>
    </w:p>
    <w:p w14:paraId="3A621BEC" w14:textId="3FE843A0" w:rsidR="00784A81" w:rsidRDefault="00AD6868">
      <w:pPr>
        <w:pStyle w:val="TOC2"/>
        <w:tabs>
          <w:tab w:val="left" w:pos="3969"/>
        </w:tabs>
        <w:rPr>
          <w:rFonts w:asciiTheme="minorHAnsi" w:eastAsiaTheme="minorEastAsia" w:hAnsiTheme="minorHAnsi" w:cstheme="minorBidi"/>
          <w:szCs w:val="22"/>
          <w:lang w:val="it-IT" w:eastAsia="it-IT"/>
        </w:rPr>
      </w:pPr>
      <w:hyperlink w:anchor="_Toc64373938" w:history="1">
        <w:r w:rsidR="00784A81" w:rsidRPr="00F60931">
          <w:rPr>
            <w:rStyle w:val="Hyperlink"/>
          </w:rPr>
          <w:t>3.8</w:t>
        </w:r>
        <w:r w:rsidR="00784A81">
          <w:rPr>
            <w:rFonts w:asciiTheme="minorHAnsi" w:eastAsiaTheme="minorEastAsia" w:hAnsiTheme="minorHAnsi" w:cstheme="minorBidi"/>
            <w:szCs w:val="22"/>
            <w:lang w:val="it-IT" w:eastAsia="it-IT"/>
          </w:rPr>
          <w:tab/>
        </w:r>
        <w:r w:rsidR="00784A81" w:rsidRPr="00F60931">
          <w:rPr>
            <w:rStyle w:val="Hyperlink"/>
          </w:rPr>
          <w:t>Impact on Users: NBC (Deprecation Ended)</w:t>
        </w:r>
        <w:r w:rsidR="00784A81">
          <w:tab/>
        </w:r>
        <w:r w:rsidR="00784A81">
          <w:fldChar w:fldCharType="begin"/>
        </w:r>
        <w:r w:rsidR="00784A81">
          <w:instrText xml:space="preserve"> PAGEREF _Toc64373938 \h </w:instrText>
        </w:r>
        <w:r w:rsidR="00784A81">
          <w:fldChar w:fldCharType="separate"/>
        </w:r>
        <w:r w:rsidR="00784A81">
          <w:t>5</w:t>
        </w:r>
        <w:r w:rsidR="00784A81">
          <w:fldChar w:fldCharType="end"/>
        </w:r>
      </w:hyperlink>
    </w:p>
    <w:p w14:paraId="60D60AFE" w14:textId="10343460" w:rsidR="00784A81" w:rsidRDefault="00AD6868">
      <w:pPr>
        <w:pStyle w:val="TOC2"/>
        <w:tabs>
          <w:tab w:val="left" w:pos="3969"/>
        </w:tabs>
        <w:rPr>
          <w:rFonts w:asciiTheme="minorHAnsi" w:eastAsiaTheme="minorEastAsia" w:hAnsiTheme="minorHAnsi" w:cstheme="minorBidi"/>
          <w:szCs w:val="22"/>
          <w:lang w:val="it-IT" w:eastAsia="it-IT"/>
        </w:rPr>
      </w:pPr>
      <w:hyperlink w:anchor="_Toc64373939" w:history="1">
        <w:r w:rsidR="00784A81" w:rsidRPr="00F60931">
          <w:rPr>
            <w:rStyle w:val="Hyperlink"/>
          </w:rPr>
          <w:t>3.9</w:t>
        </w:r>
        <w:r w:rsidR="00784A81">
          <w:rPr>
            <w:rFonts w:asciiTheme="minorHAnsi" w:eastAsiaTheme="minorEastAsia" w:hAnsiTheme="minorHAnsi" w:cstheme="minorBidi"/>
            <w:szCs w:val="22"/>
            <w:lang w:val="it-IT" w:eastAsia="it-IT"/>
          </w:rPr>
          <w:tab/>
        </w:r>
        <w:r w:rsidR="00784A81" w:rsidRPr="00F60931">
          <w:rPr>
            <w:rStyle w:val="Hyperlink"/>
          </w:rPr>
          <w:t>Impact on Users: Started/Ongoing Deprecations</w:t>
        </w:r>
        <w:r w:rsidR="00784A81">
          <w:tab/>
        </w:r>
        <w:r w:rsidR="00784A81">
          <w:fldChar w:fldCharType="begin"/>
        </w:r>
        <w:r w:rsidR="00784A81">
          <w:instrText xml:space="preserve"> PAGEREF _Toc64373939 \h </w:instrText>
        </w:r>
        <w:r w:rsidR="00784A81">
          <w:fldChar w:fldCharType="separate"/>
        </w:r>
        <w:r w:rsidR="00784A81">
          <w:t>6</w:t>
        </w:r>
        <w:r w:rsidR="00784A81">
          <w:fldChar w:fldCharType="end"/>
        </w:r>
      </w:hyperlink>
    </w:p>
    <w:p w14:paraId="0E709F73" w14:textId="08E0DD02" w:rsidR="00784A81" w:rsidRDefault="00AD6868">
      <w:pPr>
        <w:pStyle w:val="TOC2"/>
        <w:tabs>
          <w:tab w:val="left" w:pos="3969"/>
        </w:tabs>
        <w:rPr>
          <w:rFonts w:asciiTheme="minorHAnsi" w:eastAsiaTheme="minorEastAsia" w:hAnsiTheme="minorHAnsi" w:cstheme="minorBidi"/>
          <w:szCs w:val="22"/>
          <w:lang w:val="it-IT" w:eastAsia="it-IT"/>
        </w:rPr>
      </w:pPr>
      <w:hyperlink w:anchor="_Toc64373940" w:history="1">
        <w:r w:rsidR="00784A81" w:rsidRPr="00F60931">
          <w:rPr>
            <w:rStyle w:val="Hyperlink"/>
          </w:rPr>
          <w:t>3.10</w:t>
        </w:r>
        <w:r w:rsidR="00784A81">
          <w:rPr>
            <w:rFonts w:asciiTheme="minorHAnsi" w:eastAsiaTheme="minorEastAsia" w:hAnsiTheme="minorHAnsi" w:cstheme="minorBidi"/>
            <w:szCs w:val="22"/>
            <w:lang w:val="it-IT" w:eastAsia="it-IT"/>
          </w:rPr>
          <w:tab/>
        </w:r>
        <w:r w:rsidR="00784A81" w:rsidRPr="00F60931">
          <w:rPr>
            <w:rStyle w:val="Hyperlink"/>
          </w:rPr>
          <w:t>Corrected Trouble Reports</w:t>
        </w:r>
        <w:r w:rsidR="00784A81">
          <w:tab/>
        </w:r>
        <w:r w:rsidR="00784A81">
          <w:fldChar w:fldCharType="begin"/>
        </w:r>
        <w:r w:rsidR="00784A81">
          <w:instrText xml:space="preserve"> PAGEREF _Toc64373940 \h </w:instrText>
        </w:r>
        <w:r w:rsidR="00784A81">
          <w:fldChar w:fldCharType="separate"/>
        </w:r>
        <w:r w:rsidR="00784A81">
          <w:t>6</w:t>
        </w:r>
        <w:r w:rsidR="00784A81">
          <w:fldChar w:fldCharType="end"/>
        </w:r>
      </w:hyperlink>
    </w:p>
    <w:p w14:paraId="11A1A4D8" w14:textId="3CA394A1" w:rsidR="00784A81" w:rsidRDefault="00AD6868">
      <w:pPr>
        <w:pStyle w:val="TOC2"/>
        <w:tabs>
          <w:tab w:val="left" w:pos="3969"/>
        </w:tabs>
        <w:rPr>
          <w:rFonts w:asciiTheme="minorHAnsi" w:eastAsiaTheme="minorEastAsia" w:hAnsiTheme="minorHAnsi" w:cstheme="minorBidi"/>
          <w:szCs w:val="22"/>
          <w:lang w:val="it-IT" w:eastAsia="it-IT"/>
        </w:rPr>
      </w:pPr>
      <w:hyperlink w:anchor="_Toc64373941" w:history="1">
        <w:r w:rsidR="00784A81" w:rsidRPr="00F60931">
          <w:rPr>
            <w:rStyle w:val="Hyperlink"/>
          </w:rPr>
          <w:t>3.11</w:t>
        </w:r>
        <w:r w:rsidR="00784A81">
          <w:rPr>
            <w:rFonts w:asciiTheme="minorHAnsi" w:eastAsiaTheme="minorEastAsia" w:hAnsiTheme="minorHAnsi" w:cstheme="minorBidi"/>
            <w:szCs w:val="22"/>
            <w:lang w:val="it-IT" w:eastAsia="it-IT"/>
          </w:rPr>
          <w:tab/>
        </w:r>
        <w:r w:rsidR="00784A81" w:rsidRPr="00F60931">
          <w:rPr>
            <w:rStyle w:val="Hyperlink"/>
          </w:rPr>
          <w:t>Restrictions and Limitations</w:t>
        </w:r>
        <w:r w:rsidR="00784A81">
          <w:tab/>
        </w:r>
        <w:r w:rsidR="00784A81">
          <w:fldChar w:fldCharType="begin"/>
        </w:r>
        <w:r w:rsidR="00784A81">
          <w:instrText xml:space="preserve"> PAGEREF _Toc64373941 \h </w:instrText>
        </w:r>
        <w:r w:rsidR="00784A81">
          <w:fldChar w:fldCharType="separate"/>
        </w:r>
        <w:r w:rsidR="00784A81">
          <w:t>7</w:t>
        </w:r>
        <w:r w:rsidR="00784A81">
          <w:fldChar w:fldCharType="end"/>
        </w:r>
      </w:hyperlink>
    </w:p>
    <w:p w14:paraId="013DB070" w14:textId="42C19DE4" w:rsidR="00784A81" w:rsidRDefault="00AD6868">
      <w:pPr>
        <w:pStyle w:val="TOC1"/>
        <w:rPr>
          <w:rFonts w:asciiTheme="minorHAnsi" w:eastAsiaTheme="minorEastAsia" w:hAnsiTheme="minorHAnsi" w:cstheme="minorBidi"/>
          <w:b w:val="0"/>
          <w:szCs w:val="22"/>
          <w:lang w:val="it-IT" w:eastAsia="it-IT"/>
        </w:rPr>
      </w:pPr>
      <w:hyperlink w:anchor="_Toc64373942" w:history="1">
        <w:r w:rsidR="00784A81" w:rsidRPr="00F60931">
          <w:rPr>
            <w:rStyle w:val="Hyperlink"/>
          </w:rPr>
          <w:t>4</w:t>
        </w:r>
        <w:r w:rsidR="00784A81">
          <w:rPr>
            <w:rFonts w:asciiTheme="minorHAnsi" w:eastAsiaTheme="minorEastAsia" w:hAnsiTheme="minorHAnsi" w:cstheme="minorBidi"/>
            <w:b w:val="0"/>
            <w:szCs w:val="22"/>
            <w:lang w:val="it-IT" w:eastAsia="it-IT"/>
          </w:rPr>
          <w:tab/>
        </w:r>
        <w:r w:rsidR="00784A81" w:rsidRPr="00F60931">
          <w:rPr>
            <w:rStyle w:val="Hyperlink"/>
          </w:rPr>
          <w:t>Product Deliverables</w:t>
        </w:r>
        <w:r w:rsidR="00784A81">
          <w:tab/>
        </w:r>
        <w:r w:rsidR="00784A81">
          <w:fldChar w:fldCharType="begin"/>
        </w:r>
        <w:r w:rsidR="00784A81">
          <w:instrText xml:space="preserve"> PAGEREF _Toc64373942 \h </w:instrText>
        </w:r>
        <w:r w:rsidR="00784A81">
          <w:fldChar w:fldCharType="separate"/>
        </w:r>
        <w:r w:rsidR="00784A81">
          <w:t>8</w:t>
        </w:r>
        <w:r w:rsidR="00784A81">
          <w:fldChar w:fldCharType="end"/>
        </w:r>
      </w:hyperlink>
    </w:p>
    <w:p w14:paraId="36A6747B" w14:textId="765B0CC9" w:rsidR="00784A81" w:rsidRDefault="00AD6868">
      <w:pPr>
        <w:pStyle w:val="TOC2"/>
        <w:tabs>
          <w:tab w:val="left" w:pos="3969"/>
        </w:tabs>
        <w:rPr>
          <w:rFonts w:asciiTheme="minorHAnsi" w:eastAsiaTheme="minorEastAsia" w:hAnsiTheme="minorHAnsi" w:cstheme="minorBidi"/>
          <w:szCs w:val="22"/>
          <w:lang w:val="it-IT" w:eastAsia="it-IT"/>
        </w:rPr>
      </w:pPr>
      <w:hyperlink w:anchor="_Toc64373943" w:history="1">
        <w:r w:rsidR="00784A81" w:rsidRPr="00F60931">
          <w:rPr>
            <w:rStyle w:val="Hyperlink"/>
            <w:rFonts w:eastAsia="SimSun"/>
            <w:lang w:eastAsia="zh-CN"/>
          </w:rPr>
          <w:t>4.1</w:t>
        </w:r>
        <w:r w:rsidR="00784A81">
          <w:rPr>
            <w:rFonts w:asciiTheme="minorHAnsi" w:eastAsiaTheme="minorEastAsia" w:hAnsiTheme="minorHAnsi" w:cstheme="minorBidi"/>
            <w:szCs w:val="22"/>
            <w:lang w:val="it-IT" w:eastAsia="it-IT"/>
          </w:rPr>
          <w:tab/>
        </w:r>
        <w:r w:rsidR="00784A81" w:rsidRPr="00F60931">
          <w:rPr>
            <w:rStyle w:val="Hyperlink"/>
            <w:rFonts w:eastAsia="SimSun"/>
            <w:lang w:eastAsia="zh-CN"/>
          </w:rPr>
          <w:t>Software Products</w:t>
        </w:r>
        <w:r w:rsidR="00784A81">
          <w:tab/>
        </w:r>
        <w:r w:rsidR="00784A81">
          <w:fldChar w:fldCharType="begin"/>
        </w:r>
        <w:r w:rsidR="00784A81">
          <w:instrText xml:space="preserve"> PAGEREF _Toc64373943 \h </w:instrText>
        </w:r>
        <w:r w:rsidR="00784A81">
          <w:fldChar w:fldCharType="separate"/>
        </w:r>
        <w:r w:rsidR="00784A81">
          <w:t>8</w:t>
        </w:r>
        <w:r w:rsidR="00784A81">
          <w:fldChar w:fldCharType="end"/>
        </w:r>
      </w:hyperlink>
    </w:p>
    <w:p w14:paraId="2ACF6A94" w14:textId="7A13C70E" w:rsidR="00784A81" w:rsidRDefault="00AD6868">
      <w:pPr>
        <w:pStyle w:val="TOC2"/>
        <w:tabs>
          <w:tab w:val="left" w:pos="3969"/>
        </w:tabs>
        <w:rPr>
          <w:rFonts w:asciiTheme="minorHAnsi" w:eastAsiaTheme="minorEastAsia" w:hAnsiTheme="minorHAnsi" w:cstheme="minorBidi"/>
          <w:szCs w:val="22"/>
          <w:lang w:val="it-IT" w:eastAsia="it-IT"/>
        </w:rPr>
      </w:pPr>
      <w:hyperlink w:anchor="_Toc64373944" w:history="1">
        <w:r w:rsidR="00784A81" w:rsidRPr="00F60931">
          <w:rPr>
            <w:rStyle w:val="Hyperlink"/>
          </w:rPr>
          <w:t>4.2</w:t>
        </w:r>
        <w:r w:rsidR="00784A81">
          <w:rPr>
            <w:rFonts w:asciiTheme="minorHAnsi" w:eastAsiaTheme="minorEastAsia" w:hAnsiTheme="minorHAnsi" w:cstheme="minorBidi"/>
            <w:szCs w:val="22"/>
            <w:lang w:val="it-IT" w:eastAsia="it-IT"/>
          </w:rPr>
          <w:tab/>
        </w:r>
        <w:r w:rsidR="00784A81" w:rsidRPr="00F60931">
          <w:rPr>
            <w:rStyle w:val="Hyperlink"/>
          </w:rPr>
          <w:t>New and Updated 2PP/3PP</w:t>
        </w:r>
        <w:r w:rsidR="00784A81">
          <w:tab/>
        </w:r>
        <w:r w:rsidR="00784A81">
          <w:fldChar w:fldCharType="begin"/>
        </w:r>
        <w:r w:rsidR="00784A81">
          <w:instrText xml:space="preserve"> PAGEREF _Toc64373944 \h </w:instrText>
        </w:r>
        <w:r w:rsidR="00784A81">
          <w:fldChar w:fldCharType="separate"/>
        </w:r>
        <w:r w:rsidR="00784A81">
          <w:t>9</w:t>
        </w:r>
        <w:r w:rsidR="00784A81">
          <w:fldChar w:fldCharType="end"/>
        </w:r>
      </w:hyperlink>
    </w:p>
    <w:p w14:paraId="7238712D" w14:textId="16F63C80" w:rsidR="00784A81" w:rsidRDefault="00AD6868">
      <w:pPr>
        <w:pStyle w:val="TOC2"/>
        <w:tabs>
          <w:tab w:val="left" w:pos="3969"/>
        </w:tabs>
        <w:rPr>
          <w:rFonts w:asciiTheme="minorHAnsi" w:eastAsiaTheme="minorEastAsia" w:hAnsiTheme="minorHAnsi" w:cstheme="minorBidi"/>
          <w:szCs w:val="22"/>
          <w:lang w:val="it-IT" w:eastAsia="it-IT"/>
        </w:rPr>
      </w:pPr>
      <w:hyperlink w:anchor="_Toc64373945" w:history="1">
        <w:r w:rsidR="00784A81" w:rsidRPr="00F60931">
          <w:rPr>
            <w:rStyle w:val="Hyperlink"/>
          </w:rPr>
          <w:t>4.3</w:t>
        </w:r>
        <w:r w:rsidR="00784A81">
          <w:rPr>
            <w:rFonts w:asciiTheme="minorHAnsi" w:eastAsiaTheme="minorEastAsia" w:hAnsiTheme="minorHAnsi" w:cstheme="minorBidi"/>
            <w:szCs w:val="22"/>
            <w:lang w:val="it-IT" w:eastAsia="it-IT"/>
          </w:rPr>
          <w:tab/>
        </w:r>
        <w:r w:rsidR="00784A81" w:rsidRPr="00F60931">
          <w:rPr>
            <w:rStyle w:val="Hyperlink"/>
          </w:rPr>
          <w:t>Helm Chart Link</w:t>
        </w:r>
        <w:r w:rsidR="00784A81">
          <w:tab/>
        </w:r>
        <w:r w:rsidR="00784A81">
          <w:fldChar w:fldCharType="begin"/>
        </w:r>
        <w:r w:rsidR="00784A81">
          <w:instrText xml:space="preserve"> PAGEREF _Toc64373945 \h </w:instrText>
        </w:r>
        <w:r w:rsidR="00784A81">
          <w:fldChar w:fldCharType="separate"/>
        </w:r>
        <w:r w:rsidR="00784A81">
          <w:t>9</w:t>
        </w:r>
        <w:r w:rsidR="00784A81">
          <w:fldChar w:fldCharType="end"/>
        </w:r>
      </w:hyperlink>
    </w:p>
    <w:p w14:paraId="7A5ABB23" w14:textId="49CD9EF6" w:rsidR="00784A81" w:rsidRDefault="00AD6868">
      <w:pPr>
        <w:pStyle w:val="TOC2"/>
        <w:tabs>
          <w:tab w:val="left" w:pos="3969"/>
        </w:tabs>
        <w:rPr>
          <w:rFonts w:asciiTheme="minorHAnsi" w:eastAsiaTheme="minorEastAsia" w:hAnsiTheme="minorHAnsi" w:cstheme="minorBidi"/>
          <w:szCs w:val="22"/>
          <w:lang w:val="it-IT" w:eastAsia="it-IT"/>
        </w:rPr>
      </w:pPr>
      <w:hyperlink w:anchor="_Toc64373946" w:history="1">
        <w:r w:rsidR="00784A81" w:rsidRPr="00F60931">
          <w:rPr>
            <w:rStyle w:val="Hyperlink"/>
          </w:rPr>
          <w:t>4.4</w:t>
        </w:r>
        <w:r w:rsidR="00784A81">
          <w:rPr>
            <w:rFonts w:asciiTheme="minorHAnsi" w:eastAsiaTheme="minorEastAsia" w:hAnsiTheme="minorHAnsi" w:cstheme="minorBidi"/>
            <w:szCs w:val="22"/>
            <w:lang w:val="it-IT" w:eastAsia="it-IT"/>
          </w:rPr>
          <w:tab/>
        </w:r>
        <w:r w:rsidR="00784A81" w:rsidRPr="00F60931">
          <w:rPr>
            <w:rStyle w:val="Hyperlink"/>
          </w:rPr>
          <w:t>Related Documents</w:t>
        </w:r>
        <w:r w:rsidR="00784A81">
          <w:tab/>
        </w:r>
        <w:r w:rsidR="00784A81">
          <w:fldChar w:fldCharType="begin"/>
        </w:r>
        <w:r w:rsidR="00784A81">
          <w:instrText xml:space="preserve"> PAGEREF _Toc64373946 \h </w:instrText>
        </w:r>
        <w:r w:rsidR="00784A81">
          <w:fldChar w:fldCharType="separate"/>
        </w:r>
        <w:r w:rsidR="00784A81">
          <w:t>10</w:t>
        </w:r>
        <w:r w:rsidR="00784A81">
          <w:fldChar w:fldCharType="end"/>
        </w:r>
      </w:hyperlink>
    </w:p>
    <w:p w14:paraId="05CA2E39" w14:textId="012B777F" w:rsidR="00784A81" w:rsidRDefault="00AD6868">
      <w:pPr>
        <w:pStyle w:val="TOC1"/>
        <w:rPr>
          <w:rFonts w:asciiTheme="minorHAnsi" w:eastAsiaTheme="minorEastAsia" w:hAnsiTheme="minorHAnsi" w:cstheme="minorBidi"/>
          <w:b w:val="0"/>
          <w:szCs w:val="22"/>
          <w:lang w:val="it-IT" w:eastAsia="it-IT"/>
        </w:rPr>
      </w:pPr>
      <w:hyperlink w:anchor="_Toc64373947" w:history="1">
        <w:r w:rsidR="00784A81" w:rsidRPr="00F60931">
          <w:rPr>
            <w:rStyle w:val="Hyperlink"/>
          </w:rPr>
          <w:t>5</w:t>
        </w:r>
        <w:r w:rsidR="00784A81">
          <w:rPr>
            <w:rFonts w:asciiTheme="minorHAnsi" w:eastAsiaTheme="minorEastAsia" w:hAnsiTheme="minorHAnsi" w:cstheme="minorBidi"/>
            <w:b w:val="0"/>
            <w:szCs w:val="22"/>
            <w:lang w:val="it-IT" w:eastAsia="it-IT"/>
          </w:rPr>
          <w:tab/>
        </w:r>
        <w:r w:rsidR="00784A81" w:rsidRPr="00F60931">
          <w:rPr>
            <w:rStyle w:val="Hyperlink"/>
            <w:rFonts w:eastAsia="SimSun"/>
            <w:lang w:eastAsia="zh-CN"/>
          </w:rPr>
          <w:t>Product Documentation</w:t>
        </w:r>
        <w:r w:rsidR="00784A81">
          <w:tab/>
        </w:r>
        <w:r w:rsidR="00784A81">
          <w:fldChar w:fldCharType="begin"/>
        </w:r>
        <w:r w:rsidR="00784A81">
          <w:instrText xml:space="preserve"> PAGEREF _Toc64373947 \h </w:instrText>
        </w:r>
        <w:r w:rsidR="00784A81">
          <w:fldChar w:fldCharType="separate"/>
        </w:r>
        <w:r w:rsidR="00784A81">
          <w:t>10</w:t>
        </w:r>
        <w:r w:rsidR="00784A81">
          <w:fldChar w:fldCharType="end"/>
        </w:r>
      </w:hyperlink>
    </w:p>
    <w:p w14:paraId="385BE19A" w14:textId="767FB5AC" w:rsidR="00784A81" w:rsidRDefault="00AD6868">
      <w:pPr>
        <w:pStyle w:val="TOC2"/>
        <w:tabs>
          <w:tab w:val="left" w:pos="3969"/>
        </w:tabs>
        <w:rPr>
          <w:rFonts w:asciiTheme="minorHAnsi" w:eastAsiaTheme="minorEastAsia" w:hAnsiTheme="minorHAnsi" w:cstheme="minorBidi"/>
          <w:szCs w:val="22"/>
          <w:lang w:val="it-IT" w:eastAsia="it-IT"/>
        </w:rPr>
      </w:pPr>
      <w:hyperlink w:anchor="_Toc64373948" w:history="1">
        <w:r w:rsidR="00784A81" w:rsidRPr="00F60931">
          <w:rPr>
            <w:rStyle w:val="Hyperlink"/>
          </w:rPr>
          <w:t>5.1</w:t>
        </w:r>
        <w:r w:rsidR="00784A81">
          <w:rPr>
            <w:rFonts w:asciiTheme="minorHAnsi" w:eastAsiaTheme="minorEastAsia" w:hAnsiTheme="minorHAnsi" w:cstheme="minorBidi"/>
            <w:szCs w:val="22"/>
            <w:lang w:val="it-IT" w:eastAsia="it-IT"/>
          </w:rPr>
          <w:tab/>
        </w:r>
        <w:r w:rsidR="00784A81" w:rsidRPr="00F60931">
          <w:rPr>
            <w:rStyle w:val="Hyperlink"/>
          </w:rPr>
          <w:t>Developer Product Information</w:t>
        </w:r>
        <w:r w:rsidR="00784A81">
          <w:tab/>
        </w:r>
        <w:r w:rsidR="00784A81">
          <w:fldChar w:fldCharType="begin"/>
        </w:r>
        <w:r w:rsidR="00784A81">
          <w:instrText xml:space="preserve"> PAGEREF _Toc64373948 \h </w:instrText>
        </w:r>
        <w:r w:rsidR="00784A81">
          <w:fldChar w:fldCharType="separate"/>
        </w:r>
        <w:r w:rsidR="00784A81">
          <w:t>10</w:t>
        </w:r>
        <w:r w:rsidR="00784A81">
          <w:fldChar w:fldCharType="end"/>
        </w:r>
      </w:hyperlink>
    </w:p>
    <w:p w14:paraId="37EAA0D2" w14:textId="143FE273" w:rsidR="00784A81" w:rsidRDefault="00AD6868">
      <w:pPr>
        <w:pStyle w:val="TOC2"/>
        <w:tabs>
          <w:tab w:val="left" w:pos="3969"/>
        </w:tabs>
        <w:rPr>
          <w:rFonts w:asciiTheme="minorHAnsi" w:eastAsiaTheme="minorEastAsia" w:hAnsiTheme="minorHAnsi" w:cstheme="minorBidi"/>
          <w:szCs w:val="22"/>
          <w:lang w:val="it-IT" w:eastAsia="it-IT"/>
        </w:rPr>
      </w:pPr>
      <w:hyperlink w:anchor="_Toc64373949" w:history="1">
        <w:r w:rsidR="00784A81" w:rsidRPr="00F60931">
          <w:rPr>
            <w:rStyle w:val="Hyperlink"/>
          </w:rPr>
          <w:t>5.2</w:t>
        </w:r>
        <w:r w:rsidR="00784A81">
          <w:rPr>
            <w:rFonts w:asciiTheme="minorHAnsi" w:eastAsiaTheme="minorEastAsia" w:hAnsiTheme="minorHAnsi" w:cstheme="minorBidi"/>
            <w:szCs w:val="22"/>
            <w:lang w:val="it-IT" w:eastAsia="it-IT"/>
          </w:rPr>
          <w:tab/>
        </w:r>
        <w:r w:rsidR="00784A81" w:rsidRPr="00F60931">
          <w:rPr>
            <w:rStyle w:val="Hyperlink"/>
          </w:rPr>
          <w:t>Customer Product Information</w:t>
        </w:r>
        <w:r w:rsidR="00784A81">
          <w:tab/>
        </w:r>
        <w:r w:rsidR="00784A81">
          <w:fldChar w:fldCharType="begin"/>
        </w:r>
        <w:r w:rsidR="00784A81">
          <w:instrText xml:space="preserve"> PAGEREF _Toc64373949 \h </w:instrText>
        </w:r>
        <w:r w:rsidR="00784A81">
          <w:fldChar w:fldCharType="separate"/>
        </w:r>
        <w:r w:rsidR="00784A81">
          <w:t>10</w:t>
        </w:r>
        <w:r w:rsidR="00784A81">
          <w:fldChar w:fldCharType="end"/>
        </w:r>
      </w:hyperlink>
    </w:p>
    <w:p w14:paraId="3F2863E4" w14:textId="178950B9" w:rsidR="00784A81" w:rsidRDefault="00AD6868">
      <w:pPr>
        <w:pStyle w:val="TOC1"/>
        <w:rPr>
          <w:rFonts w:asciiTheme="minorHAnsi" w:eastAsiaTheme="minorEastAsia" w:hAnsiTheme="minorHAnsi" w:cstheme="minorBidi"/>
          <w:b w:val="0"/>
          <w:szCs w:val="22"/>
          <w:lang w:val="it-IT" w:eastAsia="it-IT"/>
        </w:rPr>
      </w:pPr>
      <w:hyperlink w:anchor="_Toc64373950" w:history="1">
        <w:r w:rsidR="00784A81" w:rsidRPr="00F60931">
          <w:rPr>
            <w:rStyle w:val="Hyperlink"/>
          </w:rPr>
          <w:t>6</w:t>
        </w:r>
        <w:r w:rsidR="00784A81">
          <w:rPr>
            <w:rFonts w:asciiTheme="minorHAnsi" w:eastAsiaTheme="minorEastAsia" w:hAnsiTheme="minorHAnsi" w:cstheme="minorBidi"/>
            <w:b w:val="0"/>
            <w:szCs w:val="22"/>
            <w:lang w:val="it-IT" w:eastAsia="it-IT"/>
          </w:rPr>
          <w:tab/>
        </w:r>
        <w:r w:rsidR="00784A81" w:rsidRPr="00F60931">
          <w:rPr>
            <w:rStyle w:val="Hyperlink"/>
          </w:rPr>
          <w:t>Deployment Information</w:t>
        </w:r>
        <w:r w:rsidR="00784A81">
          <w:tab/>
        </w:r>
        <w:r w:rsidR="00784A81">
          <w:fldChar w:fldCharType="begin"/>
        </w:r>
        <w:r w:rsidR="00784A81">
          <w:instrText xml:space="preserve"> PAGEREF _Toc64373950 \h </w:instrText>
        </w:r>
        <w:r w:rsidR="00784A81">
          <w:fldChar w:fldCharType="separate"/>
        </w:r>
        <w:r w:rsidR="00784A81">
          <w:t>11</w:t>
        </w:r>
        <w:r w:rsidR="00784A81">
          <w:fldChar w:fldCharType="end"/>
        </w:r>
      </w:hyperlink>
    </w:p>
    <w:p w14:paraId="0B8D063C" w14:textId="06533981" w:rsidR="00784A81" w:rsidRDefault="00AD6868">
      <w:pPr>
        <w:pStyle w:val="TOC2"/>
        <w:tabs>
          <w:tab w:val="left" w:pos="3969"/>
        </w:tabs>
        <w:rPr>
          <w:rFonts w:asciiTheme="minorHAnsi" w:eastAsiaTheme="minorEastAsia" w:hAnsiTheme="minorHAnsi" w:cstheme="minorBidi"/>
          <w:szCs w:val="22"/>
          <w:lang w:val="it-IT" w:eastAsia="it-IT"/>
        </w:rPr>
      </w:pPr>
      <w:hyperlink w:anchor="_Toc64373951" w:history="1">
        <w:r w:rsidR="00784A81" w:rsidRPr="00F60931">
          <w:rPr>
            <w:rStyle w:val="Hyperlink"/>
          </w:rPr>
          <w:t>6.1</w:t>
        </w:r>
        <w:r w:rsidR="00784A81">
          <w:rPr>
            <w:rFonts w:asciiTheme="minorHAnsi" w:eastAsiaTheme="minorEastAsia" w:hAnsiTheme="minorHAnsi" w:cstheme="minorBidi"/>
            <w:szCs w:val="22"/>
            <w:lang w:val="it-IT" w:eastAsia="it-IT"/>
          </w:rPr>
          <w:tab/>
        </w:r>
        <w:r w:rsidR="00784A81" w:rsidRPr="00F60931">
          <w:rPr>
            <w:rStyle w:val="Hyperlink"/>
          </w:rPr>
          <w:t>Deployment Instructions</w:t>
        </w:r>
        <w:r w:rsidR="00784A81">
          <w:tab/>
        </w:r>
        <w:r w:rsidR="00784A81">
          <w:fldChar w:fldCharType="begin"/>
        </w:r>
        <w:r w:rsidR="00784A81">
          <w:instrText xml:space="preserve"> PAGEREF _Toc64373951 \h </w:instrText>
        </w:r>
        <w:r w:rsidR="00784A81">
          <w:fldChar w:fldCharType="separate"/>
        </w:r>
        <w:r w:rsidR="00784A81">
          <w:t>11</w:t>
        </w:r>
        <w:r w:rsidR="00784A81">
          <w:fldChar w:fldCharType="end"/>
        </w:r>
      </w:hyperlink>
    </w:p>
    <w:p w14:paraId="3C34EE8F" w14:textId="27F771A8" w:rsidR="00784A81" w:rsidRDefault="00AD6868">
      <w:pPr>
        <w:pStyle w:val="TOC2"/>
        <w:tabs>
          <w:tab w:val="left" w:pos="3969"/>
        </w:tabs>
        <w:rPr>
          <w:rFonts w:asciiTheme="minorHAnsi" w:eastAsiaTheme="minorEastAsia" w:hAnsiTheme="minorHAnsi" w:cstheme="minorBidi"/>
          <w:szCs w:val="22"/>
          <w:lang w:val="it-IT" w:eastAsia="it-IT"/>
        </w:rPr>
      </w:pPr>
      <w:hyperlink w:anchor="_Toc64373952" w:history="1">
        <w:r w:rsidR="00784A81" w:rsidRPr="00F60931">
          <w:rPr>
            <w:rStyle w:val="Hyperlink"/>
          </w:rPr>
          <w:t>6.2</w:t>
        </w:r>
        <w:r w:rsidR="00784A81">
          <w:rPr>
            <w:rFonts w:asciiTheme="minorHAnsi" w:eastAsiaTheme="minorEastAsia" w:hAnsiTheme="minorHAnsi" w:cstheme="minorBidi"/>
            <w:szCs w:val="22"/>
            <w:lang w:val="it-IT" w:eastAsia="it-IT"/>
          </w:rPr>
          <w:tab/>
        </w:r>
        <w:r w:rsidR="00784A81" w:rsidRPr="00F60931">
          <w:rPr>
            <w:rStyle w:val="Hyperlink"/>
          </w:rPr>
          <w:t>Upgrade Information</w:t>
        </w:r>
        <w:r w:rsidR="00784A81">
          <w:tab/>
        </w:r>
        <w:r w:rsidR="00784A81">
          <w:fldChar w:fldCharType="begin"/>
        </w:r>
        <w:r w:rsidR="00784A81">
          <w:instrText xml:space="preserve"> PAGEREF _Toc64373952 \h </w:instrText>
        </w:r>
        <w:r w:rsidR="00784A81">
          <w:fldChar w:fldCharType="separate"/>
        </w:r>
        <w:r w:rsidR="00784A81">
          <w:t>11</w:t>
        </w:r>
        <w:r w:rsidR="00784A81">
          <w:fldChar w:fldCharType="end"/>
        </w:r>
      </w:hyperlink>
    </w:p>
    <w:p w14:paraId="55B0B7B8" w14:textId="78D4037F" w:rsidR="00784A81" w:rsidRDefault="00AD6868">
      <w:pPr>
        <w:pStyle w:val="TOC1"/>
        <w:rPr>
          <w:rFonts w:asciiTheme="minorHAnsi" w:eastAsiaTheme="minorEastAsia" w:hAnsiTheme="minorHAnsi" w:cstheme="minorBidi"/>
          <w:b w:val="0"/>
          <w:szCs w:val="22"/>
          <w:lang w:val="it-IT" w:eastAsia="it-IT"/>
        </w:rPr>
      </w:pPr>
      <w:hyperlink w:anchor="_Toc64373953" w:history="1">
        <w:r w:rsidR="00784A81" w:rsidRPr="00F60931">
          <w:rPr>
            <w:rStyle w:val="Hyperlink"/>
          </w:rPr>
          <w:t>7</w:t>
        </w:r>
        <w:r w:rsidR="00784A81">
          <w:rPr>
            <w:rFonts w:asciiTheme="minorHAnsi" w:eastAsiaTheme="minorEastAsia" w:hAnsiTheme="minorHAnsi" w:cstheme="minorBidi"/>
            <w:b w:val="0"/>
            <w:szCs w:val="22"/>
            <w:lang w:val="it-IT" w:eastAsia="it-IT"/>
          </w:rPr>
          <w:tab/>
        </w:r>
        <w:r w:rsidR="00784A81" w:rsidRPr="00F60931">
          <w:rPr>
            <w:rStyle w:val="Hyperlink"/>
          </w:rPr>
          <w:t>Verification Status</w:t>
        </w:r>
        <w:r w:rsidR="00784A81">
          <w:tab/>
        </w:r>
        <w:r w:rsidR="00784A81">
          <w:fldChar w:fldCharType="begin"/>
        </w:r>
        <w:r w:rsidR="00784A81">
          <w:instrText xml:space="preserve"> PAGEREF _Toc64373953 \h </w:instrText>
        </w:r>
        <w:r w:rsidR="00784A81">
          <w:fldChar w:fldCharType="separate"/>
        </w:r>
        <w:r w:rsidR="00784A81">
          <w:t>11</w:t>
        </w:r>
        <w:r w:rsidR="00784A81">
          <w:fldChar w:fldCharType="end"/>
        </w:r>
      </w:hyperlink>
    </w:p>
    <w:p w14:paraId="7784EA87" w14:textId="553BC526" w:rsidR="00784A81" w:rsidRDefault="00AD6868">
      <w:pPr>
        <w:pStyle w:val="TOC2"/>
        <w:tabs>
          <w:tab w:val="left" w:pos="3969"/>
        </w:tabs>
        <w:rPr>
          <w:rFonts w:asciiTheme="minorHAnsi" w:eastAsiaTheme="minorEastAsia" w:hAnsiTheme="minorHAnsi" w:cstheme="minorBidi"/>
          <w:szCs w:val="22"/>
          <w:lang w:val="it-IT" w:eastAsia="it-IT"/>
        </w:rPr>
      </w:pPr>
      <w:hyperlink w:anchor="_Toc64373954" w:history="1">
        <w:r w:rsidR="00784A81" w:rsidRPr="00F60931">
          <w:rPr>
            <w:rStyle w:val="Hyperlink"/>
          </w:rPr>
          <w:t>7.1</w:t>
        </w:r>
        <w:r w:rsidR="00784A81">
          <w:rPr>
            <w:rFonts w:asciiTheme="minorHAnsi" w:eastAsiaTheme="minorEastAsia" w:hAnsiTheme="minorHAnsi" w:cstheme="minorBidi"/>
            <w:szCs w:val="22"/>
            <w:lang w:val="it-IT" w:eastAsia="it-IT"/>
          </w:rPr>
          <w:tab/>
        </w:r>
        <w:r w:rsidR="00784A81" w:rsidRPr="00F60931">
          <w:rPr>
            <w:rStyle w:val="Hyperlink"/>
          </w:rPr>
          <w:t>Stakeholder Verification</w:t>
        </w:r>
        <w:r w:rsidR="00784A81">
          <w:tab/>
        </w:r>
        <w:r w:rsidR="00784A81">
          <w:fldChar w:fldCharType="begin"/>
        </w:r>
        <w:r w:rsidR="00784A81">
          <w:instrText xml:space="preserve"> PAGEREF _Toc64373954 \h </w:instrText>
        </w:r>
        <w:r w:rsidR="00784A81">
          <w:fldChar w:fldCharType="separate"/>
        </w:r>
        <w:r w:rsidR="00784A81">
          <w:t>11</w:t>
        </w:r>
        <w:r w:rsidR="00784A81">
          <w:fldChar w:fldCharType="end"/>
        </w:r>
      </w:hyperlink>
    </w:p>
    <w:p w14:paraId="41263155" w14:textId="3B2D1D3B" w:rsidR="00784A81" w:rsidRDefault="00AD6868">
      <w:pPr>
        <w:pStyle w:val="TOC1"/>
        <w:rPr>
          <w:rFonts w:asciiTheme="minorHAnsi" w:eastAsiaTheme="minorEastAsia" w:hAnsiTheme="minorHAnsi" w:cstheme="minorBidi"/>
          <w:b w:val="0"/>
          <w:szCs w:val="22"/>
          <w:lang w:val="it-IT" w:eastAsia="it-IT"/>
        </w:rPr>
      </w:pPr>
      <w:hyperlink w:anchor="_Toc64373955" w:history="1">
        <w:r w:rsidR="00784A81" w:rsidRPr="00F60931">
          <w:rPr>
            <w:rStyle w:val="Hyperlink"/>
          </w:rPr>
          <w:t>8</w:t>
        </w:r>
        <w:r w:rsidR="00784A81">
          <w:rPr>
            <w:rFonts w:asciiTheme="minorHAnsi" w:eastAsiaTheme="minorEastAsia" w:hAnsiTheme="minorHAnsi" w:cstheme="minorBidi"/>
            <w:b w:val="0"/>
            <w:szCs w:val="22"/>
            <w:lang w:val="it-IT" w:eastAsia="it-IT"/>
          </w:rPr>
          <w:tab/>
        </w:r>
        <w:r w:rsidR="00784A81" w:rsidRPr="00F60931">
          <w:rPr>
            <w:rStyle w:val="Hyperlink"/>
          </w:rPr>
          <w:t>Support</w:t>
        </w:r>
        <w:r w:rsidR="00784A81">
          <w:tab/>
        </w:r>
        <w:r w:rsidR="00784A81">
          <w:fldChar w:fldCharType="begin"/>
        </w:r>
        <w:r w:rsidR="00784A81">
          <w:instrText xml:space="preserve"> PAGEREF _Toc64373955 \h </w:instrText>
        </w:r>
        <w:r w:rsidR="00784A81">
          <w:fldChar w:fldCharType="separate"/>
        </w:r>
        <w:r w:rsidR="00784A81">
          <w:t>12</w:t>
        </w:r>
        <w:r w:rsidR="00784A81">
          <w:fldChar w:fldCharType="end"/>
        </w:r>
      </w:hyperlink>
    </w:p>
    <w:p w14:paraId="713F601E" w14:textId="12865BEE" w:rsidR="00784A81" w:rsidRDefault="00AD6868">
      <w:pPr>
        <w:pStyle w:val="TOC1"/>
        <w:rPr>
          <w:rFonts w:asciiTheme="minorHAnsi" w:eastAsiaTheme="minorEastAsia" w:hAnsiTheme="minorHAnsi" w:cstheme="minorBidi"/>
          <w:b w:val="0"/>
          <w:szCs w:val="22"/>
          <w:lang w:val="it-IT" w:eastAsia="it-IT"/>
        </w:rPr>
      </w:pPr>
      <w:hyperlink w:anchor="_Toc64373956" w:history="1">
        <w:r w:rsidR="00784A81" w:rsidRPr="00F60931">
          <w:rPr>
            <w:rStyle w:val="Hyperlink"/>
          </w:rPr>
          <w:t>9</w:t>
        </w:r>
        <w:r w:rsidR="00784A81">
          <w:rPr>
            <w:rFonts w:asciiTheme="minorHAnsi" w:eastAsiaTheme="minorEastAsia" w:hAnsiTheme="minorHAnsi" w:cstheme="minorBidi"/>
            <w:b w:val="0"/>
            <w:szCs w:val="22"/>
            <w:lang w:val="it-IT" w:eastAsia="it-IT"/>
          </w:rPr>
          <w:tab/>
        </w:r>
        <w:r w:rsidR="00784A81" w:rsidRPr="00F60931">
          <w:rPr>
            <w:rStyle w:val="Hyperlink"/>
          </w:rPr>
          <w:t>References</w:t>
        </w:r>
        <w:r w:rsidR="00784A81">
          <w:tab/>
        </w:r>
        <w:r w:rsidR="00784A81">
          <w:fldChar w:fldCharType="begin"/>
        </w:r>
        <w:r w:rsidR="00784A81">
          <w:instrText xml:space="preserve"> PAGEREF _Toc64373956 \h </w:instrText>
        </w:r>
        <w:r w:rsidR="00784A81">
          <w:fldChar w:fldCharType="separate"/>
        </w:r>
        <w:r w:rsidR="00784A81">
          <w:t>12</w:t>
        </w:r>
        <w:r w:rsidR="00784A81">
          <w:fldChar w:fldCharType="end"/>
        </w:r>
      </w:hyperlink>
    </w:p>
    <w:p w14:paraId="3E3164CF" w14:textId="275761BA" w:rsidR="00146757" w:rsidRPr="00784A81" w:rsidRDefault="00C93B7F" w:rsidP="00922B34">
      <w:pPr>
        <w:pStyle w:val="Text"/>
        <w:rPr>
          <w:rFonts w:eastAsia="SimSun"/>
          <w:lang w:eastAsia="zh-CN"/>
        </w:rPr>
      </w:pPr>
      <w:r w:rsidRPr="00784A81">
        <w:rPr>
          <w:rFonts w:eastAsia="SimSun"/>
          <w:lang w:eastAsia="zh-CN"/>
        </w:rPr>
        <w:fldChar w:fldCharType="end"/>
      </w:r>
    </w:p>
    <w:p w14:paraId="7ED48E05" w14:textId="77777777" w:rsidR="002D1820" w:rsidRPr="00784A81" w:rsidRDefault="002D1820">
      <w:pPr>
        <w:rPr>
          <w:rFonts w:eastAsia="SimSun"/>
          <w:b/>
          <w:noProof/>
          <w:lang w:eastAsia="zh-CN"/>
        </w:rPr>
      </w:pPr>
      <w:r w:rsidRPr="00784A81">
        <w:rPr>
          <w:rFonts w:eastAsia="SimSun"/>
          <w:lang w:eastAsia="zh-CN"/>
        </w:rPr>
        <w:br w:type="page"/>
      </w:r>
    </w:p>
    <w:p w14:paraId="07F53417" w14:textId="1B469BD2" w:rsidR="00922B34" w:rsidRPr="00784A81" w:rsidRDefault="00ED3E1F" w:rsidP="00922B34">
      <w:pPr>
        <w:pStyle w:val="Contents"/>
        <w:tabs>
          <w:tab w:val="right" w:leader="dot" w:pos="10205"/>
        </w:tabs>
        <w:rPr>
          <w:rFonts w:eastAsia="SimSun"/>
          <w:lang w:eastAsia="zh-CN"/>
        </w:rPr>
      </w:pPr>
      <w:r w:rsidRPr="00784A81">
        <w:rPr>
          <w:rFonts w:eastAsia="SimSun"/>
          <w:lang w:eastAsia="zh-CN"/>
        </w:rPr>
        <w:lastRenderedPageBreak/>
        <w:t>Revision History</w:t>
      </w:r>
    </w:p>
    <w:tbl>
      <w:tblPr>
        <w:tblW w:w="6770"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385"/>
        <w:gridCol w:w="4252"/>
      </w:tblGrid>
      <w:tr w:rsidR="00ED3E1F" w:rsidRPr="00784A81" w14:paraId="7A17C706" w14:textId="77777777" w:rsidTr="004D0C54">
        <w:tc>
          <w:tcPr>
            <w:tcW w:w="1133" w:type="dxa"/>
            <w:shd w:val="clear" w:color="auto" w:fill="E0E0E0"/>
          </w:tcPr>
          <w:p w14:paraId="64DC167E" w14:textId="77777777" w:rsidR="00ED3E1F" w:rsidRPr="00784A81" w:rsidRDefault="00ED3E1F" w:rsidP="004D0C54">
            <w:pPr>
              <w:pStyle w:val="BodyText"/>
              <w:ind w:left="0"/>
              <w:jc w:val="center"/>
              <w:rPr>
                <w:b/>
                <w:bCs/>
              </w:rPr>
            </w:pPr>
            <w:r w:rsidRPr="00784A81">
              <w:rPr>
                <w:b/>
                <w:bCs/>
              </w:rPr>
              <w:t>Revision</w:t>
            </w:r>
          </w:p>
        </w:tc>
        <w:tc>
          <w:tcPr>
            <w:tcW w:w="1385" w:type="dxa"/>
            <w:shd w:val="clear" w:color="auto" w:fill="E0E0E0"/>
          </w:tcPr>
          <w:p w14:paraId="6A57CC31" w14:textId="77777777" w:rsidR="00ED3E1F" w:rsidRPr="00784A81" w:rsidRDefault="00ED3E1F" w:rsidP="004D0C54">
            <w:pPr>
              <w:pStyle w:val="BodyText"/>
              <w:ind w:left="0"/>
              <w:jc w:val="center"/>
              <w:rPr>
                <w:b/>
                <w:bCs/>
              </w:rPr>
            </w:pPr>
            <w:r w:rsidRPr="00784A81">
              <w:rPr>
                <w:b/>
                <w:bCs/>
              </w:rPr>
              <w:t>Date</w:t>
            </w:r>
          </w:p>
        </w:tc>
        <w:tc>
          <w:tcPr>
            <w:tcW w:w="4252" w:type="dxa"/>
            <w:shd w:val="clear" w:color="auto" w:fill="E0E0E0"/>
          </w:tcPr>
          <w:p w14:paraId="45416DA2" w14:textId="77777777" w:rsidR="00ED3E1F" w:rsidRPr="00784A81" w:rsidRDefault="00ED3E1F" w:rsidP="004D0C54">
            <w:pPr>
              <w:pStyle w:val="BodyText"/>
              <w:ind w:left="0"/>
              <w:jc w:val="center"/>
              <w:rPr>
                <w:b/>
                <w:bCs/>
              </w:rPr>
            </w:pPr>
            <w:r w:rsidRPr="00784A81">
              <w:rPr>
                <w:b/>
                <w:bCs/>
              </w:rPr>
              <w:t>Reason for Revision</w:t>
            </w:r>
          </w:p>
        </w:tc>
      </w:tr>
      <w:tr w:rsidR="00580823" w:rsidRPr="00784A81" w14:paraId="246D5566" w14:textId="77777777" w:rsidTr="00A24736">
        <w:trPr>
          <w:trHeight w:val="247"/>
        </w:trPr>
        <w:tc>
          <w:tcPr>
            <w:tcW w:w="1133" w:type="dxa"/>
          </w:tcPr>
          <w:p w14:paraId="738F44B2" w14:textId="77777777" w:rsidR="00580823" w:rsidRPr="00784A81" w:rsidRDefault="00580823" w:rsidP="00A24736">
            <w:pPr>
              <w:pStyle w:val="BodyText"/>
              <w:ind w:left="0"/>
              <w:jc w:val="center"/>
            </w:pPr>
            <w:r w:rsidRPr="00784A81">
              <w:t>A</w:t>
            </w:r>
          </w:p>
        </w:tc>
        <w:tc>
          <w:tcPr>
            <w:tcW w:w="1385" w:type="dxa"/>
          </w:tcPr>
          <w:p w14:paraId="5A4B661C" w14:textId="77777777" w:rsidR="00580823" w:rsidRPr="00784A81" w:rsidRDefault="00580823" w:rsidP="00A24736">
            <w:pPr>
              <w:pStyle w:val="BodyText"/>
              <w:ind w:left="0"/>
              <w:jc w:val="center"/>
            </w:pPr>
            <w:r w:rsidRPr="00784A81">
              <w:t>2019-10-16</w:t>
            </w:r>
          </w:p>
        </w:tc>
        <w:tc>
          <w:tcPr>
            <w:tcW w:w="4252" w:type="dxa"/>
          </w:tcPr>
          <w:p w14:paraId="19992D58" w14:textId="77777777" w:rsidR="00580823" w:rsidRPr="00784A81" w:rsidRDefault="00580823" w:rsidP="00A24736">
            <w:pPr>
              <w:pStyle w:val="BodyText"/>
              <w:ind w:left="0"/>
              <w:jc w:val="center"/>
            </w:pPr>
            <w:r w:rsidRPr="00784A81">
              <w:t>Approved version</w:t>
            </w:r>
          </w:p>
        </w:tc>
      </w:tr>
    </w:tbl>
    <w:p w14:paraId="3E5FC91B" w14:textId="77777777" w:rsidR="00573EFE" w:rsidRPr="00784A81" w:rsidRDefault="00573EFE" w:rsidP="00573EFE">
      <w:pPr>
        <w:pStyle w:val="Heading1"/>
      </w:pPr>
      <w:bookmarkStart w:id="2" w:name="_Toc422798161"/>
      <w:bookmarkStart w:id="3" w:name="_Toc426040180"/>
      <w:bookmarkStart w:id="4" w:name="_Toc436818824"/>
      <w:bookmarkStart w:id="5" w:name="_Toc436819161"/>
      <w:bookmarkStart w:id="6" w:name="_Toc64373928"/>
      <w:r w:rsidRPr="00784A81">
        <w:t>Reason for Revision</w:t>
      </w:r>
      <w:bookmarkEnd w:id="2"/>
      <w:bookmarkEnd w:id="3"/>
      <w:bookmarkEnd w:id="4"/>
      <w:bookmarkEnd w:id="5"/>
      <w:bookmarkEnd w:id="6"/>
    </w:p>
    <w:p w14:paraId="7BB2E639" w14:textId="2D0189DC" w:rsidR="00573EFE" w:rsidRPr="00784A81" w:rsidRDefault="00573EFE" w:rsidP="00573EFE">
      <w:pPr>
        <w:pStyle w:val="Text"/>
      </w:pPr>
      <w:r w:rsidRPr="00784A81">
        <w:rPr>
          <w:rFonts w:eastAsia="SimSun"/>
          <w:lang w:eastAsia="zh-CN"/>
        </w:rPr>
        <w:br/>
      </w:r>
      <w:r w:rsidRPr="00784A81">
        <w:t xml:space="preserve">This is </w:t>
      </w:r>
      <w:r w:rsidR="00790CC0" w:rsidRPr="00784A81">
        <w:t>the</w:t>
      </w:r>
      <w:r w:rsidR="005F012B" w:rsidRPr="00784A81">
        <w:t xml:space="preserve"> </w:t>
      </w:r>
      <w:r w:rsidR="006C48DB" w:rsidRPr="00784A81">
        <w:t xml:space="preserve">PRA release of the </w:t>
      </w:r>
      <w:r w:rsidR="00DB1BEF" w:rsidRPr="00784A81">
        <w:t>Service Name</w:t>
      </w:r>
      <w:r w:rsidR="00F01424" w:rsidRPr="00784A81">
        <w:t xml:space="preserve"> </w:t>
      </w:r>
      <w:r w:rsidR="002A63E5" w:rsidRPr="00784A81">
        <w:t xml:space="preserve">service </w:t>
      </w:r>
      <w:r w:rsidR="005D041A" w:rsidRPr="00784A81">
        <w:t xml:space="preserve">(version </w:t>
      </w:r>
      <w:r w:rsidR="00A62865" w:rsidRPr="00784A81">
        <w:t>1.</w:t>
      </w:r>
      <w:r w:rsidR="00B97E6F" w:rsidRPr="00784A81">
        <w:t>0</w:t>
      </w:r>
      <w:r w:rsidR="00A62865" w:rsidRPr="00784A81">
        <w:t>.0</w:t>
      </w:r>
      <w:r w:rsidR="002D1820" w:rsidRPr="00784A81">
        <w:t>)</w:t>
      </w:r>
      <w:r w:rsidRPr="00784A81">
        <w:t>.</w:t>
      </w:r>
      <w:r w:rsidR="00641A18" w:rsidRPr="00784A81">
        <w:t xml:space="preserve"> </w:t>
      </w:r>
    </w:p>
    <w:p w14:paraId="64CFA37D" w14:textId="77777777" w:rsidR="006A4A3C" w:rsidRPr="00784A81" w:rsidRDefault="006A4A3C" w:rsidP="006A4A3C">
      <w:pPr>
        <w:pStyle w:val="Heading1"/>
      </w:pPr>
      <w:bookmarkStart w:id="7" w:name="_Toc436045222"/>
      <w:bookmarkStart w:id="8" w:name="_Toc436045271"/>
      <w:bookmarkStart w:id="9" w:name="_Toc436045406"/>
      <w:bookmarkStart w:id="10" w:name="_Toc436045223"/>
      <w:bookmarkStart w:id="11" w:name="_Toc436045272"/>
      <w:bookmarkStart w:id="12" w:name="_Toc436045407"/>
      <w:bookmarkStart w:id="13" w:name="_Toc433350531"/>
      <w:bookmarkStart w:id="14" w:name="_Toc433350560"/>
      <w:bookmarkStart w:id="15" w:name="_Toc433366767"/>
      <w:bookmarkStart w:id="16" w:name="_Toc434576342"/>
      <w:bookmarkStart w:id="17" w:name="_Toc434850370"/>
      <w:bookmarkStart w:id="18" w:name="_Toc435295150"/>
      <w:bookmarkStart w:id="19" w:name="_Toc435684943"/>
      <w:bookmarkStart w:id="20" w:name="_Toc39655142"/>
      <w:bookmarkStart w:id="21" w:name="_Toc64373929"/>
      <w:bookmarkStart w:id="22" w:name="_Toc259779306"/>
      <w:bookmarkStart w:id="23" w:name="_Toc422798162"/>
      <w:bookmarkStart w:id="24" w:name="_Toc426040181"/>
      <w:bookmarkStart w:id="25" w:name="_Toc436818825"/>
      <w:bookmarkStart w:id="26" w:name="_Toc436819162"/>
      <w:bookmarkEnd w:id="7"/>
      <w:bookmarkEnd w:id="8"/>
      <w:bookmarkEnd w:id="9"/>
      <w:bookmarkEnd w:id="10"/>
      <w:bookmarkEnd w:id="11"/>
      <w:bookmarkEnd w:id="12"/>
      <w:bookmarkEnd w:id="13"/>
      <w:bookmarkEnd w:id="14"/>
      <w:bookmarkEnd w:id="15"/>
      <w:bookmarkEnd w:id="16"/>
      <w:bookmarkEnd w:id="17"/>
      <w:bookmarkEnd w:id="18"/>
      <w:bookmarkEnd w:id="19"/>
      <w:r w:rsidRPr="00784A81">
        <w:t>Evidence of Conformity with the Acceptance Criteria</w:t>
      </w:r>
      <w:bookmarkEnd w:id="20"/>
      <w:bookmarkEnd w:id="21"/>
    </w:p>
    <w:p w14:paraId="4EF75136" w14:textId="77777777" w:rsidR="005922C2" w:rsidRPr="00784A81" w:rsidRDefault="005922C2" w:rsidP="005922C2">
      <w:pPr>
        <w:pStyle w:val="BodyText"/>
        <w:rPr>
          <w:color w:val="4F81BD" w:themeColor="accent1"/>
        </w:rPr>
      </w:pPr>
      <w:r w:rsidRPr="00784A81">
        <w:t xml:space="preserve">This release has been done in accordance with the </w:t>
      </w:r>
      <w:r w:rsidRPr="00784A81">
        <w:rPr>
          <w:color w:val="4F81BD" w:themeColor="accent1"/>
        </w:rPr>
        <w:t>&lt;Link to the PRA Checklist in full released and checked revision&gt;.</w:t>
      </w:r>
    </w:p>
    <w:p w14:paraId="00F36D25" w14:textId="77777777" w:rsidR="005922C2" w:rsidRPr="00784A81" w:rsidRDefault="005922C2" w:rsidP="005922C2">
      <w:pPr>
        <w:pStyle w:val="BodyText"/>
        <w:rPr>
          <w:color w:val="4F81BD" w:themeColor="accent1"/>
        </w:rPr>
      </w:pPr>
      <w:r w:rsidRPr="00784A81">
        <w:rPr>
          <w:color w:val="4F81BD" w:themeColor="accent1"/>
        </w:rPr>
        <w:t>Free text</w:t>
      </w:r>
      <w:r w:rsidRPr="00784A81">
        <w:t xml:space="preserve"> </w:t>
      </w:r>
      <w:r w:rsidRPr="00784A81">
        <w:br/>
      </w:r>
      <w:r w:rsidRPr="00784A81">
        <w:rPr>
          <w:color w:val="4F81BD" w:themeColor="accent1"/>
        </w:rPr>
        <w:t>(If there are no deviations state “The release criteria have been fulfilled”)</w:t>
      </w:r>
      <w:r w:rsidRPr="00784A81">
        <w:br/>
      </w:r>
      <w:r w:rsidRPr="00784A81">
        <w:rPr>
          <w:color w:val="4F81BD" w:themeColor="accent1"/>
        </w:rPr>
        <w:t>(If there are deviations state:</w:t>
      </w:r>
      <w:r w:rsidRPr="00784A81">
        <w:rPr>
          <w:color w:val="4F81BD" w:themeColor="accent1"/>
        </w:rPr>
        <w:br/>
        <w:t xml:space="preserve">“The release criteria have been fulfilled except for: </w:t>
      </w:r>
    </w:p>
    <w:p w14:paraId="15AEE6D5" w14:textId="77777777" w:rsidR="005922C2" w:rsidRPr="00784A81" w:rsidRDefault="005922C2" w:rsidP="005922C2">
      <w:pPr>
        <w:pStyle w:val="BodyText"/>
        <w:numPr>
          <w:ilvl w:val="0"/>
          <w:numId w:val="43"/>
        </w:numPr>
        <w:rPr>
          <w:color w:val="4F81BD" w:themeColor="accent1"/>
        </w:rPr>
      </w:pPr>
      <w:r w:rsidRPr="00784A81">
        <w:rPr>
          <w:color w:val="4F81BD" w:themeColor="accent1"/>
        </w:rPr>
        <w:t>Reason A</w:t>
      </w:r>
    </w:p>
    <w:p w14:paraId="71DA2A4E" w14:textId="77777777" w:rsidR="005922C2" w:rsidRPr="00784A81" w:rsidRDefault="005922C2" w:rsidP="005922C2">
      <w:pPr>
        <w:pStyle w:val="BodyText"/>
        <w:numPr>
          <w:ilvl w:val="0"/>
          <w:numId w:val="43"/>
        </w:numPr>
        <w:rPr>
          <w:color w:val="4F81BD" w:themeColor="accent1"/>
        </w:rPr>
      </w:pPr>
      <w:r w:rsidRPr="00784A81">
        <w:rPr>
          <w:color w:val="4F81BD" w:themeColor="accent1"/>
        </w:rPr>
        <w:t>Reason B</w:t>
      </w:r>
    </w:p>
    <w:p w14:paraId="5995EF21" w14:textId="77777777" w:rsidR="005922C2" w:rsidRPr="00784A81" w:rsidRDefault="005922C2" w:rsidP="005922C2">
      <w:pPr>
        <w:pStyle w:val="BodyText"/>
        <w:rPr>
          <w:color w:val="4F81BD" w:themeColor="accent1"/>
        </w:rPr>
      </w:pPr>
      <w:r w:rsidRPr="00784A81">
        <w:rPr>
          <w:color w:val="4F81BD" w:themeColor="accent1"/>
        </w:rPr>
        <w:t>“)</w:t>
      </w:r>
    </w:p>
    <w:p w14:paraId="69DD45C2" w14:textId="77777777" w:rsidR="006A4A3C" w:rsidRPr="00784A81" w:rsidRDefault="006A4A3C" w:rsidP="006A4A3C">
      <w:pPr>
        <w:pStyle w:val="BodyText"/>
      </w:pPr>
      <w:r w:rsidRPr="00784A81">
        <w:t>The release decision has been taken by the approver of this document.</w:t>
      </w:r>
    </w:p>
    <w:p w14:paraId="743BE4BF" w14:textId="77777777" w:rsidR="00573EFE" w:rsidRPr="00784A81" w:rsidRDefault="00573EFE" w:rsidP="00573EFE">
      <w:pPr>
        <w:pStyle w:val="Heading1"/>
      </w:pPr>
      <w:bookmarkStart w:id="27" w:name="_Toc64373930"/>
      <w:r w:rsidRPr="00784A81">
        <w:t>Technical Solution</w:t>
      </w:r>
      <w:bookmarkEnd w:id="22"/>
      <w:bookmarkEnd w:id="23"/>
      <w:bookmarkEnd w:id="24"/>
      <w:bookmarkEnd w:id="25"/>
      <w:bookmarkEnd w:id="26"/>
      <w:bookmarkEnd w:id="27"/>
    </w:p>
    <w:p w14:paraId="4EBEE37C" w14:textId="77777777" w:rsidR="00FA51E3" w:rsidRPr="00784A81" w:rsidRDefault="00FA51E3" w:rsidP="00FA51E3">
      <w:pPr>
        <w:pStyle w:val="Heading2"/>
      </w:pPr>
      <w:bookmarkStart w:id="28" w:name="_Toc53745277"/>
      <w:bookmarkStart w:id="29" w:name="_Toc64373931"/>
      <w:r w:rsidRPr="00784A81">
        <w:t>Implemented Requirements</w:t>
      </w:r>
      <w:bookmarkEnd w:id="28"/>
      <w:bookmarkEnd w:id="29"/>
      <w:r w:rsidRPr="00784A81">
        <w:t xml:space="preserve"> </w:t>
      </w:r>
    </w:p>
    <w:p w14:paraId="0C29FB2B" w14:textId="77777777" w:rsidR="00FA51E3" w:rsidRPr="00784A81" w:rsidRDefault="00FA51E3" w:rsidP="00FA51E3">
      <w:pPr>
        <w:pStyle w:val="Text"/>
        <w:ind w:left="0"/>
      </w:pPr>
    </w:p>
    <w:tbl>
      <w:tblPr>
        <w:tblW w:w="6514" w:type="dxa"/>
        <w:tblInd w:w="2555" w:type="dxa"/>
        <w:tblLayout w:type="fixed"/>
        <w:tblCellMar>
          <w:left w:w="57" w:type="dxa"/>
          <w:right w:w="0" w:type="dxa"/>
        </w:tblCellMar>
        <w:tblLook w:val="0000" w:firstRow="0" w:lastRow="0" w:firstColumn="0" w:lastColumn="0" w:noHBand="0" w:noVBand="0"/>
      </w:tblPr>
      <w:tblGrid>
        <w:gridCol w:w="2262"/>
        <w:gridCol w:w="4252"/>
      </w:tblGrid>
      <w:tr w:rsidR="00FA51E3" w:rsidRPr="00784A81" w14:paraId="155A0A9F" w14:textId="77777777" w:rsidTr="003E304A">
        <w:trPr>
          <w:cantSplit/>
          <w:tblHeader/>
        </w:trPr>
        <w:tc>
          <w:tcPr>
            <w:tcW w:w="2262" w:type="dxa"/>
            <w:tcBorders>
              <w:top w:val="single" w:sz="2" w:space="0" w:color="auto"/>
              <w:left w:val="single" w:sz="2" w:space="0" w:color="auto"/>
              <w:bottom w:val="single" w:sz="4" w:space="0" w:color="auto"/>
              <w:right w:val="single" w:sz="2" w:space="0" w:color="auto"/>
            </w:tcBorders>
            <w:shd w:val="clear" w:color="auto" w:fill="E0E0E0"/>
            <w:vAlign w:val="center"/>
          </w:tcPr>
          <w:p w14:paraId="41956269" w14:textId="77777777" w:rsidR="00FA51E3" w:rsidRPr="00784A81" w:rsidRDefault="00FA51E3" w:rsidP="003E304A">
            <w:pPr>
              <w:pStyle w:val="TabColHead"/>
              <w:jc w:val="center"/>
              <w:rPr>
                <w:sz w:val="22"/>
                <w:szCs w:val="22"/>
              </w:rPr>
            </w:pPr>
            <w:r w:rsidRPr="00784A81">
              <w:rPr>
                <w:sz w:val="22"/>
                <w:szCs w:val="22"/>
              </w:rPr>
              <w:t xml:space="preserve">Requirement ID (MR/JIRA ID) </w:t>
            </w:r>
          </w:p>
        </w:tc>
        <w:tc>
          <w:tcPr>
            <w:tcW w:w="4252" w:type="dxa"/>
            <w:tcBorders>
              <w:top w:val="single" w:sz="2" w:space="0" w:color="auto"/>
              <w:left w:val="single" w:sz="2" w:space="0" w:color="auto"/>
              <w:bottom w:val="single" w:sz="4" w:space="0" w:color="auto"/>
              <w:right w:val="single" w:sz="2" w:space="0" w:color="auto"/>
            </w:tcBorders>
            <w:shd w:val="clear" w:color="auto" w:fill="E0E0E0"/>
            <w:vAlign w:val="center"/>
          </w:tcPr>
          <w:p w14:paraId="1AED1C0E" w14:textId="77777777" w:rsidR="00FA51E3" w:rsidRPr="00784A81" w:rsidRDefault="00FA51E3" w:rsidP="003E304A">
            <w:pPr>
              <w:pStyle w:val="TabColHead"/>
              <w:jc w:val="center"/>
              <w:rPr>
                <w:sz w:val="22"/>
                <w:szCs w:val="22"/>
              </w:rPr>
            </w:pPr>
            <w:r w:rsidRPr="00784A81">
              <w:rPr>
                <w:sz w:val="22"/>
                <w:szCs w:val="22"/>
              </w:rPr>
              <w:t>Heading/DESCRIPTION</w:t>
            </w:r>
            <w:r w:rsidRPr="00784A81" w:rsidDel="00D11EAD">
              <w:rPr>
                <w:sz w:val="22"/>
                <w:szCs w:val="22"/>
              </w:rPr>
              <w:t xml:space="preserve"> </w:t>
            </w:r>
          </w:p>
        </w:tc>
      </w:tr>
      <w:tr w:rsidR="00FA51E3" w:rsidRPr="00784A81" w14:paraId="44A71748" w14:textId="77777777" w:rsidTr="003E304A">
        <w:trPr>
          <w:cantSplit/>
        </w:trPr>
        <w:tc>
          <w:tcPr>
            <w:tcW w:w="2262" w:type="dxa"/>
            <w:tcBorders>
              <w:top w:val="single" w:sz="2" w:space="0" w:color="auto"/>
              <w:left w:val="single" w:sz="2" w:space="0" w:color="auto"/>
              <w:bottom w:val="single" w:sz="2" w:space="0" w:color="auto"/>
              <w:right w:val="single" w:sz="2" w:space="0" w:color="auto"/>
            </w:tcBorders>
            <w:vAlign w:val="center"/>
          </w:tcPr>
          <w:p w14:paraId="3A563ED1" w14:textId="77777777" w:rsidR="00FA51E3" w:rsidRPr="00784A81" w:rsidRDefault="00FA51E3" w:rsidP="003E304A">
            <w:pPr>
              <w:jc w:val="center"/>
              <w:rPr>
                <w:rFonts w:cs="Arial"/>
                <w:szCs w:val="22"/>
              </w:rPr>
            </w:pPr>
            <w:r w:rsidRPr="00784A81">
              <w:rPr>
                <w:rFonts w:cs="Arial"/>
                <w:szCs w:val="22"/>
              </w:rPr>
              <w:t>105 65-0334/56856</w:t>
            </w:r>
          </w:p>
        </w:tc>
        <w:tc>
          <w:tcPr>
            <w:tcW w:w="4252" w:type="dxa"/>
            <w:tcBorders>
              <w:top w:val="single" w:sz="2" w:space="0" w:color="auto"/>
              <w:left w:val="single" w:sz="2" w:space="0" w:color="auto"/>
              <w:bottom w:val="single" w:sz="2" w:space="0" w:color="auto"/>
              <w:right w:val="single" w:sz="2" w:space="0" w:color="auto"/>
            </w:tcBorders>
          </w:tcPr>
          <w:p w14:paraId="19B4B597" w14:textId="77777777" w:rsidR="00FA51E3" w:rsidRPr="00784A81" w:rsidRDefault="00FA51E3" w:rsidP="003E304A">
            <w:pPr>
              <w:rPr>
                <w:rFonts w:cs="Arial"/>
                <w:szCs w:val="22"/>
              </w:rPr>
            </w:pPr>
            <w:r w:rsidRPr="00784A81">
              <w:rPr>
                <w:rFonts w:cs="Arial"/>
                <w:szCs w:val="22"/>
              </w:rPr>
              <w:t>Requirement description</w:t>
            </w:r>
          </w:p>
        </w:tc>
      </w:tr>
    </w:tbl>
    <w:p w14:paraId="201E8AC8" w14:textId="5FC7CBAF" w:rsidR="00FA51E3" w:rsidRPr="00784A81" w:rsidRDefault="00FA51E3" w:rsidP="00FA51E3">
      <w:pPr>
        <w:pStyle w:val="BodyText"/>
        <w:rPr>
          <w:color w:val="4F81BD" w:themeColor="accent1"/>
        </w:rPr>
      </w:pPr>
      <w:r w:rsidRPr="00784A81">
        <w:rPr>
          <w:color w:val="4F81BD" w:themeColor="accent1"/>
        </w:rPr>
        <w:t>(If no requirement implemented write: No requirement implemented in this release)</w:t>
      </w:r>
    </w:p>
    <w:p w14:paraId="26677476" w14:textId="30CB0046" w:rsidR="00B97E6F" w:rsidRPr="00784A81" w:rsidRDefault="003A5D00" w:rsidP="00A24736">
      <w:pPr>
        <w:pStyle w:val="Heading2"/>
      </w:pPr>
      <w:bookmarkStart w:id="30" w:name="_Toc64373932"/>
      <w:bookmarkStart w:id="31" w:name="_Toc436819164"/>
      <w:r w:rsidRPr="00784A81">
        <w:lastRenderedPageBreak/>
        <w:t>Implemented additional features</w:t>
      </w:r>
      <w:bookmarkEnd w:id="30"/>
      <w:r w:rsidR="00B97E6F" w:rsidRPr="00784A81">
        <w:br/>
      </w:r>
    </w:p>
    <w:tbl>
      <w:tblPr>
        <w:tblW w:w="6514" w:type="dxa"/>
        <w:tblInd w:w="2555" w:type="dxa"/>
        <w:tblLayout w:type="fixed"/>
        <w:tblCellMar>
          <w:left w:w="57" w:type="dxa"/>
          <w:right w:w="0" w:type="dxa"/>
        </w:tblCellMar>
        <w:tblLook w:val="0000" w:firstRow="0" w:lastRow="0" w:firstColumn="0" w:lastColumn="0" w:noHBand="0" w:noVBand="0"/>
      </w:tblPr>
      <w:tblGrid>
        <w:gridCol w:w="2120"/>
        <w:gridCol w:w="4394"/>
      </w:tblGrid>
      <w:tr w:rsidR="00B97E6F" w:rsidRPr="00784A81" w14:paraId="2C12D03D" w14:textId="77777777" w:rsidTr="00A24736">
        <w:trPr>
          <w:cantSplit/>
          <w:tblHeader/>
        </w:trPr>
        <w:tc>
          <w:tcPr>
            <w:tcW w:w="2120" w:type="dxa"/>
            <w:tcBorders>
              <w:top w:val="single" w:sz="2" w:space="0" w:color="auto"/>
              <w:left w:val="single" w:sz="2" w:space="0" w:color="auto"/>
              <w:bottom w:val="single" w:sz="4" w:space="0" w:color="auto"/>
              <w:right w:val="single" w:sz="2" w:space="0" w:color="auto"/>
            </w:tcBorders>
            <w:shd w:val="clear" w:color="auto" w:fill="E0E0E0"/>
            <w:vAlign w:val="center"/>
          </w:tcPr>
          <w:p w14:paraId="69EB8D02" w14:textId="03C0589A" w:rsidR="00B97E6F" w:rsidRPr="00784A81" w:rsidRDefault="00B97E6F" w:rsidP="00A24736">
            <w:pPr>
              <w:pStyle w:val="TabColHead"/>
              <w:jc w:val="center"/>
              <w:rPr>
                <w:sz w:val="22"/>
                <w:szCs w:val="22"/>
              </w:rPr>
            </w:pPr>
            <w:r w:rsidRPr="00784A81">
              <w:rPr>
                <w:sz w:val="22"/>
                <w:szCs w:val="22"/>
              </w:rPr>
              <w:t>Jira-id</w:t>
            </w:r>
          </w:p>
        </w:tc>
        <w:tc>
          <w:tcPr>
            <w:tcW w:w="4394" w:type="dxa"/>
            <w:tcBorders>
              <w:top w:val="single" w:sz="2" w:space="0" w:color="auto"/>
              <w:left w:val="single" w:sz="2" w:space="0" w:color="auto"/>
              <w:bottom w:val="single" w:sz="4" w:space="0" w:color="auto"/>
              <w:right w:val="single" w:sz="2" w:space="0" w:color="auto"/>
            </w:tcBorders>
            <w:shd w:val="clear" w:color="auto" w:fill="E0E0E0"/>
            <w:vAlign w:val="center"/>
          </w:tcPr>
          <w:p w14:paraId="0C8D8422" w14:textId="09F2A501" w:rsidR="00B97E6F" w:rsidRPr="00784A81" w:rsidRDefault="00B97E6F" w:rsidP="00A24736">
            <w:pPr>
              <w:pStyle w:val="TabColHead"/>
              <w:jc w:val="center"/>
              <w:rPr>
                <w:sz w:val="22"/>
                <w:szCs w:val="22"/>
              </w:rPr>
            </w:pPr>
            <w:r w:rsidRPr="00784A81">
              <w:rPr>
                <w:sz w:val="22"/>
                <w:szCs w:val="22"/>
              </w:rPr>
              <w:t>jira Heading/DESCRIPTION</w:t>
            </w:r>
            <w:r w:rsidRPr="00784A81" w:rsidDel="00D11EAD">
              <w:rPr>
                <w:sz w:val="22"/>
                <w:szCs w:val="22"/>
              </w:rPr>
              <w:t xml:space="preserve"> </w:t>
            </w:r>
          </w:p>
        </w:tc>
      </w:tr>
      <w:tr w:rsidR="00B97E6F" w:rsidRPr="00784A81" w14:paraId="366D3726" w14:textId="77777777" w:rsidTr="00A24736">
        <w:trPr>
          <w:cantSplit/>
        </w:trPr>
        <w:tc>
          <w:tcPr>
            <w:tcW w:w="2120" w:type="dxa"/>
            <w:tcBorders>
              <w:top w:val="single" w:sz="2" w:space="0" w:color="auto"/>
              <w:left w:val="single" w:sz="2" w:space="0" w:color="auto"/>
              <w:bottom w:val="single" w:sz="2" w:space="0" w:color="auto"/>
              <w:right w:val="single" w:sz="2" w:space="0" w:color="auto"/>
            </w:tcBorders>
            <w:vAlign w:val="center"/>
          </w:tcPr>
          <w:p w14:paraId="68CB7D5D" w14:textId="141B62DF" w:rsidR="00B97E6F" w:rsidRPr="00784A81" w:rsidRDefault="00B97E6F" w:rsidP="00A24736">
            <w:pPr>
              <w:jc w:val="center"/>
              <w:rPr>
                <w:rFonts w:cs="Arial"/>
                <w:szCs w:val="22"/>
              </w:rPr>
            </w:pPr>
            <w:r w:rsidRPr="00784A81">
              <w:rPr>
                <w:rFonts w:cs="Arial"/>
                <w:szCs w:val="22"/>
              </w:rPr>
              <w:t>ADPPRG-00</w:t>
            </w:r>
          </w:p>
        </w:tc>
        <w:tc>
          <w:tcPr>
            <w:tcW w:w="4394" w:type="dxa"/>
            <w:tcBorders>
              <w:top w:val="single" w:sz="2" w:space="0" w:color="auto"/>
              <w:left w:val="single" w:sz="2" w:space="0" w:color="auto"/>
              <w:bottom w:val="single" w:sz="2" w:space="0" w:color="auto"/>
              <w:right w:val="single" w:sz="2" w:space="0" w:color="auto"/>
            </w:tcBorders>
          </w:tcPr>
          <w:p w14:paraId="61954461" w14:textId="77777777" w:rsidR="00B97E6F" w:rsidRPr="00784A81" w:rsidRDefault="00B97E6F" w:rsidP="00A24736">
            <w:pPr>
              <w:rPr>
                <w:rFonts w:cs="Arial"/>
                <w:szCs w:val="22"/>
              </w:rPr>
            </w:pPr>
            <w:r w:rsidRPr="00784A81">
              <w:rPr>
                <w:rFonts w:cs="Arial"/>
                <w:szCs w:val="22"/>
              </w:rPr>
              <w:t>Description</w:t>
            </w:r>
          </w:p>
        </w:tc>
      </w:tr>
    </w:tbl>
    <w:p w14:paraId="667EB80B" w14:textId="3F853AF7" w:rsidR="00B97E6F" w:rsidRPr="00784A81" w:rsidRDefault="00B97E6F" w:rsidP="00B97E6F">
      <w:pPr>
        <w:pStyle w:val="BodyText"/>
        <w:rPr>
          <w:color w:val="4F81BD" w:themeColor="accent1"/>
        </w:rPr>
      </w:pPr>
      <w:r w:rsidRPr="00784A81">
        <w:rPr>
          <w:color w:val="4F81BD" w:themeColor="accent1"/>
        </w:rPr>
        <w:t>(If no feature implemented write: No additional features implemented in this release)</w:t>
      </w:r>
    </w:p>
    <w:p w14:paraId="1E29E097" w14:textId="77777777" w:rsidR="006A4A3C" w:rsidRPr="00784A81" w:rsidRDefault="006A4A3C" w:rsidP="006A4A3C">
      <w:pPr>
        <w:pStyle w:val="Heading2"/>
      </w:pPr>
      <w:bookmarkStart w:id="32" w:name="_Toc39655146"/>
      <w:bookmarkStart w:id="33" w:name="_Toc64373933"/>
      <w:r w:rsidRPr="00784A81">
        <w:t>Implemented API Changes</w:t>
      </w:r>
      <w:bookmarkEnd w:id="32"/>
      <w:bookmarkEnd w:id="33"/>
    </w:p>
    <w:p w14:paraId="6CE8E385" w14:textId="77777777" w:rsidR="005922C2" w:rsidRPr="00784A81" w:rsidRDefault="005922C2" w:rsidP="005922C2">
      <w:pPr>
        <w:pStyle w:val="BodyText"/>
        <w:rPr>
          <w:color w:val="4F81BD" w:themeColor="accent1"/>
        </w:rPr>
      </w:pPr>
      <w:r w:rsidRPr="00784A81">
        <w:rPr>
          <w:color w:val="4F81BD" w:themeColor="accent1"/>
        </w:rPr>
        <w:t>(If no CAF product exists for the service write "No API exists for this product")</w:t>
      </w:r>
    </w:p>
    <w:p w14:paraId="4799D1A1" w14:textId="77777777" w:rsidR="006A4A3C" w:rsidRPr="00784A81" w:rsidRDefault="006A4A3C" w:rsidP="006A4A3C">
      <w:pPr>
        <w:pStyle w:val="Heading3"/>
      </w:pPr>
      <w:r w:rsidRPr="00784A81">
        <w:t>&lt;API Name – This subchapter is added for each CAF product&gt;</w:t>
      </w:r>
    </w:p>
    <w:p w14:paraId="304837FC" w14:textId="77777777" w:rsidR="005922C2" w:rsidRPr="00784A81" w:rsidRDefault="005922C2" w:rsidP="005922C2">
      <w:pPr>
        <w:pStyle w:val="BodyText"/>
      </w:pPr>
      <w:r w:rsidRPr="00784A81">
        <w:rPr>
          <w:color w:val="4F81BD" w:themeColor="accent1"/>
        </w:rPr>
        <w:t>Free text</w:t>
      </w:r>
      <w:r w:rsidRPr="00784A81">
        <w:br/>
      </w:r>
      <w:r w:rsidRPr="00784A81">
        <w:rPr>
          <w:color w:val="4F81BD" w:themeColor="accent1"/>
        </w:rPr>
        <w:t>(Describe the change. By default, if there are no changes, please state “No API change implemented in this release”)</w:t>
      </w:r>
    </w:p>
    <w:p w14:paraId="299C9FDD" w14:textId="6C861BE8" w:rsidR="006A4A3C" w:rsidRPr="00784A81" w:rsidRDefault="005922C2" w:rsidP="006A4A3C">
      <w:pPr>
        <w:pStyle w:val="BodyText"/>
      </w:pPr>
      <w:r w:rsidRPr="00784A81">
        <w:t>API</w:t>
      </w:r>
      <w:r w:rsidR="006A4A3C" w:rsidRPr="00784A81">
        <w:t xml:space="preserve"> Documentation: </w:t>
      </w:r>
      <w:r w:rsidR="006A4A3C" w:rsidRPr="00784A81">
        <w:br/>
      </w:r>
    </w:p>
    <w:tbl>
      <w:tblPr>
        <w:tblW w:w="8357" w:type="dxa"/>
        <w:tblInd w:w="2555" w:type="dxa"/>
        <w:tblLayout w:type="fixed"/>
        <w:tblCellMar>
          <w:left w:w="57" w:type="dxa"/>
          <w:right w:w="0" w:type="dxa"/>
        </w:tblCellMar>
        <w:tblLook w:val="0000" w:firstRow="0" w:lastRow="0" w:firstColumn="0" w:lastColumn="0" w:noHBand="0" w:noVBand="0"/>
      </w:tblPr>
      <w:tblGrid>
        <w:gridCol w:w="2545"/>
        <w:gridCol w:w="2694"/>
        <w:gridCol w:w="850"/>
        <w:gridCol w:w="2268"/>
      </w:tblGrid>
      <w:tr w:rsidR="006A4A3C" w:rsidRPr="00784A81" w14:paraId="71302417" w14:textId="77777777" w:rsidTr="00E376E3">
        <w:trPr>
          <w:cantSplit/>
          <w:trHeight w:val="334"/>
          <w:tblHeader/>
        </w:trPr>
        <w:tc>
          <w:tcPr>
            <w:tcW w:w="2545" w:type="dxa"/>
            <w:tcBorders>
              <w:top w:val="single" w:sz="2" w:space="0" w:color="auto"/>
              <w:left w:val="single" w:sz="2" w:space="0" w:color="auto"/>
              <w:bottom w:val="single" w:sz="4" w:space="0" w:color="auto"/>
              <w:right w:val="single" w:sz="2" w:space="0" w:color="auto"/>
            </w:tcBorders>
            <w:shd w:val="clear" w:color="auto" w:fill="E0E0E0"/>
            <w:vAlign w:val="center"/>
          </w:tcPr>
          <w:p w14:paraId="78ADA88A" w14:textId="77777777" w:rsidR="006A4A3C" w:rsidRPr="00784A81" w:rsidRDefault="006A4A3C" w:rsidP="00A24736">
            <w:pPr>
              <w:pStyle w:val="TabColHead"/>
              <w:jc w:val="center"/>
              <w:rPr>
                <w:sz w:val="22"/>
                <w:szCs w:val="22"/>
              </w:rPr>
            </w:pPr>
            <w:r w:rsidRPr="00784A81">
              <w:rPr>
                <w:sz w:val="22"/>
                <w:szCs w:val="22"/>
              </w:rPr>
              <w:t>Document ID</w:t>
            </w:r>
          </w:p>
        </w:tc>
        <w:tc>
          <w:tcPr>
            <w:tcW w:w="2694" w:type="dxa"/>
            <w:tcBorders>
              <w:top w:val="single" w:sz="2" w:space="0" w:color="auto"/>
              <w:left w:val="single" w:sz="2" w:space="0" w:color="auto"/>
              <w:bottom w:val="single" w:sz="4" w:space="0" w:color="auto"/>
              <w:right w:val="single" w:sz="2" w:space="0" w:color="auto"/>
            </w:tcBorders>
            <w:shd w:val="clear" w:color="auto" w:fill="E0E0E0"/>
            <w:vAlign w:val="center"/>
          </w:tcPr>
          <w:p w14:paraId="3927AC5F" w14:textId="77777777" w:rsidR="006A4A3C" w:rsidRPr="00784A81" w:rsidRDefault="006A4A3C" w:rsidP="00A24736">
            <w:pPr>
              <w:pStyle w:val="TabColHead"/>
              <w:jc w:val="center"/>
              <w:rPr>
                <w:sz w:val="22"/>
                <w:szCs w:val="22"/>
              </w:rPr>
            </w:pPr>
            <w:r w:rsidRPr="00784A81">
              <w:rPr>
                <w:sz w:val="22"/>
                <w:szCs w:val="22"/>
              </w:rPr>
              <w:t>Title</w:t>
            </w:r>
          </w:p>
        </w:tc>
        <w:tc>
          <w:tcPr>
            <w:tcW w:w="850" w:type="dxa"/>
            <w:tcBorders>
              <w:top w:val="single" w:sz="2" w:space="0" w:color="auto"/>
              <w:left w:val="single" w:sz="2" w:space="0" w:color="auto"/>
              <w:bottom w:val="single" w:sz="4" w:space="0" w:color="auto"/>
              <w:right w:val="single" w:sz="2" w:space="0" w:color="auto"/>
            </w:tcBorders>
            <w:shd w:val="clear" w:color="auto" w:fill="E0E0E0"/>
          </w:tcPr>
          <w:p w14:paraId="420C8444" w14:textId="77777777" w:rsidR="006A4A3C" w:rsidRPr="00784A81" w:rsidRDefault="006A4A3C" w:rsidP="00A24736">
            <w:pPr>
              <w:pStyle w:val="TabColHead"/>
              <w:jc w:val="center"/>
              <w:rPr>
                <w:sz w:val="22"/>
                <w:szCs w:val="22"/>
              </w:rPr>
            </w:pPr>
            <w:r w:rsidRPr="00784A81">
              <w:rPr>
                <w:sz w:val="22"/>
                <w:szCs w:val="22"/>
              </w:rPr>
              <w:t>Rev</w:t>
            </w:r>
          </w:p>
        </w:tc>
        <w:tc>
          <w:tcPr>
            <w:tcW w:w="2268" w:type="dxa"/>
            <w:tcBorders>
              <w:top w:val="single" w:sz="2" w:space="0" w:color="auto"/>
              <w:left w:val="single" w:sz="2" w:space="0" w:color="auto"/>
              <w:bottom w:val="single" w:sz="4" w:space="0" w:color="auto"/>
              <w:right w:val="single" w:sz="2" w:space="0" w:color="auto"/>
            </w:tcBorders>
            <w:shd w:val="clear" w:color="auto" w:fill="E0E0E0"/>
          </w:tcPr>
          <w:p w14:paraId="753AF0AD" w14:textId="77777777" w:rsidR="006A4A3C" w:rsidRPr="00784A81" w:rsidRDefault="006A4A3C" w:rsidP="00A24736">
            <w:pPr>
              <w:pStyle w:val="TabColHead"/>
              <w:jc w:val="center"/>
              <w:rPr>
                <w:sz w:val="22"/>
                <w:szCs w:val="22"/>
              </w:rPr>
            </w:pPr>
            <w:r w:rsidRPr="00784A81">
              <w:rPr>
                <w:sz w:val="22"/>
                <w:szCs w:val="22"/>
              </w:rPr>
              <w:t>Support/Other</w:t>
            </w:r>
          </w:p>
        </w:tc>
      </w:tr>
      <w:tr w:rsidR="006A4A3C" w:rsidRPr="00784A81" w14:paraId="278C1ED2" w14:textId="77777777" w:rsidTr="00E376E3">
        <w:trPr>
          <w:cantSplit/>
          <w:trHeight w:val="489"/>
        </w:trPr>
        <w:tc>
          <w:tcPr>
            <w:tcW w:w="2545" w:type="dxa"/>
            <w:tcBorders>
              <w:top w:val="single" w:sz="2" w:space="0" w:color="auto"/>
              <w:left w:val="single" w:sz="2" w:space="0" w:color="auto"/>
              <w:bottom w:val="single" w:sz="2" w:space="0" w:color="auto"/>
              <w:right w:val="single" w:sz="2" w:space="0" w:color="auto"/>
            </w:tcBorders>
            <w:vAlign w:val="center"/>
          </w:tcPr>
          <w:p w14:paraId="5EE58150" w14:textId="77777777" w:rsidR="006A4A3C" w:rsidRPr="00784A81" w:rsidRDefault="006A4A3C" w:rsidP="00A24736">
            <w:pPr>
              <w:jc w:val="center"/>
              <w:rPr>
                <w:rFonts w:cs="Arial"/>
                <w:szCs w:val="22"/>
              </w:rPr>
            </w:pPr>
            <w:r w:rsidRPr="00784A81">
              <w:rPr>
                <w:rFonts w:ascii="Times New Roman" w:hAnsi="Times New Roman"/>
                <w:sz w:val="24"/>
                <w:szCs w:val="24"/>
              </w:rPr>
              <w:t>n/155 19-CAF xxx xx/x</w:t>
            </w:r>
          </w:p>
        </w:tc>
        <w:tc>
          <w:tcPr>
            <w:tcW w:w="2694" w:type="dxa"/>
            <w:tcBorders>
              <w:top w:val="single" w:sz="2" w:space="0" w:color="auto"/>
              <w:left w:val="single" w:sz="2" w:space="0" w:color="auto"/>
              <w:bottom w:val="single" w:sz="2" w:space="0" w:color="auto"/>
              <w:right w:val="single" w:sz="2" w:space="0" w:color="auto"/>
            </w:tcBorders>
          </w:tcPr>
          <w:p w14:paraId="259EB6C0" w14:textId="77777777" w:rsidR="006A4A3C" w:rsidRPr="00784A81" w:rsidRDefault="006A4A3C" w:rsidP="00A24736">
            <w:pPr>
              <w:jc w:val="center"/>
              <w:rPr>
                <w:rFonts w:cs="Arial"/>
                <w:szCs w:val="22"/>
              </w:rPr>
            </w:pPr>
            <w:r w:rsidRPr="00784A81">
              <w:rPr>
                <w:rFonts w:cs="Arial"/>
                <w:szCs w:val="22"/>
              </w:rPr>
              <w:t>Description</w:t>
            </w:r>
          </w:p>
        </w:tc>
        <w:tc>
          <w:tcPr>
            <w:tcW w:w="850" w:type="dxa"/>
            <w:tcBorders>
              <w:top w:val="single" w:sz="2" w:space="0" w:color="auto"/>
              <w:left w:val="single" w:sz="2" w:space="0" w:color="auto"/>
              <w:bottom w:val="single" w:sz="2" w:space="0" w:color="auto"/>
              <w:right w:val="single" w:sz="2" w:space="0" w:color="auto"/>
            </w:tcBorders>
          </w:tcPr>
          <w:p w14:paraId="54D5B1AD" w14:textId="77777777" w:rsidR="006A4A3C" w:rsidRPr="00784A81" w:rsidRDefault="006A4A3C" w:rsidP="00A24736">
            <w:pPr>
              <w:jc w:val="center"/>
              <w:rPr>
                <w:rFonts w:cs="Arial"/>
                <w:szCs w:val="22"/>
              </w:rPr>
            </w:pPr>
            <w:r w:rsidRPr="00784A81">
              <w:rPr>
                <w:rFonts w:cs="Arial"/>
                <w:szCs w:val="22"/>
              </w:rPr>
              <w:t>&lt;rev&gt;</w:t>
            </w:r>
          </w:p>
        </w:tc>
        <w:tc>
          <w:tcPr>
            <w:tcW w:w="2268" w:type="dxa"/>
            <w:tcBorders>
              <w:top w:val="single" w:sz="2" w:space="0" w:color="auto"/>
              <w:left w:val="single" w:sz="2" w:space="0" w:color="auto"/>
              <w:bottom w:val="single" w:sz="2" w:space="0" w:color="auto"/>
              <w:right w:val="single" w:sz="2" w:space="0" w:color="auto"/>
            </w:tcBorders>
          </w:tcPr>
          <w:p w14:paraId="250E1018" w14:textId="77777777" w:rsidR="006A4A3C" w:rsidRPr="00784A81" w:rsidRDefault="006A4A3C" w:rsidP="00A24736">
            <w:pPr>
              <w:jc w:val="center"/>
              <w:rPr>
                <w:rFonts w:cs="Arial"/>
                <w:szCs w:val="22"/>
              </w:rPr>
            </w:pPr>
            <w:proofErr w:type="spellStart"/>
            <w:r w:rsidRPr="00784A81">
              <w:rPr>
                <w:rFonts w:cs="Arial"/>
                <w:szCs w:val="22"/>
              </w:rPr>
              <w:t>EriDoc</w:t>
            </w:r>
            <w:proofErr w:type="spellEnd"/>
          </w:p>
        </w:tc>
      </w:tr>
    </w:tbl>
    <w:p w14:paraId="08CB6AF9" w14:textId="1EA3B543" w:rsidR="00C8755C" w:rsidRPr="00784A81" w:rsidRDefault="006B197F" w:rsidP="009C0EBB">
      <w:pPr>
        <w:pStyle w:val="Heading2"/>
        <w:rPr>
          <w:color w:val="4F81BD" w:themeColor="accent1"/>
        </w:rPr>
      </w:pPr>
      <w:bookmarkStart w:id="34" w:name="_Toc64373934"/>
      <w:r w:rsidRPr="00784A81">
        <w:rPr>
          <w:color w:val="4F81BD" w:themeColor="accent1"/>
        </w:rPr>
        <w:t xml:space="preserve">SW </w:t>
      </w:r>
      <w:r w:rsidR="00E376E3" w:rsidRPr="00784A81">
        <w:rPr>
          <w:color w:val="4F81BD" w:themeColor="accent1"/>
        </w:rPr>
        <w:t>L</w:t>
      </w:r>
      <w:r w:rsidRPr="00784A81">
        <w:rPr>
          <w:color w:val="4F81BD" w:themeColor="accent1"/>
        </w:rPr>
        <w:t>ibrary</w:t>
      </w:r>
      <w:bookmarkEnd w:id="34"/>
    </w:p>
    <w:p w14:paraId="096D905A" w14:textId="7E28E6B5" w:rsidR="00B34AD9" w:rsidRPr="00784A81" w:rsidRDefault="00B34AD9" w:rsidP="00B34AD9">
      <w:pPr>
        <w:pStyle w:val="BodyText"/>
        <w:rPr>
          <w:color w:val="4F81BD" w:themeColor="accent1"/>
        </w:rPr>
      </w:pPr>
      <w:r w:rsidRPr="00784A81">
        <w:rPr>
          <w:color w:val="4F81BD" w:themeColor="accent1"/>
        </w:rPr>
        <w:t xml:space="preserve">(If there </w:t>
      </w:r>
      <w:proofErr w:type="gramStart"/>
      <w:r w:rsidRPr="00784A81">
        <w:rPr>
          <w:color w:val="4F81BD" w:themeColor="accent1"/>
        </w:rPr>
        <w:t>is</w:t>
      </w:r>
      <w:proofErr w:type="gramEnd"/>
      <w:r w:rsidRPr="00784A81">
        <w:rPr>
          <w:color w:val="4F81BD" w:themeColor="accent1"/>
        </w:rPr>
        <w:t xml:space="preserve"> no CXA library products</w:t>
      </w:r>
      <w:r w:rsidR="005C15F0" w:rsidRPr="00784A81">
        <w:rPr>
          <w:color w:val="4F81BD" w:themeColor="accent1"/>
        </w:rPr>
        <w:t xml:space="preserve"> as part of the service, please state “No SW library product for this service”</w:t>
      </w:r>
      <w:r w:rsidRPr="00784A81">
        <w:rPr>
          <w:color w:val="4F81BD" w:themeColor="accent1"/>
        </w:rPr>
        <w:t>)</w:t>
      </w:r>
    </w:p>
    <w:p w14:paraId="4404E74F" w14:textId="77777777" w:rsidR="000C6705" w:rsidRPr="00784A81" w:rsidRDefault="000C6705" w:rsidP="000C6705">
      <w:pPr>
        <w:pStyle w:val="Heading3"/>
        <w:numPr>
          <w:ilvl w:val="0"/>
          <w:numId w:val="0"/>
        </w:numPr>
        <w:ind w:left="2551"/>
        <w:rPr>
          <w:b w:val="0"/>
          <w:bCs/>
          <w:color w:val="4F81BD" w:themeColor="accent1"/>
        </w:rPr>
      </w:pPr>
      <w:r w:rsidRPr="00784A81">
        <w:rPr>
          <w:b w:val="0"/>
          <w:bCs/>
          <w:color w:val="4F81BD" w:themeColor="accent1"/>
        </w:rPr>
        <w:t>This release has been verified to be compatible from the following versions of each SW library product up to the latest versions.</w:t>
      </w:r>
    </w:p>
    <w:p w14:paraId="0B2AA50F" w14:textId="77777777" w:rsidR="000C6705" w:rsidRPr="00784A81" w:rsidRDefault="000C6705" w:rsidP="000C6705">
      <w:pPr>
        <w:pStyle w:val="BodyText"/>
        <w:ind w:left="0"/>
        <w:rPr>
          <w:color w:val="4F81BD" w:themeColor="accent1"/>
        </w:rPr>
      </w:pPr>
    </w:p>
    <w:tbl>
      <w:tblPr>
        <w:tblW w:w="8072" w:type="dxa"/>
        <w:tblInd w:w="2555" w:type="dxa"/>
        <w:tblLayout w:type="fixed"/>
        <w:tblCellMar>
          <w:left w:w="57" w:type="dxa"/>
          <w:right w:w="0" w:type="dxa"/>
        </w:tblCellMar>
        <w:tblLook w:val="0000" w:firstRow="0" w:lastRow="0" w:firstColumn="0" w:lastColumn="0" w:noHBand="0" w:noVBand="0"/>
      </w:tblPr>
      <w:tblGrid>
        <w:gridCol w:w="2545"/>
        <w:gridCol w:w="2694"/>
        <w:gridCol w:w="2833"/>
      </w:tblGrid>
      <w:tr w:rsidR="000C6705" w:rsidRPr="00784A81" w14:paraId="4743B658" w14:textId="77777777" w:rsidTr="003E304A">
        <w:trPr>
          <w:cantSplit/>
          <w:trHeight w:val="334"/>
          <w:tblHeader/>
        </w:trPr>
        <w:tc>
          <w:tcPr>
            <w:tcW w:w="2545" w:type="dxa"/>
            <w:tcBorders>
              <w:top w:val="single" w:sz="2" w:space="0" w:color="auto"/>
              <w:left w:val="single" w:sz="2" w:space="0" w:color="auto"/>
              <w:bottom w:val="single" w:sz="4" w:space="0" w:color="auto"/>
              <w:right w:val="single" w:sz="2" w:space="0" w:color="auto"/>
            </w:tcBorders>
            <w:shd w:val="clear" w:color="auto" w:fill="E0E0E0"/>
            <w:vAlign w:val="center"/>
          </w:tcPr>
          <w:p w14:paraId="7E0AF561" w14:textId="77777777" w:rsidR="000C6705" w:rsidRPr="00784A81" w:rsidRDefault="000C6705" w:rsidP="003E304A">
            <w:pPr>
              <w:pStyle w:val="TabColHead"/>
              <w:jc w:val="center"/>
              <w:rPr>
                <w:color w:val="4F81BD" w:themeColor="accent1"/>
                <w:sz w:val="22"/>
                <w:szCs w:val="22"/>
              </w:rPr>
            </w:pPr>
            <w:r w:rsidRPr="00784A81">
              <w:rPr>
                <w:color w:val="4F81BD" w:themeColor="accent1"/>
                <w:sz w:val="22"/>
                <w:szCs w:val="22"/>
              </w:rPr>
              <w:t>SW library Name</w:t>
            </w:r>
          </w:p>
        </w:tc>
        <w:tc>
          <w:tcPr>
            <w:tcW w:w="2694" w:type="dxa"/>
            <w:tcBorders>
              <w:top w:val="single" w:sz="2" w:space="0" w:color="auto"/>
              <w:left w:val="single" w:sz="2" w:space="0" w:color="auto"/>
              <w:bottom w:val="single" w:sz="4" w:space="0" w:color="auto"/>
              <w:right w:val="single" w:sz="2" w:space="0" w:color="auto"/>
            </w:tcBorders>
            <w:shd w:val="clear" w:color="auto" w:fill="E0E0E0"/>
            <w:vAlign w:val="center"/>
          </w:tcPr>
          <w:p w14:paraId="05748EA4" w14:textId="77777777" w:rsidR="000C6705" w:rsidRPr="00784A81" w:rsidRDefault="000C6705" w:rsidP="003E304A">
            <w:pPr>
              <w:pStyle w:val="TabColHead"/>
              <w:jc w:val="center"/>
              <w:rPr>
                <w:color w:val="4F81BD" w:themeColor="accent1"/>
                <w:sz w:val="22"/>
                <w:szCs w:val="22"/>
              </w:rPr>
            </w:pPr>
            <w:r w:rsidRPr="00784A81">
              <w:rPr>
                <w:color w:val="4F81BD" w:themeColor="accent1"/>
                <w:sz w:val="22"/>
                <w:szCs w:val="22"/>
              </w:rPr>
              <w:t>Product Number</w:t>
            </w:r>
          </w:p>
        </w:tc>
        <w:tc>
          <w:tcPr>
            <w:tcW w:w="2833" w:type="dxa"/>
            <w:tcBorders>
              <w:top w:val="single" w:sz="2" w:space="0" w:color="auto"/>
              <w:left w:val="single" w:sz="2" w:space="0" w:color="auto"/>
              <w:bottom w:val="single" w:sz="4" w:space="0" w:color="auto"/>
              <w:right w:val="single" w:sz="2" w:space="0" w:color="auto"/>
            </w:tcBorders>
            <w:shd w:val="clear" w:color="auto" w:fill="E0E0E0"/>
          </w:tcPr>
          <w:p w14:paraId="6390DB8E" w14:textId="77777777" w:rsidR="000C6705" w:rsidRPr="00784A81" w:rsidRDefault="000C6705" w:rsidP="003E304A">
            <w:pPr>
              <w:pStyle w:val="TabColHead"/>
              <w:jc w:val="center"/>
              <w:rPr>
                <w:color w:val="4F81BD" w:themeColor="accent1"/>
                <w:sz w:val="22"/>
                <w:szCs w:val="22"/>
              </w:rPr>
            </w:pPr>
            <w:r w:rsidRPr="00784A81">
              <w:rPr>
                <w:color w:val="4F81BD" w:themeColor="accent1"/>
                <w:sz w:val="22"/>
                <w:szCs w:val="22"/>
              </w:rPr>
              <w:t>Oldest compatible version</w:t>
            </w:r>
          </w:p>
        </w:tc>
      </w:tr>
      <w:tr w:rsidR="000C6705" w:rsidRPr="00784A81" w14:paraId="1255A8D7" w14:textId="77777777" w:rsidTr="003E304A">
        <w:trPr>
          <w:cantSplit/>
          <w:trHeight w:val="489"/>
        </w:trPr>
        <w:tc>
          <w:tcPr>
            <w:tcW w:w="2545" w:type="dxa"/>
            <w:tcBorders>
              <w:top w:val="single" w:sz="2" w:space="0" w:color="auto"/>
              <w:left w:val="single" w:sz="2" w:space="0" w:color="auto"/>
              <w:bottom w:val="single" w:sz="2" w:space="0" w:color="auto"/>
              <w:right w:val="single" w:sz="2" w:space="0" w:color="auto"/>
            </w:tcBorders>
            <w:vAlign w:val="center"/>
          </w:tcPr>
          <w:p w14:paraId="0BB72D0E"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 xml:space="preserve">SW library java </w:t>
            </w:r>
          </w:p>
        </w:tc>
        <w:tc>
          <w:tcPr>
            <w:tcW w:w="2694" w:type="dxa"/>
            <w:tcBorders>
              <w:top w:val="single" w:sz="2" w:space="0" w:color="auto"/>
              <w:left w:val="single" w:sz="2" w:space="0" w:color="auto"/>
              <w:bottom w:val="single" w:sz="2" w:space="0" w:color="auto"/>
              <w:right w:val="single" w:sz="2" w:space="0" w:color="auto"/>
            </w:tcBorders>
          </w:tcPr>
          <w:p w14:paraId="0D4838D2"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CXA 301 1234</w:t>
            </w:r>
          </w:p>
        </w:tc>
        <w:tc>
          <w:tcPr>
            <w:tcW w:w="2833" w:type="dxa"/>
            <w:tcBorders>
              <w:top w:val="single" w:sz="2" w:space="0" w:color="auto"/>
              <w:left w:val="single" w:sz="2" w:space="0" w:color="auto"/>
              <w:bottom w:val="single" w:sz="2" w:space="0" w:color="auto"/>
              <w:right w:val="single" w:sz="2" w:space="0" w:color="auto"/>
            </w:tcBorders>
          </w:tcPr>
          <w:p w14:paraId="26B895C0"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1.0.0</w:t>
            </w:r>
          </w:p>
        </w:tc>
      </w:tr>
      <w:tr w:rsidR="000C6705" w:rsidRPr="00784A81" w14:paraId="6A089B00" w14:textId="77777777" w:rsidTr="003E304A">
        <w:trPr>
          <w:cantSplit/>
          <w:trHeight w:val="489"/>
        </w:trPr>
        <w:tc>
          <w:tcPr>
            <w:tcW w:w="2545" w:type="dxa"/>
            <w:tcBorders>
              <w:top w:val="single" w:sz="2" w:space="0" w:color="auto"/>
              <w:left w:val="single" w:sz="2" w:space="0" w:color="auto"/>
              <w:bottom w:val="single" w:sz="2" w:space="0" w:color="auto"/>
              <w:right w:val="single" w:sz="2" w:space="0" w:color="auto"/>
            </w:tcBorders>
            <w:vAlign w:val="center"/>
          </w:tcPr>
          <w:p w14:paraId="7B3AFB85"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 xml:space="preserve">SW library </w:t>
            </w:r>
            <w:proofErr w:type="spellStart"/>
            <w:r w:rsidRPr="00784A81">
              <w:rPr>
                <w:rFonts w:cs="Arial"/>
                <w:color w:val="4F81BD" w:themeColor="accent1"/>
                <w:szCs w:val="22"/>
              </w:rPr>
              <w:t>c++</w:t>
            </w:r>
            <w:proofErr w:type="spellEnd"/>
          </w:p>
        </w:tc>
        <w:tc>
          <w:tcPr>
            <w:tcW w:w="2694" w:type="dxa"/>
            <w:tcBorders>
              <w:top w:val="single" w:sz="2" w:space="0" w:color="auto"/>
              <w:left w:val="single" w:sz="2" w:space="0" w:color="auto"/>
              <w:bottom w:val="single" w:sz="2" w:space="0" w:color="auto"/>
              <w:right w:val="single" w:sz="2" w:space="0" w:color="auto"/>
            </w:tcBorders>
          </w:tcPr>
          <w:p w14:paraId="20D01F18"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CXA 301 5678</w:t>
            </w:r>
          </w:p>
        </w:tc>
        <w:tc>
          <w:tcPr>
            <w:tcW w:w="2833" w:type="dxa"/>
            <w:tcBorders>
              <w:top w:val="single" w:sz="2" w:space="0" w:color="auto"/>
              <w:left w:val="single" w:sz="2" w:space="0" w:color="auto"/>
              <w:bottom w:val="single" w:sz="2" w:space="0" w:color="auto"/>
              <w:right w:val="single" w:sz="2" w:space="0" w:color="auto"/>
            </w:tcBorders>
          </w:tcPr>
          <w:p w14:paraId="6B45A645" w14:textId="77777777" w:rsidR="000C6705" w:rsidRPr="00784A81" w:rsidRDefault="000C6705" w:rsidP="003E304A">
            <w:pPr>
              <w:jc w:val="center"/>
              <w:rPr>
                <w:rFonts w:cs="Arial"/>
                <w:color w:val="4F81BD" w:themeColor="accent1"/>
                <w:szCs w:val="22"/>
              </w:rPr>
            </w:pPr>
            <w:r w:rsidRPr="00784A81">
              <w:rPr>
                <w:rFonts w:cs="Arial"/>
                <w:color w:val="4F81BD" w:themeColor="accent1"/>
                <w:szCs w:val="22"/>
              </w:rPr>
              <w:t>1.0.0</w:t>
            </w:r>
          </w:p>
        </w:tc>
      </w:tr>
    </w:tbl>
    <w:p w14:paraId="02279828" w14:textId="77777777" w:rsidR="000C6705" w:rsidRPr="00784A81" w:rsidRDefault="000C6705" w:rsidP="000C6705">
      <w:pPr>
        <w:pStyle w:val="BodyText"/>
        <w:ind w:left="0"/>
        <w:rPr>
          <w:color w:val="4F81BD" w:themeColor="accent1"/>
        </w:rPr>
      </w:pPr>
    </w:p>
    <w:p w14:paraId="3CEDA8FE" w14:textId="270FC3F4" w:rsidR="00E376E3" w:rsidRPr="00784A81" w:rsidRDefault="00E376E3" w:rsidP="00E376E3">
      <w:pPr>
        <w:pStyle w:val="Heading3"/>
        <w:rPr>
          <w:color w:val="4F81BD" w:themeColor="accent1"/>
        </w:rPr>
      </w:pPr>
      <w:r w:rsidRPr="00784A81">
        <w:rPr>
          <w:color w:val="4F81BD" w:themeColor="accent1"/>
        </w:rPr>
        <w:lastRenderedPageBreak/>
        <w:t xml:space="preserve">&lt;SW library Name </w:t>
      </w:r>
      <w:r w:rsidR="00DF3774" w:rsidRPr="00784A81">
        <w:rPr>
          <w:color w:val="4F81BD" w:themeColor="accent1"/>
        </w:rPr>
        <w:t>Changes</w:t>
      </w:r>
      <w:r w:rsidRPr="00784A81">
        <w:rPr>
          <w:color w:val="4F81BD" w:themeColor="accent1"/>
        </w:rPr>
        <w:t>– This subchapter is added for each CXA product&gt;</w:t>
      </w:r>
    </w:p>
    <w:p w14:paraId="26483D51" w14:textId="52082C98" w:rsidR="00B34AD9" w:rsidRPr="00784A81" w:rsidRDefault="009166D4" w:rsidP="00B34AD9">
      <w:pPr>
        <w:pStyle w:val="BodyText"/>
        <w:rPr>
          <w:color w:val="4F81BD" w:themeColor="accent1"/>
        </w:rPr>
      </w:pPr>
      <w:r w:rsidRPr="00784A81">
        <w:rPr>
          <w:color w:val="4F81BD" w:themeColor="accent1"/>
        </w:rPr>
        <w:t>F</w:t>
      </w:r>
      <w:r w:rsidR="00E376E3" w:rsidRPr="00784A81">
        <w:rPr>
          <w:color w:val="4F81BD" w:themeColor="accent1"/>
        </w:rPr>
        <w:t>ree text</w:t>
      </w:r>
      <w:r w:rsidR="00E81C0A" w:rsidRPr="00784A81">
        <w:rPr>
          <w:color w:val="4F81BD" w:themeColor="accent1"/>
        </w:rPr>
        <w:t xml:space="preserve"> </w:t>
      </w:r>
    </w:p>
    <w:p w14:paraId="2DCE027D" w14:textId="0157BBF2" w:rsidR="00DF3774" w:rsidRPr="00784A81" w:rsidRDefault="009166D4" w:rsidP="00DF3774">
      <w:pPr>
        <w:pStyle w:val="BodyText"/>
        <w:rPr>
          <w:color w:val="4F81BD" w:themeColor="accent1"/>
        </w:rPr>
      </w:pPr>
      <w:r w:rsidRPr="00784A81">
        <w:rPr>
          <w:color w:val="4F81BD" w:themeColor="accent1"/>
        </w:rPr>
        <w:t>(Describe the change and refer to the Application Developers Guide for details. By default, if there are no changes, please state “No SW library change implemented in this release”)</w:t>
      </w:r>
    </w:p>
    <w:p w14:paraId="28AB7018" w14:textId="77777777" w:rsidR="00931BCC" w:rsidRPr="00810704" w:rsidRDefault="00931BCC" w:rsidP="00931BCC">
      <w:pPr>
        <w:pStyle w:val="Heading2"/>
      </w:pPr>
      <w:bookmarkStart w:id="35" w:name="_Toc64373935"/>
      <w:bookmarkStart w:id="36" w:name="_Ref63785475"/>
      <w:r w:rsidRPr="00810704">
        <w:t>Reusable Images</w:t>
      </w:r>
      <w:bookmarkEnd w:id="35"/>
    </w:p>
    <w:p w14:paraId="53F815E5" w14:textId="77777777" w:rsidR="00931BCC" w:rsidRPr="00810704" w:rsidRDefault="00931BCC" w:rsidP="00931BCC">
      <w:pPr>
        <w:pStyle w:val="BodyText"/>
        <w:rPr>
          <w:color w:val="548DD4" w:themeColor="text2" w:themeTint="99"/>
        </w:rPr>
      </w:pPr>
      <w:r w:rsidRPr="00810704">
        <w:rPr>
          <w:color w:val="548DD4" w:themeColor="text2" w:themeTint="99"/>
        </w:rPr>
        <w:t>(If there are no 2PP reusable image products as part of the service, please state “No reusable images products for this service”)</w:t>
      </w:r>
    </w:p>
    <w:p w14:paraId="6F6CCF79" w14:textId="77777777" w:rsidR="00931BCC" w:rsidRPr="00810704" w:rsidRDefault="00931BCC" w:rsidP="00931BCC">
      <w:pPr>
        <w:pStyle w:val="Heading3"/>
        <w:rPr>
          <w:color w:val="548DD4" w:themeColor="text2" w:themeTint="99"/>
        </w:rPr>
      </w:pPr>
      <w:r w:rsidRPr="00810704">
        <w:rPr>
          <w:color w:val="548DD4" w:themeColor="text2" w:themeTint="99"/>
        </w:rPr>
        <w:t>&lt;Reusable Image Name Changes– This subchapter is added for each reusable image CXU product&gt;</w:t>
      </w:r>
    </w:p>
    <w:p w14:paraId="3C605AA1" w14:textId="77777777" w:rsidR="00931BCC" w:rsidRPr="00810704" w:rsidRDefault="00931BCC" w:rsidP="00931BCC">
      <w:pPr>
        <w:pStyle w:val="BodyText"/>
        <w:rPr>
          <w:color w:val="548DD4" w:themeColor="text2" w:themeTint="99"/>
        </w:rPr>
      </w:pPr>
      <w:r w:rsidRPr="00810704">
        <w:rPr>
          <w:color w:val="548DD4" w:themeColor="text2" w:themeTint="99"/>
        </w:rPr>
        <w:t xml:space="preserve">Free text </w:t>
      </w:r>
    </w:p>
    <w:p w14:paraId="5781AE20" w14:textId="77777777" w:rsidR="00931BCC" w:rsidRPr="00810704" w:rsidRDefault="00931BCC" w:rsidP="00931BCC">
      <w:pPr>
        <w:pStyle w:val="BodyText"/>
        <w:rPr>
          <w:color w:val="548DD4" w:themeColor="text2" w:themeTint="99"/>
        </w:rPr>
      </w:pPr>
      <w:r w:rsidRPr="00810704">
        <w:rPr>
          <w:color w:val="548DD4" w:themeColor="text2" w:themeTint="99"/>
        </w:rPr>
        <w:t>(Describe the change and refer to the Application Developers Guide for details. By default, if there are no changes, please state “No change in reusable image implemented in this release”)</w:t>
      </w:r>
    </w:p>
    <w:p w14:paraId="2501E116" w14:textId="77777777" w:rsidR="00931BCC" w:rsidRPr="00810704" w:rsidRDefault="00931BCC" w:rsidP="00931BCC">
      <w:pPr>
        <w:pStyle w:val="StyleHeading3Firstline0cm"/>
        <w:rPr>
          <w:bCs w:val="0"/>
        </w:rPr>
      </w:pPr>
      <w:r w:rsidRPr="00810704">
        <w:rPr>
          <w:bCs w:val="0"/>
          <w:color w:val="548DD4" w:themeColor="text2" w:themeTint="99"/>
        </w:rPr>
        <w:t xml:space="preserve">(If there are compatibility aspects to consider for the reusable images describe them here in free text or table format if possible. Possible examples of compatibility aspects </w:t>
      </w:r>
      <w:proofErr w:type="gramStart"/>
      <w:r w:rsidRPr="00810704">
        <w:rPr>
          <w:bCs w:val="0"/>
          <w:color w:val="548DD4" w:themeColor="text2" w:themeTint="99"/>
        </w:rPr>
        <w:t>are:</w:t>
      </w:r>
      <w:proofErr w:type="gramEnd"/>
      <w:r w:rsidRPr="00810704">
        <w:rPr>
          <w:bCs w:val="0"/>
          <w:color w:val="548DD4" w:themeColor="text2" w:themeTint="99"/>
        </w:rPr>
        <w:t xml:space="preserve"> oldest reusable image version compatible with the service, oldest compatible version of a third service interacting with reusable image, etc.).</w:t>
      </w:r>
    </w:p>
    <w:p w14:paraId="5424CC34" w14:textId="77777777" w:rsidR="00931BCC" w:rsidRPr="00810704" w:rsidRDefault="00931BCC" w:rsidP="00931BCC">
      <w:pPr>
        <w:pStyle w:val="Heading2"/>
      </w:pPr>
      <w:bookmarkStart w:id="37" w:name="_Ref63785464"/>
      <w:bookmarkStart w:id="38" w:name="_Toc64373936"/>
      <w:r w:rsidRPr="00810704">
        <w:t>Impact on Users: Abrupt NBC</w:t>
      </w:r>
      <w:bookmarkEnd w:id="37"/>
      <w:bookmarkEnd w:id="38"/>
    </w:p>
    <w:p w14:paraId="22BABE1C" w14:textId="77777777" w:rsidR="00931BCC" w:rsidRPr="00810704" w:rsidRDefault="00931BCC" w:rsidP="00931BCC">
      <w:pPr>
        <w:pStyle w:val="BodyText"/>
        <w:rPr>
          <w:color w:val="548DD4" w:themeColor="text2" w:themeTint="99"/>
        </w:rPr>
      </w:pPr>
      <w:r w:rsidRPr="00810704">
        <w:rPr>
          <w:color w:val="548DD4" w:themeColor="text2" w:themeTint="99"/>
        </w:rPr>
        <w:t>(If no abrupt NBC is introduced by the service, please state “No Abrupt NBC introduced in this release”)</w:t>
      </w:r>
    </w:p>
    <w:p w14:paraId="711BFC21" w14:textId="77777777" w:rsidR="00931BCC" w:rsidRPr="00810704" w:rsidRDefault="00931BCC" w:rsidP="00931BCC">
      <w:pPr>
        <w:pStyle w:val="BodyText"/>
      </w:pPr>
      <w:r w:rsidRPr="00810704">
        <w:t>The tables below describe the abrupt non-backward compatible changes (Abrupt NBC) introduced in this service version. These functions have been modified and require their users to adapt in this version of the service.</w:t>
      </w:r>
    </w:p>
    <w:p w14:paraId="59A47486" w14:textId="77777777" w:rsidR="00931BCC" w:rsidRPr="00784A81" w:rsidRDefault="00931BCC" w:rsidP="00931BCC">
      <w:pPr>
        <w:pStyle w:val="BodyText"/>
        <w:rPr>
          <w:color w:val="00B050"/>
        </w:rPr>
      </w:pPr>
    </w:p>
    <w:tbl>
      <w:tblPr>
        <w:tblW w:w="8183" w:type="dxa"/>
        <w:tblInd w:w="2549" w:type="dxa"/>
        <w:tblLayout w:type="fixed"/>
        <w:tblCellMar>
          <w:left w:w="57" w:type="dxa"/>
          <w:right w:w="0" w:type="dxa"/>
        </w:tblCellMar>
        <w:tblLook w:val="0000" w:firstRow="0" w:lastRow="0" w:firstColumn="0" w:lastColumn="0" w:noHBand="0" w:noVBand="0"/>
      </w:tblPr>
      <w:tblGrid>
        <w:gridCol w:w="1701"/>
        <w:gridCol w:w="6482"/>
      </w:tblGrid>
      <w:tr w:rsidR="00931BCC" w:rsidRPr="00784A81" w14:paraId="1A75642F" w14:textId="77777777" w:rsidTr="000B65FB">
        <w:trPr>
          <w:cantSplit/>
          <w:trHeight w:val="748"/>
          <w:tblHeader/>
        </w:trPr>
        <w:tc>
          <w:tcPr>
            <w:tcW w:w="1701" w:type="dxa"/>
            <w:tcBorders>
              <w:top w:val="single" w:sz="2" w:space="0" w:color="auto"/>
              <w:left w:val="single" w:sz="2" w:space="0" w:color="auto"/>
              <w:bottom w:val="single" w:sz="4" w:space="0" w:color="auto"/>
              <w:right w:val="single" w:sz="2" w:space="0" w:color="auto"/>
            </w:tcBorders>
            <w:shd w:val="clear" w:color="auto" w:fill="E0E0E0"/>
            <w:vAlign w:val="center"/>
          </w:tcPr>
          <w:p w14:paraId="1517204F" w14:textId="47818776" w:rsidR="00931BCC" w:rsidRPr="00784A81" w:rsidRDefault="00AD6868" w:rsidP="00AB668A">
            <w:pPr>
              <w:pStyle w:val="TabColHead"/>
              <w:jc w:val="center"/>
              <w:rPr>
                <w:sz w:val="22"/>
                <w:szCs w:val="22"/>
              </w:rPr>
            </w:pPr>
            <w:hyperlink r:id="rId13" w:tooltip="This is a Test Deprecation for testing the Deprecation section of PRI release-automation" w:history="1">
              <w:r w:rsidR="00931BCC" w:rsidRPr="00784A81">
                <w:rPr>
                  <w:rStyle w:val="Hyperlink"/>
                  <w:color w:val="0052CC"/>
                </w:rPr>
                <w:t>ADPPRG-7008</w:t>
              </w:r>
            </w:hyperlink>
          </w:p>
        </w:tc>
        <w:tc>
          <w:tcPr>
            <w:tcW w:w="6482" w:type="dxa"/>
            <w:tcBorders>
              <w:top w:val="single" w:sz="2" w:space="0" w:color="auto"/>
              <w:left w:val="single" w:sz="2" w:space="0" w:color="auto"/>
              <w:bottom w:val="single" w:sz="4" w:space="0" w:color="auto"/>
              <w:right w:val="single" w:sz="2" w:space="0" w:color="auto"/>
            </w:tcBorders>
            <w:shd w:val="clear" w:color="auto" w:fill="E0E0E0"/>
            <w:vAlign w:val="center"/>
          </w:tcPr>
          <w:p w14:paraId="333F3232" w14:textId="77777777" w:rsidR="00931BCC" w:rsidRPr="00784A81" w:rsidRDefault="00931BCC" w:rsidP="00AB668A">
            <w:pPr>
              <w:pStyle w:val="TabColHead"/>
              <w:jc w:val="center"/>
              <w:rPr>
                <w:sz w:val="22"/>
                <w:szCs w:val="22"/>
              </w:rPr>
            </w:pPr>
            <w:r w:rsidRPr="00810704">
              <w:rPr>
                <w:sz w:val="22"/>
                <w:szCs w:val="22"/>
              </w:rPr>
              <w:t>&lt;Summary&gt;</w:t>
            </w:r>
            <w:r w:rsidRPr="00810704" w:rsidDel="00D11EAD">
              <w:rPr>
                <w:sz w:val="22"/>
                <w:szCs w:val="22"/>
              </w:rPr>
              <w:t xml:space="preserve"> </w:t>
            </w:r>
          </w:p>
        </w:tc>
      </w:tr>
      <w:tr w:rsidR="00931BCC" w:rsidRPr="00784A81" w14:paraId="3A37DCEB" w14:textId="77777777" w:rsidTr="000B65FB">
        <w:trPr>
          <w:cantSplit/>
          <w:trHeight w:val="113"/>
        </w:trPr>
        <w:tc>
          <w:tcPr>
            <w:tcW w:w="1701" w:type="dxa"/>
            <w:tcBorders>
              <w:top w:val="single" w:sz="2" w:space="0" w:color="auto"/>
              <w:left w:val="single" w:sz="2" w:space="0" w:color="auto"/>
              <w:bottom w:val="single" w:sz="4" w:space="0" w:color="auto"/>
              <w:right w:val="single" w:sz="2" w:space="0" w:color="auto"/>
            </w:tcBorders>
            <w:shd w:val="clear" w:color="auto" w:fill="D9D9D9" w:themeFill="background1" w:themeFillShade="D9"/>
            <w:vAlign w:val="center"/>
          </w:tcPr>
          <w:p w14:paraId="24912582" w14:textId="33E9268F" w:rsidR="00931BCC" w:rsidRPr="00810704" w:rsidRDefault="00931BCC" w:rsidP="00AB668A">
            <w:pPr>
              <w:rPr>
                <w:rFonts w:cs="Arial"/>
                <w:szCs w:val="22"/>
              </w:rPr>
            </w:pPr>
            <w:r w:rsidRPr="00810704">
              <w:rPr>
                <w:szCs w:val="22"/>
              </w:rPr>
              <w:t xml:space="preserve">Impact on other </w:t>
            </w:r>
            <w:r w:rsidR="000B65FB" w:rsidRPr="00810704">
              <w:rPr>
                <w:szCs w:val="22"/>
              </w:rPr>
              <w:t>ADP Service Components</w:t>
            </w:r>
          </w:p>
        </w:tc>
        <w:tc>
          <w:tcPr>
            <w:tcW w:w="6482" w:type="dxa"/>
            <w:tcBorders>
              <w:top w:val="single" w:sz="2" w:space="0" w:color="auto"/>
              <w:left w:val="single" w:sz="2" w:space="0" w:color="auto"/>
              <w:bottom w:val="single" w:sz="4" w:space="0" w:color="auto"/>
              <w:right w:val="single" w:sz="2" w:space="0" w:color="auto"/>
            </w:tcBorders>
          </w:tcPr>
          <w:p w14:paraId="6F58BC2C" w14:textId="77777777" w:rsidR="00931BCC" w:rsidRPr="00810704" w:rsidRDefault="00931BCC" w:rsidP="00AB668A">
            <w:pPr>
              <w:rPr>
                <w:rFonts w:cs="Arial"/>
                <w:szCs w:val="22"/>
              </w:rPr>
            </w:pPr>
            <w:r w:rsidRPr="00810704">
              <w:t>Description (multiple lines if needed)</w:t>
            </w:r>
          </w:p>
        </w:tc>
      </w:tr>
      <w:tr w:rsidR="00931BCC" w:rsidRPr="00784A81" w14:paraId="13BCA0A7" w14:textId="77777777" w:rsidTr="000B65FB">
        <w:trPr>
          <w:cantSplit/>
          <w:trHeight w:val="113"/>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303CF" w14:textId="77777777" w:rsidR="00931BCC" w:rsidRPr="00810704" w:rsidRDefault="00931BCC" w:rsidP="00AB668A">
            <w:pPr>
              <w:rPr>
                <w:rFonts w:cs="Arial"/>
                <w:szCs w:val="22"/>
              </w:rPr>
            </w:pPr>
            <w:r w:rsidRPr="00810704">
              <w:rPr>
                <w:rFonts w:cs="Arial"/>
                <w:szCs w:val="22"/>
              </w:rPr>
              <w:lastRenderedPageBreak/>
              <w:t>Impact on interface users</w:t>
            </w:r>
          </w:p>
        </w:tc>
        <w:tc>
          <w:tcPr>
            <w:tcW w:w="6482" w:type="dxa"/>
            <w:tcBorders>
              <w:top w:val="single" w:sz="4" w:space="0" w:color="auto"/>
              <w:left w:val="single" w:sz="4" w:space="0" w:color="auto"/>
              <w:bottom w:val="single" w:sz="4" w:space="0" w:color="auto"/>
              <w:right w:val="single" w:sz="4" w:space="0" w:color="auto"/>
            </w:tcBorders>
          </w:tcPr>
          <w:p w14:paraId="3655C6E9" w14:textId="77777777" w:rsidR="00931BCC" w:rsidRPr="00810704" w:rsidRDefault="00931BCC" w:rsidP="00AB668A">
            <w:r w:rsidRPr="00810704">
              <w:t>Description (multiple lines if needed)</w:t>
            </w:r>
          </w:p>
        </w:tc>
      </w:tr>
      <w:tr w:rsidR="00931BCC" w:rsidRPr="00784A81" w14:paraId="7F8F07C3" w14:textId="77777777" w:rsidTr="000B65FB">
        <w:trPr>
          <w:cantSplit/>
          <w:trHeight w:val="113"/>
        </w:trPr>
        <w:tc>
          <w:tcPr>
            <w:tcW w:w="1701" w:type="dxa"/>
            <w:tcBorders>
              <w:top w:val="single" w:sz="4" w:space="0" w:color="auto"/>
              <w:left w:val="single" w:sz="2" w:space="0" w:color="auto"/>
              <w:bottom w:val="single" w:sz="2" w:space="0" w:color="auto"/>
              <w:right w:val="single" w:sz="2" w:space="0" w:color="auto"/>
            </w:tcBorders>
            <w:shd w:val="clear" w:color="auto" w:fill="D9D9D9" w:themeFill="background1" w:themeFillShade="D9"/>
            <w:vAlign w:val="center"/>
          </w:tcPr>
          <w:p w14:paraId="466BEF80" w14:textId="77777777" w:rsidR="00931BCC" w:rsidRPr="00810704" w:rsidRDefault="00931BCC" w:rsidP="00AB668A">
            <w:pPr>
              <w:rPr>
                <w:rFonts w:cs="Arial"/>
                <w:szCs w:val="22"/>
              </w:rPr>
            </w:pPr>
            <w:r w:rsidRPr="00810704">
              <w:rPr>
                <w:rFonts w:cs="Arial"/>
                <w:szCs w:val="22"/>
              </w:rPr>
              <w:t>Impact on end-customers</w:t>
            </w:r>
          </w:p>
        </w:tc>
        <w:tc>
          <w:tcPr>
            <w:tcW w:w="6482" w:type="dxa"/>
            <w:tcBorders>
              <w:top w:val="single" w:sz="4" w:space="0" w:color="auto"/>
              <w:left w:val="single" w:sz="2" w:space="0" w:color="auto"/>
              <w:bottom w:val="single" w:sz="2" w:space="0" w:color="auto"/>
              <w:right w:val="single" w:sz="2" w:space="0" w:color="auto"/>
            </w:tcBorders>
          </w:tcPr>
          <w:p w14:paraId="35CFCA42" w14:textId="77777777" w:rsidR="00931BCC" w:rsidRPr="00810704" w:rsidRDefault="00931BCC" w:rsidP="00AB668A">
            <w:r w:rsidRPr="00810704">
              <w:t>Description (multiple lines if needed)</w:t>
            </w:r>
          </w:p>
        </w:tc>
      </w:tr>
    </w:tbl>
    <w:p w14:paraId="2D29B01D" w14:textId="77777777" w:rsidR="00931BCC" w:rsidRPr="00810704" w:rsidRDefault="00931BCC" w:rsidP="00931BCC">
      <w:pPr>
        <w:pStyle w:val="BodyText"/>
        <w:rPr>
          <w:color w:val="548DD4" w:themeColor="text2" w:themeTint="99"/>
        </w:rPr>
      </w:pPr>
      <w:r w:rsidRPr="00810704">
        <w:rPr>
          <w:color w:val="548DD4" w:themeColor="text2" w:themeTint="99"/>
        </w:rPr>
        <w:t xml:space="preserve">Free text </w:t>
      </w:r>
    </w:p>
    <w:p w14:paraId="33560E25" w14:textId="77777777" w:rsidR="00931BCC" w:rsidRPr="00810704" w:rsidRDefault="00931BCC" w:rsidP="00931BCC">
      <w:pPr>
        <w:pStyle w:val="BodyText"/>
        <w:rPr>
          <w:color w:val="548DD4" w:themeColor="text2" w:themeTint="99"/>
        </w:rPr>
      </w:pPr>
      <w:r w:rsidRPr="00810704">
        <w:rPr>
          <w:color w:val="548DD4" w:themeColor="text2" w:themeTint="99"/>
        </w:rPr>
        <w:t>(The table and the free text are repeated for each Abrupt NBC)</w:t>
      </w:r>
    </w:p>
    <w:p w14:paraId="07697178" w14:textId="77777777" w:rsidR="00931BCC" w:rsidRPr="00810704" w:rsidRDefault="00931BCC" w:rsidP="00931BCC">
      <w:pPr>
        <w:pStyle w:val="Heading2"/>
      </w:pPr>
      <w:bookmarkStart w:id="39" w:name="_Ref63786550"/>
      <w:bookmarkStart w:id="40" w:name="_Toc64373937"/>
      <w:r w:rsidRPr="00810704">
        <w:t>Impact on Users: NUC/NRC</w:t>
      </w:r>
      <w:bookmarkEnd w:id="39"/>
      <w:bookmarkEnd w:id="40"/>
    </w:p>
    <w:p w14:paraId="7332BBC4" w14:textId="77777777" w:rsidR="00931BCC" w:rsidRPr="00810704" w:rsidRDefault="00931BCC" w:rsidP="00931BCC">
      <w:pPr>
        <w:pStyle w:val="BodyText"/>
        <w:rPr>
          <w:color w:val="548DD4" w:themeColor="text2" w:themeTint="99"/>
        </w:rPr>
      </w:pPr>
      <w:r w:rsidRPr="00810704">
        <w:rPr>
          <w:color w:val="548DD4" w:themeColor="text2" w:themeTint="99"/>
        </w:rPr>
        <w:t>(If no abrupt NUC/NRC is introduced by the service, please state “No NUC/NRC introduced in this release”)</w:t>
      </w:r>
    </w:p>
    <w:p w14:paraId="7C5A50BA" w14:textId="77777777" w:rsidR="00931BCC" w:rsidRPr="00810704" w:rsidRDefault="00931BCC" w:rsidP="00931BCC">
      <w:pPr>
        <w:pStyle w:val="BodyText"/>
      </w:pPr>
      <w:r w:rsidRPr="00810704">
        <w:t>The tables below describe the Non-upgradeable (NUC) and Non-</w:t>
      </w:r>
      <w:proofErr w:type="spellStart"/>
      <w:r w:rsidRPr="00810704">
        <w:t>rollbackable</w:t>
      </w:r>
      <w:proofErr w:type="spellEnd"/>
      <w:r w:rsidRPr="00810704">
        <w:t xml:space="preserve"> (NRC) changes introduced in this service version. </w:t>
      </w:r>
    </w:p>
    <w:p w14:paraId="2FD7D998" w14:textId="77777777" w:rsidR="00931BCC" w:rsidRPr="00784A81" w:rsidRDefault="00931BCC" w:rsidP="00931BCC">
      <w:pPr>
        <w:pStyle w:val="BodyText"/>
      </w:pPr>
    </w:p>
    <w:tbl>
      <w:tblPr>
        <w:tblW w:w="8183" w:type="dxa"/>
        <w:tblInd w:w="2549" w:type="dxa"/>
        <w:tblLayout w:type="fixed"/>
        <w:tblCellMar>
          <w:left w:w="57" w:type="dxa"/>
          <w:right w:w="0" w:type="dxa"/>
        </w:tblCellMar>
        <w:tblLook w:val="00A0" w:firstRow="1" w:lastRow="0" w:firstColumn="1" w:lastColumn="0" w:noHBand="0" w:noVBand="0"/>
      </w:tblPr>
      <w:tblGrid>
        <w:gridCol w:w="1559"/>
        <w:gridCol w:w="6624"/>
      </w:tblGrid>
      <w:tr w:rsidR="00931BCC" w:rsidRPr="00784A81" w14:paraId="7EF34856" w14:textId="77777777" w:rsidTr="00931BCC">
        <w:trPr>
          <w:cantSplit/>
          <w:trHeight w:val="748"/>
          <w:tblHeader/>
        </w:trPr>
        <w:tc>
          <w:tcPr>
            <w:tcW w:w="1559" w:type="dxa"/>
            <w:tcBorders>
              <w:top w:val="single" w:sz="2" w:space="0" w:color="auto"/>
              <w:left w:val="single" w:sz="2" w:space="0" w:color="auto"/>
              <w:bottom w:val="single" w:sz="4" w:space="0" w:color="auto"/>
              <w:right w:val="single" w:sz="2" w:space="0" w:color="auto"/>
            </w:tcBorders>
            <w:shd w:val="clear" w:color="auto" w:fill="E0E0E0"/>
            <w:vAlign w:val="center"/>
          </w:tcPr>
          <w:p w14:paraId="06C376F6" w14:textId="4F369714" w:rsidR="00931BCC" w:rsidRPr="00784A81" w:rsidRDefault="00AD6868" w:rsidP="00AB668A">
            <w:pPr>
              <w:pStyle w:val="TabColHead"/>
              <w:jc w:val="center"/>
              <w:rPr>
                <w:sz w:val="22"/>
                <w:szCs w:val="22"/>
              </w:rPr>
            </w:pPr>
            <w:hyperlink r:id="rId14" w:tooltip="This is a Test Deprecation for testing the Deprecation section of PRI release-automation" w:history="1">
              <w:r w:rsidR="00931BCC" w:rsidRPr="00784A81">
                <w:rPr>
                  <w:rStyle w:val="Hyperlink"/>
                  <w:color w:val="0052CC"/>
                </w:rPr>
                <w:t>ADPPRG-7008</w:t>
              </w:r>
            </w:hyperlink>
          </w:p>
        </w:tc>
        <w:tc>
          <w:tcPr>
            <w:tcW w:w="6624" w:type="dxa"/>
            <w:tcBorders>
              <w:top w:val="single" w:sz="2" w:space="0" w:color="auto"/>
              <w:left w:val="single" w:sz="2" w:space="0" w:color="auto"/>
              <w:bottom w:val="single" w:sz="4" w:space="0" w:color="auto"/>
              <w:right w:val="single" w:sz="2" w:space="0" w:color="auto"/>
            </w:tcBorders>
            <w:shd w:val="clear" w:color="auto" w:fill="E0E0E0"/>
            <w:vAlign w:val="center"/>
          </w:tcPr>
          <w:p w14:paraId="13B76D92" w14:textId="77777777" w:rsidR="00931BCC" w:rsidRPr="00810704" w:rsidRDefault="00931BCC" w:rsidP="00AB668A">
            <w:pPr>
              <w:pStyle w:val="TabColHead"/>
              <w:jc w:val="center"/>
              <w:rPr>
                <w:sz w:val="22"/>
                <w:szCs w:val="22"/>
              </w:rPr>
            </w:pPr>
            <w:r w:rsidRPr="00810704">
              <w:rPr>
                <w:sz w:val="22"/>
                <w:szCs w:val="22"/>
              </w:rPr>
              <w:t>&lt;Summary&gt;</w:t>
            </w:r>
            <w:r w:rsidRPr="00810704" w:rsidDel="00D11EAD">
              <w:rPr>
                <w:sz w:val="22"/>
                <w:szCs w:val="22"/>
              </w:rPr>
              <w:t xml:space="preserve"> </w:t>
            </w:r>
          </w:p>
        </w:tc>
      </w:tr>
      <w:tr w:rsidR="00931BCC" w:rsidRPr="00784A81" w14:paraId="1D0067C5" w14:textId="77777777" w:rsidTr="00931BCC">
        <w:trPr>
          <w:cantSplit/>
          <w:trHeight w:val="113"/>
        </w:trPr>
        <w:tc>
          <w:tcPr>
            <w:tcW w:w="1559" w:type="dxa"/>
            <w:tcBorders>
              <w:top w:val="single" w:sz="4" w:space="0" w:color="auto"/>
              <w:left w:val="single" w:sz="2" w:space="0" w:color="auto"/>
              <w:bottom w:val="single" w:sz="2" w:space="0" w:color="auto"/>
              <w:right w:val="single" w:sz="2" w:space="0" w:color="auto"/>
            </w:tcBorders>
            <w:shd w:val="clear" w:color="auto" w:fill="D9D9D9" w:themeFill="background1" w:themeFillShade="D9"/>
            <w:vAlign w:val="center"/>
          </w:tcPr>
          <w:p w14:paraId="562B0453" w14:textId="77777777" w:rsidR="00931BCC" w:rsidRPr="00784A81" w:rsidRDefault="00931BCC" w:rsidP="00AB668A">
            <w:pPr>
              <w:rPr>
                <w:rFonts w:cs="Arial"/>
                <w:color w:val="00B050"/>
                <w:szCs w:val="22"/>
              </w:rPr>
            </w:pPr>
            <w:r w:rsidRPr="00810704">
              <w:rPr>
                <w:rFonts w:cs="Arial"/>
                <w:szCs w:val="22"/>
              </w:rPr>
              <w:t>Impact on end-customers</w:t>
            </w:r>
          </w:p>
        </w:tc>
        <w:tc>
          <w:tcPr>
            <w:tcW w:w="6624" w:type="dxa"/>
            <w:tcBorders>
              <w:top w:val="single" w:sz="4" w:space="0" w:color="auto"/>
              <w:left w:val="single" w:sz="2" w:space="0" w:color="auto"/>
              <w:bottom w:val="single" w:sz="2" w:space="0" w:color="auto"/>
              <w:right w:val="single" w:sz="2" w:space="0" w:color="auto"/>
            </w:tcBorders>
          </w:tcPr>
          <w:p w14:paraId="4B51D25F" w14:textId="77777777" w:rsidR="00931BCC" w:rsidRPr="00810704" w:rsidRDefault="00931BCC" w:rsidP="00AB668A">
            <w:pPr>
              <w:rPr>
                <w:rFonts w:cs="Arial"/>
                <w:szCs w:val="22"/>
              </w:rPr>
            </w:pPr>
            <w:r w:rsidRPr="00810704">
              <w:t>Description (multiple lines if needed)</w:t>
            </w:r>
          </w:p>
        </w:tc>
      </w:tr>
    </w:tbl>
    <w:p w14:paraId="3399C191" w14:textId="77777777" w:rsidR="00931BCC" w:rsidRPr="00810704" w:rsidRDefault="00931BCC" w:rsidP="00931BCC">
      <w:pPr>
        <w:pStyle w:val="BodyText"/>
        <w:rPr>
          <w:color w:val="548DD4" w:themeColor="text2" w:themeTint="99"/>
        </w:rPr>
      </w:pPr>
      <w:r w:rsidRPr="00810704">
        <w:rPr>
          <w:color w:val="548DD4" w:themeColor="text2" w:themeTint="99"/>
        </w:rPr>
        <w:t xml:space="preserve">Free text </w:t>
      </w:r>
    </w:p>
    <w:p w14:paraId="2CA398B7" w14:textId="77777777" w:rsidR="00931BCC" w:rsidRPr="00810704" w:rsidRDefault="00931BCC" w:rsidP="00931BCC">
      <w:pPr>
        <w:pStyle w:val="BodyText"/>
        <w:rPr>
          <w:color w:val="548DD4" w:themeColor="text2" w:themeTint="99"/>
        </w:rPr>
      </w:pPr>
      <w:r w:rsidRPr="00810704">
        <w:rPr>
          <w:color w:val="548DD4" w:themeColor="text2" w:themeTint="99"/>
        </w:rPr>
        <w:t>(The table and the free text are repeated for each NUC/NRC)</w:t>
      </w:r>
    </w:p>
    <w:p w14:paraId="7533EA66" w14:textId="3C0FD6FE" w:rsidR="009C0EBB" w:rsidRPr="00810704" w:rsidRDefault="009C0EBB" w:rsidP="009C0EBB">
      <w:pPr>
        <w:pStyle w:val="Heading2"/>
      </w:pPr>
      <w:bookmarkStart w:id="41" w:name="_Ref64372837"/>
      <w:bookmarkStart w:id="42" w:name="_Toc64373938"/>
      <w:r w:rsidRPr="00810704">
        <w:t>Impact on Users: NBC (Deprecation Ended)</w:t>
      </w:r>
      <w:bookmarkEnd w:id="36"/>
      <w:bookmarkEnd w:id="41"/>
      <w:bookmarkEnd w:id="42"/>
    </w:p>
    <w:p w14:paraId="46B7A198" w14:textId="76906D48" w:rsidR="00A37E82" w:rsidRPr="00810704" w:rsidRDefault="00A37E82" w:rsidP="00A37E82">
      <w:pPr>
        <w:pStyle w:val="BodyText"/>
        <w:rPr>
          <w:color w:val="548DD4" w:themeColor="text2" w:themeTint="99"/>
        </w:rPr>
      </w:pPr>
      <w:r w:rsidRPr="00810704">
        <w:rPr>
          <w:color w:val="548DD4" w:themeColor="text2" w:themeTint="99"/>
        </w:rPr>
        <w:t>(If no NBC is introduced by the service, please state “No NBC introduced in this release”)</w:t>
      </w:r>
    </w:p>
    <w:p w14:paraId="448FAB67" w14:textId="586B7EBD" w:rsidR="00F3768B" w:rsidRPr="00784A81" w:rsidRDefault="00B059E3" w:rsidP="00106D73">
      <w:pPr>
        <w:pStyle w:val="BodyText"/>
      </w:pPr>
      <w:r w:rsidRPr="00784A81">
        <w:t>The table</w:t>
      </w:r>
      <w:r w:rsidR="00DE2792" w:rsidRPr="00784A81">
        <w:t>s</w:t>
      </w:r>
      <w:r w:rsidRPr="00784A81">
        <w:t xml:space="preserve"> below </w:t>
      </w:r>
      <w:r w:rsidR="000D1397" w:rsidRPr="00784A81">
        <w:t xml:space="preserve">describe </w:t>
      </w:r>
      <w:r w:rsidRPr="00784A81">
        <w:t>the non-backward compatible changes (NBC) introduced in this service version. These functions have been deprecated and are now removed in this version and can no longer be used.</w:t>
      </w:r>
    </w:p>
    <w:p w14:paraId="2EEA0BFA" w14:textId="77777777" w:rsidR="000D1397" w:rsidRPr="00784A81" w:rsidRDefault="000D1397" w:rsidP="00106D73">
      <w:pPr>
        <w:pStyle w:val="BodyText"/>
      </w:pPr>
    </w:p>
    <w:tbl>
      <w:tblPr>
        <w:tblW w:w="8183" w:type="dxa"/>
        <w:tblInd w:w="2549" w:type="dxa"/>
        <w:tblLayout w:type="fixed"/>
        <w:tblCellMar>
          <w:left w:w="57" w:type="dxa"/>
          <w:right w:w="0" w:type="dxa"/>
        </w:tblCellMar>
        <w:tblLook w:val="0000" w:firstRow="0" w:lastRow="0" w:firstColumn="0" w:lastColumn="0" w:noHBand="0" w:noVBand="0"/>
      </w:tblPr>
      <w:tblGrid>
        <w:gridCol w:w="1701"/>
        <w:gridCol w:w="6482"/>
      </w:tblGrid>
      <w:tr w:rsidR="000D1397" w:rsidRPr="00784A81" w14:paraId="3E3F3FF9" w14:textId="77777777" w:rsidTr="002447D8">
        <w:trPr>
          <w:cantSplit/>
          <w:trHeight w:val="748"/>
          <w:tblHeader/>
        </w:trPr>
        <w:tc>
          <w:tcPr>
            <w:tcW w:w="1701" w:type="dxa"/>
            <w:tcBorders>
              <w:top w:val="single" w:sz="2" w:space="0" w:color="auto"/>
              <w:left w:val="single" w:sz="2" w:space="0" w:color="auto"/>
              <w:bottom w:val="single" w:sz="4" w:space="0" w:color="auto"/>
              <w:right w:val="single" w:sz="2" w:space="0" w:color="auto"/>
            </w:tcBorders>
            <w:shd w:val="clear" w:color="auto" w:fill="E0E0E0"/>
            <w:vAlign w:val="center"/>
          </w:tcPr>
          <w:p w14:paraId="40AF65BE" w14:textId="37EB1604" w:rsidR="000D1397" w:rsidRPr="00784A81" w:rsidRDefault="00AD6868" w:rsidP="000108AD">
            <w:pPr>
              <w:pStyle w:val="TabColHead"/>
              <w:jc w:val="center"/>
              <w:rPr>
                <w:sz w:val="22"/>
                <w:szCs w:val="22"/>
              </w:rPr>
            </w:pPr>
            <w:hyperlink r:id="rId15" w:tooltip="This is a Test Deprecation for testing the Deprecation section of PRI release-automation" w:history="1">
              <w:r w:rsidR="000D1397" w:rsidRPr="00784A81">
                <w:rPr>
                  <w:rStyle w:val="Hyperlink"/>
                  <w:color w:val="0052CC"/>
                </w:rPr>
                <w:t>ADPPRG-7008</w:t>
              </w:r>
            </w:hyperlink>
          </w:p>
        </w:tc>
        <w:tc>
          <w:tcPr>
            <w:tcW w:w="6482" w:type="dxa"/>
            <w:tcBorders>
              <w:top w:val="single" w:sz="2" w:space="0" w:color="auto"/>
              <w:left w:val="single" w:sz="2" w:space="0" w:color="auto"/>
              <w:bottom w:val="single" w:sz="4" w:space="0" w:color="auto"/>
              <w:right w:val="single" w:sz="2" w:space="0" w:color="auto"/>
            </w:tcBorders>
            <w:shd w:val="clear" w:color="auto" w:fill="E0E0E0"/>
            <w:vAlign w:val="center"/>
          </w:tcPr>
          <w:p w14:paraId="23DF07E9" w14:textId="77777777" w:rsidR="000D1397" w:rsidRPr="00784A81" w:rsidRDefault="000D1397" w:rsidP="000108AD">
            <w:pPr>
              <w:pStyle w:val="TabColHead"/>
              <w:jc w:val="center"/>
              <w:rPr>
                <w:sz w:val="22"/>
                <w:szCs w:val="22"/>
              </w:rPr>
            </w:pPr>
            <w:r w:rsidRPr="00784A81">
              <w:rPr>
                <w:sz w:val="22"/>
                <w:szCs w:val="22"/>
              </w:rPr>
              <w:t>&lt;Summary&gt;</w:t>
            </w:r>
            <w:r w:rsidRPr="00784A81" w:rsidDel="00D11EAD">
              <w:rPr>
                <w:sz w:val="22"/>
                <w:szCs w:val="22"/>
              </w:rPr>
              <w:t xml:space="preserve"> </w:t>
            </w:r>
          </w:p>
        </w:tc>
      </w:tr>
      <w:tr w:rsidR="000D1397" w:rsidRPr="00784A81" w14:paraId="2FFC1DFD" w14:textId="77777777" w:rsidTr="002447D8">
        <w:trPr>
          <w:cantSplit/>
          <w:trHeight w:val="113"/>
        </w:trPr>
        <w:tc>
          <w:tcPr>
            <w:tcW w:w="1701" w:type="dxa"/>
            <w:tcBorders>
              <w:top w:val="single" w:sz="2" w:space="0" w:color="auto"/>
              <w:left w:val="single" w:sz="2" w:space="0" w:color="auto"/>
              <w:bottom w:val="single" w:sz="4" w:space="0" w:color="auto"/>
              <w:right w:val="single" w:sz="2" w:space="0" w:color="auto"/>
            </w:tcBorders>
            <w:shd w:val="clear" w:color="auto" w:fill="D9D9D9" w:themeFill="background1" w:themeFillShade="D9"/>
            <w:vAlign w:val="center"/>
          </w:tcPr>
          <w:p w14:paraId="256D2001" w14:textId="5FBCD6AF" w:rsidR="000D1397" w:rsidRPr="00784A81" w:rsidRDefault="000D1397" w:rsidP="000108AD">
            <w:pPr>
              <w:rPr>
                <w:rFonts w:cs="Arial"/>
                <w:szCs w:val="22"/>
              </w:rPr>
            </w:pPr>
            <w:r w:rsidRPr="00784A81">
              <w:rPr>
                <w:szCs w:val="22"/>
              </w:rPr>
              <w:t xml:space="preserve">Impact on other </w:t>
            </w:r>
            <w:r w:rsidR="002447D8" w:rsidRPr="00810704">
              <w:rPr>
                <w:szCs w:val="22"/>
              </w:rPr>
              <w:t>ADP Service Components</w:t>
            </w:r>
          </w:p>
        </w:tc>
        <w:tc>
          <w:tcPr>
            <w:tcW w:w="6482" w:type="dxa"/>
            <w:tcBorders>
              <w:top w:val="single" w:sz="2" w:space="0" w:color="auto"/>
              <w:left w:val="single" w:sz="2" w:space="0" w:color="auto"/>
              <w:bottom w:val="single" w:sz="4" w:space="0" w:color="auto"/>
              <w:right w:val="single" w:sz="2" w:space="0" w:color="auto"/>
            </w:tcBorders>
          </w:tcPr>
          <w:p w14:paraId="66719F60" w14:textId="77777777" w:rsidR="000D1397" w:rsidRPr="00784A81" w:rsidRDefault="000D1397" w:rsidP="000108AD">
            <w:pPr>
              <w:rPr>
                <w:rFonts w:cs="Arial"/>
                <w:szCs w:val="22"/>
              </w:rPr>
            </w:pPr>
            <w:r w:rsidRPr="00784A81">
              <w:rPr>
                <w:color w:val="4F81BD" w:themeColor="accent1"/>
              </w:rPr>
              <w:t>Description (multiple lines if needed)</w:t>
            </w:r>
          </w:p>
        </w:tc>
      </w:tr>
      <w:tr w:rsidR="000D1397" w:rsidRPr="00784A81" w14:paraId="3223C42B" w14:textId="77777777" w:rsidTr="002447D8">
        <w:trPr>
          <w:cantSplit/>
          <w:trHeight w:val="113"/>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172CE7" w14:textId="77777777" w:rsidR="000D1397" w:rsidRPr="00784A81" w:rsidRDefault="000D1397" w:rsidP="000108AD">
            <w:pPr>
              <w:rPr>
                <w:rFonts w:cs="Arial"/>
                <w:szCs w:val="22"/>
              </w:rPr>
            </w:pPr>
            <w:r w:rsidRPr="00784A81">
              <w:rPr>
                <w:rFonts w:cs="Arial"/>
                <w:szCs w:val="22"/>
              </w:rPr>
              <w:t>Impact on interface users</w:t>
            </w:r>
          </w:p>
        </w:tc>
        <w:tc>
          <w:tcPr>
            <w:tcW w:w="6482" w:type="dxa"/>
            <w:tcBorders>
              <w:top w:val="single" w:sz="4" w:space="0" w:color="auto"/>
              <w:left w:val="single" w:sz="4" w:space="0" w:color="auto"/>
              <w:bottom w:val="single" w:sz="4" w:space="0" w:color="auto"/>
              <w:right w:val="single" w:sz="4" w:space="0" w:color="auto"/>
            </w:tcBorders>
          </w:tcPr>
          <w:p w14:paraId="72228A62" w14:textId="77777777" w:rsidR="000D1397" w:rsidRPr="00784A81" w:rsidRDefault="000D1397" w:rsidP="000108AD">
            <w:pPr>
              <w:rPr>
                <w:color w:val="4F81BD" w:themeColor="accent1"/>
              </w:rPr>
            </w:pPr>
            <w:r w:rsidRPr="00784A81">
              <w:rPr>
                <w:color w:val="4F81BD" w:themeColor="accent1"/>
              </w:rPr>
              <w:t>Description (multiple lines if needed)</w:t>
            </w:r>
          </w:p>
        </w:tc>
      </w:tr>
      <w:tr w:rsidR="000D1397" w:rsidRPr="00784A81" w14:paraId="7798A99C" w14:textId="77777777" w:rsidTr="002447D8">
        <w:trPr>
          <w:cantSplit/>
          <w:trHeight w:val="113"/>
        </w:trPr>
        <w:tc>
          <w:tcPr>
            <w:tcW w:w="1701" w:type="dxa"/>
            <w:tcBorders>
              <w:top w:val="single" w:sz="4" w:space="0" w:color="auto"/>
              <w:left w:val="single" w:sz="2" w:space="0" w:color="auto"/>
              <w:bottom w:val="single" w:sz="2" w:space="0" w:color="auto"/>
              <w:right w:val="single" w:sz="2" w:space="0" w:color="auto"/>
            </w:tcBorders>
            <w:shd w:val="clear" w:color="auto" w:fill="D9D9D9" w:themeFill="background1" w:themeFillShade="D9"/>
            <w:vAlign w:val="center"/>
          </w:tcPr>
          <w:p w14:paraId="2129751F" w14:textId="77777777" w:rsidR="000D1397" w:rsidRPr="00784A81" w:rsidRDefault="000D1397" w:rsidP="000108AD">
            <w:pPr>
              <w:rPr>
                <w:rFonts w:cs="Arial"/>
                <w:szCs w:val="22"/>
              </w:rPr>
            </w:pPr>
            <w:r w:rsidRPr="00784A81">
              <w:rPr>
                <w:rFonts w:cs="Arial"/>
                <w:szCs w:val="22"/>
              </w:rPr>
              <w:t>Impact on end-customers</w:t>
            </w:r>
          </w:p>
        </w:tc>
        <w:tc>
          <w:tcPr>
            <w:tcW w:w="6482" w:type="dxa"/>
            <w:tcBorders>
              <w:top w:val="single" w:sz="4" w:space="0" w:color="auto"/>
              <w:left w:val="single" w:sz="2" w:space="0" w:color="auto"/>
              <w:bottom w:val="single" w:sz="2" w:space="0" w:color="auto"/>
              <w:right w:val="single" w:sz="2" w:space="0" w:color="auto"/>
            </w:tcBorders>
          </w:tcPr>
          <w:p w14:paraId="4E7EF563" w14:textId="77777777" w:rsidR="000D1397" w:rsidRPr="00784A81" w:rsidRDefault="000D1397" w:rsidP="000108AD">
            <w:pPr>
              <w:rPr>
                <w:color w:val="4F81BD" w:themeColor="accent1"/>
              </w:rPr>
            </w:pPr>
            <w:r w:rsidRPr="00784A81">
              <w:rPr>
                <w:color w:val="4F81BD" w:themeColor="accent1"/>
              </w:rPr>
              <w:t>Description (multiple lines if needed)</w:t>
            </w:r>
          </w:p>
        </w:tc>
      </w:tr>
    </w:tbl>
    <w:p w14:paraId="1B7B4BE7" w14:textId="77777777" w:rsidR="000D1397" w:rsidRPr="00784A81" w:rsidRDefault="000D1397" w:rsidP="000D1397">
      <w:pPr>
        <w:pStyle w:val="BodyText"/>
        <w:rPr>
          <w:color w:val="4F81BD" w:themeColor="accent1"/>
        </w:rPr>
      </w:pPr>
      <w:r w:rsidRPr="00784A81">
        <w:rPr>
          <w:color w:val="4F81BD" w:themeColor="accent1"/>
        </w:rPr>
        <w:t xml:space="preserve">Free text </w:t>
      </w:r>
    </w:p>
    <w:p w14:paraId="36343F33" w14:textId="37916782" w:rsidR="00ED686B" w:rsidRPr="00784A81" w:rsidRDefault="000D1397" w:rsidP="00ED686B">
      <w:pPr>
        <w:pStyle w:val="BodyText"/>
      </w:pPr>
      <w:r w:rsidRPr="00784A81">
        <w:rPr>
          <w:color w:val="4F81BD" w:themeColor="accent1"/>
        </w:rPr>
        <w:t xml:space="preserve">(The table and the free text are repeated for each </w:t>
      </w:r>
      <w:r w:rsidR="00ED686B" w:rsidRPr="00810704">
        <w:rPr>
          <w:color w:val="548DD4" w:themeColor="text2" w:themeTint="99"/>
        </w:rPr>
        <w:t>NBC</w:t>
      </w:r>
      <w:r w:rsidRPr="00784A81">
        <w:rPr>
          <w:color w:val="4F81BD" w:themeColor="accent1"/>
        </w:rPr>
        <w:t xml:space="preserve">) </w:t>
      </w:r>
    </w:p>
    <w:p w14:paraId="7BE8D014" w14:textId="55568400" w:rsidR="00915BD0" w:rsidRPr="00784A81" w:rsidRDefault="00915BD0" w:rsidP="00915BD0">
      <w:pPr>
        <w:pStyle w:val="Heading2"/>
      </w:pPr>
      <w:bookmarkStart w:id="43" w:name="_Toc64373939"/>
      <w:r w:rsidRPr="00784A81">
        <w:t>Impact on Users: Started/Ongoing Deprecations</w:t>
      </w:r>
      <w:bookmarkEnd w:id="43"/>
    </w:p>
    <w:p w14:paraId="2D837817" w14:textId="524961FA" w:rsidR="00915BD0" w:rsidRPr="00784A81" w:rsidRDefault="00915BD0" w:rsidP="00915BD0">
      <w:pPr>
        <w:pStyle w:val="BodyText"/>
      </w:pPr>
      <w:r w:rsidRPr="00784A81">
        <w:t>The table</w:t>
      </w:r>
      <w:r w:rsidR="00DE2792" w:rsidRPr="00784A81">
        <w:t>s</w:t>
      </w:r>
      <w:r w:rsidRPr="00784A81">
        <w:t xml:space="preserve"> below </w:t>
      </w:r>
      <w:r w:rsidR="00DE2792" w:rsidRPr="00784A81">
        <w:t xml:space="preserve">describe </w:t>
      </w:r>
      <w:r w:rsidRPr="00784A81">
        <w:t xml:space="preserve">the started deprecations for this service. As a user of a deprecated function, please ensure to </w:t>
      </w:r>
      <w:r w:rsidR="00DE2792" w:rsidRPr="00784A81">
        <w:t>stop using</w:t>
      </w:r>
      <w:r w:rsidRPr="00784A81">
        <w:t xml:space="preserve"> the deprecated function as early as possible. For more details, see the JIRA ticket(s).</w:t>
      </w:r>
    </w:p>
    <w:p w14:paraId="64409513" w14:textId="77777777" w:rsidR="000D1397" w:rsidRPr="00784A81" w:rsidRDefault="000D1397" w:rsidP="00915BD0">
      <w:pPr>
        <w:pStyle w:val="BodyText"/>
      </w:pPr>
    </w:p>
    <w:tbl>
      <w:tblPr>
        <w:tblW w:w="8183" w:type="dxa"/>
        <w:tblInd w:w="2549" w:type="dxa"/>
        <w:tblLayout w:type="fixed"/>
        <w:tblCellMar>
          <w:left w:w="57" w:type="dxa"/>
          <w:right w:w="0" w:type="dxa"/>
        </w:tblCellMar>
        <w:tblLook w:val="0000" w:firstRow="0" w:lastRow="0" w:firstColumn="0" w:lastColumn="0" w:noHBand="0" w:noVBand="0"/>
      </w:tblPr>
      <w:tblGrid>
        <w:gridCol w:w="1701"/>
        <w:gridCol w:w="6482"/>
      </w:tblGrid>
      <w:tr w:rsidR="00DE2792" w:rsidRPr="00784A81" w14:paraId="1A0CB56F" w14:textId="77777777" w:rsidTr="002447D8">
        <w:trPr>
          <w:cantSplit/>
          <w:trHeight w:val="748"/>
          <w:tblHeader/>
        </w:trPr>
        <w:tc>
          <w:tcPr>
            <w:tcW w:w="1701" w:type="dxa"/>
            <w:tcBorders>
              <w:top w:val="single" w:sz="2" w:space="0" w:color="auto"/>
              <w:left w:val="single" w:sz="2" w:space="0" w:color="auto"/>
              <w:bottom w:val="single" w:sz="4" w:space="0" w:color="auto"/>
              <w:right w:val="single" w:sz="2" w:space="0" w:color="auto"/>
            </w:tcBorders>
            <w:shd w:val="clear" w:color="auto" w:fill="E0E0E0"/>
            <w:vAlign w:val="center"/>
          </w:tcPr>
          <w:p w14:paraId="3F5CC6D2" w14:textId="50B8562B" w:rsidR="00DE2792" w:rsidRPr="00784A81" w:rsidRDefault="00AD6868" w:rsidP="00DE2792">
            <w:pPr>
              <w:pStyle w:val="TabColHead"/>
              <w:jc w:val="center"/>
              <w:rPr>
                <w:sz w:val="22"/>
                <w:szCs w:val="22"/>
              </w:rPr>
            </w:pPr>
            <w:hyperlink r:id="rId16" w:tooltip="This is a Test Deprecation for testing the Deprecation section of PRI release-automation" w:history="1">
              <w:r w:rsidR="00DE2792" w:rsidRPr="00784A81">
                <w:rPr>
                  <w:rStyle w:val="Hyperlink"/>
                  <w:color w:val="0052CC"/>
                </w:rPr>
                <w:t>ADPPRG-7008</w:t>
              </w:r>
            </w:hyperlink>
          </w:p>
        </w:tc>
        <w:tc>
          <w:tcPr>
            <w:tcW w:w="6482" w:type="dxa"/>
            <w:tcBorders>
              <w:top w:val="single" w:sz="2" w:space="0" w:color="auto"/>
              <w:left w:val="single" w:sz="2" w:space="0" w:color="auto"/>
              <w:bottom w:val="single" w:sz="4" w:space="0" w:color="auto"/>
              <w:right w:val="single" w:sz="2" w:space="0" w:color="auto"/>
            </w:tcBorders>
            <w:shd w:val="clear" w:color="auto" w:fill="E0E0E0"/>
            <w:vAlign w:val="center"/>
          </w:tcPr>
          <w:p w14:paraId="654442C0" w14:textId="10066A26" w:rsidR="00DE2792" w:rsidRPr="00784A81" w:rsidRDefault="00DE2792" w:rsidP="00DE2792">
            <w:pPr>
              <w:pStyle w:val="TabColHead"/>
              <w:jc w:val="center"/>
              <w:rPr>
                <w:sz w:val="22"/>
                <w:szCs w:val="22"/>
              </w:rPr>
            </w:pPr>
            <w:r w:rsidRPr="00784A81">
              <w:rPr>
                <w:sz w:val="22"/>
                <w:szCs w:val="22"/>
              </w:rPr>
              <w:t>&lt;Summary&gt;</w:t>
            </w:r>
            <w:r w:rsidRPr="00784A81" w:rsidDel="00D11EAD">
              <w:rPr>
                <w:sz w:val="22"/>
                <w:szCs w:val="22"/>
              </w:rPr>
              <w:t xml:space="preserve"> </w:t>
            </w:r>
          </w:p>
        </w:tc>
      </w:tr>
      <w:tr w:rsidR="00DE2792" w:rsidRPr="00784A81" w14:paraId="280CFDDF" w14:textId="77777777" w:rsidTr="002447D8">
        <w:trPr>
          <w:cantSplit/>
          <w:trHeight w:val="113"/>
        </w:trPr>
        <w:tc>
          <w:tcPr>
            <w:tcW w:w="17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499209D" w14:textId="653C35F2" w:rsidR="00DE2792" w:rsidRPr="00784A81" w:rsidRDefault="00DE2792" w:rsidP="00DE2792">
            <w:pPr>
              <w:rPr>
                <w:rFonts w:cs="Arial"/>
                <w:szCs w:val="22"/>
              </w:rPr>
            </w:pPr>
            <w:r w:rsidRPr="00784A81">
              <w:rPr>
                <w:rFonts w:cs="Arial"/>
                <w:szCs w:val="22"/>
              </w:rPr>
              <w:t>Start Date</w:t>
            </w:r>
          </w:p>
        </w:tc>
        <w:tc>
          <w:tcPr>
            <w:tcW w:w="6482" w:type="dxa"/>
            <w:tcBorders>
              <w:top w:val="single" w:sz="2" w:space="0" w:color="auto"/>
              <w:left w:val="single" w:sz="2" w:space="0" w:color="auto"/>
              <w:bottom w:val="single" w:sz="2" w:space="0" w:color="auto"/>
              <w:right w:val="single" w:sz="2" w:space="0" w:color="auto"/>
            </w:tcBorders>
          </w:tcPr>
          <w:p w14:paraId="31851734" w14:textId="1DA88F97" w:rsidR="00DE2792" w:rsidRPr="00784A81" w:rsidRDefault="00DE2792" w:rsidP="00DE2792">
            <w:pPr>
              <w:rPr>
                <w:color w:val="4F81BD" w:themeColor="accent1"/>
              </w:rPr>
            </w:pPr>
            <w:r w:rsidRPr="00784A81">
              <w:rPr>
                <w:color w:val="4F81BD" w:themeColor="accent1"/>
              </w:rPr>
              <w:t>2020-01-01</w:t>
            </w:r>
          </w:p>
        </w:tc>
      </w:tr>
      <w:tr w:rsidR="00DE2792" w:rsidRPr="00784A81" w14:paraId="3B5EEEF3" w14:textId="77777777" w:rsidTr="002447D8">
        <w:trPr>
          <w:cantSplit/>
          <w:trHeight w:val="113"/>
        </w:trPr>
        <w:tc>
          <w:tcPr>
            <w:tcW w:w="17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5DC3CFD" w14:textId="6265F30D" w:rsidR="00DE2792" w:rsidRPr="00784A81" w:rsidRDefault="00DE2792" w:rsidP="00DE2792">
            <w:pPr>
              <w:rPr>
                <w:rFonts w:cs="Arial"/>
                <w:szCs w:val="22"/>
              </w:rPr>
            </w:pPr>
            <w:r w:rsidRPr="00784A81">
              <w:rPr>
                <w:rFonts w:cs="Arial"/>
                <w:szCs w:val="22"/>
              </w:rPr>
              <w:t>End Date</w:t>
            </w:r>
          </w:p>
        </w:tc>
        <w:tc>
          <w:tcPr>
            <w:tcW w:w="6482" w:type="dxa"/>
            <w:tcBorders>
              <w:top w:val="single" w:sz="2" w:space="0" w:color="auto"/>
              <w:left w:val="single" w:sz="2" w:space="0" w:color="auto"/>
              <w:bottom w:val="single" w:sz="2" w:space="0" w:color="auto"/>
              <w:right w:val="single" w:sz="2" w:space="0" w:color="auto"/>
            </w:tcBorders>
          </w:tcPr>
          <w:p w14:paraId="2D1C8D21" w14:textId="47012770" w:rsidR="00DE2792" w:rsidRPr="00784A81" w:rsidRDefault="00DE2792" w:rsidP="00DE2792">
            <w:pPr>
              <w:rPr>
                <w:color w:val="4F81BD" w:themeColor="accent1"/>
              </w:rPr>
            </w:pPr>
            <w:r w:rsidRPr="00784A81">
              <w:rPr>
                <w:color w:val="4F81BD" w:themeColor="accent1"/>
              </w:rPr>
              <w:t>2020-05-02</w:t>
            </w:r>
          </w:p>
        </w:tc>
      </w:tr>
      <w:tr w:rsidR="00DE2792" w:rsidRPr="00784A81" w14:paraId="2352CC97" w14:textId="77777777" w:rsidTr="002447D8">
        <w:trPr>
          <w:cantSplit/>
          <w:trHeight w:val="113"/>
        </w:trPr>
        <w:tc>
          <w:tcPr>
            <w:tcW w:w="17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27E7888" w14:textId="3C099810" w:rsidR="00DE2792" w:rsidRPr="00784A81" w:rsidRDefault="00DE2792" w:rsidP="00DE2792">
            <w:pPr>
              <w:rPr>
                <w:rFonts w:cs="Arial"/>
                <w:szCs w:val="22"/>
              </w:rPr>
            </w:pPr>
            <w:r w:rsidRPr="00784A81">
              <w:rPr>
                <w:szCs w:val="22"/>
              </w:rPr>
              <w:t xml:space="preserve">Impact on other </w:t>
            </w:r>
            <w:r w:rsidR="002447D8" w:rsidRPr="00810704">
              <w:rPr>
                <w:szCs w:val="22"/>
              </w:rPr>
              <w:t>ADP Service Components</w:t>
            </w:r>
          </w:p>
        </w:tc>
        <w:tc>
          <w:tcPr>
            <w:tcW w:w="6482" w:type="dxa"/>
            <w:tcBorders>
              <w:top w:val="single" w:sz="2" w:space="0" w:color="auto"/>
              <w:left w:val="single" w:sz="2" w:space="0" w:color="auto"/>
              <w:bottom w:val="single" w:sz="2" w:space="0" w:color="auto"/>
              <w:right w:val="single" w:sz="2" w:space="0" w:color="auto"/>
            </w:tcBorders>
          </w:tcPr>
          <w:p w14:paraId="28E2E408" w14:textId="0E50567B" w:rsidR="00DE2792" w:rsidRPr="00784A81" w:rsidRDefault="00DE2792" w:rsidP="00DE2792">
            <w:pPr>
              <w:rPr>
                <w:rFonts w:cs="Arial"/>
                <w:szCs w:val="22"/>
              </w:rPr>
            </w:pPr>
            <w:r w:rsidRPr="00784A81">
              <w:rPr>
                <w:color w:val="4F81BD" w:themeColor="accent1"/>
              </w:rPr>
              <w:t>Description (multiple lines if needed)</w:t>
            </w:r>
          </w:p>
        </w:tc>
      </w:tr>
      <w:tr w:rsidR="00DE2792" w:rsidRPr="00784A81" w14:paraId="1B7FFC00" w14:textId="77777777" w:rsidTr="002447D8">
        <w:trPr>
          <w:cantSplit/>
          <w:trHeight w:val="113"/>
        </w:trPr>
        <w:tc>
          <w:tcPr>
            <w:tcW w:w="17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09D90CA" w14:textId="74EAA688" w:rsidR="00DE2792" w:rsidRPr="00784A81" w:rsidRDefault="00DE2792" w:rsidP="00DE2792">
            <w:pPr>
              <w:rPr>
                <w:rFonts w:cs="Arial"/>
                <w:szCs w:val="22"/>
              </w:rPr>
            </w:pPr>
            <w:r w:rsidRPr="00784A81">
              <w:rPr>
                <w:rFonts w:cs="Arial"/>
                <w:szCs w:val="22"/>
              </w:rPr>
              <w:t>Impact on interface users</w:t>
            </w:r>
          </w:p>
        </w:tc>
        <w:tc>
          <w:tcPr>
            <w:tcW w:w="6482" w:type="dxa"/>
            <w:tcBorders>
              <w:top w:val="single" w:sz="2" w:space="0" w:color="auto"/>
              <w:left w:val="single" w:sz="2" w:space="0" w:color="auto"/>
              <w:bottom w:val="single" w:sz="2" w:space="0" w:color="auto"/>
              <w:right w:val="single" w:sz="2" w:space="0" w:color="auto"/>
            </w:tcBorders>
          </w:tcPr>
          <w:p w14:paraId="37C8555F" w14:textId="0A8DA124" w:rsidR="00DE2792" w:rsidRPr="00784A81" w:rsidRDefault="00DE2792" w:rsidP="00DE2792">
            <w:pPr>
              <w:rPr>
                <w:color w:val="4F81BD" w:themeColor="accent1"/>
              </w:rPr>
            </w:pPr>
            <w:r w:rsidRPr="00784A81">
              <w:rPr>
                <w:color w:val="4F81BD" w:themeColor="accent1"/>
              </w:rPr>
              <w:t>Description (multiple lines if needed)</w:t>
            </w:r>
          </w:p>
        </w:tc>
      </w:tr>
      <w:tr w:rsidR="00DE2792" w:rsidRPr="00784A81" w14:paraId="448DD6DA" w14:textId="77777777" w:rsidTr="002447D8">
        <w:trPr>
          <w:cantSplit/>
          <w:trHeight w:val="113"/>
        </w:trPr>
        <w:tc>
          <w:tcPr>
            <w:tcW w:w="17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4AA1634" w14:textId="5D20B1A1" w:rsidR="00DE2792" w:rsidRPr="00784A81" w:rsidRDefault="00DE2792" w:rsidP="00DE2792">
            <w:pPr>
              <w:rPr>
                <w:rFonts w:cs="Arial"/>
                <w:szCs w:val="22"/>
              </w:rPr>
            </w:pPr>
            <w:r w:rsidRPr="00784A81">
              <w:rPr>
                <w:rFonts w:cs="Arial"/>
                <w:szCs w:val="22"/>
              </w:rPr>
              <w:t>Impact on end-customers</w:t>
            </w:r>
          </w:p>
        </w:tc>
        <w:tc>
          <w:tcPr>
            <w:tcW w:w="6482" w:type="dxa"/>
            <w:tcBorders>
              <w:top w:val="single" w:sz="2" w:space="0" w:color="auto"/>
              <w:left w:val="single" w:sz="2" w:space="0" w:color="auto"/>
              <w:bottom w:val="single" w:sz="2" w:space="0" w:color="auto"/>
              <w:right w:val="single" w:sz="2" w:space="0" w:color="auto"/>
            </w:tcBorders>
          </w:tcPr>
          <w:p w14:paraId="2C228D27" w14:textId="766B92A1" w:rsidR="00DE2792" w:rsidRPr="00784A81" w:rsidRDefault="00DE2792" w:rsidP="00DE2792">
            <w:pPr>
              <w:rPr>
                <w:color w:val="4F81BD" w:themeColor="accent1"/>
              </w:rPr>
            </w:pPr>
            <w:r w:rsidRPr="00784A81">
              <w:rPr>
                <w:color w:val="4F81BD" w:themeColor="accent1"/>
              </w:rPr>
              <w:t>Description (multiple lines if needed)</w:t>
            </w:r>
          </w:p>
        </w:tc>
      </w:tr>
    </w:tbl>
    <w:p w14:paraId="45A5ACBE" w14:textId="77777777" w:rsidR="00DE2792" w:rsidRPr="00784A81" w:rsidRDefault="00915BD0" w:rsidP="00915BD0">
      <w:pPr>
        <w:pStyle w:val="BodyText"/>
        <w:rPr>
          <w:color w:val="4F81BD" w:themeColor="accent1"/>
        </w:rPr>
      </w:pPr>
      <w:r w:rsidRPr="00784A81">
        <w:rPr>
          <w:color w:val="4F81BD" w:themeColor="accent1"/>
        </w:rPr>
        <w:t>Free text</w:t>
      </w:r>
      <w:r w:rsidR="00DE2792" w:rsidRPr="00784A81">
        <w:rPr>
          <w:color w:val="4F81BD" w:themeColor="accent1"/>
        </w:rPr>
        <w:t xml:space="preserve"> </w:t>
      </w:r>
    </w:p>
    <w:p w14:paraId="5A1A6B61" w14:textId="29401BDF" w:rsidR="00915BD0" w:rsidRPr="00784A81" w:rsidRDefault="00DE2792" w:rsidP="00915BD0">
      <w:pPr>
        <w:pStyle w:val="BodyText"/>
      </w:pPr>
      <w:r w:rsidRPr="00784A81">
        <w:rPr>
          <w:color w:val="4F81BD" w:themeColor="accent1"/>
        </w:rPr>
        <w:t xml:space="preserve">(The table and the free text </w:t>
      </w:r>
      <w:r w:rsidR="000D1397" w:rsidRPr="00784A81">
        <w:rPr>
          <w:color w:val="4F81BD" w:themeColor="accent1"/>
        </w:rPr>
        <w:t>are</w:t>
      </w:r>
      <w:r w:rsidRPr="00784A81">
        <w:rPr>
          <w:color w:val="4F81BD" w:themeColor="accent1"/>
        </w:rPr>
        <w:t xml:space="preserve"> repeated for each Deprecation) </w:t>
      </w:r>
    </w:p>
    <w:p w14:paraId="7FC7FCA2" w14:textId="17330717" w:rsidR="00A56D63" w:rsidRPr="00784A81" w:rsidRDefault="005E466E" w:rsidP="00A56D63">
      <w:pPr>
        <w:pStyle w:val="Heading2"/>
      </w:pPr>
      <w:bookmarkStart w:id="44" w:name="_Toc299622"/>
      <w:bookmarkStart w:id="45" w:name="_Toc299625"/>
      <w:bookmarkStart w:id="46" w:name="_Toc299627"/>
      <w:bookmarkStart w:id="47" w:name="_Ref364862833"/>
      <w:bookmarkStart w:id="48" w:name="_Toc422798165"/>
      <w:bookmarkStart w:id="49" w:name="_Toc426040184"/>
      <w:bookmarkStart w:id="50" w:name="_Toc436818828"/>
      <w:bookmarkStart w:id="51" w:name="_Toc436819168"/>
      <w:bookmarkStart w:id="52" w:name="_Ref464454087"/>
      <w:bookmarkStart w:id="53" w:name="_Toc64373940"/>
      <w:bookmarkEnd w:id="31"/>
      <w:bookmarkEnd w:id="44"/>
      <w:bookmarkEnd w:id="45"/>
      <w:bookmarkEnd w:id="46"/>
      <w:r w:rsidRPr="00784A81">
        <w:t>Co</w:t>
      </w:r>
      <w:r w:rsidR="00573EFE" w:rsidRPr="00784A81">
        <w:t>rrected Trouble Reports</w:t>
      </w:r>
      <w:bookmarkEnd w:id="47"/>
      <w:bookmarkEnd w:id="48"/>
      <w:bookmarkEnd w:id="49"/>
      <w:bookmarkEnd w:id="50"/>
      <w:bookmarkEnd w:id="51"/>
      <w:bookmarkEnd w:id="52"/>
      <w:bookmarkEnd w:id="53"/>
    </w:p>
    <w:p w14:paraId="1BA3AEF6" w14:textId="36B50F0D" w:rsidR="00A56D63" w:rsidRPr="00784A81" w:rsidRDefault="00A56D63" w:rsidP="00A56D63">
      <w:pPr>
        <w:pStyle w:val="BodyText"/>
      </w:pPr>
      <w:r w:rsidRPr="00784A81">
        <w:t xml:space="preserve">The table below lists the Trouble Reports that is reported in the </w:t>
      </w:r>
      <w:hyperlink r:id="rId17" w:history="1">
        <w:r w:rsidRPr="00784A81">
          <w:rPr>
            <w:rStyle w:val="Hyperlink"/>
          </w:rPr>
          <w:t>JIRA</w:t>
        </w:r>
      </w:hyperlink>
      <w:r w:rsidRPr="00784A81">
        <w:t xml:space="preserve"> and is corrected </w:t>
      </w:r>
      <w:r w:rsidR="00DB1BEF" w:rsidRPr="00784A81">
        <w:t>in Service Name 1.0</w:t>
      </w:r>
      <w:r w:rsidR="00A62865" w:rsidRPr="00784A81">
        <w:t>.0</w:t>
      </w:r>
      <w:r w:rsidR="00C1700B" w:rsidRPr="00784A81">
        <w:t>:</w:t>
      </w:r>
    </w:p>
    <w:p w14:paraId="176596F4" w14:textId="4997177F" w:rsidR="00134776" w:rsidRPr="00784A81" w:rsidRDefault="00134776" w:rsidP="00134776">
      <w:pPr>
        <w:pStyle w:val="BodyText"/>
        <w:rPr>
          <w:color w:val="4F81BD" w:themeColor="accent1"/>
        </w:rPr>
      </w:pPr>
      <w:r w:rsidRPr="00784A81">
        <w:rPr>
          <w:color w:val="4F81BD" w:themeColor="accent1"/>
        </w:rPr>
        <w:t xml:space="preserve">(If no </w:t>
      </w:r>
      <w:r w:rsidR="001C461D" w:rsidRPr="00784A81">
        <w:rPr>
          <w:color w:val="4F81BD" w:themeColor="accent1"/>
        </w:rPr>
        <w:t>fix</w:t>
      </w:r>
      <w:r w:rsidRPr="00784A81">
        <w:rPr>
          <w:color w:val="4F81BD" w:themeColor="accent1"/>
        </w:rPr>
        <w:t xml:space="preserve"> implemented write: No trouble reports fixed in this release)</w:t>
      </w:r>
    </w:p>
    <w:p w14:paraId="69BECEF6" w14:textId="38017276" w:rsidR="007E54C6" w:rsidRPr="00784A81" w:rsidRDefault="007E54C6" w:rsidP="007E54C6">
      <w:pPr>
        <w:pStyle w:val="BodyText"/>
        <w:rPr>
          <w:b/>
        </w:rPr>
      </w:pPr>
    </w:p>
    <w:tbl>
      <w:tblPr>
        <w:tblW w:w="5670" w:type="dxa"/>
        <w:tblInd w:w="2689" w:type="dxa"/>
        <w:tblLayout w:type="fixed"/>
        <w:tblLook w:val="04A0" w:firstRow="1" w:lastRow="0" w:firstColumn="1" w:lastColumn="0" w:noHBand="0" w:noVBand="1"/>
      </w:tblPr>
      <w:tblGrid>
        <w:gridCol w:w="1701"/>
        <w:gridCol w:w="3969"/>
      </w:tblGrid>
      <w:tr w:rsidR="00134776" w:rsidRPr="00784A81" w14:paraId="574E61C9" w14:textId="77777777" w:rsidTr="00134776">
        <w:trPr>
          <w:trHeight w:val="255"/>
        </w:trPr>
        <w:tc>
          <w:tcPr>
            <w:tcW w:w="1701" w:type="dxa"/>
            <w:tcBorders>
              <w:top w:val="single" w:sz="4" w:space="0" w:color="auto"/>
              <w:left w:val="single" w:sz="4" w:space="0" w:color="auto"/>
              <w:bottom w:val="single" w:sz="4" w:space="0" w:color="auto"/>
              <w:right w:val="single" w:sz="4" w:space="0" w:color="auto"/>
            </w:tcBorders>
            <w:shd w:val="clear" w:color="auto" w:fill="E6E6E6"/>
            <w:vAlign w:val="bottom"/>
          </w:tcPr>
          <w:p w14:paraId="58169D77" w14:textId="77777777" w:rsidR="00134776" w:rsidRPr="00784A81" w:rsidRDefault="00134776" w:rsidP="007370C6">
            <w:pPr>
              <w:spacing w:before="120" w:after="120"/>
              <w:jc w:val="center"/>
              <w:rPr>
                <w:b/>
              </w:rPr>
            </w:pPr>
            <w:r w:rsidRPr="00784A81">
              <w:rPr>
                <w:b/>
              </w:rPr>
              <w:t>TR ID</w:t>
            </w:r>
          </w:p>
        </w:tc>
        <w:tc>
          <w:tcPr>
            <w:tcW w:w="3969" w:type="dxa"/>
            <w:tcBorders>
              <w:top w:val="single" w:sz="4" w:space="0" w:color="auto"/>
              <w:left w:val="single" w:sz="4" w:space="0" w:color="auto"/>
              <w:bottom w:val="single" w:sz="4" w:space="0" w:color="auto"/>
              <w:right w:val="single" w:sz="4" w:space="0" w:color="auto"/>
            </w:tcBorders>
            <w:shd w:val="clear" w:color="auto" w:fill="E6E6E6"/>
            <w:vAlign w:val="bottom"/>
          </w:tcPr>
          <w:p w14:paraId="76A3BFDC" w14:textId="77777777" w:rsidR="00134776" w:rsidRPr="00784A81" w:rsidRDefault="00134776" w:rsidP="007370C6">
            <w:pPr>
              <w:spacing w:before="120" w:after="120"/>
              <w:jc w:val="center"/>
              <w:rPr>
                <w:b/>
              </w:rPr>
            </w:pPr>
            <w:r w:rsidRPr="00784A81">
              <w:rPr>
                <w:b/>
              </w:rPr>
              <w:t>TR HEADING</w:t>
            </w:r>
          </w:p>
        </w:tc>
      </w:tr>
      <w:tr w:rsidR="00134776" w:rsidRPr="00784A81" w14:paraId="4279FD6D" w14:textId="77777777" w:rsidTr="001347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60" w:firstRow="1" w:lastRow="1" w:firstColumn="0" w:lastColumn="0" w:noHBand="0" w:noVBand="0"/>
        </w:tblPrEx>
        <w:trPr>
          <w:trHeight w:val="365"/>
          <w:tblHeader/>
        </w:trPr>
        <w:tc>
          <w:tcPr>
            <w:tcW w:w="1701" w:type="dxa"/>
            <w:shd w:val="clear" w:color="auto" w:fill="auto"/>
            <w:vAlign w:val="center"/>
          </w:tcPr>
          <w:p w14:paraId="4086F12B" w14:textId="43891335" w:rsidR="00134776" w:rsidRPr="00784A81" w:rsidRDefault="00134776" w:rsidP="00064CEC">
            <w:pPr>
              <w:pStyle w:val="BodyText"/>
              <w:spacing w:before="120" w:after="120"/>
              <w:ind w:left="0"/>
              <w:jc w:val="center"/>
              <w:rPr>
                <w:bCs/>
                <w:sz w:val="20"/>
              </w:rPr>
            </w:pPr>
            <w:r w:rsidRPr="00784A81">
              <w:rPr>
                <w:rFonts w:cs="Arial"/>
                <w:szCs w:val="22"/>
              </w:rPr>
              <w:t>ADPPRG-00</w:t>
            </w:r>
          </w:p>
        </w:tc>
        <w:tc>
          <w:tcPr>
            <w:tcW w:w="3969" w:type="dxa"/>
            <w:shd w:val="clear" w:color="auto" w:fill="auto"/>
            <w:vAlign w:val="bottom"/>
          </w:tcPr>
          <w:p w14:paraId="13DEE128" w14:textId="41311CAD" w:rsidR="00134776" w:rsidRPr="00784A81" w:rsidRDefault="00134776" w:rsidP="00064CEC">
            <w:pPr>
              <w:pStyle w:val="BodyText"/>
              <w:spacing w:before="120" w:after="120"/>
              <w:ind w:left="0"/>
              <w:rPr>
                <w:b/>
                <w:bCs/>
                <w:sz w:val="20"/>
              </w:rPr>
            </w:pPr>
            <w:r w:rsidRPr="00784A81">
              <w:rPr>
                <w:rFonts w:cs="Arial"/>
                <w:szCs w:val="22"/>
              </w:rPr>
              <w:t>Description</w:t>
            </w:r>
          </w:p>
        </w:tc>
      </w:tr>
    </w:tbl>
    <w:p w14:paraId="74723789" w14:textId="6DBB0CC9" w:rsidR="001C461D" w:rsidRPr="00784A81" w:rsidRDefault="001C461D" w:rsidP="001C461D">
      <w:pPr>
        <w:pStyle w:val="Heading3"/>
      </w:pPr>
      <w:bookmarkStart w:id="54" w:name="_Toc422798166"/>
      <w:bookmarkStart w:id="55" w:name="_Toc426040185"/>
      <w:bookmarkStart w:id="56" w:name="_Toc436818829"/>
      <w:bookmarkStart w:id="57" w:name="_Toc436819169"/>
      <w:bookmarkStart w:id="58" w:name="_Toc259779307"/>
      <w:r w:rsidRPr="00784A81">
        <w:t>Corrected Vulnerability Trouble Reports</w:t>
      </w:r>
    </w:p>
    <w:p w14:paraId="2E5F3F72" w14:textId="5B0F2470" w:rsidR="001C461D" w:rsidRPr="00784A81" w:rsidRDefault="001C461D" w:rsidP="001C461D">
      <w:pPr>
        <w:pStyle w:val="BodyText"/>
      </w:pPr>
      <w:r w:rsidRPr="00784A81">
        <w:t xml:space="preserve">The table below lists the Vulnerability Trouble Reports that is reported in the </w:t>
      </w:r>
      <w:hyperlink r:id="rId18" w:history="1">
        <w:r w:rsidRPr="00784A81">
          <w:rPr>
            <w:rStyle w:val="Hyperlink"/>
          </w:rPr>
          <w:t>JIRA</w:t>
        </w:r>
      </w:hyperlink>
      <w:r w:rsidRPr="00784A81">
        <w:t xml:space="preserve"> and is corrected in Service Name 1.0.0:</w:t>
      </w:r>
    </w:p>
    <w:p w14:paraId="5DE59A45" w14:textId="2A23D094" w:rsidR="001C461D" w:rsidRPr="00784A81" w:rsidRDefault="001C461D" w:rsidP="001C461D">
      <w:pPr>
        <w:pStyle w:val="BodyText"/>
        <w:rPr>
          <w:color w:val="4F81BD" w:themeColor="accent1"/>
        </w:rPr>
      </w:pPr>
      <w:r w:rsidRPr="00784A81">
        <w:rPr>
          <w:color w:val="4F81BD" w:themeColor="accent1"/>
        </w:rPr>
        <w:t>(If no fix implemented write: No vulnerability trouble reports fixed in this release)</w:t>
      </w:r>
    </w:p>
    <w:p w14:paraId="3B0593EF" w14:textId="77777777" w:rsidR="001C461D" w:rsidRPr="00784A81" w:rsidRDefault="001C461D" w:rsidP="001C461D">
      <w:pPr>
        <w:pStyle w:val="BodyText"/>
        <w:rPr>
          <w:color w:val="4F81BD" w:themeColor="accent1"/>
        </w:rPr>
      </w:pPr>
    </w:p>
    <w:tbl>
      <w:tblPr>
        <w:tblW w:w="7087" w:type="dxa"/>
        <w:tblInd w:w="2689" w:type="dxa"/>
        <w:tblLayout w:type="fixed"/>
        <w:tblLook w:val="04A0" w:firstRow="1" w:lastRow="0" w:firstColumn="1" w:lastColumn="0" w:noHBand="0" w:noVBand="1"/>
      </w:tblPr>
      <w:tblGrid>
        <w:gridCol w:w="2707"/>
        <w:gridCol w:w="2821"/>
        <w:gridCol w:w="1559"/>
      </w:tblGrid>
      <w:tr w:rsidR="00D814EC" w:rsidRPr="00784A81" w14:paraId="13B7EEA3" w14:textId="49087421" w:rsidTr="006C199B">
        <w:trPr>
          <w:trHeight w:val="255"/>
        </w:trPr>
        <w:tc>
          <w:tcPr>
            <w:tcW w:w="2707" w:type="dxa"/>
            <w:tcBorders>
              <w:top w:val="single" w:sz="4" w:space="0" w:color="auto"/>
              <w:left w:val="single" w:sz="4" w:space="0" w:color="auto"/>
              <w:bottom w:val="single" w:sz="4" w:space="0" w:color="auto"/>
              <w:right w:val="single" w:sz="4" w:space="0" w:color="auto"/>
            </w:tcBorders>
            <w:shd w:val="clear" w:color="auto" w:fill="E6E6E6"/>
            <w:vAlign w:val="bottom"/>
          </w:tcPr>
          <w:p w14:paraId="3F4BE3A3" w14:textId="609A915C" w:rsidR="00D814EC" w:rsidRPr="00784A81" w:rsidRDefault="00D814EC" w:rsidP="003E304A">
            <w:pPr>
              <w:spacing w:before="120" w:after="120"/>
              <w:jc w:val="center"/>
              <w:rPr>
                <w:b/>
              </w:rPr>
            </w:pPr>
            <w:r w:rsidRPr="00784A81">
              <w:rPr>
                <w:b/>
              </w:rPr>
              <w:t>Vulnerability ID(s)</w:t>
            </w:r>
          </w:p>
        </w:tc>
        <w:tc>
          <w:tcPr>
            <w:tcW w:w="2821" w:type="dxa"/>
            <w:tcBorders>
              <w:top w:val="single" w:sz="4" w:space="0" w:color="auto"/>
              <w:left w:val="single" w:sz="4" w:space="0" w:color="auto"/>
              <w:bottom w:val="single" w:sz="4" w:space="0" w:color="auto"/>
              <w:right w:val="single" w:sz="4" w:space="0" w:color="auto"/>
            </w:tcBorders>
            <w:shd w:val="clear" w:color="auto" w:fill="E6E6E6"/>
          </w:tcPr>
          <w:p w14:paraId="638FC73F" w14:textId="536234A9" w:rsidR="00D814EC" w:rsidRPr="00784A81" w:rsidRDefault="00D814EC" w:rsidP="001D388F">
            <w:pPr>
              <w:spacing w:before="120" w:after="120"/>
              <w:jc w:val="center"/>
              <w:rPr>
                <w:b/>
              </w:rPr>
            </w:pPr>
            <w:r w:rsidRPr="00784A81">
              <w:rPr>
                <w:b/>
              </w:rPr>
              <w:t>Vulnerability Description</w:t>
            </w:r>
          </w:p>
        </w:tc>
        <w:tc>
          <w:tcPr>
            <w:tcW w:w="1559" w:type="dxa"/>
            <w:tcBorders>
              <w:top w:val="single" w:sz="4" w:space="0" w:color="auto"/>
              <w:left w:val="single" w:sz="4" w:space="0" w:color="auto"/>
              <w:bottom w:val="single" w:sz="4" w:space="0" w:color="auto"/>
              <w:right w:val="single" w:sz="4" w:space="0" w:color="auto"/>
            </w:tcBorders>
            <w:shd w:val="clear" w:color="auto" w:fill="E6E6E6"/>
          </w:tcPr>
          <w:p w14:paraId="645BEA5B" w14:textId="78E1D3B2" w:rsidR="00D814EC" w:rsidRPr="00784A81" w:rsidRDefault="00D814EC" w:rsidP="003E304A">
            <w:pPr>
              <w:spacing w:before="120" w:after="120"/>
              <w:jc w:val="center"/>
              <w:rPr>
                <w:b/>
              </w:rPr>
            </w:pPr>
            <w:r w:rsidRPr="00784A81">
              <w:rPr>
                <w:b/>
              </w:rPr>
              <w:t>TR ID</w:t>
            </w:r>
          </w:p>
        </w:tc>
      </w:tr>
      <w:tr w:rsidR="00D814EC" w:rsidRPr="00784A81" w14:paraId="24ECC3E4" w14:textId="353A9321" w:rsidTr="006C19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60" w:firstRow="1" w:lastRow="1" w:firstColumn="0" w:lastColumn="0" w:noHBand="0" w:noVBand="0"/>
        </w:tblPrEx>
        <w:trPr>
          <w:trHeight w:val="365"/>
          <w:tblHeader/>
        </w:trPr>
        <w:tc>
          <w:tcPr>
            <w:tcW w:w="2707" w:type="dxa"/>
            <w:shd w:val="clear" w:color="auto" w:fill="auto"/>
            <w:vAlign w:val="center"/>
          </w:tcPr>
          <w:p w14:paraId="68053CEC" w14:textId="77777777" w:rsidR="00D814EC" w:rsidRPr="00784A81" w:rsidRDefault="00D814EC" w:rsidP="00D814EC">
            <w:pPr>
              <w:pStyle w:val="BodyText"/>
              <w:spacing w:before="0" w:after="120"/>
              <w:ind w:left="0"/>
              <w:jc w:val="center"/>
              <w:rPr>
                <w:rFonts w:cs="Arial"/>
                <w:szCs w:val="22"/>
              </w:rPr>
            </w:pPr>
            <w:r w:rsidRPr="00784A81">
              <w:rPr>
                <w:rFonts w:cs="Arial"/>
                <w:szCs w:val="22"/>
              </w:rPr>
              <w:t>CVE-00</w:t>
            </w:r>
          </w:p>
          <w:p w14:paraId="124A8F20" w14:textId="2A8963D9" w:rsidR="00D814EC" w:rsidRPr="00784A81" w:rsidRDefault="00D814EC" w:rsidP="00D814EC">
            <w:pPr>
              <w:pStyle w:val="BodyText"/>
              <w:spacing w:before="0" w:after="120"/>
              <w:ind w:left="0"/>
              <w:jc w:val="center"/>
              <w:rPr>
                <w:rFonts w:cs="Arial"/>
                <w:szCs w:val="22"/>
              </w:rPr>
            </w:pPr>
            <w:r w:rsidRPr="00784A81">
              <w:rPr>
                <w:rFonts w:cs="Arial"/>
                <w:szCs w:val="22"/>
              </w:rPr>
              <w:t>CVE-11</w:t>
            </w:r>
          </w:p>
        </w:tc>
        <w:tc>
          <w:tcPr>
            <w:tcW w:w="2821" w:type="dxa"/>
          </w:tcPr>
          <w:p w14:paraId="110818D3" w14:textId="50CCB583" w:rsidR="00D814EC" w:rsidRPr="00784A81" w:rsidRDefault="00D814EC" w:rsidP="00D814EC">
            <w:pPr>
              <w:pStyle w:val="BodyText"/>
              <w:spacing w:before="0" w:after="120"/>
              <w:ind w:left="0"/>
              <w:contextualSpacing/>
              <w:jc w:val="center"/>
              <w:outlineLvl w:val="0"/>
              <w:rPr>
                <w:rFonts w:cs="Arial"/>
                <w:szCs w:val="22"/>
              </w:rPr>
            </w:pPr>
            <w:r w:rsidRPr="00784A81">
              <w:rPr>
                <w:rFonts w:cs="Arial"/>
                <w:szCs w:val="22"/>
              </w:rPr>
              <w:t>Summary</w:t>
            </w:r>
          </w:p>
        </w:tc>
        <w:tc>
          <w:tcPr>
            <w:tcW w:w="1559" w:type="dxa"/>
          </w:tcPr>
          <w:p w14:paraId="232B2C50" w14:textId="4383CC95" w:rsidR="00D814EC" w:rsidRPr="00784A81" w:rsidRDefault="00D814EC" w:rsidP="001D388F">
            <w:pPr>
              <w:pStyle w:val="BodyText"/>
              <w:spacing w:before="0" w:after="120"/>
              <w:ind w:left="0"/>
              <w:jc w:val="center"/>
              <w:rPr>
                <w:rFonts w:cs="Arial"/>
                <w:szCs w:val="22"/>
              </w:rPr>
            </w:pPr>
            <w:r w:rsidRPr="00784A81">
              <w:rPr>
                <w:rFonts w:cs="Arial"/>
                <w:szCs w:val="22"/>
              </w:rPr>
              <w:t>ADPPRG-00</w:t>
            </w:r>
          </w:p>
        </w:tc>
      </w:tr>
    </w:tbl>
    <w:p w14:paraId="3BE672AE" w14:textId="77777777" w:rsidR="001C461D" w:rsidRPr="00784A81" w:rsidRDefault="001C461D" w:rsidP="001C461D">
      <w:pPr>
        <w:pStyle w:val="BodyText"/>
      </w:pPr>
    </w:p>
    <w:p w14:paraId="4D7267F1" w14:textId="32C61722" w:rsidR="002C098D" w:rsidRPr="00784A81" w:rsidRDefault="00573EFE" w:rsidP="00202C59">
      <w:pPr>
        <w:pStyle w:val="Heading2"/>
      </w:pPr>
      <w:bookmarkStart w:id="59" w:name="_Toc64373941"/>
      <w:r w:rsidRPr="00784A81">
        <w:t>Restrictions and Limitations</w:t>
      </w:r>
      <w:bookmarkStart w:id="60" w:name="_Ref421088464"/>
      <w:bookmarkStart w:id="61" w:name="_Toc436819170"/>
      <w:bookmarkEnd w:id="54"/>
      <w:bookmarkEnd w:id="55"/>
      <w:bookmarkEnd w:id="56"/>
      <w:bookmarkEnd w:id="57"/>
      <w:bookmarkEnd w:id="59"/>
    </w:p>
    <w:p w14:paraId="4DAE61ED" w14:textId="77777777" w:rsidR="00D47711" w:rsidRPr="00784A81" w:rsidRDefault="00D47711" w:rsidP="00D47711">
      <w:pPr>
        <w:pStyle w:val="Heading3"/>
      </w:pPr>
      <w:bookmarkStart w:id="62" w:name="_Ref501630704"/>
      <w:r w:rsidRPr="00784A81">
        <w:t>Exemptions</w:t>
      </w:r>
      <w:bookmarkEnd w:id="62"/>
    </w:p>
    <w:p w14:paraId="67EC09AD" w14:textId="1C0C5BF6" w:rsidR="00D47711" w:rsidRPr="00784A81" w:rsidRDefault="00DB1BEF" w:rsidP="000449B5">
      <w:pPr>
        <w:pStyle w:val="BodyText"/>
        <w:rPr>
          <w:color w:val="4F81BD" w:themeColor="accent1"/>
        </w:rPr>
      </w:pPr>
      <w:r w:rsidRPr="00784A81">
        <w:rPr>
          <w:color w:val="4F81BD" w:themeColor="accent1"/>
        </w:rPr>
        <w:t>Free text</w:t>
      </w:r>
    </w:p>
    <w:p w14:paraId="415F81DC" w14:textId="709436CA" w:rsidR="00573EFE" w:rsidRPr="00784A81" w:rsidRDefault="00573EFE" w:rsidP="00573EFE">
      <w:pPr>
        <w:pStyle w:val="Heading3"/>
      </w:pPr>
      <w:bookmarkStart w:id="63" w:name="_Toc436819171"/>
      <w:bookmarkStart w:id="64" w:name="_Hlk56195757"/>
      <w:bookmarkEnd w:id="60"/>
      <w:bookmarkEnd w:id="61"/>
      <w:r w:rsidRPr="00784A81">
        <w:t>Open Trouble Reports</w:t>
      </w:r>
      <w:bookmarkEnd w:id="63"/>
    </w:p>
    <w:bookmarkEnd w:id="64"/>
    <w:p w14:paraId="08059A02" w14:textId="3C94A06D" w:rsidR="00573EFE" w:rsidRPr="00784A81" w:rsidRDefault="00573EFE" w:rsidP="00573EFE">
      <w:pPr>
        <w:pStyle w:val="BodyText"/>
      </w:pPr>
      <w:r w:rsidRPr="00784A81">
        <w:t xml:space="preserve">The table below lists the Trouble Reports that are currently open </w:t>
      </w:r>
      <w:proofErr w:type="gramStart"/>
      <w:r w:rsidRPr="00784A81">
        <w:t xml:space="preserve">in </w:t>
      </w:r>
      <w:r w:rsidR="00DB1BEF" w:rsidRPr="00784A81">
        <w:t>Service</w:t>
      </w:r>
      <w:proofErr w:type="gramEnd"/>
      <w:r w:rsidR="00DB1BEF" w:rsidRPr="00784A81">
        <w:t xml:space="preserve"> Name</w:t>
      </w:r>
      <w:r w:rsidR="00C85349" w:rsidRPr="00784A81">
        <w:t xml:space="preserve"> </w:t>
      </w:r>
      <w:r w:rsidR="00A62865" w:rsidRPr="00784A81">
        <w:t>1.</w:t>
      </w:r>
      <w:r w:rsidR="00DB1BEF" w:rsidRPr="00784A81">
        <w:t>0</w:t>
      </w:r>
      <w:r w:rsidR="00A62865" w:rsidRPr="00784A81">
        <w:t>.0</w:t>
      </w:r>
      <w:r w:rsidR="007739BB" w:rsidRPr="00784A81">
        <w:t>.</w:t>
      </w:r>
    </w:p>
    <w:p w14:paraId="2CDB5129" w14:textId="620AC28A" w:rsidR="00134776" w:rsidRPr="00784A81" w:rsidRDefault="00134776" w:rsidP="00134776">
      <w:pPr>
        <w:pStyle w:val="BodyText"/>
        <w:rPr>
          <w:color w:val="4F81BD" w:themeColor="accent1"/>
        </w:rPr>
      </w:pPr>
      <w:r w:rsidRPr="00784A81">
        <w:rPr>
          <w:color w:val="4F81BD" w:themeColor="accent1"/>
        </w:rPr>
        <w:t>(If no feature implemented write: All work items mentioned in commits since the last PRA tag are in closed status.)</w:t>
      </w:r>
    </w:p>
    <w:p w14:paraId="59F20455" w14:textId="77777777" w:rsidR="0026346C" w:rsidRPr="00784A81" w:rsidRDefault="0026346C" w:rsidP="007C451E">
      <w:pPr>
        <w:pStyle w:val="Text"/>
        <w:rPr>
          <w:color w:val="FF0000"/>
        </w:rPr>
      </w:pPr>
    </w:p>
    <w:tbl>
      <w:tblPr>
        <w:tblW w:w="6379"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60" w:firstRow="1" w:lastRow="1" w:firstColumn="0" w:lastColumn="0" w:noHBand="0" w:noVBand="0"/>
      </w:tblPr>
      <w:tblGrid>
        <w:gridCol w:w="1843"/>
        <w:gridCol w:w="2268"/>
        <w:gridCol w:w="2268"/>
      </w:tblGrid>
      <w:tr w:rsidR="00DB1BEF" w:rsidRPr="00784A81" w14:paraId="6BD98E72" w14:textId="7A209485" w:rsidTr="00134776">
        <w:trPr>
          <w:trHeight w:val="365"/>
          <w:tblHeader/>
        </w:trPr>
        <w:tc>
          <w:tcPr>
            <w:tcW w:w="1843" w:type="dxa"/>
            <w:shd w:val="clear" w:color="auto" w:fill="D9D9D9" w:themeFill="background1" w:themeFillShade="D9"/>
            <w:vAlign w:val="center"/>
          </w:tcPr>
          <w:p w14:paraId="349D2744" w14:textId="77777777" w:rsidR="00DB1BEF" w:rsidRPr="00784A81" w:rsidRDefault="00DB1BEF" w:rsidP="007C451E">
            <w:pPr>
              <w:pStyle w:val="BodyText"/>
              <w:spacing w:before="120" w:after="120"/>
              <w:ind w:left="0"/>
              <w:jc w:val="center"/>
              <w:rPr>
                <w:bCs/>
              </w:rPr>
            </w:pPr>
            <w:r w:rsidRPr="00784A81">
              <w:rPr>
                <w:bCs/>
              </w:rPr>
              <w:t>TR ID</w:t>
            </w:r>
          </w:p>
        </w:tc>
        <w:tc>
          <w:tcPr>
            <w:tcW w:w="2268" w:type="dxa"/>
            <w:shd w:val="clear" w:color="auto" w:fill="D9D9D9" w:themeFill="background1" w:themeFillShade="D9"/>
            <w:vAlign w:val="center"/>
          </w:tcPr>
          <w:p w14:paraId="0BF8353F" w14:textId="16E5FAD7" w:rsidR="00DB1BEF" w:rsidRPr="00784A81" w:rsidRDefault="00134776" w:rsidP="007C451E">
            <w:pPr>
              <w:pStyle w:val="BodyText"/>
              <w:spacing w:before="120" w:after="120"/>
              <w:ind w:left="0"/>
              <w:jc w:val="center"/>
              <w:rPr>
                <w:bCs/>
              </w:rPr>
            </w:pPr>
            <w:r w:rsidRPr="00784A81">
              <w:rPr>
                <w:bCs/>
              </w:rPr>
              <w:t>TR Heading</w:t>
            </w:r>
          </w:p>
        </w:tc>
        <w:tc>
          <w:tcPr>
            <w:tcW w:w="2268" w:type="dxa"/>
            <w:shd w:val="clear" w:color="auto" w:fill="D9D9D9" w:themeFill="background1" w:themeFillShade="D9"/>
          </w:tcPr>
          <w:p w14:paraId="4C1F67AF" w14:textId="034A5B01" w:rsidR="00DB1BEF" w:rsidRPr="00784A81" w:rsidRDefault="00DB1BEF" w:rsidP="00036B0A">
            <w:pPr>
              <w:pStyle w:val="BodyText"/>
              <w:spacing w:before="120" w:after="120"/>
              <w:ind w:left="0"/>
              <w:jc w:val="center"/>
              <w:rPr>
                <w:bCs/>
              </w:rPr>
            </w:pPr>
            <w:r w:rsidRPr="00784A81">
              <w:rPr>
                <w:bCs/>
              </w:rPr>
              <w:t>Priority</w:t>
            </w:r>
          </w:p>
        </w:tc>
      </w:tr>
      <w:tr w:rsidR="00DB1BEF" w:rsidRPr="00784A81" w14:paraId="53D127EA" w14:textId="77777777" w:rsidTr="00134776">
        <w:trPr>
          <w:trHeight w:val="365"/>
          <w:tblHeader/>
        </w:trPr>
        <w:tc>
          <w:tcPr>
            <w:tcW w:w="1843" w:type="dxa"/>
            <w:shd w:val="clear" w:color="auto" w:fill="auto"/>
            <w:vAlign w:val="center"/>
          </w:tcPr>
          <w:p w14:paraId="55341F52" w14:textId="7B9D6625" w:rsidR="00DB1BEF" w:rsidRPr="00784A81" w:rsidRDefault="00134776" w:rsidP="00C65D04">
            <w:pPr>
              <w:pStyle w:val="BodyText"/>
              <w:spacing w:before="120" w:after="120"/>
              <w:ind w:left="0"/>
              <w:jc w:val="center"/>
              <w:rPr>
                <w:rStyle w:val="Hyperlink"/>
                <w:color w:val="auto"/>
                <w:sz w:val="20"/>
                <w:u w:val="none"/>
              </w:rPr>
            </w:pPr>
            <w:r w:rsidRPr="00784A81">
              <w:rPr>
                <w:rFonts w:cs="Arial"/>
                <w:szCs w:val="22"/>
              </w:rPr>
              <w:t>ADPPRG-00</w:t>
            </w:r>
          </w:p>
        </w:tc>
        <w:tc>
          <w:tcPr>
            <w:tcW w:w="2268" w:type="dxa"/>
            <w:shd w:val="clear" w:color="auto" w:fill="auto"/>
            <w:vAlign w:val="center"/>
          </w:tcPr>
          <w:p w14:paraId="4BA25E76" w14:textId="7EAE0F96" w:rsidR="00DB1BEF" w:rsidRPr="00784A81" w:rsidRDefault="00134776" w:rsidP="00C65D04">
            <w:pPr>
              <w:pStyle w:val="BodyText"/>
              <w:spacing w:before="120" w:after="120"/>
              <w:ind w:left="0"/>
              <w:rPr>
                <w:sz w:val="20"/>
              </w:rPr>
            </w:pPr>
            <w:r w:rsidRPr="00784A81">
              <w:rPr>
                <w:rFonts w:cs="Arial"/>
                <w:szCs w:val="22"/>
              </w:rPr>
              <w:t>Description</w:t>
            </w:r>
          </w:p>
        </w:tc>
        <w:tc>
          <w:tcPr>
            <w:tcW w:w="2268" w:type="dxa"/>
            <w:shd w:val="clear" w:color="auto" w:fill="auto"/>
            <w:vAlign w:val="center"/>
          </w:tcPr>
          <w:p w14:paraId="2F0EB9B9" w14:textId="047A5AF5" w:rsidR="00DB1BEF" w:rsidRPr="00784A81" w:rsidRDefault="00134776" w:rsidP="00C65D04">
            <w:pPr>
              <w:pStyle w:val="BodyText"/>
              <w:spacing w:before="120" w:after="120"/>
              <w:ind w:left="0"/>
              <w:jc w:val="center"/>
              <w:rPr>
                <w:bCs/>
                <w:sz w:val="20"/>
              </w:rPr>
            </w:pPr>
            <w:r w:rsidRPr="00784A81">
              <w:rPr>
                <w:bCs/>
                <w:sz w:val="20"/>
              </w:rPr>
              <w:t>A</w:t>
            </w:r>
          </w:p>
        </w:tc>
      </w:tr>
    </w:tbl>
    <w:p w14:paraId="2F5995DB" w14:textId="21B8C093" w:rsidR="00134776" w:rsidRPr="00810704" w:rsidRDefault="00A37E82" w:rsidP="00A37E82">
      <w:pPr>
        <w:pStyle w:val="Heading3"/>
      </w:pPr>
      <w:bookmarkStart w:id="65" w:name="_Toc422798167"/>
      <w:bookmarkStart w:id="66" w:name="_Toc426040186"/>
      <w:bookmarkStart w:id="67" w:name="_Toc436818830"/>
      <w:bookmarkStart w:id="68" w:name="_Toc436819172"/>
      <w:r w:rsidRPr="00810704">
        <w:lastRenderedPageBreak/>
        <w:t>Backward incompatibilities</w:t>
      </w:r>
    </w:p>
    <w:p w14:paraId="0112EA7B" w14:textId="74EC778D" w:rsidR="00A37E82" w:rsidRPr="00810704" w:rsidRDefault="00C3702B" w:rsidP="00503757">
      <w:pPr>
        <w:pStyle w:val="BodyText"/>
      </w:pPr>
      <w:r w:rsidRPr="00810704">
        <w:rPr>
          <w:color w:val="548DD4" w:themeColor="text2" w:themeTint="99"/>
        </w:rPr>
        <w:t>(If no NBC is introduced by this service release, please state “No NBC introduced in this release”</w:t>
      </w:r>
      <w:r w:rsidR="00503757" w:rsidRPr="00810704">
        <w:rPr>
          <w:color w:val="548DD4" w:themeColor="text2" w:themeTint="99"/>
        </w:rPr>
        <w:t>, otherwise report the text below</w:t>
      </w:r>
      <w:r w:rsidRPr="00810704">
        <w:rPr>
          <w:color w:val="548DD4" w:themeColor="text2" w:themeTint="99"/>
        </w:rPr>
        <w:t>)</w:t>
      </w:r>
      <w:r w:rsidR="00503757" w:rsidRPr="00810704">
        <w:br/>
      </w:r>
      <w:r w:rsidR="00A37E82" w:rsidRPr="00810704">
        <w:t>For the list of non-backward compatible changes</w:t>
      </w:r>
      <w:r w:rsidR="00471D6C" w:rsidRPr="00810704">
        <w:t xml:space="preserve"> (NBC)</w:t>
      </w:r>
      <w:r w:rsidR="00A37E82" w:rsidRPr="00810704">
        <w:t xml:space="preserve"> introduced in this release refer to </w:t>
      </w:r>
      <w:r w:rsidR="0070683C" w:rsidRPr="00810704">
        <w:t>chapters</w:t>
      </w:r>
      <w:r w:rsidR="00A37E82" w:rsidRPr="00810704">
        <w:t xml:space="preserve"> </w:t>
      </w:r>
      <w:r w:rsidR="00A37E82" w:rsidRPr="00810704">
        <w:fldChar w:fldCharType="begin"/>
      </w:r>
      <w:r w:rsidR="00A37E82" w:rsidRPr="00810704">
        <w:instrText xml:space="preserve"> REF _Ref63785464 \r \h </w:instrText>
      </w:r>
      <w:r w:rsidR="00A37E82" w:rsidRPr="00810704">
        <w:fldChar w:fldCharType="separate"/>
      </w:r>
      <w:r w:rsidR="00784A81" w:rsidRPr="00810704">
        <w:t>3.6</w:t>
      </w:r>
      <w:r w:rsidR="00A37E82" w:rsidRPr="00810704">
        <w:fldChar w:fldCharType="end"/>
      </w:r>
      <w:r w:rsidR="00A37E82" w:rsidRPr="00810704">
        <w:t xml:space="preserve"> and</w:t>
      </w:r>
      <w:r w:rsidR="004009EA" w:rsidRPr="00810704">
        <w:t xml:space="preserve"> </w:t>
      </w:r>
      <w:r w:rsidR="004009EA" w:rsidRPr="00810704">
        <w:fldChar w:fldCharType="begin"/>
      </w:r>
      <w:r w:rsidR="004009EA" w:rsidRPr="00810704">
        <w:instrText xml:space="preserve"> REF _Ref64372837 \r \h </w:instrText>
      </w:r>
      <w:r w:rsidR="004009EA" w:rsidRPr="00810704">
        <w:fldChar w:fldCharType="separate"/>
      </w:r>
      <w:r w:rsidR="00784A81" w:rsidRPr="00810704">
        <w:t>3.8</w:t>
      </w:r>
      <w:r w:rsidR="004009EA" w:rsidRPr="00810704">
        <w:fldChar w:fldCharType="end"/>
      </w:r>
      <w:r w:rsidR="00A37E82" w:rsidRPr="00810704">
        <w:t>.</w:t>
      </w:r>
    </w:p>
    <w:p w14:paraId="0D12143B" w14:textId="05A511A8" w:rsidR="00A37E82" w:rsidRPr="00810704" w:rsidRDefault="00A37E82" w:rsidP="00A37E82">
      <w:pPr>
        <w:pStyle w:val="Heading3"/>
      </w:pPr>
      <w:r w:rsidRPr="00810704">
        <w:t>Unsupported Upgrade/Rollback paths</w:t>
      </w:r>
    </w:p>
    <w:p w14:paraId="0265B1C7" w14:textId="467F408A" w:rsidR="00471D6C" w:rsidRPr="00810704" w:rsidRDefault="00C3702B" w:rsidP="00471D6C">
      <w:pPr>
        <w:pStyle w:val="BodyText"/>
        <w:rPr>
          <w:color w:val="548DD4" w:themeColor="text2" w:themeTint="99"/>
        </w:rPr>
      </w:pPr>
      <w:r w:rsidRPr="00810704">
        <w:rPr>
          <w:color w:val="548DD4" w:themeColor="text2" w:themeTint="99"/>
        </w:rPr>
        <w:t xml:space="preserve">(If the service is introducing or has introduced in previous releases a NUC/NRC that </w:t>
      </w:r>
      <w:r w:rsidR="00503757" w:rsidRPr="00810704">
        <w:rPr>
          <w:color w:val="548DD4" w:themeColor="text2" w:themeTint="99"/>
        </w:rPr>
        <w:t>limit the possible upgrade/rollback paths for the service, report, in a table format, the oldest service version for which upgrade and rollback are supported. See example below)</w:t>
      </w:r>
    </w:p>
    <w:tbl>
      <w:tblPr>
        <w:tblW w:w="7796"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60" w:firstRow="1" w:lastRow="1" w:firstColumn="0" w:lastColumn="0" w:noHBand="0" w:noVBand="0"/>
      </w:tblPr>
      <w:tblGrid>
        <w:gridCol w:w="3827"/>
        <w:gridCol w:w="3969"/>
      </w:tblGrid>
      <w:tr w:rsidR="00810704" w:rsidRPr="00810704" w14:paraId="72EA7F6B" w14:textId="77777777" w:rsidTr="00AB668A">
        <w:trPr>
          <w:trHeight w:val="365"/>
          <w:tblHeader/>
        </w:trPr>
        <w:tc>
          <w:tcPr>
            <w:tcW w:w="3827" w:type="dxa"/>
            <w:shd w:val="clear" w:color="auto" w:fill="D9D9D9" w:themeFill="background1" w:themeFillShade="D9"/>
            <w:vAlign w:val="center"/>
          </w:tcPr>
          <w:p w14:paraId="4E301D9E" w14:textId="615D2B30" w:rsidR="00471D6C" w:rsidRPr="00810704" w:rsidRDefault="00471D6C" w:rsidP="00C3702B">
            <w:pPr>
              <w:pStyle w:val="BodyText"/>
              <w:spacing w:before="120" w:after="120"/>
              <w:ind w:left="0"/>
              <w:jc w:val="center"/>
              <w:rPr>
                <w:b/>
                <w:color w:val="548DD4" w:themeColor="text2" w:themeTint="99"/>
              </w:rPr>
            </w:pPr>
            <w:r w:rsidRPr="00810704">
              <w:rPr>
                <w:b/>
                <w:color w:val="548DD4" w:themeColor="text2" w:themeTint="99"/>
              </w:rPr>
              <w:t>Oldest version</w:t>
            </w:r>
            <w:r w:rsidR="00AB668A" w:rsidRPr="00810704">
              <w:rPr>
                <w:b/>
                <w:color w:val="548DD4" w:themeColor="text2" w:themeTint="99"/>
              </w:rPr>
              <w:t xml:space="preserve"> </w:t>
            </w:r>
            <w:r w:rsidR="00784A81" w:rsidRPr="00810704">
              <w:rPr>
                <w:b/>
                <w:color w:val="548DD4" w:themeColor="text2" w:themeTint="99"/>
              </w:rPr>
              <w:t>for</w:t>
            </w:r>
            <w:r w:rsidR="00AB668A" w:rsidRPr="00810704">
              <w:rPr>
                <w:b/>
                <w:color w:val="548DD4" w:themeColor="text2" w:themeTint="99"/>
              </w:rPr>
              <w:t xml:space="preserve"> which upgrade to this </w:t>
            </w:r>
            <w:r w:rsidR="00784A81" w:rsidRPr="00810704">
              <w:rPr>
                <w:b/>
                <w:color w:val="548DD4" w:themeColor="text2" w:themeTint="99"/>
              </w:rPr>
              <w:t>release</w:t>
            </w:r>
            <w:r w:rsidR="00AB668A" w:rsidRPr="00810704">
              <w:rPr>
                <w:b/>
                <w:color w:val="548DD4" w:themeColor="text2" w:themeTint="99"/>
              </w:rPr>
              <w:t xml:space="preserve"> is supported</w:t>
            </w:r>
          </w:p>
        </w:tc>
        <w:tc>
          <w:tcPr>
            <w:tcW w:w="3969" w:type="dxa"/>
            <w:shd w:val="clear" w:color="auto" w:fill="D9D9D9" w:themeFill="background1" w:themeFillShade="D9"/>
          </w:tcPr>
          <w:p w14:paraId="26ED267E" w14:textId="1B596B5D" w:rsidR="00471D6C" w:rsidRPr="00810704" w:rsidRDefault="00471D6C" w:rsidP="00C3702B">
            <w:pPr>
              <w:pStyle w:val="BodyText"/>
              <w:spacing w:before="120" w:after="120"/>
              <w:ind w:left="0"/>
              <w:jc w:val="center"/>
              <w:rPr>
                <w:b/>
                <w:color w:val="548DD4" w:themeColor="text2" w:themeTint="99"/>
              </w:rPr>
            </w:pPr>
            <w:r w:rsidRPr="00810704">
              <w:rPr>
                <w:b/>
                <w:color w:val="548DD4" w:themeColor="text2" w:themeTint="99"/>
              </w:rPr>
              <w:t>Oldest version</w:t>
            </w:r>
            <w:r w:rsidR="00AB668A" w:rsidRPr="00810704">
              <w:rPr>
                <w:b/>
                <w:color w:val="548DD4" w:themeColor="text2" w:themeTint="99"/>
              </w:rPr>
              <w:t xml:space="preserve"> </w:t>
            </w:r>
            <w:r w:rsidR="00784A81" w:rsidRPr="00810704">
              <w:rPr>
                <w:b/>
                <w:color w:val="548DD4" w:themeColor="text2" w:themeTint="99"/>
              </w:rPr>
              <w:t>for</w:t>
            </w:r>
            <w:r w:rsidR="00AB668A" w:rsidRPr="00810704">
              <w:rPr>
                <w:b/>
                <w:color w:val="548DD4" w:themeColor="text2" w:themeTint="99"/>
              </w:rPr>
              <w:t xml:space="preserve"> which rollback from this </w:t>
            </w:r>
            <w:r w:rsidR="00784A81" w:rsidRPr="00810704">
              <w:rPr>
                <w:b/>
                <w:color w:val="548DD4" w:themeColor="text2" w:themeTint="99"/>
              </w:rPr>
              <w:t>release</w:t>
            </w:r>
            <w:r w:rsidR="00AB668A" w:rsidRPr="00810704">
              <w:rPr>
                <w:b/>
                <w:color w:val="548DD4" w:themeColor="text2" w:themeTint="99"/>
              </w:rPr>
              <w:t xml:space="preserve"> is supported</w:t>
            </w:r>
          </w:p>
        </w:tc>
      </w:tr>
      <w:tr w:rsidR="00810704" w:rsidRPr="00810704" w14:paraId="60673C78" w14:textId="77777777" w:rsidTr="00AB668A">
        <w:trPr>
          <w:trHeight w:val="365"/>
          <w:tblHeader/>
        </w:trPr>
        <w:tc>
          <w:tcPr>
            <w:tcW w:w="3827" w:type="dxa"/>
            <w:shd w:val="clear" w:color="auto" w:fill="auto"/>
            <w:vAlign w:val="center"/>
          </w:tcPr>
          <w:p w14:paraId="5F4E4129" w14:textId="50D1D235" w:rsidR="00471D6C" w:rsidRPr="00810704" w:rsidRDefault="00471D6C" w:rsidP="00471D6C">
            <w:pPr>
              <w:pStyle w:val="BodyText"/>
              <w:spacing w:before="120" w:after="120"/>
              <w:ind w:left="0"/>
              <w:jc w:val="center"/>
              <w:rPr>
                <w:color w:val="548DD4" w:themeColor="text2" w:themeTint="99"/>
                <w:sz w:val="20"/>
              </w:rPr>
            </w:pPr>
            <w:r w:rsidRPr="00810704">
              <w:rPr>
                <w:rFonts w:cs="Arial"/>
                <w:color w:val="548DD4" w:themeColor="text2" w:themeTint="99"/>
                <w:szCs w:val="22"/>
              </w:rPr>
              <w:t>1.0.0</w:t>
            </w:r>
          </w:p>
        </w:tc>
        <w:tc>
          <w:tcPr>
            <w:tcW w:w="3969" w:type="dxa"/>
            <w:shd w:val="clear" w:color="auto" w:fill="auto"/>
            <w:vAlign w:val="center"/>
          </w:tcPr>
          <w:p w14:paraId="5826B7D5" w14:textId="26199EB9" w:rsidR="00471D6C" w:rsidRPr="00810704" w:rsidRDefault="00471D6C" w:rsidP="00C3702B">
            <w:pPr>
              <w:pStyle w:val="BodyText"/>
              <w:spacing w:before="120" w:after="120"/>
              <w:ind w:left="0"/>
              <w:jc w:val="center"/>
              <w:rPr>
                <w:bCs/>
                <w:color w:val="548DD4" w:themeColor="text2" w:themeTint="99"/>
                <w:szCs w:val="22"/>
              </w:rPr>
            </w:pPr>
            <w:r w:rsidRPr="00810704">
              <w:rPr>
                <w:bCs/>
                <w:color w:val="548DD4" w:themeColor="text2" w:themeTint="99"/>
                <w:szCs w:val="22"/>
              </w:rPr>
              <w:t>1.5.0</w:t>
            </w:r>
          </w:p>
        </w:tc>
      </w:tr>
    </w:tbl>
    <w:p w14:paraId="28A3038B" w14:textId="31B9E136" w:rsidR="00A37E82" w:rsidRPr="00810704" w:rsidRDefault="00503757" w:rsidP="00503757">
      <w:pPr>
        <w:pStyle w:val="BodyText"/>
      </w:pPr>
      <w:r w:rsidRPr="00810704">
        <w:rPr>
          <w:color w:val="4F81BD" w:themeColor="accent1"/>
        </w:rPr>
        <w:t xml:space="preserve">(If no NUC/NRC is introduced by this service release, please state “No </w:t>
      </w:r>
      <w:r w:rsidR="0070683C" w:rsidRPr="00810704">
        <w:rPr>
          <w:color w:val="4F81BD" w:themeColor="accent1"/>
        </w:rPr>
        <w:t>NUC/NRC</w:t>
      </w:r>
      <w:r w:rsidRPr="00810704">
        <w:rPr>
          <w:color w:val="4F81BD" w:themeColor="accent1"/>
        </w:rPr>
        <w:t xml:space="preserve"> introduced in this release”, otherwise report the text below)</w:t>
      </w:r>
      <w:r w:rsidRPr="00810704">
        <w:br/>
      </w:r>
      <w:r w:rsidR="00471D6C" w:rsidRPr="00810704">
        <w:t xml:space="preserve">For the list of </w:t>
      </w:r>
      <w:r w:rsidR="00784A81" w:rsidRPr="00810704">
        <w:t>N</w:t>
      </w:r>
      <w:r w:rsidR="00471D6C" w:rsidRPr="00810704">
        <w:t>on-</w:t>
      </w:r>
      <w:r w:rsidR="00784A81" w:rsidRPr="00810704">
        <w:t>U</w:t>
      </w:r>
      <w:r w:rsidR="00471D6C" w:rsidRPr="00810704">
        <w:t xml:space="preserve">pgradeable </w:t>
      </w:r>
      <w:r w:rsidR="00C27D6D" w:rsidRPr="00810704">
        <w:t>(N</w:t>
      </w:r>
      <w:r w:rsidRPr="00810704">
        <w:t>U</w:t>
      </w:r>
      <w:r w:rsidR="00C27D6D" w:rsidRPr="00810704">
        <w:t xml:space="preserve">C) and </w:t>
      </w:r>
      <w:r w:rsidR="00784A81" w:rsidRPr="00810704">
        <w:t>N</w:t>
      </w:r>
      <w:r w:rsidR="00C27D6D" w:rsidRPr="00810704">
        <w:t>on-</w:t>
      </w:r>
      <w:proofErr w:type="spellStart"/>
      <w:r w:rsidR="00784A81" w:rsidRPr="00810704">
        <w:t>R</w:t>
      </w:r>
      <w:r w:rsidR="00C27D6D" w:rsidRPr="00810704">
        <w:t>ollbackable</w:t>
      </w:r>
      <w:proofErr w:type="spellEnd"/>
      <w:r w:rsidR="00C27D6D" w:rsidRPr="00810704">
        <w:t xml:space="preserve"> (NRC) changes introduced in this release refer to </w:t>
      </w:r>
      <w:r w:rsidR="0070683C" w:rsidRPr="00810704">
        <w:t>chapter</w:t>
      </w:r>
      <w:r w:rsidR="00C27D6D" w:rsidRPr="00810704">
        <w:t xml:space="preserve"> </w:t>
      </w:r>
      <w:r w:rsidR="00C27D6D" w:rsidRPr="00810704">
        <w:fldChar w:fldCharType="begin"/>
      </w:r>
      <w:r w:rsidR="00C27D6D" w:rsidRPr="00810704">
        <w:instrText xml:space="preserve"> REF _Ref63786550 \r \h </w:instrText>
      </w:r>
      <w:r w:rsidR="00C27D6D" w:rsidRPr="00810704">
        <w:fldChar w:fldCharType="separate"/>
      </w:r>
      <w:r w:rsidR="00784A81" w:rsidRPr="00810704">
        <w:t>3.7</w:t>
      </w:r>
      <w:r w:rsidR="00C27D6D" w:rsidRPr="00810704">
        <w:fldChar w:fldCharType="end"/>
      </w:r>
      <w:r w:rsidR="00C27D6D" w:rsidRPr="00810704">
        <w:t>.</w:t>
      </w:r>
    </w:p>
    <w:p w14:paraId="569551F8" w14:textId="0F899CFA" w:rsidR="00573EFE" w:rsidRPr="00784A81" w:rsidRDefault="00573EFE" w:rsidP="00573EFE">
      <w:pPr>
        <w:pStyle w:val="Heading1"/>
      </w:pPr>
      <w:bookmarkStart w:id="69" w:name="_Toc64373942"/>
      <w:r w:rsidRPr="00784A81">
        <w:t>Product</w:t>
      </w:r>
      <w:bookmarkEnd w:id="58"/>
      <w:r w:rsidRPr="00784A81">
        <w:t xml:space="preserve"> Deliverables</w:t>
      </w:r>
      <w:bookmarkEnd w:id="65"/>
      <w:bookmarkEnd w:id="66"/>
      <w:bookmarkEnd w:id="67"/>
      <w:bookmarkEnd w:id="68"/>
      <w:bookmarkEnd w:id="69"/>
    </w:p>
    <w:p w14:paraId="39767D39" w14:textId="77777777" w:rsidR="00573EFE" w:rsidRPr="00784A81" w:rsidRDefault="00573EFE" w:rsidP="00C455AE">
      <w:pPr>
        <w:pStyle w:val="Heading2"/>
        <w:rPr>
          <w:rFonts w:eastAsia="SimSun"/>
          <w:lang w:eastAsia="zh-CN"/>
        </w:rPr>
      </w:pPr>
      <w:bookmarkStart w:id="70" w:name="_Software_Products"/>
      <w:bookmarkStart w:id="71" w:name="_Ref421026806"/>
      <w:bookmarkStart w:id="72" w:name="_Toc422798168"/>
      <w:bookmarkStart w:id="73" w:name="_Toc426040187"/>
      <w:bookmarkStart w:id="74" w:name="_Toc436818831"/>
      <w:bookmarkStart w:id="75" w:name="_Toc436819173"/>
      <w:bookmarkStart w:id="76" w:name="_Toc64373943"/>
      <w:bookmarkEnd w:id="70"/>
      <w:r w:rsidRPr="00784A81">
        <w:rPr>
          <w:rFonts w:eastAsia="SimSun"/>
          <w:lang w:eastAsia="zh-CN"/>
        </w:rPr>
        <w:t>Software Products</w:t>
      </w:r>
      <w:bookmarkEnd w:id="71"/>
      <w:bookmarkEnd w:id="72"/>
      <w:bookmarkEnd w:id="73"/>
      <w:bookmarkEnd w:id="74"/>
      <w:bookmarkEnd w:id="75"/>
      <w:bookmarkEnd w:id="76"/>
    </w:p>
    <w:p w14:paraId="11AEBD4A" w14:textId="77777777" w:rsidR="00174290" w:rsidRPr="00784A81" w:rsidRDefault="00174290" w:rsidP="007C451E">
      <w:pPr>
        <w:pStyle w:val="Text"/>
        <w:rPr>
          <w:rFonts w:eastAsia="SimSun"/>
          <w:lang w:eastAsia="zh-CN"/>
        </w:rPr>
      </w:pPr>
    </w:p>
    <w:p w14:paraId="77A08198" w14:textId="77777777" w:rsidR="00174290" w:rsidRPr="00784A81" w:rsidRDefault="00573EFE" w:rsidP="00573EFE">
      <w:pPr>
        <w:pStyle w:val="BodyText"/>
        <w:spacing w:before="120"/>
        <w:rPr>
          <w:rFonts w:eastAsia="SimSun"/>
          <w:lang w:eastAsia="zh-CN"/>
        </w:rPr>
      </w:pPr>
      <w:r w:rsidRPr="00784A81">
        <w:rPr>
          <w:rFonts w:eastAsia="SimSun"/>
          <w:lang w:eastAsia="zh-CN"/>
        </w:rPr>
        <w:t>The following table shows the software products of this release.</w:t>
      </w:r>
    </w:p>
    <w:p w14:paraId="63988985" w14:textId="77777777" w:rsidR="00714840" w:rsidRPr="00784A81" w:rsidRDefault="00714840" w:rsidP="007C451E">
      <w:pPr>
        <w:pStyle w:val="Text"/>
        <w:rPr>
          <w:rFonts w:eastAsia="SimSun"/>
          <w:color w:val="FF0000"/>
          <w:lang w:eastAsia="zh-CN"/>
        </w:rPr>
      </w:pPr>
    </w:p>
    <w:tbl>
      <w:tblPr>
        <w:tblW w:w="7796"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984"/>
        <w:gridCol w:w="1560"/>
        <w:gridCol w:w="992"/>
        <w:gridCol w:w="1559"/>
      </w:tblGrid>
      <w:tr w:rsidR="005620F0" w:rsidRPr="00784A81" w14:paraId="4908E143" w14:textId="2434A8A7" w:rsidTr="00C6539C">
        <w:trPr>
          <w:cantSplit/>
        </w:trPr>
        <w:tc>
          <w:tcPr>
            <w:tcW w:w="1701" w:type="dxa"/>
            <w:shd w:val="clear" w:color="auto" w:fill="E6E6E6"/>
            <w:vAlign w:val="center"/>
          </w:tcPr>
          <w:p w14:paraId="6DE0A355" w14:textId="77777777" w:rsidR="005620F0" w:rsidRPr="00784A81" w:rsidRDefault="005620F0" w:rsidP="00870A37">
            <w:pPr>
              <w:pStyle w:val="BodyText"/>
              <w:tabs>
                <w:tab w:val="clear" w:pos="1247"/>
                <w:tab w:val="clear" w:pos="2552"/>
                <w:tab w:val="clear" w:pos="3856"/>
                <w:tab w:val="clear" w:pos="5216"/>
                <w:tab w:val="clear" w:pos="6464"/>
                <w:tab w:val="clear" w:pos="7768"/>
                <w:tab w:val="clear" w:pos="9072"/>
                <w:tab w:val="clear" w:pos="10206"/>
                <w:tab w:val="left" w:pos="1304"/>
              </w:tabs>
              <w:ind w:left="0"/>
              <w:jc w:val="center"/>
              <w:rPr>
                <w:b/>
              </w:rPr>
            </w:pPr>
            <w:bookmarkStart w:id="77" w:name="_Toc422798169"/>
            <w:bookmarkStart w:id="78" w:name="_Toc426040188"/>
            <w:bookmarkStart w:id="79" w:name="_Toc436818832"/>
            <w:r w:rsidRPr="00784A81">
              <w:rPr>
                <w:rFonts w:eastAsia="SimSun"/>
                <w:lang w:eastAsia="zh-CN"/>
              </w:rPr>
              <w:br w:type="page"/>
            </w:r>
            <w:r w:rsidRPr="00784A81">
              <w:rPr>
                <w:b/>
              </w:rPr>
              <w:t>Product Type</w:t>
            </w:r>
          </w:p>
        </w:tc>
        <w:tc>
          <w:tcPr>
            <w:tcW w:w="1984" w:type="dxa"/>
            <w:shd w:val="clear" w:color="auto" w:fill="E6E6E6"/>
            <w:vAlign w:val="center"/>
          </w:tcPr>
          <w:p w14:paraId="5DE6E2EC" w14:textId="77777777" w:rsidR="005620F0" w:rsidRPr="00784A81" w:rsidRDefault="005620F0" w:rsidP="00870A37">
            <w:pPr>
              <w:pStyle w:val="BodyText"/>
              <w:tabs>
                <w:tab w:val="clear" w:pos="1247"/>
                <w:tab w:val="clear" w:pos="2552"/>
                <w:tab w:val="clear" w:pos="3856"/>
                <w:tab w:val="clear" w:pos="5216"/>
                <w:tab w:val="clear" w:pos="6464"/>
                <w:tab w:val="clear" w:pos="7768"/>
                <w:tab w:val="clear" w:pos="9072"/>
                <w:tab w:val="clear" w:pos="10206"/>
                <w:tab w:val="left" w:pos="1304"/>
              </w:tabs>
              <w:ind w:left="0"/>
              <w:jc w:val="center"/>
              <w:rPr>
                <w:b/>
              </w:rPr>
            </w:pPr>
            <w:r w:rsidRPr="00784A81">
              <w:rPr>
                <w:b/>
              </w:rPr>
              <w:t>Name</w:t>
            </w:r>
          </w:p>
        </w:tc>
        <w:tc>
          <w:tcPr>
            <w:tcW w:w="1560" w:type="dxa"/>
            <w:shd w:val="clear" w:color="auto" w:fill="E6E6E6"/>
            <w:vAlign w:val="center"/>
          </w:tcPr>
          <w:p w14:paraId="7D9C5910" w14:textId="77777777" w:rsidR="005620F0" w:rsidRPr="00784A81" w:rsidRDefault="005620F0" w:rsidP="00870A37">
            <w:pPr>
              <w:pStyle w:val="BodyText"/>
              <w:ind w:left="0"/>
              <w:jc w:val="center"/>
              <w:rPr>
                <w:b/>
              </w:rPr>
            </w:pPr>
            <w:r w:rsidRPr="00784A81">
              <w:rPr>
                <w:b/>
              </w:rPr>
              <w:t>Product ID</w:t>
            </w:r>
          </w:p>
        </w:tc>
        <w:tc>
          <w:tcPr>
            <w:tcW w:w="992" w:type="dxa"/>
            <w:shd w:val="clear" w:color="auto" w:fill="E6E6E6"/>
            <w:vAlign w:val="center"/>
          </w:tcPr>
          <w:p w14:paraId="2CF87D82" w14:textId="77777777" w:rsidR="005620F0" w:rsidRPr="00784A81" w:rsidRDefault="005620F0" w:rsidP="00870A37">
            <w:pPr>
              <w:pStyle w:val="BodyText"/>
              <w:ind w:left="0"/>
              <w:jc w:val="center"/>
              <w:rPr>
                <w:b/>
              </w:rPr>
            </w:pPr>
            <w:r w:rsidRPr="00784A81">
              <w:rPr>
                <w:b/>
              </w:rPr>
              <w:t>New</w:t>
            </w:r>
            <w:r w:rsidRPr="00784A81">
              <w:rPr>
                <w:b/>
              </w:rPr>
              <w:br/>
              <w:t>R-state</w:t>
            </w:r>
          </w:p>
        </w:tc>
        <w:tc>
          <w:tcPr>
            <w:tcW w:w="1559" w:type="dxa"/>
            <w:shd w:val="clear" w:color="auto" w:fill="E6E6E6"/>
          </w:tcPr>
          <w:p w14:paraId="1336E06B" w14:textId="0646FBC4" w:rsidR="005620F0" w:rsidRPr="00784A81" w:rsidRDefault="00C6539C" w:rsidP="00870A37">
            <w:pPr>
              <w:pStyle w:val="BodyText"/>
              <w:ind w:left="0"/>
              <w:jc w:val="center"/>
              <w:rPr>
                <w:b/>
              </w:rPr>
            </w:pPr>
            <w:r w:rsidRPr="00784A81">
              <w:rPr>
                <w:b/>
              </w:rPr>
              <w:t>SHA256</w:t>
            </w:r>
            <w:r w:rsidR="005620F0" w:rsidRPr="00784A81">
              <w:rPr>
                <w:b/>
              </w:rPr>
              <w:t xml:space="preserve"> Checksum</w:t>
            </w:r>
          </w:p>
        </w:tc>
      </w:tr>
      <w:tr w:rsidR="005620F0" w:rsidRPr="00784A81" w14:paraId="447AD689" w14:textId="3B4C22DE" w:rsidTr="00C6539C">
        <w:trPr>
          <w:cantSplit/>
          <w:trHeight w:val="738"/>
        </w:trPr>
        <w:tc>
          <w:tcPr>
            <w:tcW w:w="1701" w:type="dxa"/>
            <w:shd w:val="clear" w:color="auto" w:fill="auto"/>
            <w:vAlign w:val="center"/>
          </w:tcPr>
          <w:p w14:paraId="79160A1B" w14:textId="141B1729" w:rsidR="005620F0" w:rsidRPr="00784A81" w:rsidRDefault="005620F0" w:rsidP="005620F0">
            <w:pPr>
              <w:pStyle w:val="BodyText"/>
              <w:spacing w:before="100" w:beforeAutospacing="1"/>
              <w:ind w:left="0"/>
              <w:jc w:val="center"/>
              <w:rPr>
                <w:sz w:val="20"/>
              </w:rPr>
            </w:pPr>
            <w:r w:rsidRPr="00784A81">
              <w:rPr>
                <w:sz w:val="20"/>
              </w:rPr>
              <w:t>HELM chart</w:t>
            </w:r>
          </w:p>
        </w:tc>
        <w:tc>
          <w:tcPr>
            <w:tcW w:w="1984" w:type="dxa"/>
            <w:shd w:val="clear" w:color="auto" w:fill="auto"/>
            <w:vAlign w:val="center"/>
          </w:tcPr>
          <w:p w14:paraId="5D8E9D60" w14:textId="4B4CAE89" w:rsidR="005620F0" w:rsidRPr="00784A81" w:rsidRDefault="005620F0" w:rsidP="005620F0">
            <w:pPr>
              <w:pStyle w:val="BodyText"/>
              <w:spacing w:before="100" w:beforeAutospacing="1"/>
              <w:ind w:left="0"/>
              <w:jc w:val="center"/>
              <w:rPr>
                <w:sz w:val="20"/>
              </w:rPr>
            </w:pPr>
            <w:r w:rsidRPr="00784A81">
              <w:rPr>
                <w:sz w:val="20"/>
              </w:rPr>
              <w:t>Service Name</w:t>
            </w:r>
            <w:r w:rsidRPr="00784A81">
              <w:rPr>
                <w:sz w:val="20"/>
              </w:rPr>
              <w:br/>
              <w:t>HELM 1.0.0</w:t>
            </w:r>
          </w:p>
        </w:tc>
        <w:tc>
          <w:tcPr>
            <w:tcW w:w="1560" w:type="dxa"/>
            <w:shd w:val="clear" w:color="auto" w:fill="auto"/>
            <w:vAlign w:val="center"/>
          </w:tcPr>
          <w:p w14:paraId="4338578C" w14:textId="1F41C5B8" w:rsidR="005620F0" w:rsidRPr="00784A81" w:rsidRDefault="005620F0" w:rsidP="005620F0">
            <w:pPr>
              <w:pStyle w:val="BodyText"/>
              <w:spacing w:before="100" w:beforeAutospacing="1"/>
              <w:ind w:left="0"/>
              <w:jc w:val="center"/>
              <w:rPr>
                <w:sz w:val="20"/>
              </w:rPr>
            </w:pPr>
            <w:r w:rsidRPr="00784A81">
              <w:rPr>
                <w:sz w:val="20"/>
              </w:rPr>
              <w:t>CXC 201 1001/1</w:t>
            </w:r>
          </w:p>
        </w:tc>
        <w:tc>
          <w:tcPr>
            <w:tcW w:w="992" w:type="dxa"/>
            <w:shd w:val="clear" w:color="auto" w:fill="auto"/>
            <w:vAlign w:val="center"/>
          </w:tcPr>
          <w:p w14:paraId="6383705F" w14:textId="2B3DF7B3" w:rsidR="005620F0" w:rsidRPr="00784A81" w:rsidRDefault="005620F0" w:rsidP="005620F0">
            <w:pPr>
              <w:pStyle w:val="BodyText"/>
              <w:spacing w:before="100" w:beforeAutospacing="1"/>
              <w:ind w:left="0"/>
              <w:jc w:val="center"/>
              <w:rPr>
                <w:sz w:val="20"/>
              </w:rPr>
            </w:pPr>
            <w:r w:rsidRPr="00784A81">
              <w:rPr>
                <w:sz w:val="20"/>
              </w:rPr>
              <w:t>R1A</w:t>
            </w:r>
          </w:p>
        </w:tc>
        <w:tc>
          <w:tcPr>
            <w:tcW w:w="1559" w:type="dxa"/>
          </w:tcPr>
          <w:p w14:paraId="72E268C0" w14:textId="569E6948" w:rsidR="005620F0" w:rsidRPr="00784A81" w:rsidRDefault="005620F0" w:rsidP="005620F0">
            <w:pPr>
              <w:pStyle w:val="BodyText"/>
              <w:spacing w:before="100" w:beforeAutospacing="1"/>
              <w:ind w:left="0"/>
              <w:jc w:val="center"/>
              <w:rPr>
                <w:sz w:val="20"/>
              </w:rPr>
            </w:pPr>
            <w:r w:rsidRPr="00784A81">
              <w:rPr>
                <w:color w:val="4F81BD" w:themeColor="accent1"/>
                <w:sz w:val="20"/>
                <w:szCs w:val="18"/>
              </w:rPr>
              <w:t xml:space="preserve">Artifact </w:t>
            </w:r>
            <w:r w:rsidR="00C6539C" w:rsidRPr="00784A81">
              <w:rPr>
                <w:color w:val="4F81BD" w:themeColor="accent1"/>
                <w:sz w:val="20"/>
                <w:szCs w:val="18"/>
              </w:rPr>
              <w:t>SHA256</w:t>
            </w:r>
            <w:r w:rsidRPr="00784A81">
              <w:rPr>
                <w:color w:val="4F81BD" w:themeColor="accent1"/>
                <w:sz w:val="20"/>
                <w:szCs w:val="18"/>
              </w:rPr>
              <w:t xml:space="preserve"> Checksum in ARM</w:t>
            </w:r>
          </w:p>
        </w:tc>
      </w:tr>
      <w:tr w:rsidR="005620F0" w:rsidRPr="00784A81" w14:paraId="6CDE9912" w14:textId="72D9803D" w:rsidTr="00C6539C">
        <w:trPr>
          <w:cantSplit/>
          <w:trHeight w:val="738"/>
        </w:trPr>
        <w:tc>
          <w:tcPr>
            <w:tcW w:w="1701" w:type="dxa"/>
            <w:shd w:val="clear" w:color="auto" w:fill="auto"/>
            <w:vAlign w:val="center"/>
          </w:tcPr>
          <w:p w14:paraId="74B69B08" w14:textId="7B10BC8F" w:rsidR="005620F0" w:rsidRPr="00784A81" w:rsidRDefault="005620F0" w:rsidP="005620F0">
            <w:pPr>
              <w:pStyle w:val="BodyText"/>
              <w:spacing w:before="100" w:beforeAutospacing="1"/>
              <w:ind w:left="0"/>
              <w:jc w:val="center"/>
              <w:rPr>
                <w:sz w:val="20"/>
              </w:rPr>
            </w:pPr>
            <w:r w:rsidRPr="00784A81">
              <w:rPr>
                <w:sz w:val="20"/>
              </w:rPr>
              <w:t>Docker image</w:t>
            </w:r>
          </w:p>
        </w:tc>
        <w:tc>
          <w:tcPr>
            <w:tcW w:w="1984" w:type="dxa"/>
            <w:shd w:val="clear" w:color="auto" w:fill="auto"/>
            <w:vAlign w:val="center"/>
          </w:tcPr>
          <w:p w14:paraId="1C667DFD" w14:textId="7E61A4B9" w:rsidR="005620F0" w:rsidRPr="00784A81" w:rsidRDefault="005620F0" w:rsidP="005620F0">
            <w:pPr>
              <w:pStyle w:val="BodyText"/>
              <w:spacing w:before="100" w:beforeAutospacing="1"/>
              <w:ind w:left="0"/>
              <w:jc w:val="center"/>
              <w:rPr>
                <w:sz w:val="20"/>
              </w:rPr>
            </w:pPr>
            <w:r w:rsidRPr="00784A81">
              <w:rPr>
                <w:sz w:val="20"/>
              </w:rPr>
              <w:t>Service Name 1.0.0</w:t>
            </w:r>
          </w:p>
        </w:tc>
        <w:tc>
          <w:tcPr>
            <w:tcW w:w="1560" w:type="dxa"/>
            <w:shd w:val="clear" w:color="auto" w:fill="auto"/>
            <w:vAlign w:val="center"/>
          </w:tcPr>
          <w:p w14:paraId="22FC24F5" w14:textId="540290C8" w:rsidR="005620F0" w:rsidRPr="00784A81" w:rsidRDefault="005620F0" w:rsidP="005620F0">
            <w:pPr>
              <w:pStyle w:val="BodyText"/>
              <w:spacing w:before="100" w:beforeAutospacing="1"/>
              <w:ind w:left="0"/>
              <w:jc w:val="center"/>
              <w:rPr>
                <w:rFonts w:eastAsia="SimSun"/>
                <w:sz w:val="20"/>
                <w:lang w:eastAsia="zh-CN"/>
              </w:rPr>
            </w:pPr>
            <w:r w:rsidRPr="00784A81">
              <w:rPr>
                <w:sz w:val="20"/>
              </w:rPr>
              <w:t>CXC 201 1002/1</w:t>
            </w:r>
          </w:p>
        </w:tc>
        <w:tc>
          <w:tcPr>
            <w:tcW w:w="992" w:type="dxa"/>
            <w:shd w:val="clear" w:color="auto" w:fill="auto"/>
            <w:vAlign w:val="center"/>
          </w:tcPr>
          <w:p w14:paraId="51826AFE" w14:textId="4E429472" w:rsidR="005620F0" w:rsidRPr="00784A81" w:rsidRDefault="005620F0" w:rsidP="005620F0">
            <w:pPr>
              <w:pStyle w:val="BodyText"/>
              <w:spacing w:before="100" w:beforeAutospacing="1"/>
              <w:ind w:left="0"/>
              <w:jc w:val="center"/>
              <w:rPr>
                <w:sz w:val="20"/>
              </w:rPr>
            </w:pPr>
            <w:r w:rsidRPr="00784A81">
              <w:rPr>
                <w:sz w:val="20"/>
              </w:rPr>
              <w:t>R1A</w:t>
            </w:r>
          </w:p>
        </w:tc>
        <w:tc>
          <w:tcPr>
            <w:tcW w:w="1559" w:type="dxa"/>
          </w:tcPr>
          <w:p w14:paraId="1D1992FB" w14:textId="5575BC0B" w:rsidR="005620F0" w:rsidRPr="00784A81" w:rsidRDefault="005620F0" w:rsidP="005620F0">
            <w:pPr>
              <w:pStyle w:val="BodyText"/>
              <w:spacing w:before="100" w:beforeAutospacing="1"/>
              <w:ind w:left="0"/>
              <w:jc w:val="center"/>
              <w:rPr>
                <w:sz w:val="20"/>
              </w:rPr>
            </w:pPr>
            <w:r w:rsidRPr="00784A81">
              <w:rPr>
                <w:color w:val="4F81BD" w:themeColor="accent1"/>
                <w:sz w:val="20"/>
                <w:szCs w:val="18"/>
              </w:rPr>
              <w:t xml:space="preserve">Artifact </w:t>
            </w:r>
            <w:r w:rsidR="00C6539C" w:rsidRPr="00784A81">
              <w:rPr>
                <w:color w:val="4F81BD" w:themeColor="accent1"/>
                <w:sz w:val="20"/>
                <w:szCs w:val="18"/>
              </w:rPr>
              <w:t>SHA256</w:t>
            </w:r>
            <w:r w:rsidRPr="00784A81">
              <w:rPr>
                <w:color w:val="4F81BD" w:themeColor="accent1"/>
                <w:sz w:val="20"/>
                <w:szCs w:val="18"/>
              </w:rPr>
              <w:t xml:space="preserve"> Checksum in ARM</w:t>
            </w:r>
          </w:p>
        </w:tc>
      </w:tr>
      <w:tr w:rsidR="005620F0" w:rsidRPr="00784A81" w14:paraId="6B7B2CB3" w14:textId="79287388" w:rsidTr="00C6539C">
        <w:trPr>
          <w:cantSplit/>
          <w:trHeight w:val="738"/>
        </w:trPr>
        <w:tc>
          <w:tcPr>
            <w:tcW w:w="1701" w:type="dxa"/>
            <w:shd w:val="clear" w:color="auto" w:fill="auto"/>
            <w:vAlign w:val="center"/>
          </w:tcPr>
          <w:p w14:paraId="3B00D211" w14:textId="70B89CE9" w:rsidR="005620F0" w:rsidRPr="00784A81" w:rsidRDefault="005620F0" w:rsidP="005620F0">
            <w:pPr>
              <w:pStyle w:val="BodyText"/>
              <w:spacing w:before="100" w:beforeAutospacing="1"/>
              <w:ind w:left="0"/>
              <w:jc w:val="center"/>
              <w:rPr>
                <w:sz w:val="20"/>
              </w:rPr>
            </w:pPr>
            <w:r w:rsidRPr="00784A81">
              <w:rPr>
                <w:sz w:val="20"/>
              </w:rPr>
              <w:t>Docker image</w:t>
            </w:r>
          </w:p>
        </w:tc>
        <w:tc>
          <w:tcPr>
            <w:tcW w:w="1984" w:type="dxa"/>
            <w:shd w:val="clear" w:color="auto" w:fill="auto"/>
            <w:vAlign w:val="center"/>
          </w:tcPr>
          <w:p w14:paraId="2987BA6E" w14:textId="1C7DD4FF" w:rsidR="005620F0" w:rsidRPr="00784A81" w:rsidRDefault="005620F0" w:rsidP="005620F0">
            <w:pPr>
              <w:pStyle w:val="BodyText"/>
              <w:spacing w:before="100" w:beforeAutospacing="1"/>
              <w:ind w:left="0"/>
              <w:jc w:val="center"/>
              <w:rPr>
                <w:sz w:val="20"/>
              </w:rPr>
            </w:pPr>
            <w:r w:rsidRPr="00784A81">
              <w:rPr>
                <w:sz w:val="20"/>
              </w:rPr>
              <w:t xml:space="preserve">Service Name </w:t>
            </w:r>
            <w:proofErr w:type="spellStart"/>
            <w:r w:rsidRPr="00784A81">
              <w:rPr>
                <w:sz w:val="20"/>
              </w:rPr>
              <w:t>Initcontainer</w:t>
            </w:r>
            <w:proofErr w:type="spellEnd"/>
            <w:r w:rsidRPr="00784A81">
              <w:rPr>
                <w:sz w:val="20"/>
              </w:rPr>
              <w:t xml:space="preserve"> 1.0.0</w:t>
            </w:r>
          </w:p>
        </w:tc>
        <w:tc>
          <w:tcPr>
            <w:tcW w:w="1560" w:type="dxa"/>
            <w:shd w:val="clear" w:color="auto" w:fill="auto"/>
            <w:vAlign w:val="center"/>
          </w:tcPr>
          <w:p w14:paraId="5707E926" w14:textId="4232825B" w:rsidR="005620F0" w:rsidRPr="00784A81" w:rsidRDefault="005620F0" w:rsidP="005620F0">
            <w:pPr>
              <w:pStyle w:val="BodyText"/>
              <w:spacing w:before="100" w:beforeAutospacing="1"/>
              <w:ind w:left="0"/>
              <w:jc w:val="center"/>
              <w:rPr>
                <w:sz w:val="20"/>
              </w:rPr>
            </w:pPr>
            <w:r w:rsidRPr="00784A81">
              <w:rPr>
                <w:sz w:val="20"/>
              </w:rPr>
              <w:t>CXC 201 1003/1</w:t>
            </w:r>
          </w:p>
        </w:tc>
        <w:tc>
          <w:tcPr>
            <w:tcW w:w="992" w:type="dxa"/>
            <w:shd w:val="clear" w:color="auto" w:fill="auto"/>
            <w:vAlign w:val="center"/>
          </w:tcPr>
          <w:p w14:paraId="351257DD" w14:textId="3BBA7CFD" w:rsidR="005620F0" w:rsidRPr="00784A81" w:rsidRDefault="005620F0" w:rsidP="005620F0">
            <w:pPr>
              <w:pStyle w:val="BodyText"/>
              <w:spacing w:before="100" w:beforeAutospacing="1"/>
              <w:ind w:left="0"/>
              <w:jc w:val="center"/>
              <w:rPr>
                <w:sz w:val="20"/>
                <w:highlight w:val="yellow"/>
              </w:rPr>
            </w:pPr>
            <w:r w:rsidRPr="00784A81">
              <w:rPr>
                <w:sz w:val="20"/>
              </w:rPr>
              <w:t>R1A</w:t>
            </w:r>
          </w:p>
        </w:tc>
        <w:tc>
          <w:tcPr>
            <w:tcW w:w="1559" w:type="dxa"/>
          </w:tcPr>
          <w:p w14:paraId="1FE52C22" w14:textId="7073319C" w:rsidR="005620F0" w:rsidRPr="00784A81" w:rsidRDefault="005620F0" w:rsidP="005620F0">
            <w:pPr>
              <w:pStyle w:val="BodyText"/>
              <w:spacing w:before="100" w:beforeAutospacing="1"/>
              <w:ind w:left="0"/>
              <w:jc w:val="center"/>
              <w:rPr>
                <w:sz w:val="20"/>
              </w:rPr>
            </w:pPr>
            <w:r w:rsidRPr="00784A81">
              <w:rPr>
                <w:color w:val="4F81BD" w:themeColor="accent1"/>
                <w:sz w:val="20"/>
                <w:szCs w:val="18"/>
              </w:rPr>
              <w:t xml:space="preserve">Artifact </w:t>
            </w:r>
            <w:r w:rsidR="00C6539C" w:rsidRPr="00784A81">
              <w:rPr>
                <w:color w:val="4F81BD" w:themeColor="accent1"/>
                <w:sz w:val="20"/>
                <w:szCs w:val="18"/>
              </w:rPr>
              <w:t xml:space="preserve">SHA256 </w:t>
            </w:r>
            <w:r w:rsidRPr="00784A81">
              <w:rPr>
                <w:color w:val="4F81BD" w:themeColor="accent1"/>
                <w:sz w:val="20"/>
                <w:szCs w:val="18"/>
              </w:rPr>
              <w:t>Checksum in ARM</w:t>
            </w:r>
          </w:p>
        </w:tc>
      </w:tr>
      <w:tr w:rsidR="00E43D3B" w:rsidRPr="00784A81" w14:paraId="52E1AD23" w14:textId="77777777" w:rsidTr="00C6539C">
        <w:trPr>
          <w:cantSplit/>
          <w:trHeight w:val="738"/>
        </w:trPr>
        <w:tc>
          <w:tcPr>
            <w:tcW w:w="1701" w:type="dxa"/>
            <w:shd w:val="clear" w:color="auto" w:fill="auto"/>
            <w:vAlign w:val="center"/>
          </w:tcPr>
          <w:p w14:paraId="167B1D2F" w14:textId="4FCE0847" w:rsidR="00E43D3B" w:rsidRPr="00784A81" w:rsidRDefault="00E43D3B" w:rsidP="005620F0">
            <w:pPr>
              <w:pStyle w:val="BodyText"/>
              <w:spacing w:before="100" w:beforeAutospacing="1"/>
              <w:ind w:left="0"/>
              <w:jc w:val="center"/>
              <w:rPr>
                <w:color w:val="4F81BD" w:themeColor="accent1"/>
                <w:sz w:val="20"/>
              </w:rPr>
            </w:pPr>
            <w:r w:rsidRPr="00784A81">
              <w:rPr>
                <w:color w:val="4F81BD" w:themeColor="accent1"/>
                <w:sz w:val="20"/>
              </w:rPr>
              <w:lastRenderedPageBreak/>
              <w:t>SW Library</w:t>
            </w:r>
          </w:p>
        </w:tc>
        <w:tc>
          <w:tcPr>
            <w:tcW w:w="1984" w:type="dxa"/>
            <w:shd w:val="clear" w:color="auto" w:fill="auto"/>
            <w:vAlign w:val="center"/>
          </w:tcPr>
          <w:p w14:paraId="0C1B4FF2" w14:textId="6E6EB91B" w:rsidR="00E43D3B" w:rsidRPr="00784A81" w:rsidRDefault="00E43D3B" w:rsidP="00E43D3B">
            <w:pPr>
              <w:pStyle w:val="BodyText"/>
              <w:spacing w:before="100" w:beforeAutospacing="1"/>
              <w:ind w:left="0"/>
              <w:jc w:val="center"/>
              <w:rPr>
                <w:color w:val="4F81BD" w:themeColor="accent1"/>
                <w:sz w:val="20"/>
              </w:rPr>
            </w:pPr>
            <w:r w:rsidRPr="00784A81">
              <w:rPr>
                <w:color w:val="4F81BD" w:themeColor="accent1"/>
                <w:sz w:val="20"/>
              </w:rPr>
              <w:t xml:space="preserve">Service Name SW Library </w:t>
            </w:r>
            <w:r w:rsidR="005C15F0" w:rsidRPr="00784A81">
              <w:rPr>
                <w:color w:val="4F81BD" w:themeColor="accent1"/>
                <w:sz w:val="20"/>
              </w:rPr>
              <w:t xml:space="preserve">java </w:t>
            </w:r>
            <w:r w:rsidRPr="00784A81">
              <w:rPr>
                <w:color w:val="4F81BD" w:themeColor="accent1"/>
                <w:sz w:val="20"/>
              </w:rPr>
              <w:t>1.0.0</w:t>
            </w:r>
          </w:p>
        </w:tc>
        <w:tc>
          <w:tcPr>
            <w:tcW w:w="1560" w:type="dxa"/>
            <w:shd w:val="clear" w:color="auto" w:fill="auto"/>
            <w:vAlign w:val="center"/>
          </w:tcPr>
          <w:p w14:paraId="0ED6AF6A" w14:textId="2D8BBE64" w:rsidR="00E43D3B" w:rsidRPr="00784A81" w:rsidRDefault="00E43D3B" w:rsidP="005620F0">
            <w:pPr>
              <w:pStyle w:val="BodyText"/>
              <w:spacing w:before="100" w:beforeAutospacing="1"/>
              <w:ind w:left="0"/>
              <w:jc w:val="center"/>
              <w:rPr>
                <w:color w:val="4F81BD" w:themeColor="accent1"/>
                <w:sz w:val="20"/>
              </w:rPr>
            </w:pPr>
            <w:r w:rsidRPr="00784A81">
              <w:rPr>
                <w:color w:val="4F81BD" w:themeColor="accent1"/>
                <w:sz w:val="20"/>
              </w:rPr>
              <w:t>CXA 301 1234/1</w:t>
            </w:r>
          </w:p>
        </w:tc>
        <w:tc>
          <w:tcPr>
            <w:tcW w:w="992" w:type="dxa"/>
            <w:shd w:val="clear" w:color="auto" w:fill="auto"/>
            <w:vAlign w:val="center"/>
          </w:tcPr>
          <w:p w14:paraId="5D142755" w14:textId="2AEE9970" w:rsidR="00E43D3B" w:rsidRPr="00784A81" w:rsidRDefault="00E43D3B" w:rsidP="005620F0">
            <w:pPr>
              <w:pStyle w:val="BodyText"/>
              <w:spacing w:before="100" w:beforeAutospacing="1"/>
              <w:ind w:left="0"/>
              <w:jc w:val="center"/>
              <w:rPr>
                <w:color w:val="4F81BD" w:themeColor="accent1"/>
                <w:sz w:val="20"/>
              </w:rPr>
            </w:pPr>
            <w:r w:rsidRPr="00784A81">
              <w:rPr>
                <w:color w:val="4F81BD" w:themeColor="accent1"/>
                <w:sz w:val="20"/>
              </w:rPr>
              <w:t>R1A</w:t>
            </w:r>
          </w:p>
        </w:tc>
        <w:tc>
          <w:tcPr>
            <w:tcW w:w="1559" w:type="dxa"/>
          </w:tcPr>
          <w:p w14:paraId="6935E010" w14:textId="65500346" w:rsidR="00E43D3B" w:rsidRPr="00784A81" w:rsidRDefault="00E43D3B" w:rsidP="005620F0">
            <w:pPr>
              <w:pStyle w:val="BodyText"/>
              <w:spacing w:before="100" w:beforeAutospacing="1"/>
              <w:ind w:left="0"/>
              <w:jc w:val="center"/>
              <w:rPr>
                <w:color w:val="4F81BD" w:themeColor="accent1"/>
                <w:sz w:val="20"/>
                <w:szCs w:val="18"/>
              </w:rPr>
            </w:pPr>
            <w:r w:rsidRPr="00784A81">
              <w:rPr>
                <w:color w:val="4F81BD" w:themeColor="accent1"/>
                <w:sz w:val="20"/>
                <w:szCs w:val="18"/>
              </w:rPr>
              <w:t>Artifact SHA256 Checksum in ARM</w:t>
            </w:r>
          </w:p>
        </w:tc>
      </w:tr>
      <w:tr w:rsidR="005C15F0" w:rsidRPr="00784A81" w14:paraId="7BB61747" w14:textId="77777777" w:rsidTr="00C6539C">
        <w:trPr>
          <w:cantSplit/>
          <w:trHeight w:val="738"/>
        </w:trPr>
        <w:tc>
          <w:tcPr>
            <w:tcW w:w="1701" w:type="dxa"/>
            <w:shd w:val="clear" w:color="auto" w:fill="auto"/>
            <w:vAlign w:val="center"/>
          </w:tcPr>
          <w:p w14:paraId="26DF60F8" w14:textId="0653B6D0" w:rsidR="005C15F0" w:rsidRPr="00784A81" w:rsidRDefault="005C15F0" w:rsidP="005620F0">
            <w:pPr>
              <w:pStyle w:val="BodyText"/>
              <w:spacing w:before="100" w:beforeAutospacing="1"/>
              <w:ind w:left="0"/>
              <w:jc w:val="center"/>
              <w:rPr>
                <w:color w:val="4F81BD" w:themeColor="accent1"/>
                <w:sz w:val="20"/>
              </w:rPr>
            </w:pPr>
            <w:r w:rsidRPr="00784A81">
              <w:rPr>
                <w:color w:val="4F81BD" w:themeColor="accent1"/>
                <w:sz w:val="20"/>
              </w:rPr>
              <w:t>SW Library</w:t>
            </w:r>
          </w:p>
        </w:tc>
        <w:tc>
          <w:tcPr>
            <w:tcW w:w="1984" w:type="dxa"/>
            <w:shd w:val="clear" w:color="auto" w:fill="auto"/>
            <w:vAlign w:val="center"/>
          </w:tcPr>
          <w:p w14:paraId="6297CDE7" w14:textId="5CE8C900" w:rsidR="005C15F0" w:rsidRPr="00784A81" w:rsidRDefault="005C15F0" w:rsidP="00E43D3B">
            <w:pPr>
              <w:pStyle w:val="BodyText"/>
              <w:spacing w:before="100" w:beforeAutospacing="1"/>
              <w:ind w:left="0"/>
              <w:jc w:val="center"/>
              <w:rPr>
                <w:color w:val="4F81BD" w:themeColor="accent1"/>
                <w:sz w:val="20"/>
              </w:rPr>
            </w:pPr>
            <w:r w:rsidRPr="00784A81">
              <w:rPr>
                <w:color w:val="4F81BD" w:themeColor="accent1"/>
                <w:sz w:val="20"/>
              </w:rPr>
              <w:t xml:space="preserve">Service Name SW Library </w:t>
            </w:r>
            <w:proofErr w:type="spellStart"/>
            <w:r w:rsidRPr="00784A81">
              <w:rPr>
                <w:color w:val="4F81BD" w:themeColor="accent1"/>
                <w:sz w:val="20"/>
              </w:rPr>
              <w:t>c++</w:t>
            </w:r>
            <w:proofErr w:type="spellEnd"/>
            <w:r w:rsidRPr="00784A81">
              <w:rPr>
                <w:color w:val="4F81BD" w:themeColor="accent1"/>
                <w:sz w:val="20"/>
              </w:rPr>
              <w:t xml:space="preserve"> 1.0.0</w:t>
            </w:r>
          </w:p>
        </w:tc>
        <w:tc>
          <w:tcPr>
            <w:tcW w:w="1560" w:type="dxa"/>
            <w:shd w:val="clear" w:color="auto" w:fill="auto"/>
            <w:vAlign w:val="center"/>
          </w:tcPr>
          <w:p w14:paraId="74C2FF84" w14:textId="2891CBC5" w:rsidR="005C15F0" w:rsidRPr="00784A81" w:rsidRDefault="005C15F0" w:rsidP="005620F0">
            <w:pPr>
              <w:pStyle w:val="BodyText"/>
              <w:spacing w:before="100" w:beforeAutospacing="1"/>
              <w:ind w:left="0"/>
              <w:jc w:val="center"/>
              <w:rPr>
                <w:color w:val="4F81BD" w:themeColor="accent1"/>
                <w:sz w:val="20"/>
              </w:rPr>
            </w:pPr>
            <w:r w:rsidRPr="00784A81">
              <w:rPr>
                <w:rFonts w:cs="Arial"/>
                <w:color w:val="4F81BD" w:themeColor="accent1"/>
                <w:szCs w:val="22"/>
              </w:rPr>
              <w:t>CXA 301 5678/1</w:t>
            </w:r>
          </w:p>
        </w:tc>
        <w:tc>
          <w:tcPr>
            <w:tcW w:w="992" w:type="dxa"/>
            <w:shd w:val="clear" w:color="auto" w:fill="auto"/>
            <w:vAlign w:val="center"/>
          </w:tcPr>
          <w:p w14:paraId="77D15AAB" w14:textId="085D42AE" w:rsidR="005C15F0" w:rsidRPr="00784A81" w:rsidRDefault="005C15F0" w:rsidP="005620F0">
            <w:pPr>
              <w:pStyle w:val="BodyText"/>
              <w:spacing w:before="100" w:beforeAutospacing="1"/>
              <w:ind w:left="0"/>
              <w:jc w:val="center"/>
              <w:rPr>
                <w:color w:val="4F81BD" w:themeColor="accent1"/>
                <w:sz w:val="20"/>
              </w:rPr>
            </w:pPr>
            <w:r w:rsidRPr="00784A81">
              <w:rPr>
                <w:color w:val="4F81BD" w:themeColor="accent1"/>
                <w:sz w:val="20"/>
              </w:rPr>
              <w:t>R1A</w:t>
            </w:r>
          </w:p>
        </w:tc>
        <w:tc>
          <w:tcPr>
            <w:tcW w:w="1559" w:type="dxa"/>
          </w:tcPr>
          <w:p w14:paraId="35904BBB" w14:textId="17FAA7BF" w:rsidR="005C15F0" w:rsidRPr="00784A81" w:rsidRDefault="005C15F0" w:rsidP="005620F0">
            <w:pPr>
              <w:pStyle w:val="BodyText"/>
              <w:spacing w:before="100" w:beforeAutospacing="1"/>
              <w:ind w:left="0"/>
              <w:jc w:val="center"/>
              <w:rPr>
                <w:color w:val="4F81BD" w:themeColor="accent1"/>
                <w:sz w:val="20"/>
                <w:szCs w:val="18"/>
              </w:rPr>
            </w:pPr>
            <w:r w:rsidRPr="00784A81">
              <w:rPr>
                <w:color w:val="4F81BD" w:themeColor="accent1"/>
                <w:sz w:val="20"/>
                <w:szCs w:val="18"/>
              </w:rPr>
              <w:t>Artifact SHA256 Checksum in ARM</w:t>
            </w:r>
          </w:p>
        </w:tc>
      </w:tr>
    </w:tbl>
    <w:p w14:paraId="1F2DDACC" w14:textId="1A9CF483" w:rsidR="00573EFE" w:rsidRPr="00784A81" w:rsidRDefault="00573EFE" w:rsidP="00573EFE">
      <w:pPr>
        <w:pStyle w:val="Heading2"/>
      </w:pPr>
      <w:bookmarkStart w:id="80" w:name="_Toc436819174"/>
      <w:bookmarkStart w:id="81" w:name="_Toc64373944"/>
      <w:r w:rsidRPr="00784A81">
        <w:t xml:space="preserve">New and Updated </w:t>
      </w:r>
      <w:r w:rsidR="008952E6" w:rsidRPr="00784A81">
        <w:t>2PP/</w:t>
      </w:r>
      <w:r w:rsidRPr="00784A81">
        <w:t>3PP</w:t>
      </w:r>
      <w:bookmarkEnd w:id="77"/>
      <w:bookmarkEnd w:id="78"/>
      <w:bookmarkEnd w:id="79"/>
      <w:bookmarkEnd w:id="80"/>
      <w:bookmarkEnd w:id="81"/>
    </w:p>
    <w:p w14:paraId="6BF99863" w14:textId="12DF926E" w:rsidR="00E93BCF" w:rsidRPr="00784A81" w:rsidRDefault="00E93BCF" w:rsidP="00E93BCF">
      <w:pPr>
        <w:pStyle w:val="BodyText"/>
      </w:pPr>
      <w:r w:rsidRPr="00784A81">
        <w:t xml:space="preserve">The following </w:t>
      </w:r>
      <w:r w:rsidR="008952E6" w:rsidRPr="00784A81">
        <w:t>2PP/</w:t>
      </w:r>
      <w:r w:rsidRPr="00784A81">
        <w:t xml:space="preserve">3PP’s </w:t>
      </w:r>
      <w:r w:rsidR="00F1130E" w:rsidRPr="00784A81">
        <w:t xml:space="preserve">are </w:t>
      </w:r>
      <w:r w:rsidR="0077638A" w:rsidRPr="00784A81">
        <w:t>new or updated:</w:t>
      </w:r>
      <w:r w:rsidRPr="00784A81">
        <w:t xml:space="preserve"> </w:t>
      </w:r>
    </w:p>
    <w:p w14:paraId="3D2F91BC" w14:textId="2DAEA54C" w:rsidR="00573EFE" w:rsidRPr="00784A81" w:rsidRDefault="00573EFE" w:rsidP="007C451E">
      <w:pPr>
        <w:pStyle w:val="Text"/>
        <w:rPr>
          <w:rFonts w:eastAsia="SimSun"/>
          <w:lang w:eastAsia="zh-CN"/>
        </w:rPr>
      </w:pPr>
    </w:p>
    <w:p w14:paraId="20081354" w14:textId="77777777" w:rsidR="00701044" w:rsidRPr="00784A81" w:rsidRDefault="00701044" w:rsidP="007C451E">
      <w:pPr>
        <w:pStyle w:val="Text"/>
        <w:rPr>
          <w:rFonts w:eastAsia="SimSun"/>
          <w:lang w:eastAsia="zh-CN"/>
        </w:rPr>
      </w:pPr>
    </w:p>
    <w:tbl>
      <w:tblPr>
        <w:tblW w:w="6266"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2268"/>
        <w:gridCol w:w="1134"/>
        <w:gridCol w:w="1134"/>
      </w:tblGrid>
      <w:tr w:rsidR="003A5D00" w:rsidRPr="00784A81" w14:paraId="6F7D0938" w14:textId="77777777" w:rsidTr="003A5D00">
        <w:trPr>
          <w:cantSplit/>
        </w:trPr>
        <w:tc>
          <w:tcPr>
            <w:tcW w:w="1730" w:type="dxa"/>
            <w:shd w:val="clear" w:color="auto" w:fill="E6E6E6"/>
            <w:vAlign w:val="center"/>
          </w:tcPr>
          <w:p w14:paraId="64F6BA07" w14:textId="77777777" w:rsidR="003A5D00" w:rsidRPr="00784A81" w:rsidRDefault="003A5D00" w:rsidP="00B361A9">
            <w:pPr>
              <w:pStyle w:val="BodyText"/>
              <w:tabs>
                <w:tab w:val="clear" w:pos="1247"/>
                <w:tab w:val="clear" w:pos="2552"/>
                <w:tab w:val="clear" w:pos="3856"/>
                <w:tab w:val="clear" w:pos="5216"/>
                <w:tab w:val="clear" w:pos="6464"/>
                <w:tab w:val="clear" w:pos="7768"/>
                <w:tab w:val="clear" w:pos="9072"/>
                <w:tab w:val="clear" w:pos="10206"/>
                <w:tab w:val="left" w:pos="1304"/>
              </w:tabs>
              <w:ind w:left="0"/>
              <w:jc w:val="center"/>
              <w:rPr>
                <w:b/>
              </w:rPr>
            </w:pPr>
            <w:r w:rsidRPr="00784A81">
              <w:rPr>
                <w:b/>
              </w:rPr>
              <w:t>Name</w:t>
            </w:r>
          </w:p>
        </w:tc>
        <w:tc>
          <w:tcPr>
            <w:tcW w:w="2268" w:type="dxa"/>
            <w:shd w:val="clear" w:color="auto" w:fill="E6E6E6"/>
            <w:vAlign w:val="center"/>
          </w:tcPr>
          <w:p w14:paraId="684B8B7D" w14:textId="3D95D774" w:rsidR="003A5D00" w:rsidRPr="00784A81" w:rsidRDefault="003A5D00" w:rsidP="00B361A9">
            <w:pPr>
              <w:pStyle w:val="BodyText"/>
              <w:ind w:left="0"/>
              <w:jc w:val="center"/>
              <w:rPr>
                <w:b/>
              </w:rPr>
            </w:pPr>
            <w:r w:rsidRPr="00784A81">
              <w:rPr>
                <w:b/>
              </w:rPr>
              <w:t>Product ID</w:t>
            </w:r>
          </w:p>
        </w:tc>
        <w:tc>
          <w:tcPr>
            <w:tcW w:w="1134" w:type="dxa"/>
            <w:shd w:val="clear" w:color="auto" w:fill="E6E6E6"/>
            <w:vAlign w:val="center"/>
          </w:tcPr>
          <w:p w14:paraId="3533184C" w14:textId="23CFDFB4" w:rsidR="003A5D00" w:rsidRPr="00784A81" w:rsidRDefault="003A5D00" w:rsidP="00174290">
            <w:pPr>
              <w:pStyle w:val="BodyText"/>
              <w:ind w:left="0"/>
              <w:jc w:val="center"/>
              <w:rPr>
                <w:b/>
              </w:rPr>
            </w:pPr>
            <w:r w:rsidRPr="00784A81">
              <w:rPr>
                <w:b/>
              </w:rPr>
              <w:t>Old</w:t>
            </w:r>
            <w:r w:rsidRPr="00784A81">
              <w:rPr>
                <w:b/>
              </w:rPr>
              <w:br/>
              <w:t>version</w:t>
            </w:r>
          </w:p>
        </w:tc>
        <w:tc>
          <w:tcPr>
            <w:tcW w:w="1134" w:type="dxa"/>
            <w:shd w:val="clear" w:color="auto" w:fill="E6E6E6"/>
            <w:vAlign w:val="center"/>
          </w:tcPr>
          <w:p w14:paraId="0437E5F1" w14:textId="314FD52D" w:rsidR="003A5D00" w:rsidRPr="00784A81" w:rsidRDefault="003A5D00" w:rsidP="005824C0">
            <w:pPr>
              <w:pStyle w:val="BodyText"/>
              <w:ind w:left="0"/>
              <w:jc w:val="center"/>
              <w:rPr>
                <w:b/>
              </w:rPr>
            </w:pPr>
            <w:r w:rsidRPr="00784A81">
              <w:rPr>
                <w:b/>
              </w:rPr>
              <w:t>New</w:t>
            </w:r>
            <w:r w:rsidRPr="00784A81">
              <w:rPr>
                <w:b/>
              </w:rPr>
              <w:br/>
              <w:t>version</w:t>
            </w:r>
          </w:p>
        </w:tc>
      </w:tr>
      <w:tr w:rsidR="003A5D00" w:rsidRPr="00784A81" w14:paraId="305CD0C2" w14:textId="77777777" w:rsidTr="003A5D00">
        <w:trPr>
          <w:cantSplit/>
        </w:trPr>
        <w:tc>
          <w:tcPr>
            <w:tcW w:w="1730" w:type="dxa"/>
            <w:shd w:val="clear" w:color="auto" w:fill="auto"/>
          </w:tcPr>
          <w:p w14:paraId="0011D88E" w14:textId="1A394B47" w:rsidR="003A5D00" w:rsidRPr="00784A81" w:rsidRDefault="003A5D00" w:rsidP="008A4D53">
            <w:pPr>
              <w:pStyle w:val="BodyText"/>
              <w:ind w:left="0"/>
              <w:rPr>
                <w:rFonts w:cs="Arial"/>
                <w:sz w:val="20"/>
              </w:rPr>
            </w:pPr>
            <w:proofErr w:type="spellStart"/>
            <w:r w:rsidRPr="00784A81">
              <w:rPr>
                <w:rFonts w:cs="Arial"/>
                <w:sz w:val="20"/>
              </w:rPr>
              <w:t>tzdata</w:t>
            </w:r>
            <w:proofErr w:type="spellEnd"/>
          </w:p>
        </w:tc>
        <w:tc>
          <w:tcPr>
            <w:tcW w:w="2268" w:type="dxa"/>
            <w:shd w:val="clear" w:color="auto" w:fill="auto"/>
          </w:tcPr>
          <w:p w14:paraId="47AD7802" w14:textId="7430AA85" w:rsidR="003A5D00" w:rsidRPr="00784A81" w:rsidRDefault="003A5D00" w:rsidP="008A4D53">
            <w:pPr>
              <w:pStyle w:val="BodyText"/>
              <w:ind w:left="0"/>
              <w:rPr>
                <w:rFonts w:cs="Arial"/>
                <w:sz w:val="20"/>
              </w:rPr>
            </w:pPr>
            <w:r w:rsidRPr="00784A81">
              <w:rPr>
                <w:rFonts w:cs="Arial"/>
                <w:sz w:val="20"/>
              </w:rPr>
              <w:t>4/CAX 105 7935 R1A</w:t>
            </w:r>
          </w:p>
        </w:tc>
        <w:tc>
          <w:tcPr>
            <w:tcW w:w="1134" w:type="dxa"/>
            <w:shd w:val="clear" w:color="auto" w:fill="auto"/>
          </w:tcPr>
          <w:p w14:paraId="64E1B5F3" w14:textId="3B1E7F42" w:rsidR="003A5D00" w:rsidRPr="00784A81" w:rsidRDefault="003A5D00" w:rsidP="008A4D53">
            <w:pPr>
              <w:pStyle w:val="BodyText"/>
              <w:ind w:left="0"/>
              <w:rPr>
                <w:sz w:val="20"/>
              </w:rPr>
            </w:pPr>
            <w:r w:rsidRPr="00784A81">
              <w:rPr>
                <w:sz w:val="20"/>
              </w:rPr>
              <w:t>2018e</w:t>
            </w:r>
          </w:p>
        </w:tc>
        <w:tc>
          <w:tcPr>
            <w:tcW w:w="1134" w:type="dxa"/>
            <w:shd w:val="clear" w:color="auto" w:fill="auto"/>
          </w:tcPr>
          <w:p w14:paraId="420E0EDB" w14:textId="4E4E71E7" w:rsidR="003A5D00" w:rsidRPr="00784A81" w:rsidRDefault="003A5D00" w:rsidP="008A4D53">
            <w:pPr>
              <w:pStyle w:val="BodyText"/>
              <w:ind w:left="0"/>
              <w:rPr>
                <w:rFonts w:cs="Arial"/>
                <w:sz w:val="20"/>
              </w:rPr>
            </w:pPr>
            <w:r w:rsidRPr="00784A81">
              <w:rPr>
                <w:rFonts w:cs="Arial"/>
                <w:sz w:val="20"/>
              </w:rPr>
              <w:t>2018g</w:t>
            </w:r>
          </w:p>
        </w:tc>
      </w:tr>
      <w:tr w:rsidR="003A5D00" w:rsidRPr="00784A81" w14:paraId="5B13E62F" w14:textId="77777777" w:rsidTr="003A5D00">
        <w:trPr>
          <w:cantSplit/>
        </w:trPr>
        <w:tc>
          <w:tcPr>
            <w:tcW w:w="1730" w:type="dxa"/>
            <w:shd w:val="clear" w:color="auto" w:fill="auto"/>
          </w:tcPr>
          <w:p w14:paraId="40B04D7A" w14:textId="2C07D331" w:rsidR="003A5D00" w:rsidRPr="00784A81" w:rsidRDefault="003A5D00" w:rsidP="008A4D53">
            <w:pPr>
              <w:pStyle w:val="BodyText"/>
              <w:ind w:left="0"/>
              <w:rPr>
                <w:rFonts w:cs="Arial"/>
                <w:sz w:val="20"/>
              </w:rPr>
            </w:pPr>
            <w:proofErr w:type="spellStart"/>
            <w:r w:rsidRPr="00784A81">
              <w:rPr>
                <w:rFonts w:cs="Arial"/>
                <w:sz w:val="20"/>
              </w:rPr>
              <w:t>Busybox</w:t>
            </w:r>
            <w:proofErr w:type="spellEnd"/>
          </w:p>
        </w:tc>
        <w:tc>
          <w:tcPr>
            <w:tcW w:w="2268" w:type="dxa"/>
            <w:shd w:val="clear" w:color="auto" w:fill="auto"/>
          </w:tcPr>
          <w:p w14:paraId="46992AF8" w14:textId="47201A29" w:rsidR="003A5D00" w:rsidRPr="00784A81" w:rsidRDefault="003A5D00" w:rsidP="008A4D53">
            <w:pPr>
              <w:pStyle w:val="BodyText"/>
              <w:ind w:left="0"/>
              <w:rPr>
                <w:rFonts w:cs="Arial"/>
                <w:sz w:val="20"/>
              </w:rPr>
            </w:pPr>
            <w:r w:rsidRPr="00784A81">
              <w:rPr>
                <w:rFonts w:cs="Arial"/>
                <w:sz w:val="20"/>
              </w:rPr>
              <w:t>31/CAX 105 3051 R1A</w:t>
            </w:r>
          </w:p>
        </w:tc>
        <w:tc>
          <w:tcPr>
            <w:tcW w:w="1134" w:type="dxa"/>
            <w:shd w:val="clear" w:color="auto" w:fill="auto"/>
          </w:tcPr>
          <w:p w14:paraId="7D124A46" w14:textId="369B9646" w:rsidR="003A5D00" w:rsidRPr="00784A81" w:rsidRDefault="003A5D00" w:rsidP="008A4D53">
            <w:pPr>
              <w:pStyle w:val="BodyText"/>
              <w:ind w:left="0"/>
              <w:rPr>
                <w:sz w:val="20"/>
              </w:rPr>
            </w:pPr>
            <w:r w:rsidRPr="00784A81">
              <w:rPr>
                <w:sz w:val="20"/>
              </w:rPr>
              <w:t>1.27.2</w:t>
            </w:r>
          </w:p>
        </w:tc>
        <w:tc>
          <w:tcPr>
            <w:tcW w:w="1134" w:type="dxa"/>
            <w:shd w:val="clear" w:color="auto" w:fill="auto"/>
          </w:tcPr>
          <w:p w14:paraId="41B86BFF" w14:textId="5964032D" w:rsidR="003A5D00" w:rsidRPr="00784A81" w:rsidRDefault="003A5D00" w:rsidP="008A4D53">
            <w:pPr>
              <w:pStyle w:val="BodyText"/>
              <w:ind w:left="0"/>
              <w:rPr>
                <w:rFonts w:cs="Arial"/>
                <w:sz w:val="20"/>
              </w:rPr>
            </w:pPr>
            <w:r w:rsidRPr="00784A81">
              <w:rPr>
                <w:rFonts w:cs="Arial"/>
                <w:sz w:val="20"/>
              </w:rPr>
              <w:t>1.29.2</w:t>
            </w:r>
          </w:p>
        </w:tc>
      </w:tr>
      <w:tr w:rsidR="003A5D00" w:rsidRPr="00784A81" w14:paraId="6EA1517F" w14:textId="77777777" w:rsidTr="003A5D00">
        <w:trPr>
          <w:cantSplit/>
        </w:trPr>
        <w:tc>
          <w:tcPr>
            <w:tcW w:w="1730" w:type="dxa"/>
            <w:shd w:val="clear" w:color="auto" w:fill="auto"/>
          </w:tcPr>
          <w:p w14:paraId="755565A8" w14:textId="3C387A62" w:rsidR="003A5D00" w:rsidRPr="00784A81" w:rsidRDefault="003A5D00" w:rsidP="008A4D53">
            <w:pPr>
              <w:pStyle w:val="BodyText"/>
              <w:ind w:left="0"/>
              <w:rPr>
                <w:rFonts w:cs="Arial"/>
                <w:sz w:val="20"/>
              </w:rPr>
            </w:pPr>
            <w:bookmarkStart w:id="82" w:name="_Hlk515444620"/>
            <w:r w:rsidRPr="00784A81">
              <w:rPr>
                <w:rFonts w:cs="Arial"/>
                <w:sz w:val="20"/>
              </w:rPr>
              <w:t>jaeger-client-go</w:t>
            </w:r>
          </w:p>
        </w:tc>
        <w:tc>
          <w:tcPr>
            <w:tcW w:w="2268" w:type="dxa"/>
            <w:shd w:val="clear" w:color="auto" w:fill="auto"/>
          </w:tcPr>
          <w:p w14:paraId="6829CC06" w14:textId="14D36528" w:rsidR="003A5D00" w:rsidRPr="00784A81" w:rsidRDefault="003A5D00" w:rsidP="008A4D53">
            <w:pPr>
              <w:pStyle w:val="BodyText"/>
              <w:ind w:left="0"/>
              <w:rPr>
                <w:rFonts w:cs="Arial"/>
                <w:sz w:val="20"/>
              </w:rPr>
            </w:pPr>
            <w:r w:rsidRPr="00784A81">
              <w:rPr>
                <w:rFonts w:cs="Arial"/>
                <w:sz w:val="20"/>
              </w:rPr>
              <w:t>2/CTX 102 2800 R1A</w:t>
            </w:r>
          </w:p>
        </w:tc>
        <w:tc>
          <w:tcPr>
            <w:tcW w:w="1134" w:type="dxa"/>
            <w:shd w:val="clear" w:color="auto" w:fill="auto"/>
          </w:tcPr>
          <w:p w14:paraId="2684F4E6" w14:textId="6918CA79" w:rsidR="003A5D00" w:rsidRPr="00784A81" w:rsidRDefault="003A5D00" w:rsidP="008A4D53">
            <w:pPr>
              <w:pStyle w:val="BodyText"/>
              <w:ind w:left="0"/>
              <w:rPr>
                <w:sz w:val="20"/>
              </w:rPr>
            </w:pPr>
            <w:r w:rsidRPr="00784A81">
              <w:rPr>
                <w:sz w:val="20"/>
              </w:rPr>
              <w:t>-</w:t>
            </w:r>
          </w:p>
        </w:tc>
        <w:tc>
          <w:tcPr>
            <w:tcW w:w="1134" w:type="dxa"/>
            <w:shd w:val="clear" w:color="auto" w:fill="auto"/>
          </w:tcPr>
          <w:p w14:paraId="55B3D28D" w14:textId="790C74EE" w:rsidR="003A5D00" w:rsidRPr="00784A81" w:rsidRDefault="003A5D00" w:rsidP="008A4D53">
            <w:pPr>
              <w:pStyle w:val="BodyText"/>
              <w:ind w:left="0"/>
              <w:rPr>
                <w:rFonts w:cs="Arial"/>
                <w:sz w:val="20"/>
              </w:rPr>
            </w:pPr>
            <w:r w:rsidRPr="00784A81">
              <w:rPr>
                <w:rFonts w:cs="Arial"/>
                <w:sz w:val="20"/>
              </w:rPr>
              <w:t>2.15.0</w:t>
            </w:r>
          </w:p>
        </w:tc>
      </w:tr>
      <w:tr w:rsidR="003A5D00" w:rsidRPr="00784A81" w14:paraId="266727C4" w14:textId="77777777" w:rsidTr="003A5D00">
        <w:trPr>
          <w:cantSplit/>
        </w:trPr>
        <w:tc>
          <w:tcPr>
            <w:tcW w:w="1730" w:type="dxa"/>
            <w:shd w:val="clear" w:color="auto" w:fill="auto"/>
          </w:tcPr>
          <w:p w14:paraId="294FA6EB" w14:textId="7A75838B" w:rsidR="003A5D00" w:rsidRPr="00784A81" w:rsidRDefault="003A5D00" w:rsidP="008A4D53">
            <w:pPr>
              <w:pStyle w:val="BodyText"/>
              <w:ind w:left="0"/>
              <w:rPr>
                <w:rFonts w:cs="Arial"/>
                <w:sz w:val="20"/>
              </w:rPr>
            </w:pPr>
            <w:proofErr w:type="spellStart"/>
            <w:r w:rsidRPr="00784A81">
              <w:rPr>
                <w:rFonts w:cs="Arial"/>
                <w:sz w:val="20"/>
              </w:rPr>
              <w:t>OpenTracing</w:t>
            </w:r>
            <w:proofErr w:type="spellEnd"/>
            <w:r w:rsidRPr="00784A81">
              <w:rPr>
                <w:rFonts w:cs="Arial"/>
                <w:sz w:val="20"/>
              </w:rPr>
              <w:t xml:space="preserve"> API</w:t>
            </w:r>
          </w:p>
        </w:tc>
        <w:tc>
          <w:tcPr>
            <w:tcW w:w="2268" w:type="dxa"/>
            <w:shd w:val="clear" w:color="auto" w:fill="auto"/>
          </w:tcPr>
          <w:p w14:paraId="6FC35385" w14:textId="450207BF" w:rsidR="003A5D00" w:rsidRPr="00784A81" w:rsidRDefault="003A5D00" w:rsidP="008A4D53">
            <w:pPr>
              <w:pStyle w:val="BodyText"/>
              <w:ind w:left="0"/>
              <w:rPr>
                <w:rFonts w:cs="Arial"/>
                <w:sz w:val="20"/>
              </w:rPr>
            </w:pPr>
            <w:r w:rsidRPr="00784A81">
              <w:rPr>
                <w:rFonts w:cs="Arial"/>
                <w:sz w:val="20"/>
              </w:rPr>
              <w:t>1/CTX 102 1788 R1A</w:t>
            </w:r>
          </w:p>
        </w:tc>
        <w:tc>
          <w:tcPr>
            <w:tcW w:w="1134" w:type="dxa"/>
            <w:shd w:val="clear" w:color="auto" w:fill="auto"/>
          </w:tcPr>
          <w:p w14:paraId="33680077" w14:textId="09445D9E" w:rsidR="003A5D00" w:rsidRPr="00784A81" w:rsidRDefault="003A5D00" w:rsidP="008A4D53">
            <w:pPr>
              <w:pStyle w:val="BodyText"/>
              <w:ind w:left="0"/>
              <w:rPr>
                <w:sz w:val="20"/>
              </w:rPr>
            </w:pPr>
            <w:r w:rsidRPr="00784A81">
              <w:rPr>
                <w:sz w:val="20"/>
              </w:rPr>
              <w:t>-</w:t>
            </w:r>
          </w:p>
        </w:tc>
        <w:tc>
          <w:tcPr>
            <w:tcW w:w="1134" w:type="dxa"/>
            <w:shd w:val="clear" w:color="auto" w:fill="auto"/>
          </w:tcPr>
          <w:p w14:paraId="37E6A57B" w14:textId="32FFB28D" w:rsidR="003A5D00" w:rsidRPr="00784A81" w:rsidRDefault="003A5D00" w:rsidP="008A4D53">
            <w:pPr>
              <w:pStyle w:val="BodyText"/>
              <w:ind w:left="0"/>
              <w:rPr>
                <w:rFonts w:cs="Arial"/>
                <w:sz w:val="20"/>
              </w:rPr>
            </w:pPr>
            <w:r w:rsidRPr="00784A81">
              <w:rPr>
                <w:rFonts w:cs="Arial"/>
                <w:sz w:val="20"/>
              </w:rPr>
              <w:t>1.0.2</w:t>
            </w:r>
          </w:p>
        </w:tc>
      </w:tr>
      <w:tr w:rsidR="003A5D00" w:rsidRPr="00784A81" w14:paraId="7972C56F" w14:textId="77777777" w:rsidTr="003A5D00">
        <w:trPr>
          <w:cantSplit/>
        </w:trPr>
        <w:tc>
          <w:tcPr>
            <w:tcW w:w="1730" w:type="dxa"/>
            <w:shd w:val="clear" w:color="auto" w:fill="auto"/>
          </w:tcPr>
          <w:p w14:paraId="5192AD3B" w14:textId="594FD66F" w:rsidR="003A5D00" w:rsidRPr="00784A81" w:rsidRDefault="003A5D00" w:rsidP="008A4D53">
            <w:pPr>
              <w:pStyle w:val="BodyText"/>
              <w:ind w:left="0"/>
              <w:rPr>
                <w:rFonts w:cs="Arial"/>
                <w:sz w:val="20"/>
              </w:rPr>
            </w:pPr>
            <w:proofErr w:type="spellStart"/>
            <w:r w:rsidRPr="00784A81">
              <w:rPr>
                <w:rFonts w:cs="Arial"/>
                <w:sz w:val="20"/>
              </w:rPr>
              <w:t>fsnotify</w:t>
            </w:r>
            <w:proofErr w:type="spellEnd"/>
          </w:p>
        </w:tc>
        <w:tc>
          <w:tcPr>
            <w:tcW w:w="2268" w:type="dxa"/>
            <w:shd w:val="clear" w:color="auto" w:fill="auto"/>
          </w:tcPr>
          <w:p w14:paraId="030CA1BB" w14:textId="64EB5755" w:rsidR="003A5D00" w:rsidRPr="00784A81" w:rsidRDefault="003A5D00" w:rsidP="008A4D53">
            <w:pPr>
              <w:pStyle w:val="BodyText"/>
              <w:ind w:left="0"/>
              <w:rPr>
                <w:rFonts w:cs="Arial"/>
                <w:sz w:val="20"/>
              </w:rPr>
            </w:pPr>
            <w:r w:rsidRPr="00784A81">
              <w:rPr>
                <w:rFonts w:cs="Arial"/>
                <w:sz w:val="20"/>
              </w:rPr>
              <w:t>3/CAX 105 9570 R1A</w:t>
            </w:r>
          </w:p>
        </w:tc>
        <w:tc>
          <w:tcPr>
            <w:tcW w:w="1134" w:type="dxa"/>
            <w:shd w:val="clear" w:color="auto" w:fill="auto"/>
          </w:tcPr>
          <w:p w14:paraId="16A528A0" w14:textId="5161C936" w:rsidR="003A5D00" w:rsidRPr="00784A81" w:rsidRDefault="003A5D00" w:rsidP="008A4D53">
            <w:pPr>
              <w:pStyle w:val="BodyText"/>
              <w:ind w:left="0"/>
              <w:rPr>
                <w:sz w:val="20"/>
              </w:rPr>
            </w:pPr>
            <w:r w:rsidRPr="00784A81">
              <w:rPr>
                <w:sz w:val="20"/>
              </w:rPr>
              <w:t>-</w:t>
            </w:r>
          </w:p>
        </w:tc>
        <w:tc>
          <w:tcPr>
            <w:tcW w:w="1134" w:type="dxa"/>
            <w:shd w:val="clear" w:color="auto" w:fill="auto"/>
          </w:tcPr>
          <w:p w14:paraId="5914439D" w14:textId="4515B7DF" w:rsidR="003A5D00" w:rsidRPr="00784A81" w:rsidRDefault="003A5D00" w:rsidP="008A4D53">
            <w:pPr>
              <w:pStyle w:val="BodyText"/>
              <w:ind w:left="0"/>
              <w:rPr>
                <w:rFonts w:cs="Arial"/>
                <w:sz w:val="20"/>
              </w:rPr>
            </w:pPr>
            <w:r w:rsidRPr="00784A81">
              <w:rPr>
                <w:rFonts w:cs="Arial"/>
                <w:sz w:val="20"/>
              </w:rPr>
              <w:t>1.4.7</w:t>
            </w:r>
          </w:p>
        </w:tc>
      </w:tr>
      <w:tr w:rsidR="003A5D00" w:rsidRPr="00784A81" w14:paraId="5A49B89C" w14:textId="77777777" w:rsidTr="003A5D00">
        <w:trPr>
          <w:cantSplit/>
        </w:trPr>
        <w:tc>
          <w:tcPr>
            <w:tcW w:w="1730" w:type="dxa"/>
            <w:shd w:val="clear" w:color="auto" w:fill="auto"/>
          </w:tcPr>
          <w:p w14:paraId="0B26B42C" w14:textId="4EDC208A" w:rsidR="003A5D00" w:rsidRPr="00784A81" w:rsidRDefault="00A2554E" w:rsidP="008A4D53">
            <w:pPr>
              <w:pStyle w:val="BodyText"/>
              <w:ind w:left="0"/>
              <w:rPr>
                <w:sz w:val="20"/>
              </w:rPr>
            </w:pPr>
            <w:r w:rsidRPr="00784A81">
              <w:rPr>
                <w:sz w:val="20"/>
              </w:rPr>
              <w:t>Common Base OS SLES IMAGE</w:t>
            </w:r>
          </w:p>
        </w:tc>
        <w:tc>
          <w:tcPr>
            <w:tcW w:w="2268" w:type="dxa"/>
            <w:shd w:val="clear" w:color="auto" w:fill="auto"/>
          </w:tcPr>
          <w:p w14:paraId="66DABB26" w14:textId="1B6D0401" w:rsidR="003A5D00" w:rsidRPr="00784A81" w:rsidRDefault="00A2554E" w:rsidP="008A4D53">
            <w:pPr>
              <w:pStyle w:val="BodyText"/>
              <w:ind w:left="0"/>
              <w:rPr>
                <w:sz w:val="20"/>
              </w:rPr>
            </w:pPr>
            <w:r w:rsidRPr="00784A81">
              <w:rPr>
                <w:rFonts w:cs="Arial"/>
                <w:sz w:val="20"/>
              </w:rPr>
              <w:t>CXC 201 2032/2 R4A</w:t>
            </w:r>
          </w:p>
        </w:tc>
        <w:tc>
          <w:tcPr>
            <w:tcW w:w="1134" w:type="dxa"/>
            <w:shd w:val="clear" w:color="auto" w:fill="auto"/>
          </w:tcPr>
          <w:p w14:paraId="704A7F5D" w14:textId="3FFB6E76" w:rsidR="003A5D00" w:rsidRPr="00784A81" w:rsidRDefault="00A2554E" w:rsidP="008A4D53">
            <w:pPr>
              <w:pStyle w:val="BodyText"/>
              <w:ind w:left="0"/>
              <w:rPr>
                <w:sz w:val="20"/>
              </w:rPr>
            </w:pPr>
            <w:r w:rsidRPr="00784A81">
              <w:rPr>
                <w:sz w:val="20"/>
              </w:rPr>
              <w:t>2.3.0-12</w:t>
            </w:r>
          </w:p>
        </w:tc>
        <w:tc>
          <w:tcPr>
            <w:tcW w:w="1134" w:type="dxa"/>
            <w:shd w:val="clear" w:color="auto" w:fill="auto"/>
          </w:tcPr>
          <w:p w14:paraId="7504F576" w14:textId="44440BC7" w:rsidR="003A5D00" w:rsidRPr="00784A81" w:rsidRDefault="00A2554E" w:rsidP="008A4D53">
            <w:pPr>
              <w:pStyle w:val="BodyText"/>
              <w:ind w:left="0"/>
              <w:rPr>
                <w:sz w:val="20"/>
              </w:rPr>
            </w:pPr>
            <w:r w:rsidRPr="00784A81">
              <w:rPr>
                <w:rFonts w:cs="Arial"/>
                <w:sz w:val="20"/>
              </w:rPr>
              <w:t>2.4.0-16</w:t>
            </w:r>
          </w:p>
        </w:tc>
      </w:tr>
    </w:tbl>
    <w:p w14:paraId="472C29FD" w14:textId="0A1DC936" w:rsidR="00674E13" w:rsidRPr="00784A81" w:rsidRDefault="002A2C9D" w:rsidP="00640F52">
      <w:pPr>
        <w:pStyle w:val="Heading2"/>
      </w:pPr>
      <w:bookmarkStart w:id="83" w:name="_Software_Gateway_Ticket"/>
      <w:bookmarkStart w:id="84" w:name="_Toc436045287"/>
      <w:bookmarkStart w:id="85" w:name="_Toc436045422"/>
      <w:bookmarkStart w:id="86" w:name="_Toc64373945"/>
      <w:bookmarkStart w:id="87" w:name="_Toc436818833"/>
      <w:bookmarkStart w:id="88" w:name="_Toc436819175"/>
      <w:bookmarkStart w:id="89" w:name="_Toc422798170"/>
      <w:bookmarkStart w:id="90" w:name="_Toc426040189"/>
      <w:bookmarkEnd w:id="82"/>
      <w:bookmarkEnd w:id="83"/>
      <w:bookmarkEnd w:id="84"/>
      <w:bookmarkEnd w:id="85"/>
      <w:r w:rsidRPr="00784A81">
        <w:t>Helm Chart Link</w:t>
      </w:r>
      <w:bookmarkEnd w:id="86"/>
    </w:p>
    <w:p w14:paraId="1A8891DE" w14:textId="5AA83460" w:rsidR="00674E13" w:rsidRPr="00784A81" w:rsidRDefault="00674E13" w:rsidP="00674E13">
      <w:pPr>
        <w:pStyle w:val="BodyText"/>
      </w:pPr>
      <w:r w:rsidRPr="00784A81">
        <w:t xml:space="preserve">The following table shows the </w:t>
      </w:r>
      <w:r w:rsidR="008335EC" w:rsidRPr="00784A81">
        <w:t>repository manager</w:t>
      </w:r>
      <w:r w:rsidRPr="00784A81">
        <w:t xml:space="preserve"> link</w:t>
      </w:r>
      <w:r w:rsidR="00870A37" w:rsidRPr="00784A81">
        <w:t>s</w:t>
      </w:r>
      <w:r w:rsidRPr="00784A81">
        <w:t xml:space="preserve"> </w:t>
      </w:r>
      <w:r w:rsidR="00870A37" w:rsidRPr="00784A81">
        <w:t>for</w:t>
      </w:r>
      <w:r w:rsidRPr="00784A81">
        <w:t xml:space="preserve"> this release</w:t>
      </w:r>
      <w:r w:rsidR="00870A37" w:rsidRPr="00784A81">
        <w:t>:</w:t>
      </w:r>
    </w:p>
    <w:p w14:paraId="0450A9B3" w14:textId="77777777" w:rsidR="00674E13" w:rsidRPr="00784A81" w:rsidRDefault="00674E13" w:rsidP="00674E13">
      <w:pPr>
        <w:pStyle w:val="Text"/>
        <w:rPr>
          <w:color w:val="FF0000"/>
          <w:highlight w:val="yellow"/>
        </w:rPr>
      </w:pPr>
    </w:p>
    <w:tbl>
      <w:tblPr>
        <w:tblW w:w="7672" w:type="dxa"/>
        <w:tblInd w:w="2555" w:type="dxa"/>
        <w:tblLayout w:type="fixed"/>
        <w:tblCellMar>
          <w:left w:w="57" w:type="dxa"/>
          <w:right w:w="0" w:type="dxa"/>
        </w:tblCellMar>
        <w:tblLook w:val="0000" w:firstRow="0" w:lastRow="0" w:firstColumn="0" w:lastColumn="0" w:noHBand="0" w:noVBand="0"/>
      </w:tblPr>
      <w:tblGrid>
        <w:gridCol w:w="1991"/>
        <w:gridCol w:w="5681"/>
      </w:tblGrid>
      <w:tr w:rsidR="00674E13" w:rsidRPr="00784A81" w14:paraId="4F509198" w14:textId="77777777" w:rsidTr="00895D7F">
        <w:trPr>
          <w:cantSplit/>
          <w:tblHeader/>
        </w:trPr>
        <w:tc>
          <w:tcPr>
            <w:tcW w:w="1991" w:type="dxa"/>
            <w:tcBorders>
              <w:top w:val="single" w:sz="2" w:space="0" w:color="auto"/>
              <w:left w:val="single" w:sz="2" w:space="0" w:color="auto"/>
              <w:bottom w:val="single" w:sz="4" w:space="0" w:color="auto"/>
              <w:right w:val="single" w:sz="2" w:space="0" w:color="auto"/>
            </w:tcBorders>
            <w:shd w:val="clear" w:color="auto" w:fill="E0E0E0"/>
            <w:vAlign w:val="center"/>
          </w:tcPr>
          <w:p w14:paraId="258AE669" w14:textId="77777777" w:rsidR="00674E13" w:rsidRPr="00784A81" w:rsidRDefault="00674E13" w:rsidP="00895D7F">
            <w:pPr>
              <w:pStyle w:val="TabColHead"/>
              <w:jc w:val="center"/>
              <w:rPr>
                <w:sz w:val="22"/>
                <w:szCs w:val="22"/>
              </w:rPr>
            </w:pPr>
            <w:bookmarkStart w:id="91" w:name="_Hlk515455870"/>
            <w:r w:rsidRPr="00784A81">
              <w:rPr>
                <w:sz w:val="22"/>
                <w:szCs w:val="22"/>
              </w:rPr>
              <w:t>ReLEASE</w:t>
            </w:r>
          </w:p>
        </w:tc>
        <w:tc>
          <w:tcPr>
            <w:tcW w:w="5681" w:type="dxa"/>
            <w:tcBorders>
              <w:top w:val="single" w:sz="2" w:space="0" w:color="auto"/>
              <w:left w:val="single" w:sz="2" w:space="0" w:color="auto"/>
              <w:bottom w:val="single" w:sz="4" w:space="0" w:color="auto"/>
              <w:right w:val="single" w:sz="2" w:space="0" w:color="auto"/>
            </w:tcBorders>
            <w:shd w:val="clear" w:color="auto" w:fill="E0E0E0"/>
            <w:vAlign w:val="center"/>
          </w:tcPr>
          <w:p w14:paraId="5CB60E54" w14:textId="6B75CF4E" w:rsidR="00674E13" w:rsidRPr="00784A81" w:rsidRDefault="002A2C9D" w:rsidP="00895D7F">
            <w:pPr>
              <w:pStyle w:val="TabColHead"/>
              <w:jc w:val="center"/>
              <w:rPr>
                <w:sz w:val="22"/>
                <w:szCs w:val="22"/>
              </w:rPr>
            </w:pPr>
            <w:r w:rsidRPr="00784A81">
              <w:rPr>
                <w:sz w:val="22"/>
                <w:szCs w:val="22"/>
              </w:rPr>
              <w:t xml:space="preserve">helm package </w:t>
            </w:r>
            <w:r w:rsidR="00674E13" w:rsidRPr="00784A81">
              <w:rPr>
                <w:sz w:val="22"/>
                <w:szCs w:val="22"/>
              </w:rPr>
              <w:t>link</w:t>
            </w:r>
            <w:r w:rsidR="00674E13" w:rsidRPr="00784A81" w:rsidDel="00D11EAD">
              <w:rPr>
                <w:sz w:val="22"/>
                <w:szCs w:val="22"/>
              </w:rPr>
              <w:t xml:space="preserve"> </w:t>
            </w:r>
          </w:p>
        </w:tc>
      </w:tr>
      <w:tr w:rsidR="00674E13" w:rsidRPr="00784A81" w14:paraId="4749AE4D" w14:textId="77777777" w:rsidTr="00895D7F">
        <w:trPr>
          <w:cantSplit/>
        </w:trPr>
        <w:tc>
          <w:tcPr>
            <w:tcW w:w="1991" w:type="dxa"/>
            <w:tcBorders>
              <w:top w:val="single" w:sz="2" w:space="0" w:color="auto"/>
              <w:left w:val="single" w:sz="2" w:space="0" w:color="auto"/>
              <w:bottom w:val="single" w:sz="2" w:space="0" w:color="auto"/>
              <w:right w:val="single" w:sz="2" w:space="0" w:color="auto"/>
            </w:tcBorders>
            <w:vAlign w:val="center"/>
          </w:tcPr>
          <w:p w14:paraId="2A3ECD57" w14:textId="659D8D1F" w:rsidR="00674E13" w:rsidRPr="00784A81" w:rsidRDefault="002A2C9D" w:rsidP="00895D7F">
            <w:pPr>
              <w:spacing w:before="120" w:after="120"/>
              <w:jc w:val="center"/>
              <w:rPr>
                <w:sz w:val="20"/>
              </w:rPr>
            </w:pPr>
            <w:r w:rsidRPr="00784A81">
              <w:rPr>
                <w:sz w:val="20"/>
              </w:rPr>
              <w:t>Service Name</w:t>
            </w:r>
            <w:r w:rsidR="00674E13" w:rsidRPr="00784A81">
              <w:rPr>
                <w:sz w:val="20"/>
              </w:rPr>
              <w:t xml:space="preserve"> HELM </w:t>
            </w:r>
            <w:r w:rsidR="00A62865" w:rsidRPr="00784A81">
              <w:rPr>
                <w:sz w:val="20"/>
              </w:rPr>
              <w:t>1.</w:t>
            </w:r>
            <w:r w:rsidRPr="00784A81">
              <w:rPr>
                <w:sz w:val="20"/>
              </w:rPr>
              <w:t>0</w:t>
            </w:r>
            <w:r w:rsidR="00A62865" w:rsidRPr="00784A81">
              <w:rPr>
                <w:sz w:val="20"/>
              </w:rPr>
              <w:t>.0</w:t>
            </w:r>
          </w:p>
        </w:tc>
        <w:tc>
          <w:tcPr>
            <w:tcW w:w="5681" w:type="dxa"/>
            <w:tcBorders>
              <w:top w:val="single" w:sz="2" w:space="0" w:color="auto"/>
              <w:left w:val="single" w:sz="2" w:space="0" w:color="auto"/>
              <w:bottom w:val="single" w:sz="2" w:space="0" w:color="auto"/>
              <w:right w:val="single" w:sz="2" w:space="0" w:color="auto"/>
            </w:tcBorders>
            <w:vAlign w:val="center"/>
          </w:tcPr>
          <w:p w14:paraId="46585F37" w14:textId="05859EB0" w:rsidR="00674E13" w:rsidRPr="00784A81" w:rsidRDefault="00AD6868" w:rsidP="00427CE2">
            <w:pPr>
              <w:pStyle w:val="PlainText"/>
              <w:rPr>
                <w:color w:val="0070C0"/>
              </w:rPr>
            </w:pPr>
            <w:hyperlink r:id="rId19" w:history="1">
              <w:r w:rsidR="007640A7" w:rsidRPr="00784A81">
                <w:rPr>
                  <w:rStyle w:val="Hyperlink"/>
                  <w:color w:val="0070C0"/>
                </w:rPr>
                <w:t>https://arm.rnd.ki.sw.ericsson.se/artifactory/proj-adp-</w:t>
              </w:r>
              <w:r w:rsidR="002A2C9D" w:rsidRPr="00784A81">
                <w:rPr>
                  <w:rStyle w:val="Hyperlink"/>
                  <w:color w:val="0070C0"/>
                </w:rPr>
                <w:t>service-name</w:t>
              </w:r>
              <w:r w:rsidR="007640A7" w:rsidRPr="00784A81">
                <w:rPr>
                  <w:rStyle w:val="Hyperlink"/>
                  <w:color w:val="0070C0"/>
                </w:rPr>
                <w:t>-released-helm/</w:t>
              </w:r>
              <w:r w:rsidR="002A2C9D" w:rsidRPr="00784A81">
                <w:rPr>
                  <w:rStyle w:val="Hyperlink"/>
                  <w:color w:val="0070C0"/>
                </w:rPr>
                <w:t>eric-service-name</w:t>
              </w:r>
              <w:r w:rsidR="007640A7" w:rsidRPr="00784A81">
                <w:rPr>
                  <w:rStyle w:val="Hyperlink"/>
                  <w:color w:val="0070C0"/>
                </w:rPr>
                <w:t>/</w:t>
              </w:r>
              <w:r w:rsidR="002A2C9D" w:rsidRPr="00784A81">
                <w:rPr>
                  <w:rStyle w:val="Hyperlink"/>
                  <w:color w:val="0070C0"/>
                </w:rPr>
                <w:t>eric-service-name</w:t>
              </w:r>
              <w:r w:rsidR="007640A7" w:rsidRPr="00784A81">
                <w:rPr>
                  <w:rStyle w:val="Hyperlink"/>
                  <w:color w:val="0070C0"/>
                </w:rPr>
                <w:t>-1.</w:t>
              </w:r>
              <w:r w:rsidR="002A2C9D" w:rsidRPr="00784A81">
                <w:rPr>
                  <w:rStyle w:val="Hyperlink"/>
                  <w:color w:val="0070C0"/>
                </w:rPr>
                <w:t>0</w:t>
              </w:r>
              <w:r w:rsidR="007640A7" w:rsidRPr="00784A81">
                <w:rPr>
                  <w:rStyle w:val="Hyperlink"/>
                  <w:color w:val="0070C0"/>
                </w:rPr>
                <w:t>.0+</w:t>
              </w:r>
              <w:r w:rsidR="002A2C9D" w:rsidRPr="00784A81">
                <w:rPr>
                  <w:rStyle w:val="Hyperlink"/>
                  <w:color w:val="0070C0"/>
                </w:rPr>
                <w:t>1</w:t>
              </w:r>
              <w:r w:rsidR="007640A7" w:rsidRPr="00784A81">
                <w:rPr>
                  <w:rStyle w:val="Hyperlink"/>
                  <w:color w:val="0070C0"/>
                </w:rPr>
                <w:t>.tgz</w:t>
              </w:r>
            </w:hyperlink>
          </w:p>
        </w:tc>
      </w:tr>
    </w:tbl>
    <w:p w14:paraId="6F435640" w14:textId="62997F04" w:rsidR="00573EFE" w:rsidRPr="00784A81" w:rsidRDefault="002A2C9D" w:rsidP="00573EFE">
      <w:pPr>
        <w:pStyle w:val="Heading2"/>
      </w:pPr>
      <w:bookmarkStart w:id="92" w:name="_New_and_Updated"/>
      <w:bookmarkStart w:id="93" w:name="_Ref369697186"/>
      <w:bookmarkStart w:id="94" w:name="_Toc422798171"/>
      <w:bookmarkStart w:id="95" w:name="_Toc426040190"/>
      <w:bookmarkStart w:id="96" w:name="_Ref431905421"/>
      <w:bookmarkStart w:id="97" w:name="_Ref431905428"/>
      <w:bookmarkStart w:id="98" w:name="_Toc436818836"/>
      <w:bookmarkStart w:id="99" w:name="_Toc436819177"/>
      <w:bookmarkStart w:id="100" w:name="_Ref518315367"/>
      <w:bookmarkStart w:id="101" w:name="_Ref518315432"/>
      <w:bookmarkStart w:id="102" w:name="_Ref518315443"/>
      <w:bookmarkStart w:id="103" w:name="_Toc64373946"/>
      <w:bookmarkEnd w:id="87"/>
      <w:bookmarkEnd w:id="88"/>
      <w:bookmarkEnd w:id="89"/>
      <w:bookmarkEnd w:id="90"/>
      <w:bookmarkEnd w:id="91"/>
      <w:bookmarkEnd w:id="92"/>
      <w:r w:rsidRPr="00784A81">
        <w:lastRenderedPageBreak/>
        <w:t>Related</w:t>
      </w:r>
      <w:r w:rsidR="00573EFE" w:rsidRPr="00784A81">
        <w:t xml:space="preserve"> Documents</w:t>
      </w:r>
      <w:bookmarkEnd w:id="93"/>
      <w:bookmarkEnd w:id="94"/>
      <w:bookmarkEnd w:id="95"/>
      <w:bookmarkEnd w:id="96"/>
      <w:bookmarkEnd w:id="97"/>
      <w:bookmarkEnd w:id="98"/>
      <w:bookmarkEnd w:id="99"/>
      <w:bookmarkEnd w:id="100"/>
      <w:bookmarkEnd w:id="101"/>
      <w:bookmarkEnd w:id="102"/>
      <w:bookmarkEnd w:id="103"/>
    </w:p>
    <w:p w14:paraId="4AF3A119" w14:textId="0CCAF1E9" w:rsidR="006F1976" w:rsidRPr="00784A81" w:rsidRDefault="003A5D00" w:rsidP="00B7174E">
      <w:pPr>
        <w:pStyle w:val="BodyText"/>
        <w:ind w:left="2551"/>
        <w:rPr>
          <w:rFonts w:ascii="Ericsson Hilda" w:hAnsi="Ericsson Hilda"/>
          <w:color w:val="000000"/>
          <w:szCs w:val="22"/>
        </w:rPr>
      </w:pPr>
      <w:r w:rsidRPr="00784A81">
        <w:rPr>
          <w:rFonts w:ascii="Ericsson Hilda" w:hAnsi="Ericsson Hilda"/>
          <w:color w:val="000000"/>
          <w:szCs w:val="22"/>
        </w:rPr>
        <w:t xml:space="preserve">The following list contains </w:t>
      </w:r>
      <w:r w:rsidR="006F1976" w:rsidRPr="00784A81">
        <w:rPr>
          <w:rFonts w:ascii="Ericsson Hilda" w:hAnsi="Ericsson Hilda"/>
          <w:color w:val="000000"/>
          <w:szCs w:val="22"/>
        </w:rPr>
        <w:t xml:space="preserve">all </w:t>
      </w:r>
      <w:r w:rsidRPr="00784A81">
        <w:rPr>
          <w:rFonts w:ascii="Ericsson Hilda" w:hAnsi="Ericsson Hilda"/>
          <w:color w:val="000000"/>
          <w:szCs w:val="22"/>
        </w:rPr>
        <w:t>the document</w:t>
      </w:r>
      <w:r w:rsidR="006F1976" w:rsidRPr="00784A81">
        <w:rPr>
          <w:rFonts w:ascii="Ericsson Hilda" w:hAnsi="Ericsson Hilda"/>
          <w:color w:val="000000"/>
          <w:szCs w:val="22"/>
        </w:rPr>
        <w:t xml:space="preserve"> deliverables</w:t>
      </w:r>
      <w:r w:rsidR="00F71F08" w:rsidRPr="00784A81">
        <w:rPr>
          <w:rFonts w:ascii="Ericsson Hilda" w:hAnsi="Ericsson Hilda"/>
          <w:color w:val="000000"/>
          <w:szCs w:val="22"/>
        </w:rPr>
        <w:t xml:space="preserve">. The documents </w:t>
      </w:r>
      <w:r w:rsidR="006F1976" w:rsidRPr="00784A81">
        <w:rPr>
          <w:rFonts w:ascii="Ericsson Hilda" w:hAnsi="Ericsson Hilda"/>
          <w:color w:val="000000"/>
          <w:szCs w:val="22"/>
        </w:rPr>
        <w:t>are stored in Eridoc. All the documents can be accessible fr</w:t>
      </w:r>
      <w:r w:rsidR="00B7174E" w:rsidRPr="00784A81">
        <w:rPr>
          <w:rFonts w:ascii="Ericsson Hilda" w:hAnsi="Ericsson Hilda"/>
          <w:color w:val="000000"/>
          <w:szCs w:val="22"/>
        </w:rPr>
        <w:t>om Marketplace, see chapter “Product Documentation” for details.</w:t>
      </w:r>
    </w:p>
    <w:p w14:paraId="60AF2B59" w14:textId="4212554C" w:rsidR="00C939DD" w:rsidRPr="00784A81" w:rsidRDefault="00C939DD" w:rsidP="00C939DD">
      <w:pPr>
        <w:pStyle w:val="BodyText"/>
        <w:rPr>
          <w:color w:val="4F81BD" w:themeColor="accent1"/>
        </w:rPr>
      </w:pPr>
      <w:r w:rsidRPr="00784A81">
        <w:rPr>
          <w:color w:val="4F81BD" w:themeColor="accent1"/>
        </w:rPr>
        <w:t>(The table below is only an example, services need to populate the table with all the document deliverables)</w:t>
      </w:r>
    </w:p>
    <w:p w14:paraId="069E025F" w14:textId="77777777" w:rsidR="006F1976" w:rsidRPr="00784A81" w:rsidRDefault="006F1976" w:rsidP="00573EFE">
      <w:pPr>
        <w:pStyle w:val="BodyText"/>
        <w:ind w:left="2551"/>
        <w:rPr>
          <w:rFonts w:ascii="Ericsson Hilda" w:hAnsi="Ericsson Hilda"/>
          <w:color w:val="000000"/>
          <w:szCs w:val="22"/>
        </w:rPr>
      </w:pPr>
    </w:p>
    <w:tbl>
      <w:tblPr>
        <w:tblStyle w:val="TableGrid"/>
        <w:tblW w:w="0" w:type="auto"/>
        <w:tblInd w:w="2551" w:type="dxa"/>
        <w:tblLook w:val="04A0" w:firstRow="1" w:lastRow="0" w:firstColumn="1" w:lastColumn="0" w:noHBand="0" w:noVBand="1"/>
      </w:tblPr>
      <w:tblGrid>
        <w:gridCol w:w="2122"/>
        <w:gridCol w:w="3827"/>
        <w:gridCol w:w="822"/>
      </w:tblGrid>
      <w:tr w:rsidR="006F1976" w:rsidRPr="00784A81" w14:paraId="2186D2AC" w14:textId="77777777" w:rsidTr="006F1976">
        <w:tc>
          <w:tcPr>
            <w:tcW w:w="2122" w:type="dxa"/>
            <w:shd w:val="clear" w:color="auto" w:fill="D9D9D9" w:themeFill="background1" w:themeFillShade="D9"/>
            <w:vAlign w:val="center"/>
          </w:tcPr>
          <w:p w14:paraId="03602633" w14:textId="6516E1C1" w:rsidR="006F1976" w:rsidRPr="00784A81" w:rsidRDefault="006F1976" w:rsidP="006F1976">
            <w:pPr>
              <w:pStyle w:val="BodyText"/>
              <w:ind w:left="0"/>
              <w:rPr>
                <w:rFonts w:ascii="Ericsson Hilda" w:hAnsi="Ericsson Hilda"/>
                <w:color w:val="000000"/>
                <w:szCs w:val="22"/>
              </w:rPr>
            </w:pPr>
            <w:r w:rsidRPr="00784A81">
              <w:rPr>
                <w:rFonts w:cs="Arial"/>
                <w:sz w:val="20"/>
              </w:rPr>
              <w:t>Document ID</w:t>
            </w:r>
          </w:p>
        </w:tc>
        <w:tc>
          <w:tcPr>
            <w:tcW w:w="3827" w:type="dxa"/>
            <w:shd w:val="clear" w:color="auto" w:fill="D9D9D9" w:themeFill="background1" w:themeFillShade="D9"/>
            <w:vAlign w:val="center"/>
          </w:tcPr>
          <w:p w14:paraId="1AA63238" w14:textId="39DFA33F" w:rsidR="006F1976" w:rsidRPr="00784A81" w:rsidRDefault="006F1976" w:rsidP="006F1976">
            <w:pPr>
              <w:pStyle w:val="BodyText"/>
              <w:ind w:left="0"/>
              <w:rPr>
                <w:rFonts w:ascii="Ericsson Hilda" w:hAnsi="Ericsson Hilda"/>
                <w:color w:val="000000"/>
                <w:szCs w:val="22"/>
              </w:rPr>
            </w:pPr>
            <w:r w:rsidRPr="00784A81">
              <w:rPr>
                <w:rFonts w:cs="Arial"/>
                <w:sz w:val="20"/>
              </w:rPr>
              <w:t>Title</w:t>
            </w:r>
          </w:p>
        </w:tc>
        <w:tc>
          <w:tcPr>
            <w:tcW w:w="822" w:type="dxa"/>
            <w:shd w:val="clear" w:color="auto" w:fill="D9D9D9" w:themeFill="background1" w:themeFillShade="D9"/>
            <w:vAlign w:val="center"/>
          </w:tcPr>
          <w:p w14:paraId="74E150F4" w14:textId="53868492" w:rsidR="006F1976" w:rsidRPr="00784A81" w:rsidRDefault="006F1976" w:rsidP="006F1976">
            <w:pPr>
              <w:pStyle w:val="BodyText"/>
              <w:ind w:left="0"/>
              <w:rPr>
                <w:rFonts w:ascii="Ericsson Hilda" w:hAnsi="Ericsson Hilda"/>
                <w:color w:val="000000"/>
                <w:szCs w:val="22"/>
              </w:rPr>
            </w:pPr>
            <w:r w:rsidRPr="00784A81">
              <w:rPr>
                <w:rFonts w:cs="Arial"/>
                <w:sz w:val="20"/>
              </w:rPr>
              <w:t>Rev</w:t>
            </w:r>
          </w:p>
        </w:tc>
      </w:tr>
      <w:tr w:rsidR="006F1976" w:rsidRPr="00784A81" w14:paraId="2D9D025A" w14:textId="77777777" w:rsidTr="000108AD">
        <w:tc>
          <w:tcPr>
            <w:tcW w:w="2122" w:type="dxa"/>
          </w:tcPr>
          <w:p w14:paraId="4C4CDDAA" w14:textId="7675CF24" w:rsidR="006F1976" w:rsidRPr="00784A81" w:rsidRDefault="00AD6868" w:rsidP="006F1976">
            <w:pPr>
              <w:pStyle w:val="BodyText"/>
              <w:ind w:left="0"/>
              <w:rPr>
                <w:rFonts w:ascii="Ericsson Hilda" w:hAnsi="Ericsson Hilda"/>
                <w:color w:val="000000"/>
                <w:szCs w:val="22"/>
              </w:rPr>
            </w:pPr>
            <w:hyperlink r:id="rId20" w:history="1">
              <w:r w:rsidR="006F1976" w:rsidRPr="00784A81">
                <w:rPr>
                  <w:rStyle w:val="Hyperlink"/>
                  <w:rFonts w:cs="Arial"/>
                  <w:sz w:val="20"/>
                </w:rPr>
                <w:t xml:space="preserve">152 83-APR </w:t>
              </w:r>
              <w:proofErr w:type="gramStart"/>
              <w:r w:rsidR="006F1976" w:rsidRPr="00784A81">
                <w:rPr>
                  <w:rStyle w:val="Hyperlink"/>
                  <w:rFonts w:cs="Arial"/>
                  <w:sz w:val="20"/>
                </w:rPr>
                <w:t>201</w:t>
              </w:r>
              <w:proofErr w:type="gramEnd"/>
              <w:r w:rsidR="006F1976" w:rsidRPr="00784A81">
                <w:rPr>
                  <w:rStyle w:val="Hyperlink"/>
                  <w:rFonts w:cs="Arial"/>
                  <w:sz w:val="20"/>
                </w:rPr>
                <w:t xml:space="preserve"> 00/1-1</w:t>
              </w:r>
            </w:hyperlink>
          </w:p>
        </w:tc>
        <w:tc>
          <w:tcPr>
            <w:tcW w:w="3827" w:type="dxa"/>
          </w:tcPr>
          <w:p w14:paraId="3BE090AF" w14:textId="0FC706C9" w:rsidR="006F1976" w:rsidRPr="00784A81" w:rsidRDefault="006F1976" w:rsidP="006F1976">
            <w:pPr>
              <w:pStyle w:val="BodyText"/>
              <w:ind w:left="0"/>
              <w:rPr>
                <w:rFonts w:ascii="Ericsson Hilda" w:hAnsi="Ericsson Hilda"/>
                <w:color w:val="000000"/>
                <w:szCs w:val="22"/>
              </w:rPr>
            </w:pPr>
            <w:r w:rsidRPr="00784A81">
              <w:rPr>
                <w:sz w:val="20"/>
              </w:rPr>
              <w:t xml:space="preserve">Service Name </w:t>
            </w:r>
            <w:r w:rsidRPr="00784A81">
              <w:rPr>
                <w:rFonts w:cs="Arial"/>
                <w:sz w:val="20"/>
              </w:rPr>
              <w:t xml:space="preserve">1.0.0 Release Verification Report </w:t>
            </w:r>
          </w:p>
        </w:tc>
        <w:tc>
          <w:tcPr>
            <w:tcW w:w="822" w:type="dxa"/>
            <w:vAlign w:val="center"/>
          </w:tcPr>
          <w:p w14:paraId="311B5FD1" w14:textId="615C15A0" w:rsidR="006F1976" w:rsidRPr="00784A81" w:rsidRDefault="006F1976" w:rsidP="006F1976">
            <w:pPr>
              <w:pStyle w:val="BodyText"/>
              <w:ind w:left="0"/>
              <w:rPr>
                <w:rFonts w:ascii="Ericsson Hilda" w:hAnsi="Ericsson Hilda"/>
                <w:color w:val="000000"/>
                <w:szCs w:val="22"/>
              </w:rPr>
            </w:pPr>
            <w:r w:rsidRPr="00784A81">
              <w:rPr>
                <w:rFonts w:cs="Arial"/>
                <w:sz w:val="20"/>
              </w:rPr>
              <w:t>A</w:t>
            </w:r>
          </w:p>
        </w:tc>
      </w:tr>
      <w:tr w:rsidR="006F1976" w:rsidRPr="00784A81" w14:paraId="41FDA0D3" w14:textId="77777777" w:rsidTr="000108AD">
        <w:tc>
          <w:tcPr>
            <w:tcW w:w="2122" w:type="dxa"/>
          </w:tcPr>
          <w:p w14:paraId="7B6FF2F0" w14:textId="2098876C" w:rsidR="006F1976" w:rsidRPr="00784A81" w:rsidRDefault="00AD6868" w:rsidP="006F1976">
            <w:pPr>
              <w:pStyle w:val="BodyText"/>
              <w:ind w:left="0"/>
              <w:rPr>
                <w:rFonts w:ascii="Ericsson Hilda" w:hAnsi="Ericsson Hilda"/>
                <w:color w:val="000000"/>
                <w:szCs w:val="22"/>
              </w:rPr>
            </w:pPr>
            <w:hyperlink r:id="rId21" w:history="1">
              <w:r w:rsidR="006F1976" w:rsidRPr="00784A81">
                <w:rPr>
                  <w:rStyle w:val="Hyperlink"/>
                  <w:rFonts w:cs="Arial"/>
                  <w:sz w:val="20"/>
                </w:rPr>
                <w:t>1/152 41-APR 201 00/1</w:t>
              </w:r>
            </w:hyperlink>
          </w:p>
        </w:tc>
        <w:tc>
          <w:tcPr>
            <w:tcW w:w="3827" w:type="dxa"/>
          </w:tcPr>
          <w:p w14:paraId="10C7D388" w14:textId="06C058C2" w:rsidR="006F1976" w:rsidRPr="00784A81" w:rsidRDefault="006F1976" w:rsidP="006F1976">
            <w:pPr>
              <w:pStyle w:val="BodyText"/>
              <w:ind w:left="0"/>
              <w:rPr>
                <w:rFonts w:ascii="Ericsson Hilda" w:hAnsi="Ericsson Hilda"/>
                <w:color w:val="000000"/>
                <w:szCs w:val="22"/>
              </w:rPr>
            </w:pPr>
            <w:r w:rsidRPr="00784A81">
              <w:rPr>
                <w:sz w:val="20"/>
              </w:rPr>
              <w:t xml:space="preserve">Service Name </w:t>
            </w:r>
            <w:r w:rsidRPr="00784A81">
              <w:rPr>
                <w:rFonts w:cs="Arial"/>
                <w:sz w:val="20"/>
              </w:rPr>
              <w:t xml:space="preserve">Test Specification </w:t>
            </w:r>
          </w:p>
        </w:tc>
        <w:tc>
          <w:tcPr>
            <w:tcW w:w="822" w:type="dxa"/>
            <w:vAlign w:val="center"/>
          </w:tcPr>
          <w:p w14:paraId="5D0AC313" w14:textId="1C19CF43" w:rsidR="006F1976" w:rsidRPr="00784A81" w:rsidRDefault="006F1976" w:rsidP="006F1976">
            <w:pPr>
              <w:pStyle w:val="BodyText"/>
              <w:ind w:left="0"/>
              <w:rPr>
                <w:rFonts w:ascii="Ericsson Hilda" w:hAnsi="Ericsson Hilda"/>
                <w:color w:val="000000"/>
                <w:szCs w:val="22"/>
              </w:rPr>
            </w:pPr>
            <w:r w:rsidRPr="00784A81">
              <w:rPr>
                <w:rFonts w:cs="Arial"/>
                <w:sz w:val="20"/>
              </w:rPr>
              <w:t>C</w:t>
            </w:r>
          </w:p>
        </w:tc>
      </w:tr>
      <w:tr w:rsidR="006F1976" w:rsidRPr="00784A81" w14:paraId="0D492817" w14:textId="77777777" w:rsidTr="000108AD">
        <w:tc>
          <w:tcPr>
            <w:tcW w:w="2122" w:type="dxa"/>
          </w:tcPr>
          <w:p w14:paraId="3A0F8A7B" w14:textId="16901114" w:rsidR="006F1976" w:rsidRPr="00784A81" w:rsidRDefault="00AD6868" w:rsidP="006F1976">
            <w:pPr>
              <w:pStyle w:val="BodyText"/>
              <w:ind w:left="0"/>
              <w:rPr>
                <w:rFonts w:ascii="Ericsson Hilda" w:hAnsi="Ericsson Hilda"/>
                <w:color w:val="000000"/>
                <w:szCs w:val="22"/>
              </w:rPr>
            </w:pPr>
            <w:hyperlink r:id="rId22" w:history="1">
              <w:r w:rsidR="006F1976" w:rsidRPr="00784A81">
                <w:rPr>
                  <w:rStyle w:val="Hyperlink"/>
                  <w:rFonts w:cs="Arial"/>
                  <w:sz w:val="20"/>
                </w:rPr>
                <w:t>1/155 19-CAF 101 56/1</w:t>
              </w:r>
            </w:hyperlink>
          </w:p>
        </w:tc>
        <w:tc>
          <w:tcPr>
            <w:tcW w:w="3827" w:type="dxa"/>
          </w:tcPr>
          <w:p w14:paraId="01406F19" w14:textId="65DD6231" w:rsidR="006F1976" w:rsidRPr="00784A81" w:rsidRDefault="006F1976" w:rsidP="006F1976">
            <w:pPr>
              <w:pStyle w:val="BodyText"/>
              <w:ind w:left="0"/>
              <w:rPr>
                <w:rFonts w:ascii="Ericsson Hilda" w:hAnsi="Ericsson Hilda"/>
                <w:color w:val="000000"/>
                <w:szCs w:val="22"/>
              </w:rPr>
            </w:pPr>
            <w:r w:rsidRPr="00784A81">
              <w:rPr>
                <w:sz w:val="20"/>
              </w:rPr>
              <w:t xml:space="preserve">Service Name </w:t>
            </w:r>
            <w:r w:rsidRPr="00784A81">
              <w:rPr>
                <w:rFonts w:cs="Arial"/>
                <w:sz w:val="20"/>
              </w:rPr>
              <w:t>Job Configuration Interface Specification</w:t>
            </w:r>
          </w:p>
        </w:tc>
        <w:tc>
          <w:tcPr>
            <w:tcW w:w="822" w:type="dxa"/>
            <w:vAlign w:val="center"/>
          </w:tcPr>
          <w:p w14:paraId="1FF2C077" w14:textId="790CF034" w:rsidR="006F1976" w:rsidRPr="00784A81" w:rsidRDefault="006F1976" w:rsidP="006F1976">
            <w:pPr>
              <w:pStyle w:val="BodyText"/>
              <w:ind w:left="0"/>
              <w:rPr>
                <w:rFonts w:ascii="Ericsson Hilda" w:hAnsi="Ericsson Hilda"/>
                <w:color w:val="000000"/>
                <w:szCs w:val="22"/>
              </w:rPr>
            </w:pPr>
            <w:r w:rsidRPr="00784A81">
              <w:rPr>
                <w:rFonts w:cs="Arial"/>
                <w:sz w:val="20"/>
              </w:rPr>
              <w:t>B</w:t>
            </w:r>
          </w:p>
        </w:tc>
      </w:tr>
      <w:tr w:rsidR="006F1976" w:rsidRPr="00784A81" w14:paraId="70BECD26" w14:textId="77777777" w:rsidTr="000108AD">
        <w:tc>
          <w:tcPr>
            <w:tcW w:w="2122" w:type="dxa"/>
          </w:tcPr>
          <w:p w14:paraId="3F5CF9D4" w14:textId="2FEBF3C0" w:rsidR="006F1976" w:rsidRPr="00784A81" w:rsidRDefault="00AD6868" w:rsidP="006F1976">
            <w:pPr>
              <w:pStyle w:val="BodyText"/>
              <w:ind w:left="0"/>
            </w:pPr>
            <w:hyperlink r:id="rId23" w:history="1">
              <w:r w:rsidR="006F1976" w:rsidRPr="00784A81">
                <w:rPr>
                  <w:rStyle w:val="Hyperlink"/>
                  <w:rFonts w:cs="Arial"/>
                  <w:sz w:val="20"/>
                </w:rPr>
                <w:t>1/1553-APR 201 00/1</w:t>
              </w:r>
            </w:hyperlink>
          </w:p>
        </w:tc>
        <w:tc>
          <w:tcPr>
            <w:tcW w:w="3827" w:type="dxa"/>
          </w:tcPr>
          <w:p w14:paraId="6CE8FDC0" w14:textId="0D68DDAE" w:rsidR="006F1976" w:rsidRPr="00784A81" w:rsidRDefault="006F1976" w:rsidP="006F1976">
            <w:pPr>
              <w:pStyle w:val="BodyText"/>
              <w:ind w:left="0"/>
              <w:rPr>
                <w:sz w:val="20"/>
              </w:rPr>
            </w:pPr>
            <w:r w:rsidRPr="00784A81">
              <w:rPr>
                <w:sz w:val="20"/>
              </w:rPr>
              <w:t xml:space="preserve">Service Name </w:t>
            </w:r>
            <w:r w:rsidRPr="00784A81">
              <w:rPr>
                <w:rFonts w:cs="Arial"/>
                <w:sz w:val="20"/>
              </w:rPr>
              <w:t>User Guide</w:t>
            </w:r>
          </w:p>
        </w:tc>
        <w:tc>
          <w:tcPr>
            <w:tcW w:w="822" w:type="dxa"/>
            <w:vAlign w:val="center"/>
          </w:tcPr>
          <w:p w14:paraId="415B9062" w14:textId="0B0D214C" w:rsidR="006F1976" w:rsidRPr="00784A81" w:rsidRDefault="006F1976" w:rsidP="006F1976">
            <w:pPr>
              <w:pStyle w:val="BodyText"/>
              <w:ind w:left="0"/>
              <w:rPr>
                <w:rFonts w:cs="Arial"/>
                <w:sz w:val="20"/>
              </w:rPr>
            </w:pPr>
            <w:r w:rsidRPr="00784A81">
              <w:rPr>
                <w:rFonts w:cs="Arial"/>
                <w:sz w:val="20"/>
              </w:rPr>
              <w:t>C</w:t>
            </w:r>
          </w:p>
        </w:tc>
      </w:tr>
    </w:tbl>
    <w:p w14:paraId="61819E69" w14:textId="4817D2B5" w:rsidR="00A6600D" w:rsidRPr="00784A81" w:rsidRDefault="00A6600D">
      <w:pPr>
        <w:rPr>
          <w:rFonts w:eastAsia="SimSun"/>
          <w:b/>
          <w:kern w:val="28"/>
          <w:sz w:val="28"/>
          <w:lang w:eastAsia="zh-CN"/>
        </w:rPr>
      </w:pPr>
      <w:bookmarkStart w:id="104" w:name="_Toc422798175"/>
      <w:bookmarkStart w:id="105" w:name="_Toc426040194"/>
      <w:bookmarkStart w:id="106" w:name="_Toc436818840"/>
      <w:bookmarkStart w:id="107" w:name="_Toc436819182"/>
    </w:p>
    <w:p w14:paraId="00622C97" w14:textId="228D31EF" w:rsidR="00682261" w:rsidRPr="00784A81" w:rsidRDefault="00682261" w:rsidP="00254E05">
      <w:pPr>
        <w:pStyle w:val="Heading1"/>
        <w:rPr>
          <w:rFonts w:cs="Arial"/>
          <w:szCs w:val="22"/>
        </w:rPr>
      </w:pPr>
      <w:bookmarkStart w:id="108" w:name="_Installation_Information"/>
      <w:bookmarkStart w:id="109" w:name="_Toc36649529"/>
      <w:bookmarkStart w:id="110" w:name="_Toc40871903"/>
      <w:bookmarkStart w:id="111" w:name="_Toc64373947"/>
      <w:bookmarkStart w:id="112" w:name="_Toc259779309"/>
      <w:bookmarkStart w:id="113" w:name="_Toc422798178"/>
      <w:bookmarkStart w:id="114" w:name="_Toc426040197"/>
      <w:bookmarkStart w:id="115" w:name="_Toc436818843"/>
      <w:bookmarkStart w:id="116" w:name="_Toc436819187"/>
      <w:bookmarkEnd w:id="104"/>
      <w:bookmarkEnd w:id="105"/>
      <w:bookmarkEnd w:id="106"/>
      <w:bookmarkEnd w:id="107"/>
      <w:bookmarkEnd w:id="108"/>
      <w:r w:rsidRPr="00784A81">
        <w:rPr>
          <w:rFonts w:eastAsia="SimSun"/>
          <w:lang w:eastAsia="zh-CN"/>
        </w:rPr>
        <w:t>Product Documentation</w:t>
      </w:r>
      <w:bookmarkStart w:id="117" w:name="_Toc405543204"/>
      <w:bookmarkStart w:id="118" w:name="_Toc299637"/>
      <w:bookmarkStart w:id="119" w:name="_Toc299639"/>
      <w:bookmarkEnd w:id="109"/>
      <w:bookmarkEnd w:id="110"/>
      <w:bookmarkEnd w:id="111"/>
      <w:bookmarkEnd w:id="117"/>
      <w:bookmarkEnd w:id="118"/>
      <w:bookmarkEnd w:id="119"/>
    </w:p>
    <w:p w14:paraId="68394CE4" w14:textId="56FB27F2" w:rsidR="00254E05" w:rsidRPr="00784A81" w:rsidRDefault="00254E05" w:rsidP="00254E05">
      <w:pPr>
        <w:pStyle w:val="Heading2"/>
      </w:pPr>
      <w:bookmarkStart w:id="120" w:name="_Toc64373948"/>
      <w:r w:rsidRPr="00784A81">
        <w:t>Developer Product Information</w:t>
      </w:r>
      <w:bookmarkEnd w:id="120"/>
    </w:p>
    <w:p w14:paraId="7FC63AFE" w14:textId="09F2CB2B" w:rsidR="00682261" w:rsidRPr="00784A81" w:rsidRDefault="00682261" w:rsidP="00682261">
      <w:pPr>
        <w:pStyle w:val="BodyText"/>
        <w:spacing w:before="0"/>
      </w:pPr>
      <w:r w:rsidRPr="00784A81">
        <w:t xml:space="preserve">The </w:t>
      </w:r>
      <w:r w:rsidR="00254E05" w:rsidRPr="00784A81">
        <w:t xml:space="preserve">Developer Product Information (DPI) </w:t>
      </w:r>
      <w:r w:rsidRPr="00784A81">
        <w:t>documentation can be accessed using the following link:</w:t>
      </w:r>
      <w:r w:rsidRPr="00784A81">
        <w:br/>
      </w:r>
      <w:hyperlink r:id="rId24" w:history="1">
        <w:r w:rsidRPr="00784A81">
          <w:rPr>
            <w:rStyle w:val="Hyperlink"/>
          </w:rPr>
          <w:t>https://adp.ericsson.se/marketplace/catfacts-text-analyzer/documentation</w:t>
        </w:r>
      </w:hyperlink>
      <w:r w:rsidR="00B7174E" w:rsidRPr="00784A81">
        <w:rPr>
          <w:rStyle w:val="Hyperlink"/>
        </w:rPr>
        <w:t>/1.0.0</w:t>
      </w:r>
    </w:p>
    <w:p w14:paraId="33A12ACF" w14:textId="4DB64336" w:rsidR="00254E05" w:rsidRPr="00784A81" w:rsidRDefault="00254E05" w:rsidP="00254E05">
      <w:pPr>
        <w:pStyle w:val="Heading2"/>
      </w:pPr>
      <w:bookmarkStart w:id="121" w:name="_Toc64373949"/>
      <w:r w:rsidRPr="00784A81">
        <w:t>Customer Product Information</w:t>
      </w:r>
      <w:bookmarkEnd w:id="121"/>
    </w:p>
    <w:p w14:paraId="028FEACF" w14:textId="77777777" w:rsidR="002F720B" w:rsidRPr="00784A81" w:rsidRDefault="002F720B" w:rsidP="002F720B">
      <w:pPr>
        <w:pStyle w:val="BodyText"/>
        <w:rPr>
          <w:rFonts w:cs="Arial"/>
          <w:color w:val="4F81BD" w:themeColor="accent1"/>
        </w:rPr>
      </w:pPr>
      <w:r w:rsidRPr="00784A81">
        <w:rPr>
          <w:rFonts w:cs="Arial"/>
          <w:color w:val="4F81BD" w:themeColor="accent1"/>
        </w:rPr>
        <w:t>(If no CPI provided at all for this service write: This service does not provide any CPI content.)</w:t>
      </w:r>
    </w:p>
    <w:p w14:paraId="4D44F11D" w14:textId="77777777" w:rsidR="002F720B" w:rsidRPr="00784A81" w:rsidRDefault="002F720B" w:rsidP="00254E05">
      <w:pPr>
        <w:pStyle w:val="BodyText"/>
        <w:spacing w:before="0"/>
        <w:rPr>
          <w:color w:val="FF0000"/>
        </w:rPr>
      </w:pPr>
    </w:p>
    <w:p w14:paraId="701247F0" w14:textId="6C2E43FE" w:rsidR="00ED306B" w:rsidRPr="00784A81" w:rsidRDefault="00D91205" w:rsidP="00254E05">
      <w:pPr>
        <w:pStyle w:val="BodyText"/>
        <w:spacing w:before="0"/>
      </w:pPr>
      <w:r w:rsidRPr="00784A81">
        <w:t xml:space="preserve">The service provides reusable Customer Product Information (CPI) content that can be reused in ADP application CPI libraries. This content is published in an </w:t>
      </w:r>
      <w:r w:rsidR="003642B2" w:rsidRPr="00784A81">
        <w:t xml:space="preserve">ADP specific </w:t>
      </w:r>
      <w:r w:rsidRPr="00784A81">
        <w:t xml:space="preserve">ELEX library </w:t>
      </w:r>
      <w:r w:rsidR="003642B2" w:rsidRPr="00784A81">
        <w:t>to show how the information could be reused</w:t>
      </w:r>
      <w:r w:rsidR="005F6027" w:rsidRPr="00784A81">
        <w:t>. It helps applications to produce their own CPI libraries based on the reusable content</w:t>
      </w:r>
      <w:r w:rsidR="003642B2" w:rsidRPr="00784A81">
        <w:t>. Th</w:t>
      </w:r>
      <w:r w:rsidR="005F6027" w:rsidRPr="00784A81">
        <w:t xml:space="preserve">e </w:t>
      </w:r>
      <w:r w:rsidR="003642B2" w:rsidRPr="00784A81">
        <w:t xml:space="preserve">ELEX library </w:t>
      </w:r>
      <w:r w:rsidRPr="00784A81">
        <w:t xml:space="preserve">can be accessed using the following link:  </w:t>
      </w:r>
    </w:p>
    <w:p w14:paraId="04CB7B2A" w14:textId="4268EFDC" w:rsidR="00254E05" w:rsidRPr="00784A81" w:rsidRDefault="00AD6868" w:rsidP="00254E05">
      <w:pPr>
        <w:pStyle w:val="BodyText"/>
        <w:spacing w:before="0"/>
      </w:pPr>
      <w:hyperlink r:id="rId25" w:history="1">
        <w:r w:rsidR="00ED306B" w:rsidRPr="00784A81">
          <w:rPr>
            <w:rStyle w:val="Hyperlink"/>
            <w:rFonts w:ascii="Ericsson Hilda" w:hAnsi="Ericsson Hilda"/>
            <w:shd w:val="clear" w:color="auto" w:fill="FFFFFF"/>
          </w:rPr>
          <w:t>http://calstore.internal.ericsson.com/elex?LI=EN/LZN7950007*</w:t>
        </w:r>
      </w:hyperlink>
      <w:r w:rsidR="00ED306B" w:rsidRPr="00784A81">
        <w:rPr>
          <w:color w:val="FF0000"/>
        </w:rPr>
        <w:t>.</w:t>
      </w:r>
      <w:r w:rsidR="00ED306B" w:rsidRPr="00784A81">
        <w:br/>
      </w:r>
    </w:p>
    <w:p w14:paraId="68507A7C" w14:textId="4EC6B073" w:rsidR="00ED306B" w:rsidRPr="00784A81" w:rsidRDefault="003642B2" w:rsidP="00ED306B">
      <w:pPr>
        <w:pStyle w:val="BodyText"/>
        <w:spacing w:before="0"/>
        <w:rPr>
          <w:rFonts w:cs="Arial"/>
          <w:color w:val="FF0000"/>
          <w:szCs w:val="22"/>
          <w:shd w:val="clear" w:color="auto" w:fill="FFFFFF"/>
        </w:rPr>
      </w:pPr>
      <w:r w:rsidRPr="00784A81">
        <w:rPr>
          <w:rFonts w:cs="Arial"/>
          <w:szCs w:val="22"/>
        </w:rPr>
        <w:t>T</w:t>
      </w:r>
      <w:r w:rsidR="00ED306B" w:rsidRPr="00784A81">
        <w:rPr>
          <w:rFonts w:cs="Arial"/>
          <w:szCs w:val="22"/>
        </w:rPr>
        <w:t>he ADP example documents in this ELEX library are only used to illustrate how CPI topics from DITA CMS DRM "ADP Content for Reuse" could be reused in ADP application documents. The ADP example documents must in general not be published in CPI libraries of ADP applications. How ADP CPI is to be reused by ADP applications is described in the ELEX library, see HOW TO REUSE OVERVIEW (</w:t>
      </w:r>
      <w:hyperlink r:id="rId26" w:tgtFrame="_blank" w:tooltip="http://calstore.internal.ericsson.com/elex?li=en/lzn7950007*&amp;fb=0_0_0&amp;fn=1_1551-lza9018693uen.*.html" w:history="1">
        <w:r w:rsidR="00ED306B" w:rsidRPr="00784A81">
          <w:rPr>
            <w:rStyle w:val="Hyperlink"/>
            <w:rFonts w:cs="Arial"/>
            <w:szCs w:val="22"/>
          </w:rPr>
          <w:t>http://calstore.internal.ericsson.com/elex?LI=EN/LZN7950007*&amp;FB=0_0_0&amp;FN=1_1551-LZA9018693Uen.*.html</w:t>
        </w:r>
      </w:hyperlink>
      <w:r w:rsidR="00ED306B" w:rsidRPr="00784A81">
        <w:rPr>
          <w:rFonts w:cs="Arial"/>
          <w:szCs w:val="22"/>
        </w:rPr>
        <w:t>).</w:t>
      </w:r>
    </w:p>
    <w:p w14:paraId="513ED984" w14:textId="4D56389A" w:rsidR="00573EFE" w:rsidRPr="00784A81" w:rsidRDefault="0066212D" w:rsidP="00573EFE">
      <w:pPr>
        <w:pStyle w:val="Heading1"/>
      </w:pPr>
      <w:bookmarkStart w:id="122" w:name="_Toc64373950"/>
      <w:r w:rsidRPr="00784A81">
        <w:t xml:space="preserve">Deployment </w:t>
      </w:r>
      <w:r w:rsidR="00573EFE" w:rsidRPr="00784A81">
        <w:t>Information</w:t>
      </w:r>
      <w:bookmarkEnd w:id="112"/>
      <w:bookmarkEnd w:id="113"/>
      <w:bookmarkEnd w:id="114"/>
      <w:bookmarkEnd w:id="115"/>
      <w:bookmarkEnd w:id="116"/>
      <w:bookmarkEnd w:id="122"/>
    </w:p>
    <w:p w14:paraId="6274E4EB" w14:textId="09FE589A" w:rsidR="00C159AF" w:rsidRPr="00784A81" w:rsidRDefault="00C159AF" w:rsidP="00C159AF">
      <w:pPr>
        <w:pStyle w:val="BodyText"/>
      </w:pPr>
      <w:r w:rsidRPr="00784A81">
        <w:t xml:space="preserve">The </w:t>
      </w:r>
      <w:r w:rsidR="002A2C9D" w:rsidRPr="00784A81">
        <w:t>Service Name</w:t>
      </w:r>
      <w:r w:rsidRPr="00784A81">
        <w:t xml:space="preserve"> Service can be deployed in a Kubernetes PaaS environment.</w:t>
      </w:r>
    </w:p>
    <w:p w14:paraId="646AE793" w14:textId="36C40713" w:rsidR="00573EFE" w:rsidRPr="00784A81" w:rsidRDefault="0066212D" w:rsidP="00573EFE">
      <w:pPr>
        <w:pStyle w:val="Heading2"/>
      </w:pPr>
      <w:bookmarkStart w:id="123" w:name="_Installation_Instruction"/>
      <w:bookmarkStart w:id="124" w:name="_Ref420482976"/>
      <w:bookmarkStart w:id="125" w:name="_Toc422798179"/>
      <w:bookmarkStart w:id="126" w:name="_Toc426040198"/>
      <w:bookmarkStart w:id="127" w:name="_Toc436818844"/>
      <w:bookmarkStart w:id="128" w:name="_Toc436819188"/>
      <w:bookmarkStart w:id="129" w:name="_Ref494295879"/>
      <w:bookmarkStart w:id="130" w:name="_Toc64373951"/>
      <w:bookmarkEnd w:id="123"/>
      <w:r w:rsidRPr="00784A81">
        <w:t xml:space="preserve">Deployment </w:t>
      </w:r>
      <w:bookmarkEnd w:id="124"/>
      <w:bookmarkEnd w:id="125"/>
      <w:bookmarkEnd w:id="126"/>
      <w:bookmarkEnd w:id="127"/>
      <w:bookmarkEnd w:id="128"/>
      <w:bookmarkEnd w:id="129"/>
      <w:r w:rsidR="009C6D74" w:rsidRPr="00784A81">
        <w:t>Instructions</w:t>
      </w:r>
      <w:bookmarkEnd w:id="130"/>
    </w:p>
    <w:p w14:paraId="7442CF89" w14:textId="4A1C76F0" w:rsidR="00573EFE" w:rsidRPr="00784A81" w:rsidRDefault="00573EFE" w:rsidP="00573EFE">
      <w:pPr>
        <w:pStyle w:val="BodyText"/>
        <w:rPr>
          <w:rFonts w:eastAsia="SimSun"/>
          <w:lang w:eastAsia="zh-CN"/>
        </w:rPr>
      </w:pPr>
      <w:r w:rsidRPr="00784A81">
        <w:rPr>
          <w:rFonts w:eastAsia="SimSun"/>
          <w:lang w:eastAsia="zh-CN"/>
        </w:rPr>
        <w:t xml:space="preserve">The target group for the </w:t>
      </w:r>
      <w:bookmarkStart w:id="131" w:name="_Hlk40798141"/>
      <w:r w:rsidR="00FD5686" w:rsidRPr="00784A81">
        <w:rPr>
          <w:rFonts w:eastAsia="SimSun"/>
          <w:lang w:eastAsia="zh-CN"/>
        </w:rPr>
        <w:t>d</w:t>
      </w:r>
      <w:r w:rsidR="009C6D74" w:rsidRPr="00784A81">
        <w:rPr>
          <w:rFonts w:eastAsia="SimSun"/>
          <w:lang w:eastAsia="zh-CN"/>
        </w:rPr>
        <w:t xml:space="preserve">eployment </w:t>
      </w:r>
      <w:bookmarkEnd w:id="131"/>
      <w:r w:rsidR="00FD5686" w:rsidRPr="00784A81">
        <w:rPr>
          <w:rFonts w:eastAsia="SimSun"/>
          <w:lang w:eastAsia="zh-CN"/>
        </w:rPr>
        <w:t>i</w:t>
      </w:r>
      <w:r w:rsidR="009C6D74" w:rsidRPr="00784A81">
        <w:rPr>
          <w:rFonts w:eastAsia="SimSun"/>
          <w:lang w:eastAsia="zh-CN"/>
        </w:rPr>
        <w:t>nstructions</w:t>
      </w:r>
      <w:r w:rsidRPr="00784A81">
        <w:rPr>
          <w:rFonts w:eastAsia="SimSun"/>
          <w:lang w:eastAsia="zh-CN"/>
        </w:rPr>
        <w:t xml:space="preserve"> is </w:t>
      </w:r>
      <w:r w:rsidR="001E43C6" w:rsidRPr="00784A81">
        <w:rPr>
          <w:rFonts w:eastAsia="SimSun"/>
          <w:lang w:eastAsia="zh-CN"/>
        </w:rPr>
        <w:t>only</w:t>
      </w:r>
      <w:r w:rsidR="00B81B8A" w:rsidRPr="00784A81">
        <w:rPr>
          <w:rFonts w:eastAsia="SimSun"/>
          <w:lang w:eastAsia="zh-CN"/>
        </w:rPr>
        <w:t xml:space="preserve"> application developers and application integrators. </w:t>
      </w:r>
      <w:r w:rsidR="00B7174E" w:rsidRPr="00784A81">
        <w:rPr>
          <w:rFonts w:eastAsia="SimSun"/>
          <w:lang w:eastAsia="zh-CN"/>
        </w:rPr>
        <w:t xml:space="preserve">Deployment instruction </w:t>
      </w:r>
      <w:r w:rsidR="00D31482" w:rsidRPr="00784A81">
        <w:rPr>
          <w:rFonts w:eastAsia="SimSun"/>
          <w:lang w:eastAsia="zh-CN"/>
        </w:rPr>
        <w:t>can be found in</w:t>
      </w:r>
      <w:r w:rsidR="00B7174E" w:rsidRPr="00784A81">
        <w:rPr>
          <w:rFonts w:eastAsia="SimSun"/>
          <w:lang w:eastAsia="zh-CN"/>
        </w:rPr>
        <w:t xml:space="preserve"> </w:t>
      </w:r>
      <w:hyperlink r:id="rId27" w:history="1">
        <w:r w:rsidR="00B7174E" w:rsidRPr="00784A81">
          <w:rPr>
            <w:rStyle w:val="Hyperlink"/>
            <w:rFonts w:eastAsia="SimSun"/>
            <w:lang w:eastAsia="zh-CN"/>
          </w:rPr>
          <w:t>Service Name User Guide</w:t>
        </w:r>
      </w:hyperlink>
      <w:r w:rsidR="00B7174E" w:rsidRPr="00784A81">
        <w:rPr>
          <w:rFonts w:eastAsia="SimSun"/>
          <w:lang w:eastAsia="zh-CN"/>
        </w:rPr>
        <w:t>.</w:t>
      </w:r>
    </w:p>
    <w:p w14:paraId="208EFF12" w14:textId="77777777" w:rsidR="00C479CB" w:rsidRPr="00784A81" w:rsidRDefault="00C479CB" w:rsidP="00E167DF">
      <w:pPr>
        <w:pStyle w:val="Text"/>
        <w:ind w:left="0"/>
        <w:rPr>
          <w:color w:val="FF0000"/>
        </w:rPr>
      </w:pPr>
      <w:bookmarkStart w:id="132" w:name="_Toc422798180"/>
      <w:bookmarkStart w:id="133" w:name="_Toc426040199"/>
      <w:bookmarkStart w:id="134" w:name="_Toc436818845"/>
      <w:bookmarkStart w:id="135" w:name="_Toc436819189"/>
    </w:p>
    <w:p w14:paraId="381578A8" w14:textId="18395689" w:rsidR="005B7EC4" w:rsidRPr="00784A81" w:rsidRDefault="005B7EC4" w:rsidP="00C941C0">
      <w:pPr>
        <w:pStyle w:val="Heading2"/>
      </w:pPr>
      <w:bookmarkStart w:id="136" w:name="_Toc422798181"/>
      <w:bookmarkStart w:id="137" w:name="_Toc426040200"/>
      <w:bookmarkStart w:id="138" w:name="_Toc436818846"/>
      <w:bookmarkStart w:id="139" w:name="_Toc436819190"/>
      <w:bookmarkStart w:id="140" w:name="_Toc483379987"/>
      <w:bookmarkStart w:id="141" w:name="_Toc64373952"/>
      <w:bookmarkEnd w:id="132"/>
      <w:bookmarkEnd w:id="133"/>
      <w:bookmarkEnd w:id="134"/>
      <w:bookmarkEnd w:id="135"/>
      <w:r w:rsidRPr="00784A81">
        <w:t>Upgrade Information</w:t>
      </w:r>
      <w:bookmarkEnd w:id="136"/>
      <w:bookmarkEnd w:id="137"/>
      <w:bookmarkEnd w:id="138"/>
      <w:bookmarkEnd w:id="139"/>
      <w:bookmarkEnd w:id="140"/>
      <w:bookmarkEnd w:id="141"/>
    </w:p>
    <w:p w14:paraId="11C3D62A" w14:textId="2ACA0855" w:rsidR="00AB4B19" w:rsidRPr="00784A81" w:rsidRDefault="00134776" w:rsidP="00AB4B19">
      <w:pPr>
        <w:pStyle w:val="BodyText"/>
      </w:pPr>
      <w:bookmarkStart w:id="142" w:name="_Toc436818847"/>
      <w:bookmarkStart w:id="143" w:name="_Toc436819191"/>
      <w:bookmarkStart w:id="144" w:name="_Toc483379988"/>
      <w:r w:rsidRPr="00784A81">
        <w:rPr>
          <w:color w:val="4F81BD" w:themeColor="accent1"/>
        </w:rPr>
        <w:t>F</w:t>
      </w:r>
      <w:r w:rsidR="002A2C9D" w:rsidRPr="00784A81">
        <w:rPr>
          <w:color w:val="4F81BD" w:themeColor="accent1"/>
        </w:rPr>
        <w:t>ree Text</w:t>
      </w:r>
      <w:r w:rsidR="00AB4B19" w:rsidRPr="00784A81">
        <w:t>.</w:t>
      </w:r>
    </w:p>
    <w:p w14:paraId="377548A2" w14:textId="77777777" w:rsidR="00573EFE" w:rsidRPr="00784A81" w:rsidRDefault="00573EFE" w:rsidP="00573EFE">
      <w:pPr>
        <w:pStyle w:val="Heading1"/>
      </w:pPr>
      <w:bookmarkStart w:id="145" w:name="_Toc299646"/>
      <w:bookmarkStart w:id="146" w:name="_Toc299647"/>
      <w:bookmarkStart w:id="147" w:name="_Verification_Status"/>
      <w:bookmarkStart w:id="148" w:name="_Ref364863761"/>
      <w:bookmarkStart w:id="149" w:name="_Toc422798182"/>
      <w:bookmarkStart w:id="150" w:name="_Toc426040201"/>
      <w:bookmarkStart w:id="151" w:name="_Toc436818848"/>
      <w:bookmarkStart w:id="152" w:name="_Toc436819192"/>
      <w:bookmarkStart w:id="153" w:name="_Toc64373953"/>
      <w:bookmarkEnd w:id="142"/>
      <w:bookmarkEnd w:id="143"/>
      <w:bookmarkEnd w:id="144"/>
      <w:bookmarkEnd w:id="145"/>
      <w:bookmarkEnd w:id="146"/>
      <w:bookmarkEnd w:id="147"/>
      <w:r w:rsidRPr="00784A81">
        <w:t>Verification Status</w:t>
      </w:r>
      <w:bookmarkEnd w:id="148"/>
      <w:bookmarkEnd w:id="149"/>
      <w:bookmarkEnd w:id="150"/>
      <w:bookmarkEnd w:id="151"/>
      <w:bookmarkEnd w:id="152"/>
      <w:bookmarkEnd w:id="153"/>
    </w:p>
    <w:p w14:paraId="0EDE6672" w14:textId="410BA762" w:rsidR="00573EFE" w:rsidRPr="00784A81" w:rsidRDefault="00573EFE" w:rsidP="00E167DF">
      <w:pPr>
        <w:pStyle w:val="BodyText"/>
        <w:keepNext/>
        <w:rPr>
          <w:rFonts w:eastAsia="SimSun"/>
          <w:highlight w:val="yellow"/>
          <w:lang w:eastAsia="zh-CN"/>
        </w:rPr>
      </w:pPr>
      <w:r w:rsidRPr="00784A81">
        <w:rPr>
          <w:rFonts w:eastAsia="SimSun"/>
          <w:lang w:eastAsia="zh-CN"/>
        </w:rPr>
        <w:t xml:space="preserve">The verification status is described in the </w:t>
      </w:r>
      <w:hyperlink r:id="rId28" w:history="1">
        <w:r w:rsidR="00E167DF" w:rsidRPr="00784A81">
          <w:rPr>
            <w:rStyle w:val="Hyperlink"/>
            <w:rFonts w:eastAsia="SimSun"/>
            <w:lang w:eastAsia="zh-CN"/>
          </w:rPr>
          <w:t>Service Name 1.0.0 Test Report</w:t>
        </w:r>
      </w:hyperlink>
      <w:r w:rsidR="00E167DF" w:rsidRPr="00784A81">
        <w:rPr>
          <w:rFonts w:eastAsia="SimSun"/>
          <w:lang w:eastAsia="zh-CN"/>
        </w:rPr>
        <w:t>.</w:t>
      </w:r>
    </w:p>
    <w:p w14:paraId="47D84BDD" w14:textId="77777777" w:rsidR="002652EE" w:rsidRPr="00784A81" w:rsidRDefault="002652EE" w:rsidP="002652EE">
      <w:pPr>
        <w:pStyle w:val="Heading2"/>
      </w:pPr>
      <w:bookmarkStart w:id="154" w:name="_Toc405804255"/>
      <w:bookmarkStart w:id="155" w:name="_Toc299650"/>
      <w:bookmarkStart w:id="156" w:name="_Toc299652"/>
      <w:bookmarkStart w:id="157" w:name="_Toc299653"/>
      <w:bookmarkStart w:id="158" w:name="_Toc469403367"/>
      <w:bookmarkStart w:id="159" w:name="_Toc64373954"/>
      <w:bookmarkStart w:id="160" w:name="_Toc312740181"/>
      <w:bookmarkStart w:id="161" w:name="_Toc337486198"/>
      <w:bookmarkStart w:id="162" w:name="_Toc339542863"/>
      <w:bookmarkStart w:id="163" w:name="_Toc422798187"/>
      <w:bookmarkStart w:id="164" w:name="_Toc426040206"/>
      <w:bookmarkStart w:id="165" w:name="_Toc436818853"/>
      <w:bookmarkStart w:id="166" w:name="_Toc436819204"/>
      <w:bookmarkEnd w:id="154"/>
      <w:bookmarkEnd w:id="155"/>
      <w:bookmarkEnd w:id="156"/>
      <w:bookmarkEnd w:id="157"/>
      <w:r w:rsidRPr="00784A81">
        <w:t>Stakeholder Verification</w:t>
      </w:r>
      <w:bookmarkEnd w:id="158"/>
      <w:bookmarkEnd w:id="159"/>
    </w:p>
    <w:p w14:paraId="16A08B13" w14:textId="77213E67" w:rsidR="00D31482" w:rsidRPr="00784A81" w:rsidRDefault="00C159AF" w:rsidP="00C939DD">
      <w:pPr>
        <w:pStyle w:val="BodyText"/>
      </w:pPr>
      <w:r w:rsidRPr="00784A81">
        <w:t xml:space="preserve">It is verified </w:t>
      </w:r>
      <w:r w:rsidR="00B81B8A" w:rsidRPr="00784A81">
        <w:t>in</w:t>
      </w:r>
      <w:r w:rsidRPr="00784A81">
        <w:t xml:space="preserve"> ADP CICD pipeline </w:t>
      </w:r>
      <w:r w:rsidR="00B81B8A" w:rsidRPr="00784A81">
        <w:t xml:space="preserve">as part of the </w:t>
      </w:r>
      <w:r w:rsidRPr="00784A81">
        <w:t xml:space="preserve">ADP staging phase </w:t>
      </w:r>
      <w:r w:rsidR="00B81B8A" w:rsidRPr="00784A81">
        <w:t>and in additional to application staging pipelines</w:t>
      </w:r>
      <w:r w:rsidRPr="00784A81">
        <w:t xml:space="preserve">. See </w:t>
      </w:r>
      <w:hyperlink r:id="rId29" w:history="1">
        <w:r w:rsidR="00682261" w:rsidRPr="00784A81">
          <w:rPr>
            <w:rStyle w:val="Hyperlink"/>
          </w:rPr>
          <w:t>CI/CD Dashboard</w:t>
        </w:r>
      </w:hyperlink>
      <w:r w:rsidR="00D409DF" w:rsidRPr="00784A81">
        <w:t xml:space="preserve"> </w:t>
      </w:r>
      <w:r w:rsidRPr="00784A81">
        <w:t>for further understanding</w:t>
      </w:r>
      <w:r w:rsidR="00D409DF" w:rsidRPr="00784A81">
        <w:t>.</w:t>
      </w:r>
      <w:r w:rsidRPr="00784A81">
        <w:t xml:space="preserve"> </w:t>
      </w:r>
    </w:p>
    <w:p w14:paraId="6FF8D1D1" w14:textId="3DAE3FFD" w:rsidR="00C159AF" w:rsidRPr="00784A81" w:rsidRDefault="00F516F9" w:rsidP="00D409DF">
      <w:pPr>
        <w:pStyle w:val="BodyText"/>
      </w:pPr>
      <w:r w:rsidRPr="00784A81">
        <w:t>Note</w:t>
      </w:r>
      <w:r w:rsidR="00D31482" w:rsidRPr="00784A81">
        <w:t>:</w:t>
      </w:r>
      <w:r w:rsidR="00C159AF" w:rsidRPr="00784A81">
        <w:t xml:space="preserve"> that result showing </w:t>
      </w:r>
      <w:r w:rsidR="00D409DF" w:rsidRPr="00784A81">
        <w:t xml:space="preserve">in this </w:t>
      </w:r>
      <w:r w:rsidRPr="00784A81">
        <w:t xml:space="preserve">CI/CD Dashboard </w:t>
      </w:r>
      <w:r w:rsidR="00D409DF" w:rsidRPr="00784A81">
        <w:t xml:space="preserve">pipeline </w:t>
      </w:r>
      <w:r w:rsidR="00C159AF" w:rsidRPr="00784A81">
        <w:t xml:space="preserve">is always result of latest build and </w:t>
      </w:r>
      <w:r w:rsidRPr="00784A81">
        <w:t xml:space="preserve">is not </w:t>
      </w:r>
      <w:r w:rsidR="00C159AF" w:rsidRPr="00784A81">
        <w:t>this specific PRA release.</w:t>
      </w:r>
    </w:p>
    <w:p w14:paraId="598D4664" w14:textId="77777777" w:rsidR="002652EE" w:rsidRPr="00784A81" w:rsidRDefault="002652EE" w:rsidP="002652EE">
      <w:pPr>
        <w:pStyle w:val="Heading1"/>
        <w:rPr>
          <w:color w:val="FF0000"/>
        </w:rPr>
      </w:pPr>
      <w:bookmarkStart w:id="167" w:name="_Toc422798186"/>
      <w:bookmarkStart w:id="168" w:name="_Toc426040205"/>
      <w:bookmarkStart w:id="169" w:name="_Toc436818852"/>
      <w:bookmarkStart w:id="170" w:name="_Toc436819203"/>
      <w:bookmarkStart w:id="171" w:name="_Toc469403368"/>
      <w:bookmarkStart w:id="172" w:name="_Toc64373955"/>
      <w:r w:rsidRPr="00784A81">
        <w:lastRenderedPageBreak/>
        <w:t>Support</w:t>
      </w:r>
      <w:bookmarkEnd w:id="167"/>
      <w:bookmarkEnd w:id="168"/>
      <w:bookmarkEnd w:id="169"/>
      <w:bookmarkEnd w:id="170"/>
      <w:bookmarkEnd w:id="171"/>
      <w:bookmarkEnd w:id="172"/>
    </w:p>
    <w:p w14:paraId="2F8FDE80" w14:textId="5163F386" w:rsidR="00F81812" w:rsidRPr="00784A81" w:rsidRDefault="00D409DF" w:rsidP="00D409DF">
      <w:pPr>
        <w:pStyle w:val="BodyText"/>
        <w:rPr>
          <w:sz w:val="24"/>
          <w:szCs w:val="24"/>
        </w:rPr>
      </w:pPr>
      <w:r w:rsidRPr="00784A81">
        <w:t>For support</w:t>
      </w:r>
      <w:r w:rsidR="00F516F9" w:rsidRPr="00784A81">
        <w:t xml:space="preserve"> use the </w:t>
      </w:r>
      <w:hyperlink r:id="rId30" w:history="1">
        <w:r w:rsidR="00F516F9" w:rsidRPr="00784A81">
          <w:rPr>
            <w:rStyle w:val="Hyperlink"/>
          </w:rPr>
          <w:t>Generic Services Support JIRA</w:t>
        </w:r>
      </w:hyperlink>
      <w:r w:rsidR="00F516F9" w:rsidRPr="00784A81">
        <w:t xml:space="preserve"> project</w:t>
      </w:r>
      <w:r w:rsidRPr="00784A81">
        <w:t xml:space="preserve">, please </w:t>
      </w:r>
      <w:r w:rsidR="00F516F9" w:rsidRPr="00784A81">
        <w:t xml:space="preserve">also </w:t>
      </w:r>
      <w:r w:rsidRPr="00784A81">
        <w:t xml:space="preserve">see the </w:t>
      </w:r>
      <w:r w:rsidR="00F659D6" w:rsidRPr="00784A81">
        <w:t>Service Name</w:t>
      </w:r>
      <w:r w:rsidRPr="00784A81">
        <w:t xml:space="preserve"> Service </w:t>
      </w:r>
      <w:r w:rsidR="00FD5686" w:rsidRPr="00784A81">
        <w:t>t</w:t>
      </w:r>
      <w:r w:rsidRPr="00784A81">
        <w:t xml:space="preserve">roubleshooting </w:t>
      </w:r>
      <w:r w:rsidR="00FD5686" w:rsidRPr="00784A81">
        <w:t>g</w:t>
      </w:r>
      <w:r w:rsidRPr="00784A81">
        <w:t>uideline</w:t>
      </w:r>
      <w:r w:rsidR="00FD5686" w:rsidRPr="00784A81">
        <w:t>s</w:t>
      </w:r>
      <w:r w:rsidRPr="00784A81">
        <w:t xml:space="preserve"> </w:t>
      </w:r>
      <w:r w:rsidR="00BD2A82" w:rsidRPr="00784A81">
        <w:t>in Marketplace</w:t>
      </w:r>
      <w:r w:rsidR="005E7854" w:rsidRPr="00784A81">
        <w:rPr>
          <w:color w:val="4F81BD" w:themeColor="accent1"/>
        </w:rPr>
        <w:t xml:space="preserve"> </w:t>
      </w:r>
      <w:r w:rsidRPr="00784A81">
        <w:t xml:space="preserve">where you will find </w:t>
      </w:r>
      <w:r w:rsidR="005E7854" w:rsidRPr="00784A81">
        <w:t xml:space="preserve">more detailed </w:t>
      </w:r>
      <w:r w:rsidRPr="00784A81">
        <w:t xml:space="preserve">support </w:t>
      </w:r>
      <w:r w:rsidR="005E7854" w:rsidRPr="00784A81">
        <w:t>information</w:t>
      </w:r>
      <w:r w:rsidRPr="00784A81">
        <w:t xml:space="preserve">.  </w:t>
      </w:r>
    </w:p>
    <w:p w14:paraId="2581B77F" w14:textId="77777777" w:rsidR="00573EFE" w:rsidRPr="00784A81" w:rsidRDefault="00573EFE" w:rsidP="00573EFE">
      <w:pPr>
        <w:pStyle w:val="Heading1"/>
      </w:pPr>
      <w:bookmarkStart w:id="173" w:name="_References"/>
      <w:bookmarkStart w:id="174" w:name="_Toc64373956"/>
      <w:bookmarkEnd w:id="173"/>
      <w:r w:rsidRPr="00784A81">
        <w:t>References</w:t>
      </w:r>
      <w:bookmarkEnd w:id="160"/>
      <w:bookmarkEnd w:id="161"/>
      <w:bookmarkEnd w:id="162"/>
      <w:bookmarkEnd w:id="163"/>
      <w:bookmarkEnd w:id="164"/>
      <w:bookmarkEnd w:id="165"/>
      <w:bookmarkEnd w:id="166"/>
      <w:bookmarkEnd w:id="174"/>
    </w:p>
    <w:p w14:paraId="7C695927" w14:textId="0F3D1B91" w:rsidR="00573EFE" w:rsidRPr="00784A81" w:rsidRDefault="00F516F9" w:rsidP="00573EFE">
      <w:pPr>
        <w:pStyle w:val="List"/>
        <w:numPr>
          <w:ilvl w:val="0"/>
          <w:numId w:val="11"/>
        </w:numPr>
        <w:rPr>
          <w:lang w:val="it-IT"/>
        </w:rPr>
      </w:pPr>
      <w:bookmarkStart w:id="175" w:name="_Ref282675924"/>
      <w:r w:rsidRPr="00784A81">
        <w:rPr>
          <w:lang w:val="it-IT"/>
        </w:rPr>
        <w:t>JIRA</w:t>
      </w:r>
      <w:r w:rsidR="00573EFE" w:rsidRPr="00784A81">
        <w:rPr>
          <w:lang w:val="it-IT"/>
        </w:rPr>
        <w:t>: (</w:t>
      </w:r>
      <w:hyperlink r:id="rId31" w:history="1">
        <w:r w:rsidR="00A42BBC" w:rsidRPr="00784A81">
          <w:rPr>
            <w:rStyle w:val="Hyperlink"/>
            <w:lang w:val="it-IT"/>
          </w:rPr>
          <w:t>https://eteamproject.internal.ericsson.com/projects/GSSUPP/summary</w:t>
        </w:r>
      </w:hyperlink>
      <w:r w:rsidR="00573EFE" w:rsidRPr="00784A81">
        <w:rPr>
          <w:lang w:val="it-IT"/>
        </w:rPr>
        <w:t>)</w:t>
      </w:r>
      <w:bookmarkEnd w:id="175"/>
    </w:p>
    <w:bookmarkEnd w:id="0"/>
    <w:p w14:paraId="4A919C92" w14:textId="50B17993" w:rsidR="008F6DAF" w:rsidRPr="00784A81" w:rsidRDefault="008F6DAF" w:rsidP="00DF5A53">
      <w:pPr>
        <w:pStyle w:val="List"/>
        <w:numPr>
          <w:ilvl w:val="0"/>
          <w:numId w:val="11"/>
        </w:numPr>
      </w:pPr>
      <w:r w:rsidRPr="00784A81">
        <w:t>Market</w:t>
      </w:r>
      <w:r w:rsidR="00BD2A82" w:rsidRPr="00784A81">
        <w:t>p</w:t>
      </w:r>
      <w:r w:rsidRPr="00784A81">
        <w:t>lace: (</w:t>
      </w:r>
      <w:r w:rsidRPr="00784A81">
        <w:rPr>
          <w:u w:val="single"/>
        </w:rPr>
        <w:t>https://adp.ericsson.se/marketplace</w:t>
      </w:r>
      <w:r w:rsidRPr="00784A81">
        <w:t>)</w:t>
      </w:r>
    </w:p>
    <w:sectPr w:rsidR="008F6DAF" w:rsidRPr="00784A81" w:rsidSect="008C1717">
      <w:headerReference w:type="even" r:id="rId32"/>
      <w:headerReference w:type="default" r:id="rId33"/>
      <w:footerReference w:type="even" r:id="rId34"/>
      <w:footerReference w:type="default" r:id="rId35"/>
      <w:headerReference w:type="first" r:id="rId36"/>
      <w:footerReference w:type="first" r:id="rId37"/>
      <w:pgSz w:w="12240" w:h="15840" w:code="1"/>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CA1C3" w14:textId="77777777" w:rsidR="00AD6868" w:rsidRPr="00784A81" w:rsidRDefault="00AD6868">
      <w:r w:rsidRPr="00784A81">
        <w:separator/>
      </w:r>
    </w:p>
  </w:endnote>
  <w:endnote w:type="continuationSeparator" w:id="0">
    <w:p w14:paraId="624CD1AC" w14:textId="77777777" w:rsidR="00AD6868" w:rsidRPr="00784A81" w:rsidRDefault="00AD6868">
      <w:r w:rsidRPr="00784A81">
        <w:continuationSeparator/>
      </w:r>
    </w:p>
  </w:endnote>
  <w:endnote w:type="continuationNotice" w:id="1">
    <w:p w14:paraId="0C4703BC" w14:textId="77777777" w:rsidR="00AD6868" w:rsidRPr="00784A81" w:rsidRDefault="00AD6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ricsson Hilda">
    <w:panose1 w:val="00000500000000000000"/>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33F2C" w14:textId="77777777" w:rsidR="000B65FB" w:rsidRPr="00784A81" w:rsidRDefault="000B6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0981" w14:textId="77777777" w:rsidR="000B65FB" w:rsidRPr="00784A81" w:rsidRDefault="000B65FB">
    <w:pPr>
      <w:pStyle w:val="Footer"/>
    </w:pPr>
  </w:p>
  <w:p w14:paraId="0DF78E9B" w14:textId="77777777" w:rsidR="000B65FB" w:rsidRPr="00784A81" w:rsidRDefault="000B65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4AA8D" w14:textId="77777777" w:rsidR="000B65FB" w:rsidRPr="00784A81" w:rsidRDefault="000B6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61741" w14:textId="77777777" w:rsidR="00AD6868" w:rsidRPr="00784A81" w:rsidRDefault="00AD6868">
      <w:r w:rsidRPr="00784A81">
        <w:separator/>
      </w:r>
    </w:p>
  </w:footnote>
  <w:footnote w:type="continuationSeparator" w:id="0">
    <w:p w14:paraId="4795F883" w14:textId="77777777" w:rsidR="00AD6868" w:rsidRPr="00784A81" w:rsidRDefault="00AD6868">
      <w:r w:rsidRPr="00784A81">
        <w:continuationSeparator/>
      </w:r>
    </w:p>
  </w:footnote>
  <w:footnote w:type="continuationNotice" w:id="1">
    <w:p w14:paraId="3AA2500D" w14:textId="77777777" w:rsidR="00AD6868" w:rsidRPr="00784A81" w:rsidRDefault="00AD68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6DD8B" w14:textId="77777777" w:rsidR="000B65FB" w:rsidRPr="00784A81" w:rsidRDefault="000B6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B65FB" w:rsidRPr="00784A81" w14:paraId="6224CC2C" w14:textId="77777777">
      <w:trPr>
        <w:gridAfter w:val="1"/>
        <w:wAfter w:w="11" w:type="dxa"/>
        <w:hidden/>
      </w:trPr>
      <w:tc>
        <w:tcPr>
          <w:tcW w:w="5145" w:type="dxa"/>
          <w:gridSpan w:val="2"/>
        </w:tcPr>
        <w:p w14:paraId="46E497AC" w14:textId="77777777" w:rsidR="000B65FB" w:rsidRPr="00784A81" w:rsidRDefault="000B65FB">
          <w:pPr>
            <w:pStyle w:val="Header"/>
            <w:tabs>
              <w:tab w:val="left" w:pos="3048"/>
            </w:tabs>
            <w:rPr>
              <w:vanish/>
            </w:rPr>
          </w:pPr>
        </w:p>
      </w:tc>
      <w:tc>
        <w:tcPr>
          <w:tcW w:w="3927" w:type="dxa"/>
          <w:gridSpan w:val="3"/>
        </w:tcPr>
        <w:p w14:paraId="4A9B696A" w14:textId="2001BBF9" w:rsidR="000B65FB" w:rsidRPr="00784A81" w:rsidRDefault="000B65FB">
          <w:pPr>
            <w:pStyle w:val="Header"/>
          </w:pPr>
          <w:r w:rsidRPr="00784A81">
            <w:fldChar w:fldCharType="begin"/>
          </w:r>
          <w:r w:rsidRPr="00784A81">
            <w:instrText xml:space="preserve"> DOCPROPERTY "Information"  \* MERGEFORMAT </w:instrText>
          </w:r>
          <w:r w:rsidRPr="00784A81">
            <w:fldChar w:fldCharType="end"/>
          </w:r>
        </w:p>
      </w:tc>
      <w:tc>
        <w:tcPr>
          <w:tcW w:w="1134" w:type="dxa"/>
        </w:tcPr>
        <w:p w14:paraId="4727EFBC" w14:textId="77777777" w:rsidR="000B65FB" w:rsidRPr="00784A81" w:rsidRDefault="000B65FB">
          <w:pPr>
            <w:pStyle w:val="Header"/>
          </w:pPr>
        </w:p>
      </w:tc>
    </w:tr>
    <w:tr w:rsidR="000B65FB" w:rsidRPr="00784A81" w14:paraId="380791AF" w14:textId="77777777">
      <w:trPr>
        <w:gridAfter w:val="1"/>
        <w:wAfter w:w="11" w:type="dxa"/>
        <w:trHeight w:val="480"/>
      </w:trPr>
      <w:tc>
        <w:tcPr>
          <w:tcW w:w="5145" w:type="dxa"/>
          <w:gridSpan w:val="2"/>
        </w:tcPr>
        <w:p w14:paraId="38B99BC3" w14:textId="77777777" w:rsidR="000B65FB" w:rsidRPr="00784A81" w:rsidRDefault="000B65FB">
          <w:pPr>
            <w:pStyle w:val="Header"/>
          </w:pPr>
          <w:r w:rsidRPr="00784A81">
            <w:drawing>
              <wp:inline distT="0" distB="0" distL="0" distR="0" wp14:anchorId="503906C5" wp14:editId="36C5816B">
                <wp:extent cx="1162050" cy="238125"/>
                <wp:effectExtent l="0" t="0" r="0" b="0"/>
                <wp:docPr id="3" name="Picture 3"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14:paraId="43995145" w14:textId="28C7C512" w:rsidR="000B65FB" w:rsidRPr="00784A81" w:rsidRDefault="00AD6868">
          <w:pPr>
            <w:pStyle w:val="Header"/>
          </w:pPr>
          <w:r>
            <w:fldChar w:fldCharType="begin"/>
          </w:r>
          <w:r>
            <w:instrText xml:space="preserve"> DOCPROPERTY "SecurityClass"  \* MERGEFORMAT </w:instrText>
          </w:r>
          <w:r>
            <w:fldChar w:fldCharType="separate"/>
          </w:r>
          <w:r w:rsidR="000B65FB">
            <w:t>Ericsson Internal</w:t>
          </w:r>
          <w:r>
            <w:fldChar w:fldCharType="end"/>
          </w:r>
        </w:p>
        <w:p w14:paraId="6BCF9E34" w14:textId="3A1BEC30" w:rsidR="000B65FB" w:rsidRPr="00784A81" w:rsidRDefault="000B65FB">
          <w:pPr>
            <w:pStyle w:val="Header"/>
            <w:rPr>
              <w:caps/>
            </w:rPr>
          </w:pPr>
          <w:r w:rsidRPr="00784A81">
            <w:rPr>
              <w:caps/>
            </w:rPr>
            <w:fldChar w:fldCharType="begin"/>
          </w:r>
          <w:r w:rsidRPr="00784A81">
            <w:rPr>
              <w:caps/>
            </w:rPr>
            <w:instrText xml:space="preserve"> DOCPROPERTY "DOCTYPE"  \* MERGEFORMAT </w:instrText>
          </w:r>
          <w:r w:rsidRPr="00784A81">
            <w:rPr>
              <w:caps/>
            </w:rPr>
            <w:fldChar w:fldCharType="separate"/>
          </w:r>
          <w:r>
            <w:rPr>
              <w:caps/>
            </w:rPr>
            <w:t>Product Revision Information</w:t>
          </w:r>
          <w:r w:rsidRPr="00784A81">
            <w:rPr>
              <w:caps/>
            </w:rPr>
            <w:fldChar w:fldCharType="end"/>
          </w:r>
        </w:p>
      </w:tc>
      <w:tc>
        <w:tcPr>
          <w:tcW w:w="1134" w:type="dxa"/>
        </w:tcPr>
        <w:p w14:paraId="16F51E70" w14:textId="77777777" w:rsidR="000B65FB" w:rsidRPr="00784A81" w:rsidRDefault="000B65FB">
          <w:pPr>
            <w:pStyle w:val="Header"/>
            <w:jc w:val="right"/>
          </w:pPr>
        </w:p>
        <w:p w14:paraId="549D77BE" w14:textId="29F5FC8A" w:rsidR="000B65FB" w:rsidRPr="00784A81" w:rsidRDefault="000B65FB">
          <w:pPr>
            <w:pStyle w:val="Header"/>
            <w:jc w:val="right"/>
          </w:pPr>
          <w:r w:rsidRPr="00784A81">
            <w:fldChar w:fldCharType="begin"/>
          </w:r>
          <w:r w:rsidRPr="00784A81">
            <w:instrText>\PAGE arab</w:instrText>
          </w:r>
          <w:r w:rsidRPr="00784A81">
            <w:fldChar w:fldCharType="separate"/>
          </w:r>
          <w:r w:rsidRPr="00784A81">
            <w:t>2</w:t>
          </w:r>
          <w:r w:rsidRPr="00784A81">
            <w:fldChar w:fldCharType="end"/>
          </w:r>
          <w:r w:rsidRPr="00784A81">
            <w:t xml:space="preserve"> (</w:t>
          </w:r>
          <w:r w:rsidRPr="00784A81">
            <w:fldChar w:fldCharType="begin"/>
          </w:r>
          <w:r w:rsidRPr="00784A81">
            <w:instrText xml:space="preserve">\NUMPAGES </w:instrText>
          </w:r>
          <w:r w:rsidRPr="00784A81">
            <w:fldChar w:fldCharType="separate"/>
          </w:r>
          <w:r w:rsidRPr="00784A81">
            <w:t>8</w:t>
          </w:r>
          <w:r w:rsidRPr="00784A81">
            <w:fldChar w:fldCharType="end"/>
          </w:r>
          <w:r w:rsidRPr="00784A81">
            <w:t>)</w:t>
          </w:r>
        </w:p>
      </w:tc>
    </w:tr>
    <w:tr w:rsidR="000B65FB" w:rsidRPr="00784A81" w14:paraId="4682A342" w14:textId="7777777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156CC25D" w14:textId="77777777" w:rsidR="000B65FB" w:rsidRPr="00784A81" w:rsidRDefault="000B65FB">
          <w:pPr>
            <w:pStyle w:val="NoSpellcheck"/>
          </w:pPr>
          <w:r w:rsidRPr="00784A81">
            <w:t>Prepared (also subject responsible if other)</w:t>
          </w:r>
        </w:p>
      </w:tc>
      <w:tc>
        <w:tcPr>
          <w:tcW w:w="5060" w:type="dxa"/>
          <w:gridSpan w:val="4"/>
          <w:tcBorders>
            <w:top w:val="single" w:sz="6" w:space="0" w:color="auto"/>
          </w:tcBorders>
        </w:tcPr>
        <w:p w14:paraId="086930D2" w14:textId="77777777" w:rsidR="000B65FB" w:rsidRPr="00784A81" w:rsidRDefault="000B65FB">
          <w:pPr>
            <w:pStyle w:val="NoSpellcheck"/>
          </w:pPr>
          <w:r w:rsidRPr="00784A81">
            <w:t>No.</w:t>
          </w:r>
        </w:p>
      </w:tc>
    </w:tr>
    <w:tr w:rsidR="000B65FB" w:rsidRPr="00784A81" w14:paraId="1CC6BAB5" w14:textId="7777777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1CBDF2F2" w14:textId="15B6F6C7" w:rsidR="000B65FB" w:rsidRPr="00784A81" w:rsidRDefault="00AD6868">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0B65FB">
            <w:t>Roger Persson</w:t>
          </w:r>
          <w:r>
            <w:fldChar w:fldCharType="end"/>
          </w:r>
        </w:p>
      </w:tc>
      <w:tc>
        <w:tcPr>
          <w:tcW w:w="5060" w:type="dxa"/>
          <w:gridSpan w:val="4"/>
          <w:tcBorders>
            <w:bottom w:val="single" w:sz="6" w:space="0" w:color="auto"/>
          </w:tcBorders>
        </w:tcPr>
        <w:p w14:paraId="3E1DEAD5" w14:textId="1570ED46" w:rsidR="000B65FB" w:rsidRPr="00784A81" w:rsidRDefault="00AD6868">
          <w:pPr>
            <w:pStyle w:val="Header"/>
          </w:pPr>
          <w:r>
            <w:fldChar w:fldCharType="begin"/>
          </w:r>
          <w:r>
            <w:instrText xml:space="preserve"> DOCPROPERTY "DocNo"  \* MERGEFORMAT </w:instrText>
          </w:r>
          <w:r>
            <w:fldChar w:fldCharType="separate"/>
          </w:r>
          <w:r w:rsidR="000B65FB">
            <w:t>109 21-APR 201 00/1-1 Uen</w:t>
          </w:r>
          <w:r>
            <w:fldChar w:fldCharType="end"/>
          </w:r>
        </w:p>
      </w:tc>
    </w:tr>
    <w:tr w:rsidR="000B65FB" w:rsidRPr="00784A81" w14:paraId="40EF0CD0" w14:textId="7777777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0EF5769E" w14:textId="77777777" w:rsidR="000B65FB" w:rsidRPr="00784A81" w:rsidRDefault="000B65FB">
          <w:pPr>
            <w:pStyle w:val="NoSpellcheck"/>
          </w:pPr>
          <w:r w:rsidRPr="00784A81">
            <w:t>Approved</w:t>
          </w:r>
        </w:p>
      </w:tc>
      <w:tc>
        <w:tcPr>
          <w:tcW w:w="1319" w:type="dxa"/>
          <w:tcBorders>
            <w:top w:val="single" w:sz="6" w:space="0" w:color="auto"/>
            <w:right w:val="single" w:sz="6" w:space="0" w:color="auto"/>
          </w:tcBorders>
        </w:tcPr>
        <w:p w14:paraId="79D43C19" w14:textId="77777777" w:rsidR="000B65FB" w:rsidRPr="00784A81" w:rsidRDefault="000B65FB">
          <w:pPr>
            <w:pStyle w:val="NoSpellcheck"/>
          </w:pPr>
          <w:r w:rsidRPr="00784A81">
            <w:t>Checked</w:t>
          </w:r>
        </w:p>
      </w:tc>
      <w:tc>
        <w:tcPr>
          <w:tcW w:w="1516" w:type="dxa"/>
          <w:tcBorders>
            <w:right w:val="single" w:sz="6" w:space="0" w:color="auto"/>
          </w:tcBorders>
        </w:tcPr>
        <w:p w14:paraId="5E128DD5" w14:textId="77777777" w:rsidR="000B65FB" w:rsidRPr="00784A81" w:rsidRDefault="000B65FB">
          <w:pPr>
            <w:pStyle w:val="NoSpellcheck"/>
          </w:pPr>
          <w:r w:rsidRPr="00784A81">
            <w:t>Date</w:t>
          </w:r>
        </w:p>
      </w:tc>
      <w:tc>
        <w:tcPr>
          <w:tcW w:w="964" w:type="dxa"/>
        </w:tcPr>
        <w:p w14:paraId="08D7FCDF" w14:textId="77777777" w:rsidR="000B65FB" w:rsidRPr="00784A81" w:rsidRDefault="000B65FB">
          <w:pPr>
            <w:pStyle w:val="NoSpellcheck"/>
          </w:pPr>
          <w:r w:rsidRPr="00784A81">
            <w:t>Rev</w:t>
          </w:r>
        </w:p>
      </w:tc>
      <w:tc>
        <w:tcPr>
          <w:tcW w:w="2579" w:type="dxa"/>
          <w:gridSpan w:val="2"/>
          <w:tcBorders>
            <w:left w:val="single" w:sz="6" w:space="0" w:color="auto"/>
          </w:tcBorders>
        </w:tcPr>
        <w:p w14:paraId="610CBE57" w14:textId="77777777" w:rsidR="000B65FB" w:rsidRPr="00784A81" w:rsidRDefault="000B65FB">
          <w:pPr>
            <w:pStyle w:val="NoSpellcheck"/>
          </w:pPr>
          <w:r w:rsidRPr="00784A81">
            <w:t>Reference</w:t>
          </w:r>
        </w:p>
      </w:tc>
    </w:tr>
    <w:tr w:rsidR="000B65FB" w:rsidRPr="00784A81" w14:paraId="2F50BD49" w14:textId="77777777">
      <w:trPr>
        <w:cantSplit/>
        <w:trHeight w:hRule="exact" w:val="300"/>
      </w:trPr>
      <w:tc>
        <w:tcPr>
          <w:tcW w:w="3828" w:type="dxa"/>
          <w:tcBorders>
            <w:left w:val="single" w:sz="6" w:space="0" w:color="auto"/>
            <w:bottom w:val="single" w:sz="6" w:space="0" w:color="auto"/>
          </w:tcBorders>
        </w:tcPr>
        <w:p w14:paraId="2DCB4F0C" w14:textId="1E3FEB18" w:rsidR="000B65FB" w:rsidRPr="00784A81" w:rsidRDefault="00AD6868">
          <w:pPr>
            <w:pStyle w:val="Header"/>
          </w:pPr>
          <w:r>
            <w:fldChar w:fldCharType="begin"/>
          </w:r>
          <w:r>
            <w:instrText xml:space="preserve"> DOCPROPERTY "ApprovedBy"  \* MERGEFORMAT </w:instrText>
          </w:r>
          <w:r>
            <w:fldChar w:fldCharType="separate"/>
          </w:r>
          <w:r w:rsidR="000B65FB">
            <w:t>BDGSGHDC</w:t>
          </w:r>
          <w:r>
            <w:fldChar w:fldCharType="end"/>
          </w:r>
        </w:p>
      </w:tc>
      <w:tc>
        <w:tcPr>
          <w:tcW w:w="1318" w:type="dxa"/>
          <w:tcBorders>
            <w:left w:val="nil"/>
            <w:bottom w:val="single" w:sz="6" w:space="0" w:color="auto"/>
            <w:right w:val="single" w:sz="6" w:space="0" w:color="auto"/>
          </w:tcBorders>
        </w:tcPr>
        <w:p w14:paraId="6BA43DC6" w14:textId="46C37303" w:rsidR="000B65FB" w:rsidRPr="00784A81" w:rsidRDefault="000B65FB">
          <w:pPr>
            <w:pStyle w:val="Header"/>
          </w:pPr>
          <w:r w:rsidRPr="00784A81">
            <w:fldChar w:fldCharType="begin"/>
          </w:r>
          <w:r w:rsidRPr="00784A81">
            <w:instrText xml:space="preserve"> DOCPROPERTY "Checked"  \* MERGEFORMAT </w:instrText>
          </w:r>
          <w:r w:rsidRPr="00784A81">
            <w:fldChar w:fldCharType="end"/>
          </w:r>
        </w:p>
      </w:tc>
      <w:tc>
        <w:tcPr>
          <w:tcW w:w="1518" w:type="dxa"/>
          <w:tcBorders>
            <w:bottom w:val="single" w:sz="6" w:space="0" w:color="auto"/>
          </w:tcBorders>
        </w:tcPr>
        <w:p w14:paraId="16E2BA89" w14:textId="7ED54C5A" w:rsidR="000B65FB" w:rsidRPr="00784A81" w:rsidRDefault="00AD6868" w:rsidP="00292686">
          <w:pPr>
            <w:pStyle w:val="Header"/>
          </w:pPr>
          <w:r>
            <w:fldChar w:fldCharType="begin"/>
          </w:r>
          <w:r>
            <w:instrText xml:space="preserve"> DOCPROPERTY "Date"  \* MERGEFORMAT </w:instrText>
          </w:r>
          <w:r>
            <w:fldChar w:fldCharType="separate"/>
          </w:r>
          <w:r w:rsidR="000B65FB">
            <w:t>2021-02-16</w:t>
          </w:r>
          <w:r>
            <w:fldChar w:fldCharType="end"/>
          </w:r>
        </w:p>
      </w:tc>
      <w:tc>
        <w:tcPr>
          <w:tcW w:w="964" w:type="dxa"/>
          <w:tcBorders>
            <w:bottom w:val="single" w:sz="6" w:space="0" w:color="auto"/>
          </w:tcBorders>
        </w:tcPr>
        <w:p w14:paraId="131AD8F0" w14:textId="76255395" w:rsidR="000B65FB" w:rsidRPr="00784A81" w:rsidRDefault="00AD6868" w:rsidP="000B0B86">
          <w:pPr>
            <w:pStyle w:val="Header"/>
          </w:pPr>
          <w:r>
            <w:fldChar w:fldCharType="begin"/>
          </w:r>
          <w:r>
            <w:instrText xml:space="preserve"> DOCPROPERTY "Revision"  \* MERGEFORMAT </w:instrText>
          </w:r>
          <w:r>
            <w:fldChar w:fldCharType="separate"/>
          </w:r>
          <w:r w:rsidR="000B65FB">
            <w:t>G</w:t>
          </w:r>
          <w:r>
            <w:fldChar w:fldCharType="end"/>
          </w:r>
        </w:p>
      </w:tc>
      <w:tc>
        <w:tcPr>
          <w:tcW w:w="2589" w:type="dxa"/>
          <w:gridSpan w:val="3"/>
          <w:tcBorders>
            <w:left w:val="single" w:sz="6" w:space="0" w:color="auto"/>
            <w:bottom w:val="single" w:sz="6" w:space="0" w:color="auto"/>
          </w:tcBorders>
        </w:tcPr>
        <w:p w14:paraId="08012763" w14:textId="7E70BC81" w:rsidR="000B65FB" w:rsidRPr="00784A81" w:rsidRDefault="000B65FB">
          <w:pPr>
            <w:pStyle w:val="Header"/>
          </w:pPr>
          <w:r w:rsidRPr="00784A81">
            <w:fldChar w:fldCharType="begin"/>
          </w:r>
          <w:r w:rsidRPr="00784A81">
            <w:instrText xml:space="preserve"> DOCPROPERTY "Reference"  \* MERGEFORMAT </w:instrText>
          </w:r>
          <w:r w:rsidRPr="00784A81">
            <w:fldChar w:fldCharType="end"/>
          </w:r>
        </w:p>
      </w:tc>
    </w:tr>
  </w:tbl>
  <w:p w14:paraId="477A5576" w14:textId="77777777" w:rsidR="000B65FB" w:rsidRPr="00784A81" w:rsidRDefault="000B65FB">
    <w:pPr>
      <w:pStyle w:val="Header"/>
    </w:pPr>
  </w:p>
  <w:p w14:paraId="3B2D75B2" w14:textId="77777777" w:rsidR="000B65FB" w:rsidRPr="00784A81" w:rsidRDefault="000B65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3486F" w14:textId="77777777" w:rsidR="000B65FB" w:rsidRPr="00784A81" w:rsidRDefault="000B6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0053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566056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886616D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DC6D25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3A8073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43BE248E"/>
    <w:lvl w:ilvl="0">
      <w:start w:val="1"/>
      <w:numFmt w:val="decimal"/>
      <w:pStyle w:val="Heading1"/>
      <w:lvlText w:val="%1"/>
      <w:lvlJc w:val="left"/>
      <w:pPr>
        <w:tabs>
          <w:tab w:val="num" w:pos="-113"/>
        </w:tabs>
        <w:ind w:left="2438" w:hanging="1304"/>
      </w:pPr>
      <w:rPr>
        <w:rFonts w:hint="default"/>
        <w:color w:val="auto"/>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0178143D"/>
    <w:multiLevelType w:val="hybridMultilevel"/>
    <w:tmpl w:val="3FC25AFE"/>
    <w:lvl w:ilvl="0" w:tplc="4F90AF28">
      <w:start w:val="1"/>
      <w:numFmt w:val="bullet"/>
      <w:lvlText w:val=""/>
      <w:lvlJc w:val="left"/>
      <w:pPr>
        <w:tabs>
          <w:tab w:val="num" w:pos="720"/>
        </w:tabs>
        <w:ind w:left="720" w:hanging="360"/>
      </w:pPr>
      <w:rPr>
        <w:rFonts w:ascii="Symbol" w:hAnsi="Symbol" w:hint="default"/>
      </w:rPr>
    </w:lvl>
    <w:lvl w:ilvl="1" w:tplc="06D2E36C">
      <w:start w:val="1"/>
      <w:numFmt w:val="bullet"/>
      <w:lvlText w:val=""/>
      <w:lvlJc w:val="left"/>
      <w:pPr>
        <w:tabs>
          <w:tab w:val="num" w:pos="1440"/>
        </w:tabs>
        <w:ind w:left="1440" w:hanging="360"/>
      </w:pPr>
      <w:rPr>
        <w:rFonts w:ascii="Symbol" w:hAnsi="Symbol" w:hint="default"/>
      </w:rPr>
    </w:lvl>
    <w:lvl w:ilvl="2" w:tplc="3F703726" w:tentative="1">
      <w:start w:val="1"/>
      <w:numFmt w:val="bullet"/>
      <w:lvlText w:val=""/>
      <w:lvlJc w:val="left"/>
      <w:pPr>
        <w:tabs>
          <w:tab w:val="num" w:pos="2160"/>
        </w:tabs>
        <w:ind w:left="2160" w:hanging="360"/>
      </w:pPr>
      <w:rPr>
        <w:rFonts w:ascii="Symbol" w:hAnsi="Symbol" w:hint="default"/>
      </w:rPr>
    </w:lvl>
    <w:lvl w:ilvl="3" w:tplc="1804CFEA" w:tentative="1">
      <w:start w:val="1"/>
      <w:numFmt w:val="bullet"/>
      <w:lvlText w:val=""/>
      <w:lvlJc w:val="left"/>
      <w:pPr>
        <w:tabs>
          <w:tab w:val="num" w:pos="2880"/>
        </w:tabs>
        <w:ind w:left="2880" w:hanging="360"/>
      </w:pPr>
      <w:rPr>
        <w:rFonts w:ascii="Symbol" w:hAnsi="Symbol" w:hint="default"/>
      </w:rPr>
    </w:lvl>
    <w:lvl w:ilvl="4" w:tplc="CA302136" w:tentative="1">
      <w:start w:val="1"/>
      <w:numFmt w:val="bullet"/>
      <w:lvlText w:val=""/>
      <w:lvlJc w:val="left"/>
      <w:pPr>
        <w:tabs>
          <w:tab w:val="num" w:pos="3600"/>
        </w:tabs>
        <w:ind w:left="3600" w:hanging="360"/>
      </w:pPr>
      <w:rPr>
        <w:rFonts w:ascii="Symbol" w:hAnsi="Symbol" w:hint="default"/>
      </w:rPr>
    </w:lvl>
    <w:lvl w:ilvl="5" w:tplc="62C6D842" w:tentative="1">
      <w:start w:val="1"/>
      <w:numFmt w:val="bullet"/>
      <w:lvlText w:val=""/>
      <w:lvlJc w:val="left"/>
      <w:pPr>
        <w:tabs>
          <w:tab w:val="num" w:pos="4320"/>
        </w:tabs>
        <w:ind w:left="4320" w:hanging="360"/>
      </w:pPr>
      <w:rPr>
        <w:rFonts w:ascii="Symbol" w:hAnsi="Symbol" w:hint="default"/>
      </w:rPr>
    </w:lvl>
    <w:lvl w:ilvl="6" w:tplc="E46EF05A" w:tentative="1">
      <w:start w:val="1"/>
      <w:numFmt w:val="bullet"/>
      <w:lvlText w:val=""/>
      <w:lvlJc w:val="left"/>
      <w:pPr>
        <w:tabs>
          <w:tab w:val="num" w:pos="5040"/>
        </w:tabs>
        <w:ind w:left="5040" w:hanging="360"/>
      </w:pPr>
      <w:rPr>
        <w:rFonts w:ascii="Symbol" w:hAnsi="Symbol" w:hint="default"/>
      </w:rPr>
    </w:lvl>
    <w:lvl w:ilvl="7" w:tplc="398AE59A" w:tentative="1">
      <w:start w:val="1"/>
      <w:numFmt w:val="bullet"/>
      <w:lvlText w:val=""/>
      <w:lvlJc w:val="left"/>
      <w:pPr>
        <w:tabs>
          <w:tab w:val="num" w:pos="5760"/>
        </w:tabs>
        <w:ind w:left="5760" w:hanging="360"/>
      </w:pPr>
      <w:rPr>
        <w:rFonts w:ascii="Symbol" w:hAnsi="Symbol" w:hint="default"/>
      </w:rPr>
    </w:lvl>
    <w:lvl w:ilvl="8" w:tplc="D4BCD8C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02291E49"/>
    <w:multiLevelType w:val="hybridMultilevel"/>
    <w:tmpl w:val="DE5ADC2E"/>
    <w:lvl w:ilvl="0" w:tplc="902096C0">
      <w:start w:val="1"/>
      <w:numFmt w:val="decimal"/>
      <w:pStyle w:val="Listnumbersingleline"/>
      <w:lvlText w:val="%1"/>
      <w:lvlJc w:val="left"/>
      <w:pPr>
        <w:tabs>
          <w:tab w:val="num" w:pos="2920"/>
        </w:tabs>
        <w:ind w:left="2920" w:hanging="368"/>
      </w:pPr>
      <w:rPr>
        <w:rFonts w:hint="default"/>
      </w:rPr>
    </w:lvl>
    <w:lvl w:ilvl="1" w:tplc="B87845F6" w:tentative="1">
      <w:start w:val="1"/>
      <w:numFmt w:val="lowerLetter"/>
      <w:lvlText w:val="%2."/>
      <w:lvlJc w:val="left"/>
      <w:pPr>
        <w:tabs>
          <w:tab w:val="num" w:pos="1440"/>
        </w:tabs>
        <w:ind w:left="1440" w:hanging="360"/>
      </w:pPr>
    </w:lvl>
    <w:lvl w:ilvl="2" w:tplc="604801F8" w:tentative="1">
      <w:start w:val="1"/>
      <w:numFmt w:val="lowerRoman"/>
      <w:lvlText w:val="%3."/>
      <w:lvlJc w:val="right"/>
      <w:pPr>
        <w:tabs>
          <w:tab w:val="num" w:pos="2160"/>
        </w:tabs>
        <w:ind w:left="2160" w:hanging="180"/>
      </w:pPr>
    </w:lvl>
    <w:lvl w:ilvl="3" w:tplc="F7704A3A" w:tentative="1">
      <w:start w:val="1"/>
      <w:numFmt w:val="decimal"/>
      <w:lvlText w:val="%4."/>
      <w:lvlJc w:val="left"/>
      <w:pPr>
        <w:tabs>
          <w:tab w:val="num" w:pos="2880"/>
        </w:tabs>
        <w:ind w:left="2880" w:hanging="360"/>
      </w:pPr>
    </w:lvl>
    <w:lvl w:ilvl="4" w:tplc="118EEA32" w:tentative="1">
      <w:start w:val="1"/>
      <w:numFmt w:val="lowerLetter"/>
      <w:lvlText w:val="%5."/>
      <w:lvlJc w:val="left"/>
      <w:pPr>
        <w:tabs>
          <w:tab w:val="num" w:pos="3600"/>
        </w:tabs>
        <w:ind w:left="3600" w:hanging="360"/>
      </w:pPr>
    </w:lvl>
    <w:lvl w:ilvl="5" w:tplc="1CE031E6" w:tentative="1">
      <w:start w:val="1"/>
      <w:numFmt w:val="lowerRoman"/>
      <w:lvlText w:val="%6."/>
      <w:lvlJc w:val="right"/>
      <w:pPr>
        <w:tabs>
          <w:tab w:val="num" w:pos="4320"/>
        </w:tabs>
        <w:ind w:left="4320" w:hanging="180"/>
      </w:pPr>
    </w:lvl>
    <w:lvl w:ilvl="6" w:tplc="8CCAB78E" w:tentative="1">
      <w:start w:val="1"/>
      <w:numFmt w:val="decimal"/>
      <w:lvlText w:val="%7."/>
      <w:lvlJc w:val="left"/>
      <w:pPr>
        <w:tabs>
          <w:tab w:val="num" w:pos="5040"/>
        </w:tabs>
        <w:ind w:left="5040" w:hanging="360"/>
      </w:pPr>
    </w:lvl>
    <w:lvl w:ilvl="7" w:tplc="35686798" w:tentative="1">
      <w:start w:val="1"/>
      <w:numFmt w:val="lowerLetter"/>
      <w:lvlText w:val="%8."/>
      <w:lvlJc w:val="left"/>
      <w:pPr>
        <w:tabs>
          <w:tab w:val="num" w:pos="5760"/>
        </w:tabs>
        <w:ind w:left="5760" w:hanging="360"/>
      </w:pPr>
    </w:lvl>
    <w:lvl w:ilvl="8" w:tplc="C91A7914" w:tentative="1">
      <w:start w:val="1"/>
      <w:numFmt w:val="lowerRoman"/>
      <w:lvlText w:val="%9."/>
      <w:lvlJc w:val="right"/>
      <w:pPr>
        <w:tabs>
          <w:tab w:val="num" w:pos="6480"/>
        </w:tabs>
        <w:ind w:left="6480" w:hanging="180"/>
      </w:pPr>
    </w:lvl>
  </w:abstractNum>
  <w:abstractNum w:abstractNumId="9"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91720D"/>
    <w:multiLevelType w:val="hybridMultilevel"/>
    <w:tmpl w:val="7C625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D32ACA"/>
    <w:multiLevelType w:val="hybridMultilevel"/>
    <w:tmpl w:val="9078EA5C"/>
    <w:lvl w:ilvl="0" w:tplc="041D0001">
      <w:start w:val="1"/>
      <w:numFmt w:val="bullet"/>
      <w:lvlText w:val=""/>
      <w:lvlJc w:val="left"/>
      <w:pPr>
        <w:ind w:left="3272" w:hanging="360"/>
      </w:pPr>
      <w:rPr>
        <w:rFonts w:ascii="Symbol" w:hAnsi="Symbol" w:hint="default"/>
      </w:rPr>
    </w:lvl>
    <w:lvl w:ilvl="1" w:tplc="041D0003">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13"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73299F"/>
    <w:multiLevelType w:val="hybridMultilevel"/>
    <w:tmpl w:val="E9DAF970"/>
    <w:lvl w:ilvl="0" w:tplc="C14C055E">
      <w:start w:val="1"/>
      <w:numFmt w:val="bullet"/>
      <w:lvlText w:val=""/>
      <w:lvlJc w:val="left"/>
      <w:pPr>
        <w:tabs>
          <w:tab w:val="num" w:pos="720"/>
        </w:tabs>
        <w:ind w:left="720" w:hanging="360"/>
      </w:pPr>
      <w:rPr>
        <w:rFonts w:ascii="Symbol" w:hAnsi="Symbol" w:hint="default"/>
      </w:rPr>
    </w:lvl>
    <w:lvl w:ilvl="1" w:tplc="2FFC2914" w:tentative="1">
      <w:start w:val="1"/>
      <w:numFmt w:val="bullet"/>
      <w:lvlText w:val=""/>
      <w:lvlJc w:val="left"/>
      <w:pPr>
        <w:tabs>
          <w:tab w:val="num" w:pos="1440"/>
        </w:tabs>
        <w:ind w:left="1440" w:hanging="360"/>
      </w:pPr>
      <w:rPr>
        <w:rFonts w:ascii="Symbol" w:hAnsi="Symbol" w:hint="default"/>
      </w:rPr>
    </w:lvl>
    <w:lvl w:ilvl="2" w:tplc="26C25230">
      <w:start w:val="1"/>
      <w:numFmt w:val="bullet"/>
      <w:lvlText w:val=""/>
      <w:lvlJc w:val="left"/>
      <w:pPr>
        <w:tabs>
          <w:tab w:val="num" w:pos="2160"/>
        </w:tabs>
        <w:ind w:left="2160" w:hanging="360"/>
      </w:pPr>
      <w:rPr>
        <w:rFonts w:ascii="Symbol" w:hAnsi="Symbol" w:hint="default"/>
      </w:rPr>
    </w:lvl>
    <w:lvl w:ilvl="3" w:tplc="4BE043EE" w:tentative="1">
      <w:start w:val="1"/>
      <w:numFmt w:val="bullet"/>
      <w:lvlText w:val=""/>
      <w:lvlJc w:val="left"/>
      <w:pPr>
        <w:tabs>
          <w:tab w:val="num" w:pos="2880"/>
        </w:tabs>
        <w:ind w:left="2880" w:hanging="360"/>
      </w:pPr>
      <w:rPr>
        <w:rFonts w:ascii="Symbol" w:hAnsi="Symbol" w:hint="default"/>
      </w:rPr>
    </w:lvl>
    <w:lvl w:ilvl="4" w:tplc="8FCCFA66" w:tentative="1">
      <w:start w:val="1"/>
      <w:numFmt w:val="bullet"/>
      <w:lvlText w:val=""/>
      <w:lvlJc w:val="left"/>
      <w:pPr>
        <w:tabs>
          <w:tab w:val="num" w:pos="3600"/>
        </w:tabs>
        <w:ind w:left="3600" w:hanging="360"/>
      </w:pPr>
      <w:rPr>
        <w:rFonts w:ascii="Symbol" w:hAnsi="Symbol" w:hint="default"/>
      </w:rPr>
    </w:lvl>
    <w:lvl w:ilvl="5" w:tplc="DB420B5A" w:tentative="1">
      <w:start w:val="1"/>
      <w:numFmt w:val="bullet"/>
      <w:lvlText w:val=""/>
      <w:lvlJc w:val="left"/>
      <w:pPr>
        <w:tabs>
          <w:tab w:val="num" w:pos="4320"/>
        </w:tabs>
        <w:ind w:left="4320" w:hanging="360"/>
      </w:pPr>
      <w:rPr>
        <w:rFonts w:ascii="Symbol" w:hAnsi="Symbol" w:hint="default"/>
      </w:rPr>
    </w:lvl>
    <w:lvl w:ilvl="6" w:tplc="EA0A1BAE" w:tentative="1">
      <w:start w:val="1"/>
      <w:numFmt w:val="bullet"/>
      <w:lvlText w:val=""/>
      <w:lvlJc w:val="left"/>
      <w:pPr>
        <w:tabs>
          <w:tab w:val="num" w:pos="5040"/>
        </w:tabs>
        <w:ind w:left="5040" w:hanging="360"/>
      </w:pPr>
      <w:rPr>
        <w:rFonts w:ascii="Symbol" w:hAnsi="Symbol" w:hint="default"/>
      </w:rPr>
    </w:lvl>
    <w:lvl w:ilvl="7" w:tplc="4C085E7A" w:tentative="1">
      <w:start w:val="1"/>
      <w:numFmt w:val="bullet"/>
      <w:lvlText w:val=""/>
      <w:lvlJc w:val="left"/>
      <w:pPr>
        <w:tabs>
          <w:tab w:val="num" w:pos="5760"/>
        </w:tabs>
        <w:ind w:left="5760" w:hanging="360"/>
      </w:pPr>
      <w:rPr>
        <w:rFonts w:ascii="Symbol" w:hAnsi="Symbol" w:hint="default"/>
      </w:rPr>
    </w:lvl>
    <w:lvl w:ilvl="8" w:tplc="F1FC17F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543594C"/>
    <w:multiLevelType w:val="hybridMultilevel"/>
    <w:tmpl w:val="25F446D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6" w15:restartNumberingAfterBreak="0">
    <w:nsid w:val="15F92B45"/>
    <w:multiLevelType w:val="hybridMultilevel"/>
    <w:tmpl w:val="6BAE8802"/>
    <w:lvl w:ilvl="0" w:tplc="5E24EB88">
      <w:start w:val="1"/>
      <w:numFmt w:val="bullet"/>
      <w:lvlText w:val=""/>
      <w:lvlJc w:val="left"/>
      <w:pPr>
        <w:tabs>
          <w:tab w:val="num" w:pos="720"/>
        </w:tabs>
        <w:ind w:left="720" w:hanging="360"/>
      </w:pPr>
      <w:rPr>
        <w:rFonts w:ascii="Symbol" w:hAnsi="Symbol" w:hint="default"/>
      </w:rPr>
    </w:lvl>
    <w:lvl w:ilvl="1" w:tplc="83FCCEC0" w:tentative="1">
      <w:start w:val="1"/>
      <w:numFmt w:val="bullet"/>
      <w:lvlText w:val=""/>
      <w:lvlJc w:val="left"/>
      <w:pPr>
        <w:tabs>
          <w:tab w:val="num" w:pos="1440"/>
        </w:tabs>
        <w:ind w:left="1440" w:hanging="360"/>
      </w:pPr>
      <w:rPr>
        <w:rFonts w:ascii="Symbol" w:hAnsi="Symbol" w:hint="default"/>
      </w:rPr>
    </w:lvl>
    <w:lvl w:ilvl="2" w:tplc="5B567B72">
      <w:start w:val="1"/>
      <w:numFmt w:val="bullet"/>
      <w:lvlText w:val=""/>
      <w:lvlJc w:val="left"/>
      <w:pPr>
        <w:tabs>
          <w:tab w:val="num" w:pos="2160"/>
        </w:tabs>
        <w:ind w:left="2160" w:hanging="360"/>
      </w:pPr>
      <w:rPr>
        <w:rFonts w:ascii="Symbol" w:hAnsi="Symbol" w:hint="default"/>
      </w:rPr>
    </w:lvl>
    <w:lvl w:ilvl="3" w:tplc="381AC542" w:tentative="1">
      <w:start w:val="1"/>
      <w:numFmt w:val="bullet"/>
      <w:lvlText w:val=""/>
      <w:lvlJc w:val="left"/>
      <w:pPr>
        <w:tabs>
          <w:tab w:val="num" w:pos="2880"/>
        </w:tabs>
        <w:ind w:left="2880" w:hanging="360"/>
      </w:pPr>
      <w:rPr>
        <w:rFonts w:ascii="Symbol" w:hAnsi="Symbol" w:hint="default"/>
      </w:rPr>
    </w:lvl>
    <w:lvl w:ilvl="4" w:tplc="280486E8" w:tentative="1">
      <w:start w:val="1"/>
      <w:numFmt w:val="bullet"/>
      <w:lvlText w:val=""/>
      <w:lvlJc w:val="left"/>
      <w:pPr>
        <w:tabs>
          <w:tab w:val="num" w:pos="3600"/>
        </w:tabs>
        <w:ind w:left="3600" w:hanging="360"/>
      </w:pPr>
      <w:rPr>
        <w:rFonts w:ascii="Symbol" w:hAnsi="Symbol" w:hint="default"/>
      </w:rPr>
    </w:lvl>
    <w:lvl w:ilvl="5" w:tplc="F95A8A48" w:tentative="1">
      <w:start w:val="1"/>
      <w:numFmt w:val="bullet"/>
      <w:lvlText w:val=""/>
      <w:lvlJc w:val="left"/>
      <w:pPr>
        <w:tabs>
          <w:tab w:val="num" w:pos="4320"/>
        </w:tabs>
        <w:ind w:left="4320" w:hanging="360"/>
      </w:pPr>
      <w:rPr>
        <w:rFonts w:ascii="Symbol" w:hAnsi="Symbol" w:hint="default"/>
      </w:rPr>
    </w:lvl>
    <w:lvl w:ilvl="6" w:tplc="4CFAA936" w:tentative="1">
      <w:start w:val="1"/>
      <w:numFmt w:val="bullet"/>
      <w:lvlText w:val=""/>
      <w:lvlJc w:val="left"/>
      <w:pPr>
        <w:tabs>
          <w:tab w:val="num" w:pos="5040"/>
        </w:tabs>
        <w:ind w:left="5040" w:hanging="360"/>
      </w:pPr>
      <w:rPr>
        <w:rFonts w:ascii="Symbol" w:hAnsi="Symbol" w:hint="default"/>
      </w:rPr>
    </w:lvl>
    <w:lvl w:ilvl="7" w:tplc="E8C09A8A" w:tentative="1">
      <w:start w:val="1"/>
      <w:numFmt w:val="bullet"/>
      <w:lvlText w:val=""/>
      <w:lvlJc w:val="left"/>
      <w:pPr>
        <w:tabs>
          <w:tab w:val="num" w:pos="5760"/>
        </w:tabs>
        <w:ind w:left="5760" w:hanging="360"/>
      </w:pPr>
      <w:rPr>
        <w:rFonts w:ascii="Symbol" w:hAnsi="Symbol" w:hint="default"/>
      </w:rPr>
    </w:lvl>
    <w:lvl w:ilvl="8" w:tplc="43DE151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8" w15:restartNumberingAfterBreak="0">
    <w:nsid w:val="17670333"/>
    <w:multiLevelType w:val="hybridMultilevel"/>
    <w:tmpl w:val="EAEA96BA"/>
    <w:lvl w:ilvl="0" w:tplc="56EAEB56">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9"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0" w15:restartNumberingAfterBreak="0">
    <w:nsid w:val="1CFF0EAE"/>
    <w:multiLevelType w:val="hybridMultilevel"/>
    <w:tmpl w:val="92D4429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1" w15:restartNumberingAfterBreak="0">
    <w:nsid w:val="1E734D0F"/>
    <w:multiLevelType w:val="hybridMultilevel"/>
    <w:tmpl w:val="818C4580"/>
    <w:lvl w:ilvl="0" w:tplc="041D0001">
      <w:start w:val="1"/>
      <w:numFmt w:val="bullet"/>
      <w:lvlText w:val=""/>
      <w:lvlJc w:val="left"/>
      <w:pPr>
        <w:ind w:left="3272" w:hanging="360"/>
      </w:pPr>
      <w:rPr>
        <w:rFonts w:ascii="Symbol" w:hAnsi="Symbol" w:hint="default"/>
      </w:rPr>
    </w:lvl>
    <w:lvl w:ilvl="1" w:tplc="041D0003">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22" w15:restartNumberingAfterBreak="0">
    <w:nsid w:val="1EAB445A"/>
    <w:multiLevelType w:val="hybridMultilevel"/>
    <w:tmpl w:val="E53A7BEC"/>
    <w:lvl w:ilvl="0" w:tplc="967ECD56">
      <w:start w:val="1"/>
      <w:numFmt w:val="bullet"/>
      <w:lvlText w:val=""/>
      <w:lvlJc w:val="left"/>
      <w:pPr>
        <w:tabs>
          <w:tab w:val="num" w:pos="720"/>
        </w:tabs>
        <w:ind w:left="720" w:hanging="360"/>
      </w:pPr>
      <w:rPr>
        <w:rFonts w:ascii="Symbol" w:hAnsi="Symbol" w:hint="default"/>
      </w:rPr>
    </w:lvl>
    <w:lvl w:ilvl="1" w:tplc="FE4C76BA" w:tentative="1">
      <w:start w:val="1"/>
      <w:numFmt w:val="bullet"/>
      <w:lvlText w:val=""/>
      <w:lvlJc w:val="left"/>
      <w:pPr>
        <w:tabs>
          <w:tab w:val="num" w:pos="1440"/>
        </w:tabs>
        <w:ind w:left="1440" w:hanging="360"/>
      </w:pPr>
      <w:rPr>
        <w:rFonts w:ascii="Symbol" w:hAnsi="Symbol" w:hint="default"/>
      </w:rPr>
    </w:lvl>
    <w:lvl w:ilvl="2" w:tplc="4CD85658">
      <w:start w:val="1"/>
      <w:numFmt w:val="bullet"/>
      <w:lvlText w:val=""/>
      <w:lvlJc w:val="left"/>
      <w:pPr>
        <w:tabs>
          <w:tab w:val="num" w:pos="2160"/>
        </w:tabs>
        <w:ind w:left="2160" w:hanging="360"/>
      </w:pPr>
      <w:rPr>
        <w:rFonts w:ascii="Symbol" w:hAnsi="Symbol" w:hint="default"/>
      </w:rPr>
    </w:lvl>
    <w:lvl w:ilvl="3" w:tplc="DDCC713E" w:tentative="1">
      <w:start w:val="1"/>
      <w:numFmt w:val="bullet"/>
      <w:lvlText w:val=""/>
      <w:lvlJc w:val="left"/>
      <w:pPr>
        <w:tabs>
          <w:tab w:val="num" w:pos="2880"/>
        </w:tabs>
        <w:ind w:left="2880" w:hanging="360"/>
      </w:pPr>
      <w:rPr>
        <w:rFonts w:ascii="Symbol" w:hAnsi="Symbol" w:hint="default"/>
      </w:rPr>
    </w:lvl>
    <w:lvl w:ilvl="4" w:tplc="F320AA28" w:tentative="1">
      <w:start w:val="1"/>
      <w:numFmt w:val="bullet"/>
      <w:lvlText w:val=""/>
      <w:lvlJc w:val="left"/>
      <w:pPr>
        <w:tabs>
          <w:tab w:val="num" w:pos="3600"/>
        </w:tabs>
        <w:ind w:left="3600" w:hanging="360"/>
      </w:pPr>
      <w:rPr>
        <w:rFonts w:ascii="Symbol" w:hAnsi="Symbol" w:hint="default"/>
      </w:rPr>
    </w:lvl>
    <w:lvl w:ilvl="5" w:tplc="59965BE2" w:tentative="1">
      <w:start w:val="1"/>
      <w:numFmt w:val="bullet"/>
      <w:lvlText w:val=""/>
      <w:lvlJc w:val="left"/>
      <w:pPr>
        <w:tabs>
          <w:tab w:val="num" w:pos="4320"/>
        </w:tabs>
        <w:ind w:left="4320" w:hanging="360"/>
      </w:pPr>
      <w:rPr>
        <w:rFonts w:ascii="Symbol" w:hAnsi="Symbol" w:hint="default"/>
      </w:rPr>
    </w:lvl>
    <w:lvl w:ilvl="6" w:tplc="5A0E4520" w:tentative="1">
      <w:start w:val="1"/>
      <w:numFmt w:val="bullet"/>
      <w:lvlText w:val=""/>
      <w:lvlJc w:val="left"/>
      <w:pPr>
        <w:tabs>
          <w:tab w:val="num" w:pos="5040"/>
        </w:tabs>
        <w:ind w:left="5040" w:hanging="360"/>
      </w:pPr>
      <w:rPr>
        <w:rFonts w:ascii="Symbol" w:hAnsi="Symbol" w:hint="default"/>
      </w:rPr>
    </w:lvl>
    <w:lvl w:ilvl="7" w:tplc="68C02762" w:tentative="1">
      <w:start w:val="1"/>
      <w:numFmt w:val="bullet"/>
      <w:lvlText w:val=""/>
      <w:lvlJc w:val="left"/>
      <w:pPr>
        <w:tabs>
          <w:tab w:val="num" w:pos="5760"/>
        </w:tabs>
        <w:ind w:left="5760" w:hanging="360"/>
      </w:pPr>
      <w:rPr>
        <w:rFonts w:ascii="Symbol" w:hAnsi="Symbol" w:hint="default"/>
      </w:rPr>
    </w:lvl>
    <w:lvl w:ilvl="8" w:tplc="326A598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24" w15:restartNumberingAfterBreak="0">
    <w:nsid w:val="260E3179"/>
    <w:multiLevelType w:val="multilevel"/>
    <w:tmpl w:val="E80A68F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5" w15:restartNumberingAfterBreak="0">
    <w:nsid w:val="264269B4"/>
    <w:multiLevelType w:val="hybridMultilevel"/>
    <w:tmpl w:val="19EA96F8"/>
    <w:lvl w:ilvl="0" w:tplc="18026696">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3C665B69"/>
    <w:multiLevelType w:val="hybridMultilevel"/>
    <w:tmpl w:val="0DDAD44C"/>
    <w:lvl w:ilvl="0" w:tplc="3708B4FE">
      <w:start w:val="1"/>
      <w:numFmt w:val="decimal"/>
      <w:pStyle w:val="Listnumbersinglelinewide"/>
      <w:lvlText w:val="%1"/>
      <w:lvlJc w:val="left"/>
      <w:pPr>
        <w:tabs>
          <w:tab w:val="num" w:pos="1673"/>
        </w:tabs>
        <w:ind w:left="1673" w:hanging="369"/>
      </w:pPr>
      <w:rPr>
        <w:rFonts w:hint="default"/>
      </w:rPr>
    </w:lvl>
    <w:lvl w:ilvl="1" w:tplc="168EB620" w:tentative="1">
      <w:start w:val="1"/>
      <w:numFmt w:val="lowerLetter"/>
      <w:lvlText w:val="%2."/>
      <w:lvlJc w:val="left"/>
      <w:pPr>
        <w:tabs>
          <w:tab w:val="num" w:pos="1440"/>
        </w:tabs>
        <w:ind w:left="1440" w:hanging="360"/>
      </w:pPr>
    </w:lvl>
    <w:lvl w:ilvl="2" w:tplc="84B0CED2" w:tentative="1">
      <w:start w:val="1"/>
      <w:numFmt w:val="lowerRoman"/>
      <w:lvlText w:val="%3."/>
      <w:lvlJc w:val="right"/>
      <w:pPr>
        <w:tabs>
          <w:tab w:val="num" w:pos="2160"/>
        </w:tabs>
        <w:ind w:left="2160" w:hanging="180"/>
      </w:pPr>
    </w:lvl>
    <w:lvl w:ilvl="3" w:tplc="033458FE" w:tentative="1">
      <w:start w:val="1"/>
      <w:numFmt w:val="decimal"/>
      <w:lvlText w:val="%4."/>
      <w:lvlJc w:val="left"/>
      <w:pPr>
        <w:tabs>
          <w:tab w:val="num" w:pos="2880"/>
        </w:tabs>
        <w:ind w:left="2880" w:hanging="360"/>
      </w:pPr>
    </w:lvl>
    <w:lvl w:ilvl="4" w:tplc="981A91F0" w:tentative="1">
      <w:start w:val="1"/>
      <w:numFmt w:val="lowerLetter"/>
      <w:lvlText w:val="%5."/>
      <w:lvlJc w:val="left"/>
      <w:pPr>
        <w:tabs>
          <w:tab w:val="num" w:pos="3600"/>
        </w:tabs>
        <w:ind w:left="3600" w:hanging="360"/>
      </w:pPr>
    </w:lvl>
    <w:lvl w:ilvl="5" w:tplc="3FC865AA" w:tentative="1">
      <w:start w:val="1"/>
      <w:numFmt w:val="lowerRoman"/>
      <w:lvlText w:val="%6."/>
      <w:lvlJc w:val="right"/>
      <w:pPr>
        <w:tabs>
          <w:tab w:val="num" w:pos="4320"/>
        </w:tabs>
        <w:ind w:left="4320" w:hanging="180"/>
      </w:pPr>
    </w:lvl>
    <w:lvl w:ilvl="6" w:tplc="96301D0A" w:tentative="1">
      <w:start w:val="1"/>
      <w:numFmt w:val="decimal"/>
      <w:lvlText w:val="%7."/>
      <w:lvlJc w:val="left"/>
      <w:pPr>
        <w:tabs>
          <w:tab w:val="num" w:pos="5040"/>
        </w:tabs>
        <w:ind w:left="5040" w:hanging="360"/>
      </w:pPr>
    </w:lvl>
    <w:lvl w:ilvl="7" w:tplc="7F94CE78" w:tentative="1">
      <w:start w:val="1"/>
      <w:numFmt w:val="lowerLetter"/>
      <w:lvlText w:val="%8."/>
      <w:lvlJc w:val="left"/>
      <w:pPr>
        <w:tabs>
          <w:tab w:val="num" w:pos="5760"/>
        </w:tabs>
        <w:ind w:left="5760" w:hanging="360"/>
      </w:pPr>
    </w:lvl>
    <w:lvl w:ilvl="8" w:tplc="5D4EF78A" w:tentative="1">
      <w:start w:val="1"/>
      <w:numFmt w:val="lowerRoman"/>
      <w:lvlText w:val="%9."/>
      <w:lvlJc w:val="right"/>
      <w:pPr>
        <w:tabs>
          <w:tab w:val="num" w:pos="6480"/>
        </w:tabs>
        <w:ind w:left="6480" w:hanging="180"/>
      </w:pPr>
    </w:lvl>
  </w:abstractNum>
  <w:abstractNum w:abstractNumId="27" w15:restartNumberingAfterBreak="0">
    <w:nsid w:val="40984118"/>
    <w:multiLevelType w:val="hybridMultilevel"/>
    <w:tmpl w:val="F5D6D00C"/>
    <w:lvl w:ilvl="0" w:tplc="041D0001">
      <w:start w:val="1"/>
      <w:numFmt w:val="bullet"/>
      <w:lvlText w:val=""/>
      <w:lvlJc w:val="left"/>
      <w:pPr>
        <w:ind w:left="3271" w:hanging="360"/>
      </w:pPr>
      <w:rPr>
        <w:rFonts w:ascii="Symbol" w:hAnsi="Symbol" w:hint="default"/>
      </w:rPr>
    </w:lvl>
    <w:lvl w:ilvl="1" w:tplc="041D0003" w:tentative="1">
      <w:start w:val="1"/>
      <w:numFmt w:val="bullet"/>
      <w:lvlText w:val="o"/>
      <w:lvlJc w:val="left"/>
      <w:pPr>
        <w:ind w:left="3991" w:hanging="360"/>
      </w:pPr>
      <w:rPr>
        <w:rFonts w:ascii="Courier New" w:hAnsi="Courier New" w:cs="Courier New" w:hint="default"/>
      </w:rPr>
    </w:lvl>
    <w:lvl w:ilvl="2" w:tplc="041D0005" w:tentative="1">
      <w:start w:val="1"/>
      <w:numFmt w:val="bullet"/>
      <w:lvlText w:val=""/>
      <w:lvlJc w:val="left"/>
      <w:pPr>
        <w:ind w:left="4711" w:hanging="360"/>
      </w:pPr>
      <w:rPr>
        <w:rFonts w:ascii="Wingdings" w:hAnsi="Wingdings" w:hint="default"/>
      </w:rPr>
    </w:lvl>
    <w:lvl w:ilvl="3" w:tplc="041D0001" w:tentative="1">
      <w:start w:val="1"/>
      <w:numFmt w:val="bullet"/>
      <w:lvlText w:val=""/>
      <w:lvlJc w:val="left"/>
      <w:pPr>
        <w:ind w:left="5431" w:hanging="360"/>
      </w:pPr>
      <w:rPr>
        <w:rFonts w:ascii="Symbol" w:hAnsi="Symbol" w:hint="default"/>
      </w:rPr>
    </w:lvl>
    <w:lvl w:ilvl="4" w:tplc="041D0003" w:tentative="1">
      <w:start w:val="1"/>
      <w:numFmt w:val="bullet"/>
      <w:lvlText w:val="o"/>
      <w:lvlJc w:val="left"/>
      <w:pPr>
        <w:ind w:left="6151" w:hanging="360"/>
      </w:pPr>
      <w:rPr>
        <w:rFonts w:ascii="Courier New" w:hAnsi="Courier New" w:cs="Courier New" w:hint="default"/>
      </w:rPr>
    </w:lvl>
    <w:lvl w:ilvl="5" w:tplc="041D0005" w:tentative="1">
      <w:start w:val="1"/>
      <w:numFmt w:val="bullet"/>
      <w:lvlText w:val=""/>
      <w:lvlJc w:val="left"/>
      <w:pPr>
        <w:ind w:left="6871" w:hanging="360"/>
      </w:pPr>
      <w:rPr>
        <w:rFonts w:ascii="Wingdings" w:hAnsi="Wingdings" w:hint="default"/>
      </w:rPr>
    </w:lvl>
    <w:lvl w:ilvl="6" w:tplc="041D0001" w:tentative="1">
      <w:start w:val="1"/>
      <w:numFmt w:val="bullet"/>
      <w:lvlText w:val=""/>
      <w:lvlJc w:val="left"/>
      <w:pPr>
        <w:ind w:left="7591" w:hanging="360"/>
      </w:pPr>
      <w:rPr>
        <w:rFonts w:ascii="Symbol" w:hAnsi="Symbol" w:hint="default"/>
      </w:rPr>
    </w:lvl>
    <w:lvl w:ilvl="7" w:tplc="041D0003" w:tentative="1">
      <w:start w:val="1"/>
      <w:numFmt w:val="bullet"/>
      <w:lvlText w:val="o"/>
      <w:lvlJc w:val="left"/>
      <w:pPr>
        <w:ind w:left="8311" w:hanging="360"/>
      </w:pPr>
      <w:rPr>
        <w:rFonts w:ascii="Courier New" w:hAnsi="Courier New" w:cs="Courier New" w:hint="default"/>
      </w:rPr>
    </w:lvl>
    <w:lvl w:ilvl="8" w:tplc="041D0005" w:tentative="1">
      <w:start w:val="1"/>
      <w:numFmt w:val="bullet"/>
      <w:lvlText w:val=""/>
      <w:lvlJc w:val="left"/>
      <w:pPr>
        <w:ind w:left="9031" w:hanging="360"/>
      </w:pPr>
      <w:rPr>
        <w:rFonts w:ascii="Wingdings" w:hAnsi="Wingdings" w:hint="default"/>
      </w:rPr>
    </w:lvl>
  </w:abstractNum>
  <w:abstractNum w:abstractNumId="28"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0" w15:restartNumberingAfterBreak="0">
    <w:nsid w:val="4A155E66"/>
    <w:multiLevelType w:val="hybridMultilevel"/>
    <w:tmpl w:val="915E51EE"/>
    <w:lvl w:ilvl="0" w:tplc="041D000F">
      <w:start w:val="1"/>
      <w:numFmt w:val="decimal"/>
      <w:lvlText w:val="%1."/>
      <w:lvlJc w:val="left"/>
      <w:pPr>
        <w:ind w:left="3271" w:hanging="360"/>
      </w:pPr>
    </w:lvl>
    <w:lvl w:ilvl="1" w:tplc="041D0019" w:tentative="1">
      <w:start w:val="1"/>
      <w:numFmt w:val="lowerLetter"/>
      <w:lvlText w:val="%2."/>
      <w:lvlJc w:val="left"/>
      <w:pPr>
        <w:ind w:left="3991" w:hanging="360"/>
      </w:pPr>
    </w:lvl>
    <w:lvl w:ilvl="2" w:tplc="041D001B" w:tentative="1">
      <w:start w:val="1"/>
      <w:numFmt w:val="lowerRoman"/>
      <w:lvlText w:val="%3."/>
      <w:lvlJc w:val="right"/>
      <w:pPr>
        <w:ind w:left="4711" w:hanging="180"/>
      </w:pPr>
    </w:lvl>
    <w:lvl w:ilvl="3" w:tplc="041D000F" w:tentative="1">
      <w:start w:val="1"/>
      <w:numFmt w:val="decimal"/>
      <w:lvlText w:val="%4."/>
      <w:lvlJc w:val="left"/>
      <w:pPr>
        <w:ind w:left="5431" w:hanging="360"/>
      </w:pPr>
    </w:lvl>
    <w:lvl w:ilvl="4" w:tplc="041D0019" w:tentative="1">
      <w:start w:val="1"/>
      <w:numFmt w:val="lowerLetter"/>
      <w:lvlText w:val="%5."/>
      <w:lvlJc w:val="left"/>
      <w:pPr>
        <w:ind w:left="6151" w:hanging="360"/>
      </w:pPr>
    </w:lvl>
    <w:lvl w:ilvl="5" w:tplc="041D001B" w:tentative="1">
      <w:start w:val="1"/>
      <w:numFmt w:val="lowerRoman"/>
      <w:lvlText w:val="%6."/>
      <w:lvlJc w:val="right"/>
      <w:pPr>
        <w:ind w:left="6871" w:hanging="180"/>
      </w:pPr>
    </w:lvl>
    <w:lvl w:ilvl="6" w:tplc="041D000F" w:tentative="1">
      <w:start w:val="1"/>
      <w:numFmt w:val="decimal"/>
      <w:lvlText w:val="%7."/>
      <w:lvlJc w:val="left"/>
      <w:pPr>
        <w:ind w:left="7591" w:hanging="360"/>
      </w:pPr>
    </w:lvl>
    <w:lvl w:ilvl="7" w:tplc="041D0019" w:tentative="1">
      <w:start w:val="1"/>
      <w:numFmt w:val="lowerLetter"/>
      <w:lvlText w:val="%8."/>
      <w:lvlJc w:val="left"/>
      <w:pPr>
        <w:ind w:left="8311" w:hanging="360"/>
      </w:pPr>
    </w:lvl>
    <w:lvl w:ilvl="8" w:tplc="041D001B" w:tentative="1">
      <w:start w:val="1"/>
      <w:numFmt w:val="lowerRoman"/>
      <w:lvlText w:val="%9."/>
      <w:lvlJc w:val="right"/>
      <w:pPr>
        <w:ind w:left="9031" w:hanging="180"/>
      </w:pPr>
    </w:lvl>
  </w:abstractNum>
  <w:abstractNum w:abstractNumId="31" w15:restartNumberingAfterBreak="0">
    <w:nsid w:val="4DA33B71"/>
    <w:multiLevelType w:val="hybridMultilevel"/>
    <w:tmpl w:val="514C34C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2" w15:restartNumberingAfterBreak="0">
    <w:nsid w:val="4DE042A1"/>
    <w:multiLevelType w:val="hybridMultilevel"/>
    <w:tmpl w:val="CFC68C72"/>
    <w:lvl w:ilvl="0" w:tplc="041D000F">
      <w:start w:val="1"/>
      <w:numFmt w:val="decimal"/>
      <w:lvlText w:val="%1."/>
      <w:lvlJc w:val="left"/>
      <w:pPr>
        <w:ind w:left="3272" w:hanging="360"/>
      </w:pPr>
    </w:lvl>
    <w:lvl w:ilvl="1" w:tplc="041D0019" w:tentative="1">
      <w:start w:val="1"/>
      <w:numFmt w:val="lowerLetter"/>
      <w:lvlText w:val="%2."/>
      <w:lvlJc w:val="left"/>
      <w:pPr>
        <w:ind w:left="3992" w:hanging="360"/>
      </w:pPr>
    </w:lvl>
    <w:lvl w:ilvl="2" w:tplc="041D001B" w:tentative="1">
      <w:start w:val="1"/>
      <w:numFmt w:val="lowerRoman"/>
      <w:lvlText w:val="%3."/>
      <w:lvlJc w:val="right"/>
      <w:pPr>
        <w:ind w:left="4712" w:hanging="180"/>
      </w:pPr>
    </w:lvl>
    <w:lvl w:ilvl="3" w:tplc="041D000F" w:tentative="1">
      <w:start w:val="1"/>
      <w:numFmt w:val="decimal"/>
      <w:lvlText w:val="%4."/>
      <w:lvlJc w:val="left"/>
      <w:pPr>
        <w:ind w:left="5432" w:hanging="360"/>
      </w:pPr>
    </w:lvl>
    <w:lvl w:ilvl="4" w:tplc="041D0019" w:tentative="1">
      <w:start w:val="1"/>
      <w:numFmt w:val="lowerLetter"/>
      <w:lvlText w:val="%5."/>
      <w:lvlJc w:val="left"/>
      <w:pPr>
        <w:ind w:left="6152" w:hanging="360"/>
      </w:pPr>
    </w:lvl>
    <w:lvl w:ilvl="5" w:tplc="041D001B" w:tentative="1">
      <w:start w:val="1"/>
      <w:numFmt w:val="lowerRoman"/>
      <w:lvlText w:val="%6."/>
      <w:lvlJc w:val="right"/>
      <w:pPr>
        <w:ind w:left="6872" w:hanging="180"/>
      </w:pPr>
    </w:lvl>
    <w:lvl w:ilvl="6" w:tplc="041D000F" w:tentative="1">
      <w:start w:val="1"/>
      <w:numFmt w:val="decimal"/>
      <w:lvlText w:val="%7."/>
      <w:lvlJc w:val="left"/>
      <w:pPr>
        <w:ind w:left="7592" w:hanging="360"/>
      </w:pPr>
    </w:lvl>
    <w:lvl w:ilvl="7" w:tplc="041D0019" w:tentative="1">
      <w:start w:val="1"/>
      <w:numFmt w:val="lowerLetter"/>
      <w:lvlText w:val="%8."/>
      <w:lvlJc w:val="left"/>
      <w:pPr>
        <w:ind w:left="8312" w:hanging="360"/>
      </w:pPr>
    </w:lvl>
    <w:lvl w:ilvl="8" w:tplc="041D001B" w:tentative="1">
      <w:start w:val="1"/>
      <w:numFmt w:val="lowerRoman"/>
      <w:lvlText w:val="%9."/>
      <w:lvlJc w:val="right"/>
      <w:pPr>
        <w:ind w:left="9032" w:hanging="180"/>
      </w:pPr>
    </w:lvl>
  </w:abstractNum>
  <w:abstractNum w:abstractNumId="33" w15:restartNumberingAfterBreak="0">
    <w:nsid w:val="51E45DCD"/>
    <w:multiLevelType w:val="hybridMultilevel"/>
    <w:tmpl w:val="B990416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34" w15:restartNumberingAfterBreak="0">
    <w:nsid w:val="5459253C"/>
    <w:multiLevelType w:val="hybridMultilevel"/>
    <w:tmpl w:val="30A475C8"/>
    <w:lvl w:ilvl="0" w:tplc="10090001">
      <w:start w:val="1"/>
      <w:numFmt w:val="bullet"/>
      <w:lvlText w:val=""/>
      <w:lvlJc w:val="left"/>
      <w:pPr>
        <w:ind w:left="3272" w:hanging="360"/>
      </w:pPr>
      <w:rPr>
        <w:rFonts w:ascii="Symbol" w:hAnsi="Symbol" w:hint="default"/>
      </w:rPr>
    </w:lvl>
    <w:lvl w:ilvl="1" w:tplc="10090003">
      <w:start w:val="1"/>
      <w:numFmt w:val="bullet"/>
      <w:lvlText w:val="o"/>
      <w:lvlJc w:val="left"/>
      <w:pPr>
        <w:ind w:left="3992" w:hanging="360"/>
      </w:pPr>
      <w:rPr>
        <w:rFonts w:ascii="Courier New" w:hAnsi="Courier New" w:cs="Courier New" w:hint="default"/>
      </w:rPr>
    </w:lvl>
    <w:lvl w:ilvl="2" w:tplc="10090005" w:tentative="1">
      <w:start w:val="1"/>
      <w:numFmt w:val="bullet"/>
      <w:lvlText w:val=""/>
      <w:lvlJc w:val="left"/>
      <w:pPr>
        <w:ind w:left="4712" w:hanging="360"/>
      </w:pPr>
      <w:rPr>
        <w:rFonts w:ascii="Wingdings" w:hAnsi="Wingdings" w:hint="default"/>
      </w:rPr>
    </w:lvl>
    <w:lvl w:ilvl="3" w:tplc="10090001" w:tentative="1">
      <w:start w:val="1"/>
      <w:numFmt w:val="bullet"/>
      <w:lvlText w:val=""/>
      <w:lvlJc w:val="left"/>
      <w:pPr>
        <w:ind w:left="5432" w:hanging="360"/>
      </w:pPr>
      <w:rPr>
        <w:rFonts w:ascii="Symbol" w:hAnsi="Symbol" w:hint="default"/>
      </w:rPr>
    </w:lvl>
    <w:lvl w:ilvl="4" w:tplc="10090003" w:tentative="1">
      <w:start w:val="1"/>
      <w:numFmt w:val="bullet"/>
      <w:lvlText w:val="o"/>
      <w:lvlJc w:val="left"/>
      <w:pPr>
        <w:ind w:left="6152" w:hanging="360"/>
      </w:pPr>
      <w:rPr>
        <w:rFonts w:ascii="Courier New" w:hAnsi="Courier New" w:cs="Courier New" w:hint="default"/>
      </w:rPr>
    </w:lvl>
    <w:lvl w:ilvl="5" w:tplc="10090005" w:tentative="1">
      <w:start w:val="1"/>
      <w:numFmt w:val="bullet"/>
      <w:lvlText w:val=""/>
      <w:lvlJc w:val="left"/>
      <w:pPr>
        <w:ind w:left="6872" w:hanging="360"/>
      </w:pPr>
      <w:rPr>
        <w:rFonts w:ascii="Wingdings" w:hAnsi="Wingdings" w:hint="default"/>
      </w:rPr>
    </w:lvl>
    <w:lvl w:ilvl="6" w:tplc="10090001" w:tentative="1">
      <w:start w:val="1"/>
      <w:numFmt w:val="bullet"/>
      <w:lvlText w:val=""/>
      <w:lvlJc w:val="left"/>
      <w:pPr>
        <w:ind w:left="7592" w:hanging="360"/>
      </w:pPr>
      <w:rPr>
        <w:rFonts w:ascii="Symbol" w:hAnsi="Symbol" w:hint="default"/>
      </w:rPr>
    </w:lvl>
    <w:lvl w:ilvl="7" w:tplc="10090003" w:tentative="1">
      <w:start w:val="1"/>
      <w:numFmt w:val="bullet"/>
      <w:lvlText w:val="o"/>
      <w:lvlJc w:val="left"/>
      <w:pPr>
        <w:ind w:left="8312" w:hanging="360"/>
      </w:pPr>
      <w:rPr>
        <w:rFonts w:ascii="Courier New" w:hAnsi="Courier New" w:cs="Courier New" w:hint="default"/>
      </w:rPr>
    </w:lvl>
    <w:lvl w:ilvl="8" w:tplc="10090005" w:tentative="1">
      <w:start w:val="1"/>
      <w:numFmt w:val="bullet"/>
      <w:lvlText w:val=""/>
      <w:lvlJc w:val="left"/>
      <w:pPr>
        <w:ind w:left="9032" w:hanging="360"/>
      </w:pPr>
      <w:rPr>
        <w:rFonts w:ascii="Wingdings" w:hAnsi="Wingdings" w:hint="default"/>
      </w:rPr>
    </w:lvl>
  </w:abstractNum>
  <w:abstractNum w:abstractNumId="35" w15:restartNumberingAfterBreak="0">
    <w:nsid w:val="55013E28"/>
    <w:multiLevelType w:val="hybridMultilevel"/>
    <w:tmpl w:val="98046EC2"/>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36" w15:restartNumberingAfterBreak="0">
    <w:nsid w:val="569E3450"/>
    <w:multiLevelType w:val="hybridMultilevel"/>
    <w:tmpl w:val="9B3E3828"/>
    <w:lvl w:ilvl="0" w:tplc="CC266A0E">
      <w:start w:val="1"/>
      <w:numFmt w:val="decimal"/>
      <w:pStyle w:val="Listnumberdoubleline"/>
      <w:lvlText w:val="%1"/>
      <w:lvlJc w:val="left"/>
      <w:pPr>
        <w:tabs>
          <w:tab w:val="num" w:pos="2920"/>
        </w:tabs>
        <w:ind w:left="2920" w:hanging="368"/>
      </w:pPr>
      <w:rPr>
        <w:rFonts w:hint="default"/>
      </w:rPr>
    </w:lvl>
    <w:lvl w:ilvl="1" w:tplc="3DAC74E2" w:tentative="1">
      <w:start w:val="1"/>
      <w:numFmt w:val="lowerLetter"/>
      <w:lvlText w:val="%2."/>
      <w:lvlJc w:val="left"/>
      <w:pPr>
        <w:tabs>
          <w:tab w:val="num" w:pos="1440"/>
        </w:tabs>
        <w:ind w:left="1440" w:hanging="360"/>
      </w:pPr>
    </w:lvl>
    <w:lvl w:ilvl="2" w:tplc="61184C4C" w:tentative="1">
      <w:start w:val="1"/>
      <w:numFmt w:val="lowerRoman"/>
      <w:lvlText w:val="%3."/>
      <w:lvlJc w:val="right"/>
      <w:pPr>
        <w:tabs>
          <w:tab w:val="num" w:pos="2160"/>
        </w:tabs>
        <w:ind w:left="2160" w:hanging="180"/>
      </w:pPr>
    </w:lvl>
    <w:lvl w:ilvl="3" w:tplc="7CE4C304" w:tentative="1">
      <w:start w:val="1"/>
      <w:numFmt w:val="decimal"/>
      <w:lvlText w:val="%4."/>
      <w:lvlJc w:val="left"/>
      <w:pPr>
        <w:tabs>
          <w:tab w:val="num" w:pos="2880"/>
        </w:tabs>
        <w:ind w:left="2880" w:hanging="360"/>
      </w:pPr>
    </w:lvl>
    <w:lvl w:ilvl="4" w:tplc="1A3CE0D2" w:tentative="1">
      <w:start w:val="1"/>
      <w:numFmt w:val="lowerLetter"/>
      <w:lvlText w:val="%5."/>
      <w:lvlJc w:val="left"/>
      <w:pPr>
        <w:tabs>
          <w:tab w:val="num" w:pos="3600"/>
        </w:tabs>
        <w:ind w:left="3600" w:hanging="360"/>
      </w:pPr>
    </w:lvl>
    <w:lvl w:ilvl="5" w:tplc="891C5ECC" w:tentative="1">
      <w:start w:val="1"/>
      <w:numFmt w:val="lowerRoman"/>
      <w:lvlText w:val="%6."/>
      <w:lvlJc w:val="right"/>
      <w:pPr>
        <w:tabs>
          <w:tab w:val="num" w:pos="4320"/>
        </w:tabs>
        <w:ind w:left="4320" w:hanging="180"/>
      </w:pPr>
    </w:lvl>
    <w:lvl w:ilvl="6" w:tplc="0FEAF534" w:tentative="1">
      <w:start w:val="1"/>
      <w:numFmt w:val="decimal"/>
      <w:lvlText w:val="%7."/>
      <w:lvlJc w:val="left"/>
      <w:pPr>
        <w:tabs>
          <w:tab w:val="num" w:pos="5040"/>
        </w:tabs>
        <w:ind w:left="5040" w:hanging="360"/>
      </w:pPr>
    </w:lvl>
    <w:lvl w:ilvl="7" w:tplc="4BFEE6C4" w:tentative="1">
      <w:start w:val="1"/>
      <w:numFmt w:val="lowerLetter"/>
      <w:lvlText w:val="%8."/>
      <w:lvlJc w:val="left"/>
      <w:pPr>
        <w:tabs>
          <w:tab w:val="num" w:pos="5760"/>
        </w:tabs>
        <w:ind w:left="5760" w:hanging="360"/>
      </w:pPr>
    </w:lvl>
    <w:lvl w:ilvl="8" w:tplc="7D022C10" w:tentative="1">
      <w:start w:val="1"/>
      <w:numFmt w:val="lowerRoman"/>
      <w:lvlText w:val="%9."/>
      <w:lvlJc w:val="right"/>
      <w:pPr>
        <w:tabs>
          <w:tab w:val="num" w:pos="6480"/>
        </w:tabs>
        <w:ind w:left="6480" w:hanging="180"/>
      </w:pPr>
    </w:lvl>
  </w:abstractNum>
  <w:abstractNum w:abstractNumId="37"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8" w15:restartNumberingAfterBreak="0">
    <w:nsid w:val="6B112E4D"/>
    <w:multiLevelType w:val="hybridMultilevel"/>
    <w:tmpl w:val="4888DC3E"/>
    <w:lvl w:ilvl="0" w:tplc="7A28F3C4">
      <w:start w:val="152"/>
      <w:numFmt w:val="bullet"/>
      <w:lvlText w:val=""/>
      <w:lvlJc w:val="left"/>
      <w:pPr>
        <w:ind w:left="2912" w:hanging="360"/>
      </w:pPr>
      <w:rPr>
        <w:rFonts w:ascii="Symbol" w:eastAsia="Times New Roman" w:hAnsi="Symbol" w:cs="Times New Roman" w:hint="default"/>
        <w:b w:val="0"/>
        <w:color w:val="auto"/>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39" w15:restartNumberingAfterBreak="0">
    <w:nsid w:val="736D6E2A"/>
    <w:multiLevelType w:val="hybridMultilevel"/>
    <w:tmpl w:val="11A4FFDE"/>
    <w:lvl w:ilvl="0" w:tplc="55E218F4">
      <w:start w:val="1"/>
      <w:numFmt w:val="decimal"/>
      <w:pStyle w:val="List2"/>
      <w:lvlText w:val="[%1]"/>
      <w:lvlJc w:val="left"/>
      <w:pPr>
        <w:tabs>
          <w:tab w:val="num" w:pos="2041"/>
        </w:tabs>
        <w:ind w:left="2041" w:hanging="737"/>
      </w:pPr>
      <w:rPr>
        <w:rFonts w:hint="default"/>
      </w:rPr>
    </w:lvl>
    <w:lvl w:ilvl="1" w:tplc="922636B2" w:tentative="1">
      <w:start w:val="1"/>
      <w:numFmt w:val="lowerLetter"/>
      <w:lvlText w:val="%2."/>
      <w:lvlJc w:val="left"/>
      <w:pPr>
        <w:tabs>
          <w:tab w:val="num" w:pos="1440"/>
        </w:tabs>
        <w:ind w:left="1440" w:hanging="360"/>
      </w:pPr>
    </w:lvl>
    <w:lvl w:ilvl="2" w:tplc="B5ECD3AA" w:tentative="1">
      <w:start w:val="1"/>
      <w:numFmt w:val="lowerRoman"/>
      <w:lvlText w:val="%3."/>
      <w:lvlJc w:val="right"/>
      <w:pPr>
        <w:tabs>
          <w:tab w:val="num" w:pos="2160"/>
        </w:tabs>
        <w:ind w:left="2160" w:hanging="180"/>
      </w:pPr>
    </w:lvl>
    <w:lvl w:ilvl="3" w:tplc="971EC854" w:tentative="1">
      <w:start w:val="1"/>
      <w:numFmt w:val="decimal"/>
      <w:lvlText w:val="%4."/>
      <w:lvlJc w:val="left"/>
      <w:pPr>
        <w:tabs>
          <w:tab w:val="num" w:pos="2880"/>
        </w:tabs>
        <w:ind w:left="2880" w:hanging="360"/>
      </w:pPr>
    </w:lvl>
    <w:lvl w:ilvl="4" w:tplc="EA4E681A" w:tentative="1">
      <w:start w:val="1"/>
      <w:numFmt w:val="lowerLetter"/>
      <w:lvlText w:val="%5."/>
      <w:lvlJc w:val="left"/>
      <w:pPr>
        <w:tabs>
          <w:tab w:val="num" w:pos="3600"/>
        </w:tabs>
        <w:ind w:left="3600" w:hanging="360"/>
      </w:pPr>
    </w:lvl>
    <w:lvl w:ilvl="5" w:tplc="11625CE8" w:tentative="1">
      <w:start w:val="1"/>
      <w:numFmt w:val="lowerRoman"/>
      <w:lvlText w:val="%6."/>
      <w:lvlJc w:val="right"/>
      <w:pPr>
        <w:tabs>
          <w:tab w:val="num" w:pos="4320"/>
        </w:tabs>
        <w:ind w:left="4320" w:hanging="180"/>
      </w:pPr>
    </w:lvl>
    <w:lvl w:ilvl="6" w:tplc="8EF83534" w:tentative="1">
      <w:start w:val="1"/>
      <w:numFmt w:val="decimal"/>
      <w:lvlText w:val="%7."/>
      <w:lvlJc w:val="left"/>
      <w:pPr>
        <w:tabs>
          <w:tab w:val="num" w:pos="5040"/>
        </w:tabs>
        <w:ind w:left="5040" w:hanging="360"/>
      </w:pPr>
    </w:lvl>
    <w:lvl w:ilvl="7" w:tplc="60A89B06" w:tentative="1">
      <w:start w:val="1"/>
      <w:numFmt w:val="lowerLetter"/>
      <w:lvlText w:val="%8."/>
      <w:lvlJc w:val="left"/>
      <w:pPr>
        <w:tabs>
          <w:tab w:val="num" w:pos="5760"/>
        </w:tabs>
        <w:ind w:left="5760" w:hanging="360"/>
      </w:pPr>
    </w:lvl>
    <w:lvl w:ilvl="8" w:tplc="E654CF68" w:tentative="1">
      <w:start w:val="1"/>
      <w:numFmt w:val="lowerRoman"/>
      <w:lvlText w:val="%9."/>
      <w:lvlJc w:val="right"/>
      <w:pPr>
        <w:tabs>
          <w:tab w:val="num" w:pos="6480"/>
        </w:tabs>
        <w:ind w:left="6480" w:hanging="180"/>
      </w:pPr>
    </w:lvl>
  </w:abstractNum>
  <w:abstractNum w:abstractNumId="4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8B92401"/>
    <w:multiLevelType w:val="hybridMultilevel"/>
    <w:tmpl w:val="D44C10DE"/>
    <w:lvl w:ilvl="0" w:tplc="6C709F34">
      <w:start w:val="1"/>
      <w:numFmt w:val="bullet"/>
      <w:lvlText w:val="›"/>
      <w:lvlJc w:val="left"/>
      <w:pPr>
        <w:tabs>
          <w:tab w:val="num" w:pos="720"/>
        </w:tabs>
        <w:ind w:left="720" w:hanging="360"/>
      </w:pPr>
      <w:rPr>
        <w:rFonts w:ascii="Arial" w:hAnsi="Arial" w:hint="default"/>
      </w:rPr>
    </w:lvl>
    <w:lvl w:ilvl="1" w:tplc="3FAADEA6" w:tentative="1">
      <w:start w:val="1"/>
      <w:numFmt w:val="bullet"/>
      <w:lvlText w:val="›"/>
      <w:lvlJc w:val="left"/>
      <w:pPr>
        <w:tabs>
          <w:tab w:val="num" w:pos="1440"/>
        </w:tabs>
        <w:ind w:left="1440" w:hanging="360"/>
      </w:pPr>
      <w:rPr>
        <w:rFonts w:ascii="Arial" w:hAnsi="Arial" w:hint="default"/>
      </w:rPr>
    </w:lvl>
    <w:lvl w:ilvl="2" w:tplc="019C0AD4" w:tentative="1">
      <w:start w:val="1"/>
      <w:numFmt w:val="bullet"/>
      <w:lvlText w:val="›"/>
      <w:lvlJc w:val="left"/>
      <w:pPr>
        <w:tabs>
          <w:tab w:val="num" w:pos="2160"/>
        </w:tabs>
        <w:ind w:left="2160" w:hanging="360"/>
      </w:pPr>
      <w:rPr>
        <w:rFonts w:ascii="Arial" w:hAnsi="Arial" w:hint="default"/>
      </w:rPr>
    </w:lvl>
    <w:lvl w:ilvl="3" w:tplc="C1C8A220" w:tentative="1">
      <w:start w:val="1"/>
      <w:numFmt w:val="bullet"/>
      <w:lvlText w:val="›"/>
      <w:lvlJc w:val="left"/>
      <w:pPr>
        <w:tabs>
          <w:tab w:val="num" w:pos="2880"/>
        </w:tabs>
        <w:ind w:left="2880" w:hanging="360"/>
      </w:pPr>
      <w:rPr>
        <w:rFonts w:ascii="Arial" w:hAnsi="Arial" w:hint="default"/>
      </w:rPr>
    </w:lvl>
    <w:lvl w:ilvl="4" w:tplc="27F8BD3E" w:tentative="1">
      <w:start w:val="1"/>
      <w:numFmt w:val="bullet"/>
      <w:lvlText w:val="›"/>
      <w:lvlJc w:val="left"/>
      <w:pPr>
        <w:tabs>
          <w:tab w:val="num" w:pos="3600"/>
        </w:tabs>
        <w:ind w:left="3600" w:hanging="360"/>
      </w:pPr>
      <w:rPr>
        <w:rFonts w:ascii="Arial" w:hAnsi="Arial" w:hint="default"/>
      </w:rPr>
    </w:lvl>
    <w:lvl w:ilvl="5" w:tplc="6CA695D8" w:tentative="1">
      <w:start w:val="1"/>
      <w:numFmt w:val="bullet"/>
      <w:lvlText w:val="›"/>
      <w:lvlJc w:val="left"/>
      <w:pPr>
        <w:tabs>
          <w:tab w:val="num" w:pos="4320"/>
        </w:tabs>
        <w:ind w:left="4320" w:hanging="360"/>
      </w:pPr>
      <w:rPr>
        <w:rFonts w:ascii="Arial" w:hAnsi="Arial" w:hint="default"/>
      </w:rPr>
    </w:lvl>
    <w:lvl w:ilvl="6" w:tplc="FB243DBA" w:tentative="1">
      <w:start w:val="1"/>
      <w:numFmt w:val="bullet"/>
      <w:lvlText w:val="›"/>
      <w:lvlJc w:val="left"/>
      <w:pPr>
        <w:tabs>
          <w:tab w:val="num" w:pos="5040"/>
        </w:tabs>
        <w:ind w:left="5040" w:hanging="360"/>
      </w:pPr>
      <w:rPr>
        <w:rFonts w:ascii="Arial" w:hAnsi="Arial" w:hint="default"/>
      </w:rPr>
    </w:lvl>
    <w:lvl w:ilvl="7" w:tplc="83BC2692" w:tentative="1">
      <w:start w:val="1"/>
      <w:numFmt w:val="bullet"/>
      <w:lvlText w:val="›"/>
      <w:lvlJc w:val="left"/>
      <w:pPr>
        <w:tabs>
          <w:tab w:val="num" w:pos="5760"/>
        </w:tabs>
        <w:ind w:left="5760" w:hanging="360"/>
      </w:pPr>
      <w:rPr>
        <w:rFonts w:ascii="Arial" w:hAnsi="Arial" w:hint="default"/>
      </w:rPr>
    </w:lvl>
    <w:lvl w:ilvl="8" w:tplc="FC00369A"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8"/>
  </w:num>
  <w:num w:numId="3">
    <w:abstractNumId w:val="26"/>
  </w:num>
  <w:num w:numId="4">
    <w:abstractNumId w:val="10"/>
  </w:num>
  <w:num w:numId="5">
    <w:abstractNumId w:val="40"/>
  </w:num>
  <w:num w:numId="6">
    <w:abstractNumId w:val="29"/>
  </w:num>
  <w:num w:numId="7">
    <w:abstractNumId w:val="9"/>
  </w:num>
  <w:num w:numId="8">
    <w:abstractNumId w:val="19"/>
  </w:num>
  <w:num w:numId="9">
    <w:abstractNumId w:val="36"/>
  </w:num>
  <w:num w:numId="10">
    <w:abstractNumId w:val="13"/>
  </w:num>
  <w:num w:numId="11">
    <w:abstractNumId w:val="25"/>
  </w:num>
  <w:num w:numId="12">
    <w:abstractNumId w:val="28"/>
  </w:num>
  <w:num w:numId="13">
    <w:abstractNumId w:val="0"/>
  </w:num>
  <w:num w:numId="14">
    <w:abstractNumId w:val="39"/>
  </w:num>
  <w:num w:numId="15">
    <w:abstractNumId w:val="6"/>
  </w:num>
  <w:num w:numId="16">
    <w:abstractNumId w:val="25"/>
  </w:num>
  <w:num w:numId="17">
    <w:abstractNumId w:val="17"/>
  </w:num>
  <w:num w:numId="18">
    <w:abstractNumId w:val="23"/>
  </w:num>
  <w:num w:numId="19">
    <w:abstractNumId w:val="37"/>
  </w:num>
  <w:num w:numId="20">
    <w:abstractNumId w:val="34"/>
  </w:num>
  <w:num w:numId="21">
    <w:abstractNumId w:val="38"/>
  </w:num>
  <w:num w:numId="22">
    <w:abstractNumId w:val="3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6"/>
  </w:num>
  <w:num w:numId="26">
    <w:abstractNumId w:val="14"/>
  </w:num>
  <w:num w:numId="27">
    <w:abstractNumId w:val="22"/>
  </w:num>
  <w:num w:numId="28">
    <w:abstractNumId w:val="15"/>
  </w:num>
  <w:num w:numId="29">
    <w:abstractNumId w:val="7"/>
  </w:num>
  <w:num w:numId="30">
    <w:abstractNumId w:val="41"/>
  </w:num>
  <w:num w:numId="31">
    <w:abstractNumId w:val="25"/>
  </w:num>
  <w:num w:numId="32">
    <w:abstractNumId w:val="25"/>
  </w:num>
  <w:num w:numId="33">
    <w:abstractNumId w:val="20"/>
  </w:num>
  <w:num w:numId="34">
    <w:abstractNumId w:val="21"/>
  </w:num>
  <w:num w:numId="35">
    <w:abstractNumId w:val="11"/>
  </w:num>
  <w:num w:numId="36">
    <w:abstractNumId w:val="12"/>
  </w:num>
  <w:num w:numId="37">
    <w:abstractNumId w:val="35"/>
  </w:num>
  <w:num w:numId="38">
    <w:abstractNumId w:val="5"/>
  </w:num>
  <w:num w:numId="39">
    <w:abstractNumId w:val="4"/>
  </w:num>
  <w:num w:numId="40">
    <w:abstractNumId w:val="3"/>
  </w:num>
  <w:num w:numId="41">
    <w:abstractNumId w:val="2"/>
  </w:num>
  <w:num w:numId="42">
    <w:abstractNumId w:val="1"/>
  </w:num>
  <w:num w:numId="43">
    <w:abstractNumId w:val="33"/>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30"/>
  </w:num>
  <w:num w:numId="47">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054"/>
    <w:rsid w:val="00000165"/>
    <w:rsid w:val="000004FB"/>
    <w:rsid w:val="0000062C"/>
    <w:rsid w:val="00000D0E"/>
    <w:rsid w:val="000016E5"/>
    <w:rsid w:val="00001DD1"/>
    <w:rsid w:val="00003169"/>
    <w:rsid w:val="00003BB6"/>
    <w:rsid w:val="000049C1"/>
    <w:rsid w:val="00004A73"/>
    <w:rsid w:val="00005C31"/>
    <w:rsid w:val="00006FDD"/>
    <w:rsid w:val="0000778E"/>
    <w:rsid w:val="000108AD"/>
    <w:rsid w:val="00010B2C"/>
    <w:rsid w:val="00011B46"/>
    <w:rsid w:val="00011F8C"/>
    <w:rsid w:val="000135F0"/>
    <w:rsid w:val="00013A94"/>
    <w:rsid w:val="000157B8"/>
    <w:rsid w:val="000168B9"/>
    <w:rsid w:val="00017155"/>
    <w:rsid w:val="000171A4"/>
    <w:rsid w:val="0001772C"/>
    <w:rsid w:val="000177D2"/>
    <w:rsid w:val="00023DAE"/>
    <w:rsid w:val="00024628"/>
    <w:rsid w:val="000253D4"/>
    <w:rsid w:val="000257DB"/>
    <w:rsid w:val="000277A2"/>
    <w:rsid w:val="0002794F"/>
    <w:rsid w:val="000307B9"/>
    <w:rsid w:val="00030A88"/>
    <w:rsid w:val="0003110C"/>
    <w:rsid w:val="0003194A"/>
    <w:rsid w:val="00031AC3"/>
    <w:rsid w:val="00031D8A"/>
    <w:rsid w:val="00031F50"/>
    <w:rsid w:val="00033594"/>
    <w:rsid w:val="00034404"/>
    <w:rsid w:val="000344B7"/>
    <w:rsid w:val="000349E2"/>
    <w:rsid w:val="00034D8D"/>
    <w:rsid w:val="00036311"/>
    <w:rsid w:val="0003681B"/>
    <w:rsid w:val="00036B0A"/>
    <w:rsid w:val="00036B36"/>
    <w:rsid w:val="000377DA"/>
    <w:rsid w:val="00037B3A"/>
    <w:rsid w:val="00041B71"/>
    <w:rsid w:val="00041D19"/>
    <w:rsid w:val="000429CB"/>
    <w:rsid w:val="000434AF"/>
    <w:rsid w:val="00043609"/>
    <w:rsid w:val="00043762"/>
    <w:rsid w:val="000444BC"/>
    <w:rsid w:val="000449B5"/>
    <w:rsid w:val="00045E8E"/>
    <w:rsid w:val="00046F64"/>
    <w:rsid w:val="00047852"/>
    <w:rsid w:val="0005087A"/>
    <w:rsid w:val="00050E39"/>
    <w:rsid w:val="000513B9"/>
    <w:rsid w:val="000514FA"/>
    <w:rsid w:val="000522E7"/>
    <w:rsid w:val="00052B87"/>
    <w:rsid w:val="0005318D"/>
    <w:rsid w:val="0005503B"/>
    <w:rsid w:val="00055D08"/>
    <w:rsid w:val="00055E93"/>
    <w:rsid w:val="00056831"/>
    <w:rsid w:val="00056BC3"/>
    <w:rsid w:val="00060686"/>
    <w:rsid w:val="00060861"/>
    <w:rsid w:val="00060EBB"/>
    <w:rsid w:val="00061AD3"/>
    <w:rsid w:val="00061DD7"/>
    <w:rsid w:val="000622EE"/>
    <w:rsid w:val="000630B5"/>
    <w:rsid w:val="00063A7A"/>
    <w:rsid w:val="00064160"/>
    <w:rsid w:val="00064C5C"/>
    <w:rsid w:val="00064CEC"/>
    <w:rsid w:val="00065637"/>
    <w:rsid w:val="00065A95"/>
    <w:rsid w:val="00066D2A"/>
    <w:rsid w:val="00066D57"/>
    <w:rsid w:val="00067355"/>
    <w:rsid w:val="00067BFC"/>
    <w:rsid w:val="00067D16"/>
    <w:rsid w:val="000714FD"/>
    <w:rsid w:val="00071B01"/>
    <w:rsid w:val="0007240C"/>
    <w:rsid w:val="000725AC"/>
    <w:rsid w:val="0007293E"/>
    <w:rsid w:val="00072FB5"/>
    <w:rsid w:val="000742C3"/>
    <w:rsid w:val="00074327"/>
    <w:rsid w:val="000744E2"/>
    <w:rsid w:val="00074A83"/>
    <w:rsid w:val="00076310"/>
    <w:rsid w:val="00076C12"/>
    <w:rsid w:val="00080028"/>
    <w:rsid w:val="00081A48"/>
    <w:rsid w:val="000828ED"/>
    <w:rsid w:val="00084823"/>
    <w:rsid w:val="00086E37"/>
    <w:rsid w:val="0009017F"/>
    <w:rsid w:val="00090701"/>
    <w:rsid w:val="00090E11"/>
    <w:rsid w:val="00092986"/>
    <w:rsid w:val="00093035"/>
    <w:rsid w:val="000934E1"/>
    <w:rsid w:val="000936EA"/>
    <w:rsid w:val="0009374B"/>
    <w:rsid w:val="00093C4B"/>
    <w:rsid w:val="00094DE8"/>
    <w:rsid w:val="000954BA"/>
    <w:rsid w:val="00095FF5"/>
    <w:rsid w:val="000968CA"/>
    <w:rsid w:val="000978F8"/>
    <w:rsid w:val="00097AD9"/>
    <w:rsid w:val="000A447C"/>
    <w:rsid w:val="000A4546"/>
    <w:rsid w:val="000A4A0F"/>
    <w:rsid w:val="000A4A8C"/>
    <w:rsid w:val="000A747B"/>
    <w:rsid w:val="000B0813"/>
    <w:rsid w:val="000B0B86"/>
    <w:rsid w:val="000B0E0B"/>
    <w:rsid w:val="000B1B71"/>
    <w:rsid w:val="000B2C82"/>
    <w:rsid w:val="000B36E8"/>
    <w:rsid w:val="000B49E7"/>
    <w:rsid w:val="000B5366"/>
    <w:rsid w:val="000B5836"/>
    <w:rsid w:val="000B583B"/>
    <w:rsid w:val="000B5C62"/>
    <w:rsid w:val="000B65FB"/>
    <w:rsid w:val="000B66A3"/>
    <w:rsid w:val="000B6C17"/>
    <w:rsid w:val="000B6CBE"/>
    <w:rsid w:val="000B787D"/>
    <w:rsid w:val="000C079E"/>
    <w:rsid w:val="000C091B"/>
    <w:rsid w:val="000C0EAF"/>
    <w:rsid w:val="000C0F93"/>
    <w:rsid w:val="000C1604"/>
    <w:rsid w:val="000C3483"/>
    <w:rsid w:val="000C3CB5"/>
    <w:rsid w:val="000C562B"/>
    <w:rsid w:val="000C5B77"/>
    <w:rsid w:val="000C5B94"/>
    <w:rsid w:val="000C667A"/>
    <w:rsid w:val="000C6705"/>
    <w:rsid w:val="000C6836"/>
    <w:rsid w:val="000C7B93"/>
    <w:rsid w:val="000C7F57"/>
    <w:rsid w:val="000D05A8"/>
    <w:rsid w:val="000D1397"/>
    <w:rsid w:val="000D1FDC"/>
    <w:rsid w:val="000D2997"/>
    <w:rsid w:val="000D3D6A"/>
    <w:rsid w:val="000D42EB"/>
    <w:rsid w:val="000D4DFC"/>
    <w:rsid w:val="000D4FBE"/>
    <w:rsid w:val="000D597B"/>
    <w:rsid w:val="000D5A55"/>
    <w:rsid w:val="000D712F"/>
    <w:rsid w:val="000D7D27"/>
    <w:rsid w:val="000D7E5D"/>
    <w:rsid w:val="000E057F"/>
    <w:rsid w:val="000E0CB6"/>
    <w:rsid w:val="000E1E8D"/>
    <w:rsid w:val="000E396A"/>
    <w:rsid w:val="000E5332"/>
    <w:rsid w:val="000E54DF"/>
    <w:rsid w:val="000E566B"/>
    <w:rsid w:val="000E57EB"/>
    <w:rsid w:val="000E60EA"/>
    <w:rsid w:val="000E62FD"/>
    <w:rsid w:val="000E64AB"/>
    <w:rsid w:val="000E6995"/>
    <w:rsid w:val="000E7143"/>
    <w:rsid w:val="000E741B"/>
    <w:rsid w:val="000E7B96"/>
    <w:rsid w:val="000F09F7"/>
    <w:rsid w:val="000F1A7D"/>
    <w:rsid w:val="000F1ACF"/>
    <w:rsid w:val="000F1E79"/>
    <w:rsid w:val="000F2B70"/>
    <w:rsid w:val="000F2D51"/>
    <w:rsid w:val="000F3433"/>
    <w:rsid w:val="000F37F9"/>
    <w:rsid w:val="000F4D0D"/>
    <w:rsid w:val="000F4F2F"/>
    <w:rsid w:val="000F533A"/>
    <w:rsid w:val="000F5501"/>
    <w:rsid w:val="000F710B"/>
    <w:rsid w:val="000F7E2F"/>
    <w:rsid w:val="00100A8F"/>
    <w:rsid w:val="00101556"/>
    <w:rsid w:val="001015D2"/>
    <w:rsid w:val="00101705"/>
    <w:rsid w:val="001017CC"/>
    <w:rsid w:val="00105737"/>
    <w:rsid w:val="00106975"/>
    <w:rsid w:val="00106D73"/>
    <w:rsid w:val="00106DA4"/>
    <w:rsid w:val="00107705"/>
    <w:rsid w:val="00110A17"/>
    <w:rsid w:val="00111676"/>
    <w:rsid w:val="00111729"/>
    <w:rsid w:val="00111E41"/>
    <w:rsid w:val="00112237"/>
    <w:rsid w:val="00112B38"/>
    <w:rsid w:val="00112DCE"/>
    <w:rsid w:val="001131F6"/>
    <w:rsid w:val="0011332C"/>
    <w:rsid w:val="00114D5A"/>
    <w:rsid w:val="00114D8F"/>
    <w:rsid w:val="00115789"/>
    <w:rsid w:val="0011596D"/>
    <w:rsid w:val="001163C3"/>
    <w:rsid w:val="001169D6"/>
    <w:rsid w:val="00116E58"/>
    <w:rsid w:val="00117039"/>
    <w:rsid w:val="001176C4"/>
    <w:rsid w:val="00117E28"/>
    <w:rsid w:val="00120115"/>
    <w:rsid w:val="00120261"/>
    <w:rsid w:val="00120710"/>
    <w:rsid w:val="0012161E"/>
    <w:rsid w:val="001217D2"/>
    <w:rsid w:val="00122053"/>
    <w:rsid w:val="0012256C"/>
    <w:rsid w:val="00122808"/>
    <w:rsid w:val="0012369D"/>
    <w:rsid w:val="00123913"/>
    <w:rsid w:val="00123DC6"/>
    <w:rsid w:val="001245A7"/>
    <w:rsid w:val="001245DF"/>
    <w:rsid w:val="00124A0F"/>
    <w:rsid w:val="00124FE4"/>
    <w:rsid w:val="0012677B"/>
    <w:rsid w:val="00130EBE"/>
    <w:rsid w:val="0013106E"/>
    <w:rsid w:val="00131752"/>
    <w:rsid w:val="00131E2B"/>
    <w:rsid w:val="001325A3"/>
    <w:rsid w:val="00132D1E"/>
    <w:rsid w:val="001336A7"/>
    <w:rsid w:val="00133CF3"/>
    <w:rsid w:val="00133E6B"/>
    <w:rsid w:val="00134776"/>
    <w:rsid w:val="0013535F"/>
    <w:rsid w:val="001356FD"/>
    <w:rsid w:val="00135766"/>
    <w:rsid w:val="0013585E"/>
    <w:rsid w:val="00135CFD"/>
    <w:rsid w:val="00135EAC"/>
    <w:rsid w:val="00135F72"/>
    <w:rsid w:val="0013629B"/>
    <w:rsid w:val="00136863"/>
    <w:rsid w:val="001368C4"/>
    <w:rsid w:val="001375A4"/>
    <w:rsid w:val="00137A51"/>
    <w:rsid w:val="00141442"/>
    <w:rsid w:val="00141777"/>
    <w:rsid w:val="00141D96"/>
    <w:rsid w:val="00142729"/>
    <w:rsid w:val="00142FE4"/>
    <w:rsid w:val="0014360F"/>
    <w:rsid w:val="001449A7"/>
    <w:rsid w:val="00145929"/>
    <w:rsid w:val="00145C65"/>
    <w:rsid w:val="0014666B"/>
    <w:rsid w:val="00146757"/>
    <w:rsid w:val="001478DB"/>
    <w:rsid w:val="00150726"/>
    <w:rsid w:val="00150B5C"/>
    <w:rsid w:val="00151226"/>
    <w:rsid w:val="0015281C"/>
    <w:rsid w:val="00152F6C"/>
    <w:rsid w:val="00153B82"/>
    <w:rsid w:val="00154800"/>
    <w:rsid w:val="00155C2E"/>
    <w:rsid w:val="00155CE9"/>
    <w:rsid w:val="00157E29"/>
    <w:rsid w:val="001617BB"/>
    <w:rsid w:val="00162808"/>
    <w:rsid w:val="00163776"/>
    <w:rsid w:val="001640D7"/>
    <w:rsid w:val="00165483"/>
    <w:rsid w:val="0016567E"/>
    <w:rsid w:val="00165791"/>
    <w:rsid w:val="00165FE8"/>
    <w:rsid w:val="00166B8D"/>
    <w:rsid w:val="00166F3F"/>
    <w:rsid w:val="00167463"/>
    <w:rsid w:val="00167A90"/>
    <w:rsid w:val="00170527"/>
    <w:rsid w:val="00171539"/>
    <w:rsid w:val="00171B03"/>
    <w:rsid w:val="00174125"/>
    <w:rsid w:val="00174290"/>
    <w:rsid w:val="00174680"/>
    <w:rsid w:val="00175610"/>
    <w:rsid w:val="0017591E"/>
    <w:rsid w:val="001778CA"/>
    <w:rsid w:val="00177C8C"/>
    <w:rsid w:val="00180DC5"/>
    <w:rsid w:val="001824DD"/>
    <w:rsid w:val="00182CBC"/>
    <w:rsid w:val="00182F4A"/>
    <w:rsid w:val="00183FA7"/>
    <w:rsid w:val="001855B4"/>
    <w:rsid w:val="00185D5F"/>
    <w:rsid w:val="001861E3"/>
    <w:rsid w:val="001872EC"/>
    <w:rsid w:val="00190134"/>
    <w:rsid w:val="00190463"/>
    <w:rsid w:val="00190C20"/>
    <w:rsid w:val="00191F77"/>
    <w:rsid w:val="001928B1"/>
    <w:rsid w:val="001934D3"/>
    <w:rsid w:val="00193FA4"/>
    <w:rsid w:val="00195A28"/>
    <w:rsid w:val="00196C20"/>
    <w:rsid w:val="001A0862"/>
    <w:rsid w:val="001A0C07"/>
    <w:rsid w:val="001A1A9D"/>
    <w:rsid w:val="001A1D9C"/>
    <w:rsid w:val="001A350E"/>
    <w:rsid w:val="001A43AD"/>
    <w:rsid w:val="001A540B"/>
    <w:rsid w:val="001A72A8"/>
    <w:rsid w:val="001A7E67"/>
    <w:rsid w:val="001B29ED"/>
    <w:rsid w:val="001B3108"/>
    <w:rsid w:val="001B39EB"/>
    <w:rsid w:val="001B3AD1"/>
    <w:rsid w:val="001B4E24"/>
    <w:rsid w:val="001B4E45"/>
    <w:rsid w:val="001B51F3"/>
    <w:rsid w:val="001B57FF"/>
    <w:rsid w:val="001B5FEA"/>
    <w:rsid w:val="001B66D9"/>
    <w:rsid w:val="001B76C2"/>
    <w:rsid w:val="001C01B0"/>
    <w:rsid w:val="001C04D7"/>
    <w:rsid w:val="001C0D09"/>
    <w:rsid w:val="001C113C"/>
    <w:rsid w:val="001C1200"/>
    <w:rsid w:val="001C19B1"/>
    <w:rsid w:val="001C1BA8"/>
    <w:rsid w:val="001C1CC0"/>
    <w:rsid w:val="001C2148"/>
    <w:rsid w:val="001C22B0"/>
    <w:rsid w:val="001C26F5"/>
    <w:rsid w:val="001C27D3"/>
    <w:rsid w:val="001C461D"/>
    <w:rsid w:val="001C769F"/>
    <w:rsid w:val="001C7899"/>
    <w:rsid w:val="001D01E2"/>
    <w:rsid w:val="001D1663"/>
    <w:rsid w:val="001D2645"/>
    <w:rsid w:val="001D283D"/>
    <w:rsid w:val="001D2936"/>
    <w:rsid w:val="001D30D1"/>
    <w:rsid w:val="001D32AE"/>
    <w:rsid w:val="001D388F"/>
    <w:rsid w:val="001D3ABC"/>
    <w:rsid w:val="001D3AE6"/>
    <w:rsid w:val="001D4465"/>
    <w:rsid w:val="001D4EBA"/>
    <w:rsid w:val="001D4FCF"/>
    <w:rsid w:val="001D5A91"/>
    <w:rsid w:val="001D6968"/>
    <w:rsid w:val="001D726B"/>
    <w:rsid w:val="001D7396"/>
    <w:rsid w:val="001D7B5B"/>
    <w:rsid w:val="001D7EB3"/>
    <w:rsid w:val="001D7F25"/>
    <w:rsid w:val="001E04F2"/>
    <w:rsid w:val="001E089C"/>
    <w:rsid w:val="001E0CBC"/>
    <w:rsid w:val="001E0F55"/>
    <w:rsid w:val="001E253C"/>
    <w:rsid w:val="001E2C4D"/>
    <w:rsid w:val="001E3216"/>
    <w:rsid w:val="001E43C6"/>
    <w:rsid w:val="001E4A2D"/>
    <w:rsid w:val="001E4E17"/>
    <w:rsid w:val="001E4F51"/>
    <w:rsid w:val="001E5052"/>
    <w:rsid w:val="001E591B"/>
    <w:rsid w:val="001E609D"/>
    <w:rsid w:val="001E68E1"/>
    <w:rsid w:val="001E6D7E"/>
    <w:rsid w:val="001E74C8"/>
    <w:rsid w:val="001E7543"/>
    <w:rsid w:val="001F01B4"/>
    <w:rsid w:val="001F1636"/>
    <w:rsid w:val="001F1C3D"/>
    <w:rsid w:val="001F21E3"/>
    <w:rsid w:val="001F3561"/>
    <w:rsid w:val="001F3918"/>
    <w:rsid w:val="001F399E"/>
    <w:rsid w:val="001F4C72"/>
    <w:rsid w:val="001F5840"/>
    <w:rsid w:val="001F5EE5"/>
    <w:rsid w:val="001F73FF"/>
    <w:rsid w:val="001F77DE"/>
    <w:rsid w:val="001F7F5D"/>
    <w:rsid w:val="00201EB1"/>
    <w:rsid w:val="00202C59"/>
    <w:rsid w:val="002037E4"/>
    <w:rsid w:val="0020381B"/>
    <w:rsid w:val="00203D3B"/>
    <w:rsid w:val="002050F7"/>
    <w:rsid w:val="002056A7"/>
    <w:rsid w:val="00205DE5"/>
    <w:rsid w:val="00206142"/>
    <w:rsid w:val="0020728F"/>
    <w:rsid w:val="0020741C"/>
    <w:rsid w:val="002079CB"/>
    <w:rsid w:val="00207C73"/>
    <w:rsid w:val="00207F90"/>
    <w:rsid w:val="002101D3"/>
    <w:rsid w:val="00210A7F"/>
    <w:rsid w:val="0021111C"/>
    <w:rsid w:val="0021135A"/>
    <w:rsid w:val="00211490"/>
    <w:rsid w:val="00212103"/>
    <w:rsid w:val="00215F35"/>
    <w:rsid w:val="00216170"/>
    <w:rsid w:val="00216622"/>
    <w:rsid w:val="00217001"/>
    <w:rsid w:val="00217679"/>
    <w:rsid w:val="00220FB1"/>
    <w:rsid w:val="00221CC6"/>
    <w:rsid w:val="0022269A"/>
    <w:rsid w:val="00222BD9"/>
    <w:rsid w:val="002239DE"/>
    <w:rsid w:val="00223CE8"/>
    <w:rsid w:val="002245EC"/>
    <w:rsid w:val="00224D26"/>
    <w:rsid w:val="002277A2"/>
    <w:rsid w:val="00227953"/>
    <w:rsid w:val="00227E7C"/>
    <w:rsid w:val="00230158"/>
    <w:rsid w:val="00230D5F"/>
    <w:rsid w:val="00231160"/>
    <w:rsid w:val="00231233"/>
    <w:rsid w:val="00232D59"/>
    <w:rsid w:val="00232FF3"/>
    <w:rsid w:val="002331B5"/>
    <w:rsid w:val="002333B9"/>
    <w:rsid w:val="00233480"/>
    <w:rsid w:val="00233E83"/>
    <w:rsid w:val="00234D2E"/>
    <w:rsid w:val="00234D35"/>
    <w:rsid w:val="002357A4"/>
    <w:rsid w:val="002358D1"/>
    <w:rsid w:val="0023705A"/>
    <w:rsid w:val="00237745"/>
    <w:rsid w:val="00237893"/>
    <w:rsid w:val="0024019C"/>
    <w:rsid w:val="00240482"/>
    <w:rsid w:val="00241E3E"/>
    <w:rsid w:val="00242343"/>
    <w:rsid w:val="002431C8"/>
    <w:rsid w:val="002434CA"/>
    <w:rsid w:val="002434E1"/>
    <w:rsid w:val="00244798"/>
    <w:rsid w:val="002447D8"/>
    <w:rsid w:val="002456EF"/>
    <w:rsid w:val="00245AE2"/>
    <w:rsid w:val="00246641"/>
    <w:rsid w:val="00246652"/>
    <w:rsid w:val="002470D1"/>
    <w:rsid w:val="002474FA"/>
    <w:rsid w:val="00247D5B"/>
    <w:rsid w:val="00250716"/>
    <w:rsid w:val="00250947"/>
    <w:rsid w:val="002511F5"/>
    <w:rsid w:val="002536EF"/>
    <w:rsid w:val="00253736"/>
    <w:rsid w:val="00254A4F"/>
    <w:rsid w:val="00254E05"/>
    <w:rsid w:val="0025539E"/>
    <w:rsid w:val="002553DE"/>
    <w:rsid w:val="00255670"/>
    <w:rsid w:val="002565FF"/>
    <w:rsid w:val="0025713C"/>
    <w:rsid w:val="00257174"/>
    <w:rsid w:val="00260A1F"/>
    <w:rsid w:val="0026153B"/>
    <w:rsid w:val="002619BD"/>
    <w:rsid w:val="00261FB4"/>
    <w:rsid w:val="00262244"/>
    <w:rsid w:val="0026242E"/>
    <w:rsid w:val="00262B22"/>
    <w:rsid w:val="0026346C"/>
    <w:rsid w:val="00263740"/>
    <w:rsid w:val="00263B1A"/>
    <w:rsid w:val="002652EE"/>
    <w:rsid w:val="00265D47"/>
    <w:rsid w:val="00266280"/>
    <w:rsid w:val="00266447"/>
    <w:rsid w:val="00267767"/>
    <w:rsid w:val="0027077D"/>
    <w:rsid w:val="00270C76"/>
    <w:rsid w:val="0027102E"/>
    <w:rsid w:val="00271B11"/>
    <w:rsid w:val="002721BE"/>
    <w:rsid w:val="002729D7"/>
    <w:rsid w:val="0027376D"/>
    <w:rsid w:val="00274766"/>
    <w:rsid w:val="00275027"/>
    <w:rsid w:val="00275041"/>
    <w:rsid w:val="002758D8"/>
    <w:rsid w:val="0027658F"/>
    <w:rsid w:val="00276A21"/>
    <w:rsid w:val="00277E5A"/>
    <w:rsid w:val="002804EB"/>
    <w:rsid w:val="00280A0E"/>
    <w:rsid w:val="00280ABC"/>
    <w:rsid w:val="002811C7"/>
    <w:rsid w:val="002823F5"/>
    <w:rsid w:val="002827F0"/>
    <w:rsid w:val="00283D6C"/>
    <w:rsid w:val="00284D49"/>
    <w:rsid w:val="00285273"/>
    <w:rsid w:val="0028550A"/>
    <w:rsid w:val="00285FA8"/>
    <w:rsid w:val="0028629D"/>
    <w:rsid w:val="00286404"/>
    <w:rsid w:val="00286413"/>
    <w:rsid w:val="00286C2E"/>
    <w:rsid w:val="002878A2"/>
    <w:rsid w:val="002901FB"/>
    <w:rsid w:val="002902FC"/>
    <w:rsid w:val="0029045B"/>
    <w:rsid w:val="0029135B"/>
    <w:rsid w:val="002921DF"/>
    <w:rsid w:val="00292686"/>
    <w:rsid w:val="002946D5"/>
    <w:rsid w:val="002950EF"/>
    <w:rsid w:val="002962F2"/>
    <w:rsid w:val="00296C47"/>
    <w:rsid w:val="00297482"/>
    <w:rsid w:val="002A0062"/>
    <w:rsid w:val="002A1C03"/>
    <w:rsid w:val="002A2B8B"/>
    <w:rsid w:val="002A2C9D"/>
    <w:rsid w:val="002A3ECF"/>
    <w:rsid w:val="002A4483"/>
    <w:rsid w:val="002A55B6"/>
    <w:rsid w:val="002A5EC9"/>
    <w:rsid w:val="002A63E5"/>
    <w:rsid w:val="002A695D"/>
    <w:rsid w:val="002B124A"/>
    <w:rsid w:val="002B1AC9"/>
    <w:rsid w:val="002B1E59"/>
    <w:rsid w:val="002B21AB"/>
    <w:rsid w:val="002B2974"/>
    <w:rsid w:val="002B306E"/>
    <w:rsid w:val="002B316C"/>
    <w:rsid w:val="002B370D"/>
    <w:rsid w:val="002B4787"/>
    <w:rsid w:val="002B7525"/>
    <w:rsid w:val="002C00E9"/>
    <w:rsid w:val="002C0617"/>
    <w:rsid w:val="002C0760"/>
    <w:rsid w:val="002C098D"/>
    <w:rsid w:val="002C1134"/>
    <w:rsid w:val="002C120B"/>
    <w:rsid w:val="002C1F45"/>
    <w:rsid w:val="002C2A75"/>
    <w:rsid w:val="002C2C1A"/>
    <w:rsid w:val="002C325A"/>
    <w:rsid w:val="002C3757"/>
    <w:rsid w:val="002C4B3B"/>
    <w:rsid w:val="002C51D8"/>
    <w:rsid w:val="002C534B"/>
    <w:rsid w:val="002C5627"/>
    <w:rsid w:val="002C6EAC"/>
    <w:rsid w:val="002D0EA0"/>
    <w:rsid w:val="002D1163"/>
    <w:rsid w:val="002D1820"/>
    <w:rsid w:val="002D30B7"/>
    <w:rsid w:val="002D43F7"/>
    <w:rsid w:val="002D4A4E"/>
    <w:rsid w:val="002D4FE4"/>
    <w:rsid w:val="002D676A"/>
    <w:rsid w:val="002D692E"/>
    <w:rsid w:val="002D746E"/>
    <w:rsid w:val="002E0DDE"/>
    <w:rsid w:val="002E0F75"/>
    <w:rsid w:val="002E2E09"/>
    <w:rsid w:val="002E3908"/>
    <w:rsid w:val="002E3A4F"/>
    <w:rsid w:val="002E3AFF"/>
    <w:rsid w:val="002E3E62"/>
    <w:rsid w:val="002E3E85"/>
    <w:rsid w:val="002E4CE1"/>
    <w:rsid w:val="002E56DD"/>
    <w:rsid w:val="002E696C"/>
    <w:rsid w:val="002E7962"/>
    <w:rsid w:val="002E7A9C"/>
    <w:rsid w:val="002E7BC1"/>
    <w:rsid w:val="002F094F"/>
    <w:rsid w:val="002F1DB3"/>
    <w:rsid w:val="002F2130"/>
    <w:rsid w:val="002F4791"/>
    <w:rsid w:val="002F5488"/>
    <w:rsid w:val="002F54AA"/>
    <w:rsid w:val="002F5C1F"/>
    <w:rsid w:val="002F6B28"/>
    <w:rsid w:val="002F718F"/>
    <w:rsid w:val="002F720B"/>
    <w:rsid w:val="002F77F9"/>
    <w:rsid w:val="0030046D"/>
    <w:rsid w:val="00300D27"/>
    <w:rsid w:val="00300F0C"/>
    <w:rsid w:val="00302449"/>
    <w:rsid w:val="00303922"/>
    <w:rsid w:val="003066FF"/>
    <w:rsid w:val="00311644"/>
    <w:rsid w:val="0031217B"/>
    <w:rsid w:val="00313015"/>
    <w:rsid w:val="00313F77"/>
    <w:rsid w:val="00314978"/>
    <w:rsid w:val="003166B3"/>
    <w:rsid w:val="003169A4"/>
    <w:rsid w:val="00316A1F"/>
    <w:rsid w:val="00316A8A"/>
    <w:rsid w:val="00316C55"/>
    <w:rsid w:val="0031733B"/>
    <w:rsid w:val="00317DFE"/>
    <w:rsid w:val="00320ED3"/>
    <w:rsid w:val="00321336"/>
    <w:rsid w:val="00321AC0"/>
    <w:rsid w:val="00322BDD"/>
    <w:rsid w:val="003231C9"/>
    <w:rsid w:val="00326743"/>
    <w:rsid w:val="003267AE"/>
    <w:rsid w:val="00330078"/>
    <w:rsid w:val="00330642"/>
    <w:rsid w:val="00330688"/>
    <w:rsid w:val="003315A9"/>
    <w:rsid w:val="0033177A"/>
    <w:rsid w:val="00331998"/>
    <w:rsid w:val="00331E63"/>
    <w:rsid w:val="003329CF"/>
    <w:rsid w:val="00333D19"/>
    <w:rsid w:val="00334841"/>
    <w:rsid w:val="00336875"/>
    <w:rsid w:val="00340527"/>
    <w:rsid w:val="00340569"/>
    <w:rsid w:val="003406AA"/>
    <w:rsid w:val="003417DD"/>
    <w:rsid w:val="00342519"/>
    <w:rsid w:val="00342892"/>
    <w:rsid w:val="003430ED"/>
    <w:rsid w:val="003433F7"/>
    <w:rsid w:val="00343904"/>
    <w:rsid w:val="00343BFE"/>
    <w:rsid w:val="003440F8"/>
    <w:rsid w:val="00344F74"/>
    <w:rsid w:val="00345243"/>
    <w:rsid w:val="003454D5"/>
    <w:rsid w:val="00347955"/>
    <w:rsid w:val="00347E91"/>
    <w:rsid w:val="0035104E"/>
    <w:rsid w:val="0035128A"/>
    <w:rsid w:val="00351C3F"/>
    <w:rsid w:val="00352E73"/>
    <w:rsid w:val="00353002"/>
    <w:rsid w:val="003546BB"/>
    <w:rsid w:val="003552B5"/>
    <w:rsid w:val="00355302"/>
    <w:rsid w:val="00355CDB"/>
    <w:rsid w:val="003563A0"/>
    <w:rsid w:val="0035792E"/>
    <w:rsid w:val="00357C10"/>
    <w:rsid w:val="00360CF5"/>
    <w:rsid w:val="00360E39"/>
    <w:rsid w:val="00361F88"/>
    <w:rsid w:val="003628F0"/>
    <w:rsid w:val="00363879"/>
    <w:rsid w:val="00363B25"/>
    <w:rsid w:val="00363D7E"/>
    <w:rsid w:val="003642B2"/>
    <w:rsid w:val="003649FA"/>
    <w:rsid w:val="003651A8"/>
    <w:rsid w:val="003674DB"/>
    <w:rsid w:val="00367D78"/>
    <w:rsid w:val="003706A5"/>
    <w:rsid w:val="0037155E"/>
    <w:rsid w:val="00371A9E"/>
    <w:rsid w:val="00371F4E"/>
    <w:rsid w:val="003723CE"/>
    <w:rsid w:val="00372CE3"/>
    <w:rsid w:val="003733C2"/>
    <w:rsid w:val="00373D23"/>
    <w:rsid w:val="00375C3B"/>
    <w:rsid w:val="003760F0"/>
    <w:rsid w:val="003762B6"/>
    <w:rsid w:val="00376519"/>
    <w:rsid w:val="00380328"/>
    <w:rsid w:val="00380897"/>
    <w:rsid w:val="00380907"/>
    <w:rsid w:val="003812AE"/>
    <w:rsid w:val="0038281C"/>
    <w:rsid w:val="00383809"/>
    <w:rsid w:val="00383AAE"/>
    <w:rsid w:val="00385E3F"/>
    <w:rsid w:val="003863A2"/>
    <w:rsid w:val="00386BA7"/>
    <w:rsid w:val="00386F32"/>
    <w:rsid w:val="00386F6F"/>
    <w:rsid w:val="00387B36"/>
    <w:rsid w:val="00387D20"/>
    <w:rsid w:val="003912E4"/>
    <w:rsid w:val="003916A6"/>
    <w:rsid w:val="00392891"/>
    <w:rsid w:val="00392AF2"/>
    <w:rsid w:val="00392D58"/>
    <w:rsid w:val="00392F0C"/>
    <w:rsid w:val="0039341B"/>
    <w:rsid w:val="003940AF"/>
    <w:rsid w:val="0039426A"/>
    <w:rsid w:val="0039494C"/>
    <w:rsid w:val="00394C80"/>
    <w:rsid w:val="0039520B"/>
    <w:rsid w:val="00395243"/>
    <w:rsid w:val="00395792"/>
    <w:rsid w:val="00397528"/>
    <w:rsid w:val="00397947"/>
    <w:rsid w:val="00397D50"/>
    <w:rsid w:val="003A021C"/>
    <w:rsid w:val="003A0431"/>
    <w:rsid w:val="003A1DB1"/>
    <w:rsid w:val="003A26DC"/>
    <w:rsid w:val="003A2EE3"/>
    <w:rsid w:val="003A31A6"/>
    <w:rsid w:val="003A39E7"/>
    <w:rsid w:val="003A458B"/>
    <w:rsid w:val="003A5D00"/>
    <w:rsid w:val="003A766A"/>
    <w:rsid w:val="003B040F"/>
    <w:rsid w:val="003B2A1B"/>
    <w:rsid w:val="003B3BFB"/>
    <w:rsid w:val="003B46FB"/>
    <w:rsid w:val="003B6D5F"/>
    <w:rsid w:val="003B6E67"/>
    <w:rsid w:val="003C0167"/>
    <w:rsid w:val="003C0ACD"/>
    <w:rsid w:val="003C102A"/>
    <w:rsid w:val="003C1228"/>
    <w:rsid w:val="003C3D4C"/>
    <w:rsid w:val="003C630F"/>
    <w:rsid w:val="003C6902"/>
    <w:rsid w:val="003C6B7C"/>
    <w:rsid w:val="003C751A"/>
    <w:rsid w:val="003C777A"/>
    <w:rsid w:val="003C7A99"/>
    <w:rsid w:val="003D04A5"/>
    <w:rsid w:val="003D1354"/>
    <w:rsid w:val="003D1693"/>
    <w:rsid w:val="003D1824"/>
    <w:rsid w:val="003D1871"/>
    <w:rsid w:val="003D27EF"/>
    <w:rsid w:val="003D2866"/>
    <w:rsid w:val="003D2B00"/>
    <w:rsid w:val="003D4B1E"/>
    <w:rsid w:val="003D50CE"/>
    <w:rsid w:val="003D5113"/>
    <w:rsid w:val="003D5192"/>
    <w:rsid w:val="003D5BF4"/>
    <w:rsid w:val="003D6A56"/>
    <w:rsid w:val="003D6EB9"/>
    <w:rsid w:val="003D773C"/>
    <w:rsid w:val="003D7CB5"/>
    <w:rsid w:val="003D7CF7"/>
    <w:rsid w:val="003D7D5C"/>
    <w:rsid w:val="003E010C"/>
    <w:rsid w:val="003E155E"/>
    <w:rsid w:val="003E304A"/>
    <w:rsid w:val="003E419E"/>
    <w:rsid w:val="003E4849"/>
    <w:rsid w:val="003E5C9C"/>
    <w:rsid w:val="003E6920"/>
    <w:rsid w:val="003E730B"/>
    <w:rsid w:val="003E73DD"/>
    <w:rsid w:val="003F0400"/>
    <w:rsid w:val="003F06FB"/>
    <w:rsid w:val="003F087C"/>
    <w:rsid w:val="003F0CE3"/>
    <w:rsid w:val="003F105C"/>
    <w:rsid w:val="003F1B31"/>
    <w:rsid w:val="003F1D5A"/>
    <w:rsid w:val="003F2522"/>
    <w:rsid w:val="003F302A"/>
    <w:rsid w:val="003F3B05"/>
    <w:rsid w:val="003F5125"/>
    <w:rsid w:val="003F58F5"/>
    <w:rsid w:val="003F5AE9"/>
    <w:rsid w:val="003F5C91"/>
    <w:rsid w:val="003F768A"/>
    <w:rsid w:val="004005D6"/>
    <w:rsid w:val="004009EA"/>
    <w:rsid w:val="00400C7D"/>
    <w:rsid w:val="00401C81"/>
    <w:rsid w:val="00401E13"/>
    <w:rsid w:val="004022B9"/>
    <w:rsid w:val="0040237F"/>
    <w:rsid w:val="00402D0C"/>
    <w:rsid w:val="00404877"/>
    <w:rsid w:val="00404A9E"/>
    <w:rsid w:val="00404E9F"/>
    <w:rsid w:val="00405A75"/>
    <w:rsid w:val="00405FAC"/>
    <w:rsid w:val="00406B1E"/>
    <w:rsid w:val="0040744A"/>
    <w:rsid w:val="00407BEA"/>
    <w:rsid w:val="00410842"/>
    <w:rsid w:val="00410850"/>
    <w:rsid w:val="00410B05"/>
    <w:rsid w:val="00410FDC"/>
    <w:rsid w:val="00411091"/>
    <w:rsid w:val="004113DB"/>
    <w:rsid w:val="00413F1D"/>
    <w:rsid w:val="004144F1"/>
    <w:rsid w:val="004154D1"/>
    <w:rsid w:val="0041687A"/>
    <w:rsid w:val="00416D18"/>
    <w:rsid w:val="00417A12"/>
    <w:rsid w:val="00417E0B"/>
    <w:rsid w:val="004201B5"/>
    <w:rsid w:val="00420356"/>
    <w:rsid w:val="004204AC"/>
    <w:rsid w:val="00420856"/>
    <w:rsid w:val="00420917"/>
    <w:rsid w:val="004219FF"/>
    <w:rsid w:val="00421C1A"/>
    <w:rsid w:val="004224F6"/>
    <w:rsid w:val="00422561"/>
    <w:rsid w:val="00422847"/>
    <w:rsid w:val="00422C9C"/>
    <w:rsid w:val="00423293"/>
    <w:rsid w:val="004237C8"/>
    <w:rsid w:val="00423919"/>
    <w:rsid w:val="00423B1C"/>
    <w:rsid w:val="00423E54"/>
    <w:rsid w:val="004251E9"/>
    <w:rsid w:val="0042546B"/>
    <w:rsid w:val="00425489"/>
    <w:rsid w:val="00425630"/>
    <w:rsid w:val="004267E6"/>
    <w:rsid w:val="0042735A"/>
    <w:rsid w:val="00427CE2"/>
    <w:rsid w:val="0043003F"/>
    <w:rsid w:val="00431597"/>
    <w:rsid w:val="00431975"/>
    <w:rsid w:val="004323AD"/>
    <w:rsid w:val="004327F5"/>
    <w:rsid w:val="00432BC4"/>
    <w:rsid w:val="004348FD"/>
    <w:rsid w:val="004353D6"/>
    <w:rsid w:val="00436475"/>
    <w:rsid w:val="00436A84"/>
    <w:rsid w:val="00436C85"/>
    <w:rsid w:val="00441710"/>
    <w:rsid w:val="00442736"/>
    <w:rsid w:val="00442D0D"/>
    <w:rsid w:val="0044373F"/>
    <w:rsid w:val="00443A38"/>
    <w:rsid w:val="00443C7E"/>
    <w:rsid w:val="0044440A"/>
    <w:rsid w:val="004451BF"/>
    <w:rsid w:val="00445C8E"/>
    <w:rsid w:val="0044667C"/>
    <w:rsid w:val="00447EB8"/>
    <w:rsid w:val="00450EF3"/>
    <w:rsid w:val="00451CD8"/>
    <w:rsid w:val="00451DE8"/>
    <w:rsid w:val="00452DE7"/>
    <w:rsid w:val="004538F3"/>
    <w:rsid w:val="00454A9B"/>
    <w:rsid w:val="0045518A"/>
    <w:rsid w:val="00456055"/>
    <w:rsid w:val="00456BBE"/>
    <w:rsid w:val="00457887"/>
    <w:rsid w:val="004605C8"/>
    <w:rsid w:val="00460689"/>
    <w:rsid w:val="00460C17"/>
    <w:rsid w:val="0046200B"/>
    <w:rsid w:val="00462823"/>
    <w:rsid w:val="0046353E"/>
    <w:rsid w:val="0046439C"/>
    <w:rsid w:val="00465271"/>
    <w:rsid w:val="004654FB"/>
    <w:rsid w:val="00465C76"/>
    <w:rsid w:val="004660D2"/>
    <w:rsid w:val="004667FA"/>
    <w:rsid w:val="00467643"/>
    <w:rsid w:val="004677FC"/>
    <w:rsid w:val="004700BC"/>
    <w:rsid w:val="004701A1"/>
    <w:rsid w:val="004713A4"/>
    <w:rsid w:val="00471D6C"/>
    <w:rsid w:val="00471E92"/>
    <w:rsid w:val="00473CB9"/>
    <w:rsid w:val="004743FF"/>
    <w:rsid w:val="00474608"/>
    <w:rsid w:val="004758EE"/>
    <w:rsid w:val="004767F5"/>
    <w:rsid w:val="00480676"/>
    <w:rsid w:val="00480B3D"/>
    <w:rsid w:val="00480D46"/>
    <w:rsid w:val="004815D8"/>
    <w:rsid w:val="00481DC0"/>
    <w:rsid w:val="00481E30"/>
    <w:rsid w:val="00481E93"/>
    <w:rsid w:val="00482EF6"/>
    <w:rsid w:val="004843A7"/>
    <w:rsid w:val="00484A92"/>
    <w:rsid w:val="00484AEE"/>
    <w:rsid w:val="00486215"/>
    <w:rsid w:val="00486870"/>
    <w:rsid w:val="0048695E"/>
    <w:rsid w:val="00486AFF"/>
    <w:rsid w:val="00491038"/>
    <w:rsid w:val="004915D8"/>
    <w:rsid w:val="004919F3"/>
    <w:rsid w:val="00492316"/>
    <w:rsid w:val="0049252E"/>
    <w:rsid w:val="004936CB"/>
    <w:rsid w:val="00493BB4"/>
    <w:rsid w:val="00494404"/>
    <w:rsid w:val="00494A0F"/>
    <w:rsid w:val="00494A93"/>
    <w:rsid w:val="00494E36"/>
    <w:rsid w:val="00495752"/>
    <w:rsid w:val="00495A59"/>
    <w:rsid w:val="004962C4"/>
    <w:rsid w:val="0049674D"/>
    <w:rsid w:val="004A01DB"/>
    <w:rsid w:val="004A0636"/>
    <w:rsid w:val="004A0D6F"/>
    <w:rsid w:val="004A0E0E"/>
    <w:rsid w:val="004A1782"/>
    <w:rsid w:val="004A1998"/>
    <w:rsid w:val="004A213C"/>
    <w:rsid w:val="004A282E"/>
    <w:rsid w:val="004A2B53"/>
    <w:rsid w:val="004A364D"/>
    <w:rsid w:val="004A379A"/>
    <w:rsid w:val="004A384B"/>
    <w:rsid w:val="004A455B"/>
    <w:rsid w:val="004A5B9C"/>
    <w:rsid w:val="004A6174"/>
    <w:rsid w:val="004A61A3"/>
    <w:rsid w:val="004A7BEC"/>
    <w:rsid w:val="004A7C20"/>
    <w:rsid w:val="004B0F7C"/>
    <w:rsid w:val="004B11E2"/>
    <w:rsid w:val="004B1EBC"/>
    <w:rsid w:val="004B267B"/>
    <w:rsid w:val="004B2D5D"/>
    <w:rsid w:val="004B2DAE"/>
    <w:rsid w:val="004B456D"/>
    <w:rsid w:val="004B458E"/>
    <w:rsid w:val="004B4A34"/>
    <w:rsid w:val="004B5102"/>
    <w:rsid w:val="004B53F2"/>
    <w:rsid w:val="004B565B"/>
    <w:rsid w:val="004B57E3"/>
    <w:rsid w:val="004B6F5D"/>
    <w:rsid w:val="004B73DD"/>
    <w:rsid w:val="004B7F66"/>
    <w:rsid w:val="004C034A"/>
    <w:rsid w:val="004C0C17"/>
    <w:rsid w:val="004C14D6"/>
    <w:rsid w:val="004C1D24"/>
    <w:rsid w:val="004C1D90"/>
    <w:rsid w:val="004C2868"/>
    <w:rsid w:val="004C2C07"/>
    <w:rsid w:val="004C3102"/>
    <w:rsid w:val="004C346F"/>
    <w:rsid w:val="004C34B6"/>
    <w:rsid w:val="004C41AE"/>
    <w:rsid w:val="004C471A"/>
    <w:rsid w:val="004C48FA"/>
    <w:rsid w:val="004C4A74"/>
    <w:rsid w:val="004C67FB"/>
    <w:rsid w:val="004D051E"/>
    <w:rsid w:val="004D0C54"/>
    <w:rsid w:val="004D119B"/>
    <w:rsid w:val="004D1736"/>
    <w:rsid w:val="004D21A2"/>
    <w:rsid w:val="004D272F"/>
    <w:rsid w:val="004D296C"/>
    <w:rsid w:val="004D318F"/>
    <w:rsid w:val="004D4662"/>
    <w:rsid w:val="004D4A9D"/>
    <w:rsid w:val="004D7E10"/>
    <w:rsid w:val="004E066C"/>
    <w:rsid w:val="004E0784"/>
    <w:rsid w:val="004E0A95"/>
    <w:rsid w:val="004E2A63"/>
    <w:rsid w:val="004E2FE1"/>
    <w:rsid w:val="004E3483"/>
    <w:rsid w:val="004E48C8"/>
    <w:rsid w:val="004E4F7E"/>
    <w:rsid w:val="004E67F9"/>
    <w:rsid w:val="004F0006"/>
    <w:rsid w:val="004F10E8"/>
    <w:rsid w:val="004F10F6"/>
    <w:rsid w:val="004F1DEE"/>
    <w:rsid w:val="004F31EB"/>
    <w:rsid w:val="004F34CC"/>
    <w:rsid w:val="004F354D"/>
    <w:rsid w:val="004F3701"/>
    <w:rsid w:val="004F4C88"/>
    <w:rsid w:val="004F4F74"/>
    <w:rsid w:val="004F5CAE"/>
    <w:rsid w:val="004F6ABF"/>
    <w:rsid w:val="004F751D"/>
    <w:rsid w:val="004F7640"/>
    <w:rsid w:val="004F7929"/>
    <w:rsid w:val="00501236"/>
    <w:rsid w:val="00501C53"/>
    <w:rsid w:val="00501EE9"/>
    <w:rsid w:val="00502C3A"/>
    <w:rsid w:val="00502EA8"/>
    <w:rsid w:val="0050321E"/>
    <w:rsid w:val="0050350D"/>
    <w:rsid w:val="00503757"/>
    <w:rsid w:val="00504C32"/>
    <w:rsid w:val="005055D2"/>
    <w:rsid w:val="0050566C"/>
    <w:rsid w:val="005076A8"/>
    <w:rsid w:val="00507E2D"/>
    <w:rsid w:val="0051070C"/>
    <w:rsid w:val="00513383"/>
    <w:rsid w:val="00513F57"/>
    <w:rsid w:val="00514625"/>
    <w:rsid w:val="00515243"/>
    <w:rsid w:val="0051575C"/>
    <w:rsid w:val="005164A8"/>
    <w:rsid w:val="00517792"/>
    <w:rsid w:val="00517D1E"/>
    <w:rsid w:val="005209F4"/>
    <w:rsid w:val="00521372"/>
    <w:rsid w:val="00521AD2"/>
    <w:rsid w:val="00521C49"/>
    <w:rsid w:val="00524609"/>
    <w:rsid w:val="0052487B"/>
    <w:rsid w:val="00524BBC"/>
    <w:rsid w:val="00525051"/>
    <w:rsid w:val="00525C6F"/>
    <w:rsid w:val="00526A35"/>
    <w:rsid w:val="00526C9F"/>
    <w:rsid w:val="005275D4"/>
    <w:rsid w:val="005276DA"/>
    <w:rsid w:val="00530A79"/>
    <w:rsid w:val="00530B6D"/>
    <w:rsid w:val="00530FD2"/>
    <w:rsid w:val="00531990"/>
    <w:rsid w:val="00531C59"/>
    <w:rsid w:val="00531FCB"/>
    <w:rsid w:val="005329CB"/>
    <w:rsid w:val="005333AF"/>
    <w:rsid w:val="0053405A"/>
    <w:rsid w:val="0053475D"/>
    <w:rsid w:val="00534A7B"/>
    <w:rsid w:val="0053509C"/>
    <w:rsid w:val="005356C7"/>
    <w:rsid w:val="005359E1"/>
    <w:rsid w:val="005359F2"/>
    <w:rsid w:val="00536B32"/>
    <w:rsid w:val="00536E31"/>
    <w:rsid w:val="00536FFD"/>
    <w:rsid w:val="00540D3D"/>
    <w:rsid w:val="0054155F"/>
    <w:rsid w:val="0054335F"/>
    <w:rsid w:val="00545573"/>
    <w:rsid w:val="00545D5D"/>
    <w:rsid w:val="00545D63"/>
    <w:rsid w:val="00545DFC"/>
    <w:rsid w:val="0054625D"/>
    <w:rsid w:val="00546768"/>
    <w:rsid w:val="005468A7"/>
    <w:rsid w:val="00547993"/>
    <w:rsid w:val="00547AF8"/>
    <w:rsid w:val="0055085F"/>
    <w:rsid w:val="00550C82"/>
    <w:rsid w:val="0055137B"/>
    <w:rsid w:val="0055310D"/>
    <w:rsid w:val="0055343F"/>
    <w:rsid w:val="0055504C"/>
    <w:rsid w:val="00555A93"/>
    <w:rsid w:val="00556064"/>
    <w:rsid w:val="0055691D"/>
    <w:rsid w:val="00556BF5"/>
    <w:rsid w:val="0055784A"/>
    <w:rsid w:val="00557B24"/>
    <w:rsid w:val="005605E2"/>
    <w:rsid w:val="005607A8"/>
    <w:rsid w:val="00560E6D"/>
    <w:rsid w:val="0056111A"/>
    <w:rsid w:val="005617A9"/>
    <w:rsid w:val="005620F0"/>
    <w:rsid w:val="005625AA"/>
    <w:rsid w:val="00562C77"/>
    <w:rsid w:val="00562EB5"/>
    <w:rsid w:val="00564188"/>
    <w:rsid w:val="00564443"/>
    <w:rsid w:val="00564A9D"/>
    <w:rsid w:val="00564BA8"/>
    <w:rsid w:val="00565687"/>
    <w:rsid w:val="005663F7"/>
    <w:rsid w:val="005677E0"/>
    <w:rsid w:val="00567C57"/>
    <w:rsid w:val="00567C80"/>
    <w:rsid w:val="005711B7"/>
    <w:rsid w:val="005716BE"/>
    <w:rsid w:val="005718B4"/>
    <w:rsid w:val="0057207E"/>
    <w:rsid w:val="00572606"/>
    <w:rsid w:val="00573582"/>
    <w:rsid w:val="00573EFE"/>
    <w:rsid w:val="00574C4E"/>
    <w:rsid w:val="00574E22"/>
    <w:rsid w:val="00574EEF"/>
    <w:rsid w:val="00574F7C"/>
    <w:rsid w:val="005752C9"/>
    <w:rsid w:val="0057581B"/>
    <w:rsid w:val="0057587D"/>
    <w:rsid w:val="00575F5E"/>
    <w:rsid w:val="00577C15"/>
    <w:rsid w:val="00580823"/>
    <w:rsid w:val="00580D89"/>
    <w:rsid w:val="0058234C"/>
    <w:rsid w:val="005824C0"/>
    <w:rsid w:val="005828E7"/>
    <w:rsid w:val="00582DCF"/>
    <w:rsid w:val="005846B9"/>
    <w:rsid w:val="005851C6"/>
    <w:rsid w:val="00585411"/>
    <w:rsid w:val="0058683F"/>
    <w:rsid w:val="00587CCB"/>
    <w:rsid w:val="00590FB3"/>
    <w:rsid w:val="005917C7"/>
    <w:rsid w:val="005918EA"/>
    <w:rsid w:val="00591E12"/>
    <w:rsid w:val="00592156"/>
    <w:rsid w:val="0059217B"/>
    <w:rsid w:val="005922C2"/>
    <w:rsid w:val="0059352F"/>
    <w:rsid w:val="00594FF9"/>
    <w:rsid w:val="00595BCC"/>
    <w:rsid w:val="00596679"/>
    <w:rsid w:val="0059718C"/>
    <w:rsid w:val="005976CC"/>
    <w:rsid w:val="00597977"/>
    <w:rsid w:val="005A0806"/>
    <w:rsid w:val="005A153D"/>
    <w:rsid w:val="005A24FD"/>
    <w:rsid w:val="005A3682"/>
    <w:rsid w:val="005A39F2"/>
    <w:rsid w:val="005A482C"/>
    <w:rsid w:val="005A4F85"/>
    <w:rsid w:val="005A548E"/>
    <w:rsid w:val="005A6364"/>
    <w:rsid w:val="005A6367"/>
    <w:rsid w:val="005A77F1"/>
    <w:rsid w:val="005A7FCD"/>
    <w:rsid w:val="005B2255"/>
    <w:rsid w:val="005B3967"/>
    <w:rsid w:val="005B398B"/>
    <w:rsid w:val="005B3D74"/>
    <w:rsid w:val="005B5527"/>
    <w:rsid w:val="005B6BE9"/>
    <w:rsid w:val="005B6C85"/>
    <w:rsid w:val="005B7051"/>
    <w:rsid w:val="005B765C"/>
    <w:rsid w:val="005B7941"/>
    <w:rsid w:val="005B7EC4"/>
    <w:rsid w:val="005C03F3"/>
    <w:rsid w:val="005C05A1"/>
    <w:rsid w:val="005C0B67"/>
    <w:rsid w:val="005C0BE8"/>
    <w:rsid w:val="005C15F0"/>
    <w:rsid w:val="005C1E34"/>
    <w:rsid w:val="005C32BE"/>
    <w:rsid w:val="005C4BA0"/>
    <w:rsid w:val="005C53FF"/>
    <w:rsid w:val="005C57A0"/>
    <w:rsid w:val="005C6432"/>
    <w:rsid w:val="005C657A"/>
    <w:rsid w:val="005C69D4"/>
    <w:rsid w:val="005C6F38"/>
    <w:rsid w:val="005D041A"/>
    <w:rsid w:val="005D08A1"/>
    <w:rsid w:val="005D3841"/>
    <w:rsid w:val="005D3E7F"/>
    <w:rsid w:val="005D4192"/>
    <w:rsid w:val="005D4D67"/>
    <w:rsid w:val="005D6209"/>
    <w:rsid w:val="005E036B"/>
    <w:rsid w:val="005E0634"/>
    <w:rsid w:val="005E0FD8"/>
    <w:rsid w:val="005E2F37"/>
    <w:rsid w:val="005E466E"/>
    <w:rsid w:val="005E48CD"/>
    <w:rsid w:val="005E4DAD"/>
    <w:rsid w:val="005E536A"/>
    <w:rsid w:val="005E5BEA"/>
    <w:rsid w:val="005E6442"/>
    <w:rsid w:val="005E64CD"/>
    <w:rsid w:val="005E66A1"/>
    <w:rsid w:val="005E6F70"/>
    <w:rsid w:val="005E7017"/>
    <w:rsid w:val="005E7854"/>
    <w:rsid w:val="005F012B"/>
    <w:rsid w:val="005F0461"/>
    <w:rsid w:val="005F055B"/>
    <w:rsid w:val="005F09DC"/>
    <w:rsid w:val="005F0B43"/>
    <w:rsid w:val="005F0EE2"/>
    <w:rsid w:val="005F106A"/>
    <w:rsid w:val="005F1079"/>
    <w:rsid w:val="005F2A0F"/>
    <w:rsid w:val="005F2FC5"/>
    <w:rsid w:val="005F3B82"/>
    <w:rsid w:val="005F48D5"/>
    <w:rsid w:val="005F50FD"/>
    <w:rsid w:val="005F6027"/>
    <w:rsid w:val="005F6CC4"/>
    <w:rsid w:val="005F7790"/>
    <w:rsid w:val="005F78D7"/>
    <w:rsid w:val="00601004"/>
    <w:rsid w:val="006012C5"/>
    <w:rsid w:val="00601BC6"/>
    <w:rsid w:val="006024C7"/>
    <w:rsid w:val="00602D89"/>
    <w:rsid w:val="00602DAC"/>
    <w:rsid w:val="00603044"/>
    <w:rsid w:val="00603108"/>
    <w:rsid w:val="00603413"/>
    <w:rsid w:val="006037E2"/>
    <w:rsid w:val="006038F7"/>
    <w:rsid w:val="00604111"/>
    <w:rsid w:val="00604592"/>
    <w:rsid w:val="0060466D"/>
    <w:rsid w:val="0060505E"/>
    <w:rsid w:val="006053C5"/>
    <w:rsid w:val="00605950"/>
    <w:rsid w:val="00606948"/>
    <w:rsid w:val="00606997"/>
    <w:rsid w:val="00607ABF"/>
    <w:rsid w:val="0061043F"/>
    <w:rsid w:val="006111EE"/>
    <w:rsid w:val="006115E8"/>
    <w:rsid w:val="0061318C"/>
    <w:rsid w:val="006147AD"/>
    <w:rsid w:val="0061495A"/>
    <w:rsid w:val="006155E8"/>
    <w:rsid w:val="00615AC8"/>
    <w:rsid w:val="00615B16"/>
    <w:rsid w:val="00615EC8"/>
    <w:rsid w:val="00616AD9"/>
    <w:rsid w:val="0061729E"/>
    <w:rsid w:val="00617328"/>
    <w:rsid w:val="00617487"/>
    <w:rsid w:val="006210BD"/>
    <w:rsid w:val="006218FA"/>
    <w:rsid w:val="00621B0C"/>
    <w:rsid w:val="00621BE6"/>
    <w:rsid w:val="00621C38"/>
    <w:rsid w:val="00621D72"/>
    <w:rsid w:val="0062329E"/>
    <w:rsid w:val="00623513"/>
    <w:rsid w:val="00623CE1"/>
    <w:rsid w:val="00623D9B"/>
    <w:rsid w:val="00623E43"/>
    <w:rsid w:val="006244E6"/>
    <w:rsid w:val="00624D2B"/>
    <w:rsid w:val="00625454"/>
    <w:rsid w:val="006267E1"/>
    <w:rsid w:val="00631F44"/>
    <w:rsid w:val="00632069"/>
    <w:rsid w:val="0063349F"/>
    <w:rsid w:val="00633630"/>
    <w:rsid w:val="00633993"/>
    <w:rsid w:val="00633BB3"/>
    <w:rsid w:val="006342BD"/>
    <w:rsid w:val="006344DC"/>
    <w:rsid w:val="00634E39"/>
    <w:rsid w:val="00635E67"/>
    <w:rsid w:val="0063614C"/>
    <w:rsid w:val="00636C6D"/>
    <w:rsid w:val="00640F52"/>
    <w:rsid w:val="00641A18"/>
    <w:rsid w:val="00641FF4"/>
    <w:rsid w:val="006430E0"/>
    <w:rsid w:val="006436B4"/>
    <w:rsid w:val="00643DE2"/>
    <w:rsid w:val="006455AA"/>
    <w:rsid w:val="00645DBF"/>
    <w:rsid w:val="00646965"/>
    <w:rsid w:val="006473AB"/>
    <w:rsid w:val="006473B5"/>
    <w:rsid w:val="00650173"/>
    <w:rsid w:val="00650FC4"/>
    <w:rsid w:val="0065184D"/>
    <w:rsid w:val="00652DD9"/>
    <w:rsid w:val="006536FE"/>
    <w:rsid w:val="00653713"/>
    <w:rsid w:val="00653783"/>
    <w:rsid w:val="00653C7B"/>
    <w:rsid w:val="006540A8"/>
    <w:rsid w:val="00654318"/>
    <w:rsid w:val="00654E85"/>
    <w:rsid w:val="00655D81"/>
    <w:rsid w:val="006568B4"/>
    <w:rsid w:val="00657A68"/>
    <w:rsid w:val="00660187"/>
    <w:rsid w:val="00660215"/>
    <w:rsid w:val="00660B81"/>
    <w:rsid w:val="00661015"/>
    <w:rsid w:val="0066166D"/>
    <w:rsid w:val="0066212D"/>
    <w:rsid w:val="00666B9A"/>
    <w:rsid w:val="00667225"/>
    <w:rsid w:val="00667FE6"/>
    <w:rsid w:val="00671530"/>
    <w:rsid w:val="006735FD"/>
    <w:rsid w:val="00674781"/>
    <w:rsid w:val="00674B1D"/>
    <w:rsid w:val="00674E13"/>
    <w:rsid w:val="00674F54"/>
    <w:rsid w:val="00675195"/>
    <w:rsid w:val="00675494"/>
    <w:rsid w:val="00675E05"/>
    <w:rsid w:val="00676284"/>
    <w:rsid w:val="00676BB2"/>
    <w:rsid w:val="006775D2"/>
    <w:rsid w:val="00677FB6"/>
    <w:rsid w:val="00682261"/>
    <w:rsid w:val="0068234F"/>
    <w:rsid w:val="00682978"/>
    <w:rsid w:val="00683B3E"/>
    <w:rsid w:val="00685DFF"/>
    <w:rsid w:val="006860CC"/>
    <w:rsid w:val="0068672F"/>
    <w:rsid w:val="006869C9"/>
    <w:rsid w:val="00686A81"/>
    <w:rsid w:val="00687179"/>
    <w:rsid w:val="00687715"/>
    <w:rsid w:val="006877AF"/>
    <w:rsid w:val="00692401"/>
    <w:rsid w:val="00692E19"/>
    <w:rsid w:val="00694066"/>
    <w:rsid w:val="006941AD"/>
    <w:rsid w:val="00695224"/>
    <w:rsid w:val="006955BA"/>
    <w:rsid w:val="006971D7"/>
    <w:rsid w:val="00697DF9"/>
    <w:rsid w:val="006A0B5E"/>
    <w:rsid w:val="006A12F4"/>
    <w:rsid w:val="006A167E"/>
    <w:rsid w:val="006A1758"/>
    <w:rsid w:val="006A1E7B"/>
    <w:rsid w:val="006A26EC"/>
    <w:rsid w:val="006A290B"/>
    <w:rsid w:val="006A321B"/>
    <w:rsid w:val="006A3316"/>
    <w:rsid w:val="006A3556"/>
    <w:rsid w:val="006A426B"/>
    <w:rsid w:val="006A4A3C"/>
    <w:rsid w:val="006A4CEB"/>
    <w:rsid w:val="006A6FBE"/>
    <w:rsid w:val="006B061A"/>
    <w:rsid w:val="006B0FF6"/>
    <w:rsid w:val="006B15EE"/>
    <w:rsid w:val="006B197F"/>
    <w:rsid w:val="006B2713"/>
    <w:rsid w:val="006C0113"/>
    <w:rsid w:val="006C05EE"/>
    <w:rsid w:val="006C075D"/>
    <w:rsid w:val="006C0B4C"/>
    <w:rsid w:val="006C1256"/>
    <w:rsid w:val="006C12DB"/>
    <w:rsid w:val="006C1602"/>
    <w:rsid w:val="006C17E6"/>
    <w:rsid w:val="006C199B"/>
    <w:rsid w:val="006C24F4"/>
    <w:rsid w:val="006C3217"/>
    <w:rsid w:val="006C34EC"/>
    <w:rsid w:val="006C3D05"/>
    <w:rsid w:val="006C48DB"/>
    <w:rsid w:val="006C51CB"/>
    <w:rsid w:val="006C56E7"/>
    <w:rsid w:val="006C5A8C"/>
    <w:rsid w:val="006C66E8"/>
    <w:rsid w:val="006C71A3"/>
    <w:rsid w:val="006C7ACD"/>
    <w:rsid w:val="006D00F4"/>
    <w:rsid w:val="006D19B6"/>
    <w:rsid w:val="006D200B"/>
    <w:rsid w:val="006D202A"/>
    <w:rsid w:val="006D269F"/>
    <w:rsid w:val="006D2EDD"/>
    <w:rsid w:val="006D3AAE"/>
    <w:rsid w:val="006D44C1"/>
    <w:rsid w:val="006D4EAF"/>
    <w:rsid w:val="006D5CFC"/>
    <w:rsid w:val="006D62F1"/>
    <w:rsid w:val="006D72DA"/>
    <w:rsid w:val="006D7D5C"/>
    <w:rsid w:val="006E00FF"/>
    <w:rsid w:val="006E091A"/>
    <w:rsid w:val="006E0F4C"/>
    <w:rsid w:val="006E1F1E"/>
    <w:rsid w:val="006E219B"/>
    <w:rsid w:val="006E3185"/>
    <w:rsid w:val="006E37B9"/>
    <w:rsid w:val="006E46DE"/>
    <w:rsid w:val="006E526F"/>
    <w:rsid w:val="006E5E31"/>
    <w:rsid w:val="006E6395"/>
    <w:rsid w:val="006F0F9F"/>
    <w:rsid w:val="006F145D"/>
    <w:rsid w:val="006F1976"/>
    <w:rsid w:val="006F2618"/>
    <w:rsid w:val="006F582C"/>
    <w:rsid w:val="006F5C74"/>
    <w:rsid w:val="006F6022"/>
    <w:rsid w:val="006F6392"/>
    <w:rsid w:val="006F6630"/>
    <w:rsid w:val="006F67CA"/>
    <w:rsid w:val="006F6D75"/>
    <w:rsid w:val="006F73B6"/>
    <w:rsid w:val="006F7593"/>
    <w:rsid w:val="00700214"/>
    <w:rsid w:val="007004E5"/>
    <w:rsid w:val="00701044"/>
    <w:rsid w:val="00701069"/>
    <w:rsid w:val="00701DCD"/>
    <w:rsid w:val="00703068"/>
    <w:rsid w:val="00704A2A"/>
    <w:rsid w:val="00704AF0"/>
    <w:rsid w:val="00704E96"/>
    <w:rsid w:val="0070539D"/>
    <w:rsid w:val="0070683C"/>
    <w:rsid w:val="00706F26"/>
    <w:rsid w:val="007071A9"/>
    <w:rsid w:val="00710297"/>
    <w:rsid w:val="00710299"/>
    <w:rsid w:val="00710F5A"/>
    <w:rsid w:val="00711CD4"/>
    <w:rsid w:val="00712576"/>
    <w:rsid w:val="007127F0"/>
    <w:rsid w:val="00714054"/>
    <w:rsid w:val="00714521"/>
    <w:rsid w:val="00714840"/>
    <w:rsid w:val="00714ABE"/>
    <w:rsid w:val="00714F43"/>
    <w:rsid w:val="00715877"/>
    <w:rsid w:val="00716989"/>
    <w:rsid w:val="00720679"/>
    <w:rsid w:val="007212D4"/>
    <w:rsid w:val="00722C5D"/>
    <w:rsid w:val="00722D96"/>
    <w:rsid w:val="007239E8"/>
    <w:rsid w:val="00724D30"/>
    <w:rsid w:val="00726D47"/>
    <w:rsid w:val="00727093"/>
    <w:rsid w:val="0073004F"/>
    <w:rsid w:val="007306B2"/>
    <w:rsid w:val="00730E8A"/>
    <w:rsid w:val="00732E5C"/>
    <w:rsid w:val="00732F7F"/>
    <w:rsid w:val="007335F9"/>
    <w:rsid w:val="007336F1"/>
    <w:rsid w:val="00734C32"/>
    <w:rsid w:val="00735A1B"/>
    <w:rsid w:val="00736B7C"/>
    <w:rsid w:val="007370C6"/>
    <w:rsid w:val="007372F2"/>
    <w:rsid w:val="00740844"/>
    <w:rsid w:val="007413D8"/>
    <w:rsid w:val="007416FD"/>
    <w:rsid w:val="00742FB2"/>
    <w:rsid w:val="00743712"/>
    <w:rsid w:val="0074389F"/>
    <w:rsid w:val="00745FBB"/>
    <w:rsid w:val="0074600F"/>
    <w:rsid w:val="00746569"/>
    <w:rsid w:val="00746798"/>
    <w:rsid w:val="00746E9F"/>
    <w:rsid w:val="00747119"/>
    <w:rsid w:val="00750895"/>
    <w:rsid w:val="00752B98"/>
    <w:rsid w:val="007532C8"/>
    <w:rsid w:val="00753A79"/>
    <w:rsid w:val="00754A9F"/>
    <w:rsid w:val="00756333"/>
    <w:rsid w:val="00756704"/>
    <w:rsid w:val="007575E4"/>
    <w:rsid w:val="00757FF6"/>
    <w:rsid w:val="007629C7"/>
    <w:rsid w:val="00762C92"/>
    <w:rsid w:val="00763C39"/>
    <w:rsid w:val="007640A7"/>
    <w:rsid w:val="00765459"/>
    <w:rsid w:val="00765F71"/>
    <w:rsid w:val="007703B7"/>
    <w:rsid w:val="00770A44"/>
    <w:rsid w:val="00770FF0"/>
    <w:rsid w:val="00771421"/>
    <w:rsid w:val="00772054"/>
    <w:rsid w:val="007722A6"/>
    <w:rsid w:val="00772A42"/>
    <w:rsid w:val="007730D2"/>
    <w:rsid w:val="007739BB"/>
    <w:rsid w:val="00773C70"/>
    <w:rsid w:val="00773E58"/>
    <w:rsid w:val="007744F2"/>
    <w:rsid w:val="007749F7"/>
    <w:rsid w:val="00775436"/>
    <w:rsid w:val="00775B88"/>
    <w:rsid w:val="00776380"/>
    <w:rsid w:val="0077638A"/>
    <w:rsid w:val="00776B91"/>
    <w:rsid w:val="00777633"/>
    <w:rsid w:val="0077776A"/>
    <w:rsid w:val="0078017F"/>
    <w:rsid w:val="00780861"/>
    <w:rsid w:val="00780B1A"/>
    <w:rsid w:val="00782084"/>
    <w:rsid w:val="0078476C"/>
    <w:rsid w:val="00784A81"/>
    <w:rsid w:val="007854D7"/>
    <w:rsid w:val="00786454"/>
    <w:rsid w:val="007900C1"/>
    <w:rsid w:val="00790708"/>
    <w:rsid w:val="00790AB7"/>
    <w:rsid w:val="00790CC0"/>
    <w:rsid w:val="00791E5C"/>
    <w:rsid w:val="00792220"/>
    <w:rsid w:val="00792284"/>
    <w:rsid w:val="00793034"/>
    <w:rsid w:val="00794BB2"/>
    <w:rsid w:val="007952DA"/>
    <w:rsid w:val="00795AC1"/>
    <w:rsid w:val="00795F9A"/>
    <w:rsid w:val="00797FDD"/>
    <w:rsid w:val="007A00F1"/>
    <w:rsid w:val="007A1669"/>
    <w:rsid w:val="007A2DB6"/>
    <w:rsid w:val="007A3437"/>
    <w:rsid w:val="007A467C"/>
    <w:rsid w:val="007A4F68"/>
    <w:rsid w:val="007A56D5"/>
    <w:rsid w:val="007A777B"/>
    <w:rsid w:val="007A7F51"/>
    <w:rsid w:val="007B003D"/>
    <w:rsid w:val="007B1B67"/>
    <w:rsid w:val="007B2D5E"/>
    <w:rsid w:val="007B3088"/>
    <w:rsid w:val="007B4026"/>
    <w:rsid w:val="007B4A8C"/>
    <w:rsid w:val="007B6800"/>
    <w:rsid w:val="007B7173"/>
    <w:rsid w:val="007B721E"/>
    <w:rsid w:val="007B7663"/>
    <w:rsid w:val="007B7E78"/>
    <w:rsid w:val="007C0038"/>
    <w:rsid w:val="007C16EC"/>
    <w:rsid w:val="007C1BE3"/>
    <w:rsid w:val="007C32EE"/>
    <w:rsid w:val="007C3940"/>
    <w:rsid w:val="007C420D"/>
    <w:rsid w:val="007C44EE"/>
    <w:rsid w:val="007C451E"/>
    <w:rsid w:val="007C4D02"/>
    <w:rsid w:val="007C7B4A"/>
    <w:rsid w:val="007D0851"/>
    <w:rsid w:val="007D1200"/>
    <w:rsid w:val="007D12A3"/>
    <w:rsid w:val="007D134A"/>
    <w:rsid w:val="007D1557"/>
    <w:rsid w:val="007D1EC6"/>
    <w:rsid w:val="007D26EA"/>
    <w:rsid w:val="007D2A99"/>
    <w:rsid w:val="007D31EB"/>
    <w:rsid w:val="007D4AB4"/>
    <w:rsid w:val="007D66C0"/>
    <w:rsid w:val="007D6967"/>
    <w:rsid w:val="007E0F55"/>
    <w:rsid w:val="007E1183"/>
    <w:rsid w:val="007E143C"/>
    <w:rsid w:val="007E2211"/>
    <w:rsid w:val="007E2B20"/>
    <w:rsid w:val="007E3931"/>
    <w:rsid w:val="007E4C82"/>
    <w:rsid w:val="007E4E0F"/>
    <w:rsid w:val="007E54C6"/>
    <w:rsid w:val="007E6D72"/>
    <w:rsid w:val="007E7563"/>
    <w:rsid w:val="007E7700"/>
    <w:rsid w:val="007F0FF8"/>
    <w:rsid w:val="007F193D"/>
    <w:rsid w:val="007F27A0"/>
    <w:rsid w:val="007F28B7"/>
    <w:rsid w:val="007F2C99"/>
    <w:rsid w:val="007F38A8"/>
    <w:rsid w:val="007F3ABB"/>
    <w:rsid w:val="007F3E89"/>
    <w:rsid w:val="007F4525"/>
    <w:rsid w:val="007F539A"/>
    <w:rsid w:val="007F54DD"/>
    <w:rsid w:val="007F6F1F"/>
    <w:rsid w:val="007F7308"/>
    <w:rsid w:val="007F7A5C"/>
    <w:rsid w:val="007F7D05"/>
    <w:rsid w:val="008002DD"/>
    <w:rsid w:val="0080038C"/>
    <w:rsid w:val="0080047E"/>
    <w:rsid w:val="008004FF"/>
    <w:rsid w:val="0080100D"/>
    <w:rsid w:val="008018BA"/>
    <w:rsid w:val="00802C19"/>
    <w:rsid w:val="00803AD6"/>
    <w:rsid w:val="00805B6A"/>
    <w:rsid w:val="00810516"/>
    <w:rsid w:val="00810704"/>
    <w:rsid w:val="00810DB0"/>
    <w:rsid w:val="00811284"/>
    <w:rsid w:val="00811493"/>
    <w:rsid w:val="008116A8"/>
    <w:rsid w:val="008117E6"/>
    <w:rsid w:val="00812271"/>
    <w:rsid w:val="0081233D"/>
    <w:rsid w:val="008135E4"/>
    <w:rsid w:val="0081444C"/>
    <w:rsid w:val="00817A17"/>
    <w:rsid w:val="00820221"/>
    <w:rsid w:val="008209C9"/>
    <w:rsid w:val="00820F70"/>
    <w:rsid w:val="0082143D"/>
    <w:rsid w:val="008223AD"/>
    <w:rsid w:val="008224B1"/>
    <w:rsid w:val="008235C6"/>
    <w:rsid w:val="0082362B"/>
    <w:rsid w:val="0082380C"/>
    <w:rsid w:val="00824CAA"/>
    <w:rsid w:val="00824E51"/>
    <w:rsid w:val="00825FFF"/>
    <w:rsid w:val="00830133"/>
    <w:rsid w:val="0083044F"/>
    <w:rsid w:val="008306A8"/>
    <w:rsid w:val="00830815"/>
    <w:rsid w:val="00830A1C"/>
    <w:rsid w:val="00830EC6"/>
    <w:rsid w:val="00831214"/>
    <w:rsid w:val="0083239B"/>
    <w:rsid w:val="00833431"/>
    <w:rsid w:val="008335EC"/>
    <w:rsid w:val="00834ADA"/>
    <w:rsid w:val="00836601"/>
    <w:rsid w:val="00837145"/>
    <w:rsid w:val="00837A42"/>
    <w:rsid w:val="00840250"/>
    <w:rsid w:val="00840D31"/>
    <w:rsid w:val="0084154A"/>
    <w:rsid w:val="00841D14"/>
    <w:rsid w:val="00841D5B"/>
    <w:rsid w:val="00842009"/>
    <w:rsid w:val="008424A3"/>
    <w:rsid w:val="00843597"/>
    <w:rsid w:val="00844857"/>
    <w:rsid w:val="00845BBE"/>
    <w:rsid w:val="00845D90"/>
    <w:rsid w:val="008508B7"/>
    <w:rsid w:val="00851771"/>
    <w:rsid w:val="00851D5C"/>
    <w:rsid w:val="00852968"/>
    <w:rsid w:val="00852AA3"/>
    <w:rsid w:val="00853887"/>
    <w:rsid w:val="00854EFC"/>
    <w:rsid w:val="00855A11"/>
    <w:rsid w:val="008560F6"/>
    <w:rsid w:val="00856459"/>
    <w:rsid w:val="00856B0A"/>
    <w:rsid w:val="00857611"/>
    <w:rsid w:val="008578FE"/>
    <w:rsid w:val="0085796F"/>
    <w:rsid w:val="00857DF3"/>
    <w:rsid w:val="008600B1"/>
    <w:rsid w:val="00860179"/>
    <w:rsid w:val="0086191E"/>
    <w:rsid w:val="00862644"/>
    <w:rsid w:val="00862BEF"/>
    <w:rsid w:val="00863C10"/>
    <w:rsid w:val="00863E38"/>
    <w:rsid w:val="00864383"/>
    <w:rsid w:val="008656CA"/>
    <w:rsid w:val="00865DAB"/>
    <w:rsid w:val="00866860"/>
    <w:rsid w:val="008675D2"/>
    <w:rsid w:val="00867CD1"/>
    <w:rsid w:val="00867D42"/>
    <w:rsid w:val="008708F5"/>
    <w:rsid w:val="00870A37"/>
    <w:rsid w:val="00871A46"/>
    <w:rsid w:val="00871CC9"/>
    <w:rsid w:val="00872665"/>
    <w:rsid w:val="00872FBA"/>
    <w:rsid w:val="0087309F"/>
    <w:rsid w:val="00873917"/>
    <w:rsid w:val="00873AEF"/>
    <w:rsid w:val="00874476"/>
    <w:rsid w:val="0087457F"/>
    <w:rsid w:val="00874D5F"/>
    <w:rsid w:val="008760AD"/>
    <w:rsid w:val="0087620E"/>
    <w:rsid w:val="008765AB"/>
    <w:rsid w:val="00877BF1"/>
    <w:rsid w:val="00880021"/>
    <w:rsid w:val="00880050"/>
    <w:rsid w:val="00880425"/>
    <w:rsid w:val="0088097E"/>
    <w:rsid w:val="008809E4"/>
    <w:rsid w:val="008810A9"/>
    <w:rsid w:val="0088129C"/>
    <w:rsid w:val="00882007"/>
    <w:rsid w:val="008822F1"/>
    <w:rsid w:val="008828B5"/>
    <w:rsid w:val="00883D69"/>
    <w:rsid w:val="00884C2E"/>
    <w:rsid w:val="00885616"/>
    <w:rsid w:val="008868DA"/>
    <w:rsid w:val="00886F7C"/>
    <w:rsid w:val="00887577"/>
    <w:rsid w:val="00890167"/>
    <w:rsid w:val="008911A2"/>
    <w:rsid w:val="00891785"/>
    <w:rsid w:val="00891C4A"/>
    <w:rsid w:val="00892D4D"/>
    <w:rsid w:val="00892F5A"/>
    <w:rsid w:val="00892FF9"/>
    <w:rsid w:val="00894450"/>
    <w:rsid w:val="008944F2"/>
    <w:rsid w:val="008952E6"/>
    <w:rsid w:val="008954E8"/>
    <w:rsid w:val="00895D7F"/>
    <w:rsid w:val="00896442"/>
    <w:rsid w:val="00896C61"/>
    <w:rsid w:val="00896D8F"/>
    <w:rsid w:val="008973DD"/>
    <w:rsid w:val="008A2915"/>
    <w:rsid w:val="008A2AF9"/>
    <w:rsid w:val="008A333A"/>
    <w:rsid w:val="008A4D53"/>
    <w:rsid w:val="008A58A7"/>
    <w:rsid w:val="008A663B"/>
    <w:rsid w:val="008A66A7"/>
    <w:rsid w:val="008A6B8A"/>
    <w:rsid w:val="008A6D60"/>
    <w:rsid w:val="008A7489"/>
    <w:rsid w:val="008A748F"/>
    <w:rsid w:val="008A7A6D"/>
    <w:rsid w:val="008B06E1"/>
    <w:rsid w:val="008B0C19"/>
    <w:rsid w:val="008B216C"/>
    <w:rsid w:val="008B2248"/>
    <w:rsid w:val="008B26CC"/>
    <w:rsid w:val="008B2E15"/>
    <w:rsid w:val="008B479A"/>
    <w:rsid w:val="008B4817"/>
    <w:rsid w:val="008B4DE6"/>
    <w:rsid w:val="008B4F26"/>
    <w:rsid w:val="008B5144"/>
    <w:rsid w:val="008B64CB"/>
    <w:rsid w:val="008B764F"/>
    <w:rsid w:val="008B7931"/>
    <w:rsid w:val="008B7EA8"/>
    <w:rsid w:val="008C0944"/>
    <w:rsid w:val="008C1079"/>
    <w:rsid w:val="008C1717"/>
    <w:rsid w:val="008C1B59"/>
    <w:rsid w:val="008C3734"/>
    <w:rsid w:val="008C395F"/>
    <w:rsid w:val="008C3FF5"/>
    <w:rsid w:val="008C4447"/>
    <w:rsid w:val="008C4C8C"/>
    <w:rsid w:val="008C4DC9"/>
    <w:rsid w:val="008C702A"/>
    <w:rsid w:val="008D00CF"/>
    <w:rsid w:val="008D0584"/>
    <w:rsid w:val="008D0A41"/>
    <w:rsid w:val="008D1AC0"/>
    <w:rsid w:val="008D2431"/>
    <w:rsid w:val="008D2EFB"/>
    <w:rsid w:val="008D3CED"/>
    <w:rsid w:val="008D4669"/>
    <w:rsid w:val="008D5A3A"/>
    <w:rsid w:val="008D5EB3"/>
    <w:rsid w:val="008D6039"/>
    <w:rsid w:val="008D654B"/>
    <w:rsid w:val="008D66CF"/>
    <w:rsid w:val="008D7199"/>
    <w:rsid w:val="008D7DFA"/>
    <w:rsid w:val="008E05BF"/>
    <w:rsid w:val="008E0BE4"/>
    <w:rsid w:val="008E0EB5"/>
    <w:rsid w:val="008E2518"/>
    <w:rsid w:val="008E2665"/>
    <w:rsid w:val="008E3C1C"/>
    <w:rsid w:val="008E401F"/>
    <w:rsid w:val="008E469C"/>
    <w:rsid w:val="008E4B31"/>
    <w:rsid w:val="008E54A0"/>
    <w:rsid w:val="008E67FE"/>
    <w:rsid w:val="008E7BE2"/>
    <w:rsid w:val="008E7CE0"/>
    <w:rsid w:val="008F11B2"/>
    <w:rsid w:val="008F25B7"/>
    <w:rsid w:val="008F2AFC"/>
    <w:rsid w:val="008F53B9"/>
    <w:rsid w:val="008F5FA2"/>
    <w:rsid w:val="008F6760"/>
    <w:rsid w:val="008F6DAF"/>
    <w:rsid w:val="008F799B"/>
    <w:rsid w:val="008F7ECB"/>
    <w:rsid w:val="00900123"/>
    <w:rsid w:val="00900450"/>
    <w:rsid w:val="00900FD0"/>
    <w:rsid w:val="0090159C"/>
    <w:rsid w:val="009018C9"/>
    <w:rsid w:val="00902913"/>
    <w:rsid w:val="00902DD0"/>
    <w:rsid w:val="00903578"/>
    <w:rsid w:val="009043B3"/>
    <w:rsid w:val="0090531F"/>
    <w:rsid w:val="00905717"/>
    <w:rsid w:val="009059B8"/>
    <w:rsid w:val="00905BC5"/>
    <w:rsid w:val="00906A0D"/>
    <w:rsid w:val="00907051"/>
    <w:rsid w:val="009103B4"/>
    <w:rsid w:val="00911244"/>
    <w:rsid w:val="009113E0"/>
    <w:rsid w:val="00913E02"/>
    <w:rsid w:val="0091466F"/>
    <w:rsid w:val="00914FD5"/>
    <w:rsid w:val="00915BD0"/>
    <w:rsid w:val="00915D25"/>
    <w:rsid w:val="00916011"/>
    <w:rsid w:val="00916036"/>
    <w:rsid w:val="009166D4"/>
    <w:rsid w:val="009168BA"/>
    <w:rsid w:val="009217FC"/>
    <w:rsid w:val="00921C6D"/>
    <w:rsid w:val="00921EB3"/>
    <w:rsid w:val="00922B34"/>
    <w:rsid w:val="009230F9"/>
    <w:rsid w:val="00924F9F"/>
    <w:rsid w:val="0092581D"/>
    <w:rsid w:val="00925B3A"/>
    <w:rsid w:val="009260EF"/>
    <w:rsid w:val="009270C8"/>
    <w:rsid w:val="00930B27"/>
    <w:rsid w:val="00930C41"/>
    <w:rsid w:val="009312FA"/>
    <w:rsid w:val="00931423"/>
    <w:rsid w:val="00931BCC"/>
    <w:rsid w:val="00932802"/>
    <w:rsid w:val="00932D7A"/>
    <w:rsid w:val="009359AC"/>
    <w:rsid w:val="00935AB1"/>
    <w:rsid w:val="00936B64"/>
    <w:rsid w:val="00936E5C"/>
    <w:rsid w:val="00937BF9"/>
    <w:rsid w:val="009401EF"/>
    <w:rsid w:val="00940418"/>
    <w:rsid w:val="00941BEE"/>
    <w:rsid w:val="00942D95"/>
    <w:rsid w:val="0094379B"/>
    <w:rsid w:val="00944116"/>
    <w:rsid w:val="0094463C"/>
    <w:rsid w:val="00944687"/>
    <w:rsid w:val="00944C31"/>
    <w:rsid w:val="00946059"/>
    <w:rsid w:val="00946EFA"/>
    <w:rsid w:val="00947901"/>
    <w:rsid w:val="00950201"/>
    <w:rsid w:val="0095120F"/>
    <w:rsid w:val="00951A5A"/>
    <w:rsid w:val="009538AE"/>
    <w:rsid w:val="00953AA5"/>
    <w:rsid w:val="00954BAF"/>
    <w:rsid w:val="00954E89"/>
    <w:rsid w:val="00956F9E"/>
    <w:rsid w:val="00957632"/>
    <w:rsid w:val="00960985"/>
    <w:rsid w:val="009621E0"/>
    <w:rsid w:val="00963A9E"/>
    <w:rsid w:val="00964945"/>
    <w:rsid w:val="009651CF"/>
    <w:rsid w:val="00965223"/>
    <w:rsid w:val="009655E9"/>
    <w:rsid w:val="00965D31"/>
    <w:rsid w:val="0096606F"/>
    <w:rsid w:val="00966A9A"/>
    <w:rsid w:val="00966FEC"/>
    <w:rsid w:val="00967429"/>
    <w:rsid w:val="00967DCC"/>
    <w:rsid w:val="0097001E"/>
    <w:rsid w:val="00970059"/>
    <w:rsid w:val="00970103"/>
    <w:rsid w:val="009703F9"/>
    <w:rsid w:val="00971D39"/>
    <w:rsid w:val="00971DDA"/>
    <w:rsid w:val="00973C41"/>
    <w:rsid w:val="00975061"/>
    <w:rsid w:val="009754B8"/>
    <w:rsid w:val="00975A80"/>
    <w:rsid w:val="00976CE7"/>
    <w:rsid w:val="009772A4"/>
    <w:rsid w:val="0097736D"/>
    <w:rsid w:val="009778B0"/>
    <w:rsid w:val="0097799F"/>
    <w:rsid w:val="00977E5F"/>
    <w:rsid w:val="00981863"/>
    <w:rsid w:val="009819E7"/>
    <w:rsid w:val="0098324B"/>
    <w:rsid w:val="00985361"/>
    <w:rsid w:val="009857E1"/>
    <w:rsid w:val="00986B67"/>
    <w:rsid w:val="009873B6"/>
    <w:rsid w:val="00987B61"/>
    <w:rsid w:val="00987EF8"/>
    <w:rsid w:val="00991A83"/>
    <w:rsid w:val="00992C26"/>
    <w:rsid w:val="00994EEA"/>
    <w:rsid w:val="00995B75"/>
    <w:rsid w:val="00996247"/>
    <w:rsid w:val="009964D9"/>
    <w:rsid w:val="009969A3"/>
    <w:rsid w:val="00997AA8"/>
    <w:rsid w:val="00997ADE"/>
    <w:rsid w:val="009A0061"/>
    <w:rsid w:val="009A07C9"/>
    <w:rsid w:val="009A2386"/>
    <w:rsid w:val="009A2481"/>
    <w:rsid w:val="009A3D8C"/>
    <w:rsid w:val="009A44C6"/>
    <w:rsid w:val="009A4778"/>
    <w:rsid w:val="009A5725"/>
    <w:rsid w:val="009A58D3"/>
    <w:rsid w:val="009A79BD"/>
    <w:rsid w:val="009B118C"/>
    <w:rsid w:val="009B1A5A"/>
    <w:rsid w:val="009B1DE5"/>
    <w:rsid w:val="009B215C"/>
    <w:rsid w:val="009B3149"/>
    <w:rsid w:val="009B358E"/>
    <w:rsid w:val="009B3D71"/>
    <w:rsid w:val="009B4127"/>
    <w:rsid w:val="009B455E"/>
    <w:rsid w:val="009B537A"/>
    <w:rsid w:val="009B7A63"/>
    <w:rsid w:val="009C0EBB"/>
    <w:rsid w:val="009C2648"/>
    <w:rsid w:val="009C2D4F"/>
    <w:rsid w:val="009C2F2F"/>
    <w:rsid w:val="009C329A"/>
    <w:rsid w:val="009C3304"/>
    <w:rsid w:val="009C3933"/>
    <w:rsid w:val="009C4EFB"/>
    <w:rsid w:val="009C696E"/>
    <w:rsid w:val="009C6D74"/>
    <w:rsid w:val="009C7A37"/>
    <w:rsid w:val="009D0AD5"/>
    <w:rsid w:val="009D20BC"/>
    <w:rsid w:val="009D325E"/>
    <w:rsid w:val="009D3934"/>
    <w:rsid w:val="009D3C7E"/>
    <w:rsid w:val="009D49CA"/>
    <w:rsid w:val="009D4B91"/>
    <w:rsid w:val="009D6B9E"/>
    <w:rsid w:val="009D713D"/>
    <w:rsid w:val="009D78E7"/>
    <w:rsid w:val="009E11C0"/>
    <w:rsid w:val="009E142C"/>
    <w:rsid w:val="009E1C09"/>
    <w:rsid w:val="009E24B8"/>
    <w:rsid w:val="009E2824"/>
    <w:rsid w:val="009E2844"/>
    <w:rsid w:val="009E3059"/>
    <w:rsid w:val="009E3E2E"/>
    <w:rsid w:val="009E3F9F"/>
    <w:rsid w:val="009E47A3"/>
    <w:rsid w:val="009E4F34"/>
    <w:rsid w:val="009E50C8"/>
    <w:rsid w:val="009E5FF7"/>
    <w:rsid w:val="009E6838"/>
    <w:rsid w:val="009E7A22"/>
    <w:rsid w:val="009E7D49"/>
    <w:rsid w:val="009F0E33"/>
    <w:rsid w:val="009F1185"/>
    <w:rsid w:val="009F13EF"/>
    <w:rsid w:val="009F2B2C"/>
    <w:rsid w:val="009F456E"/>
    <w:rsid w:val="009F45B1"/>
    <w:rsid w:val="009F68F6"/>
    <w:rsid w:val="009F7384"/>
    <w:rsid w:val="00A00278"/>
    <w:rsid w:val="00A026AC"/>
    <w:rsid w:val="00A02761"/>
    <w:rsid w:val="00A05C71"/>
    <w:rsid w:val="00A0617D"/>
    <w:rsid w:val="00A07102"/>
    <w:rsid w:val="00A10357"/>
    <w:rsid w:val="00A1055B"/>
    <w:rsid w:val="00A10A19"/>
    <w:rsid w:val="00A11014"/>
    <w:rsid w:val="00A116B0"/>
    <w:rsid w:val="00A11A8F"/>
    <w:rsid w:val="00A133EB"/>
    <w:rsid w:val="00A147A9"/>
    <w:rsid w:val="00A1485C"/>
    <w:rsid w:val="00A15627"/>
    <w:rsid w:val="00A175E9"/>
    <w:rsid w:val="00A17C7D"/>
    <w:rsid w:val="00A20A3A"/>
    <w:rsid w:val="00A2240F"/>
    <w:rsid w:val="00A22A89"/>
    <w:rsid w:val="00A23659"/>
    <w:rsid w:val="00A23A0E"/>
    <w:rsid w:val="00A24736"/>
    <w:rsid w:val="00A2488E"/>
    <w:rsid w:val="00A24A3B"/>
    <w:rsid w:val="00A24FF5"/>
    <w:rsid w:val="00A2554E"/>
    <w:rsid w:val="00A258C6"/>
    <w:rsid w:val="00A25B82"/>
    <w:rsid w:val="00A27F36"/>
    <w:rsid w:val="00A301B2"/>
    <w:rsid w:val="00A30537"/>
    <w:rsid w:val="00A30541"/>
    <w:rsid w:val="00A32E1A"/>
    <w:rsid w:val="00A335A6"/>
    <w:rsid w:val="00A340BF"/>
    <w:rsid w:val="00A34656"/>
    <w:rsid w:val="00A34B7A"/>
    <w:rsid w:val="00A351CC"/>
    <w:rsid w:val="00A35A15"/>
    <w:rsid w:val="00A36251"/>
    <w:rsid w:val="00A373BB"/>
    <w:rsid w:val="00A37467"/>
    <w:rsid w:val="00A37E82"/>
    <w:rsid w:val="00A401C6"/>
    <w:rsid w:val="00A40376"/>
    <w:rsid w:val="00A40838"/>
    <w:rsid w:val="00A4090D"/>
    <w:rsid w:val="00A40F72"/>
    <w:rsid w:val="00A412A5"/>
    <w:rsid w:val="00A422C5"/>
    <w:rsid w:val="00A42690"/>
    <w:rsid w:val="00A4283C"/>
    <w:rsid w:val="00A42BBC"/>
    <w:rsid w:val="00A431AF"/>
    <w:rsid w:val="00A434C4"/>
    <w:rsid w:val="00A43BE2"/>
    <w:rsid w:val="00A44109"/>
    <w:rsid w:val="00A45B0B"/>
    <w:rsid w:val="00A45C9E"/>
    <w:rsid w:val="00A46160"/>
    <w:rsid w:val="00A4684A"/>
    <w:rsid w:val="00A46C2E"/>
    <w:rsid w:val="00A47631"/>
    <w:rsid w:val="00A47AAC"/>
    <w:rsid w:val="00A47F94"/>
    <w:rsid w:val="00A50E1A"/>
    <w:rsid w:val="00A510CC"/>
    <w:rsid w:val="00A51289"/>
    <w:rsid w:val="00A5272E"/>
    <w:rsid w:val="00A5322B"/>
    <w:rsid w:val="00A533CE"/>
    <w:rsid w:val="00A54C72"/>
    <w:rsid w:val="00A552FF"/>
    <w:rsid w:val="00A56D18"/>
    <w:rsid w:val="00A56D63"/>
    <w:rsid w:val="00A57212"/>
    <w:rsid w:val="00A5789C"/>
    <w:rsid w:val="00A603FD"/>
    <w:rsid w:val="00A61A3B"/>
    <w:rsid w:val="00A623FD"/>
    <w:rsid w:val="00A62865"/>
    <w:rsid w:val="00A62919"/>
    <w:rsid w:val="00A63B32"/>
    <w:rsid w:val="00A65003"/>
    <w:rsid w:val="00A6585B"/>
    <w:rsid w:val="00A6600D"/>
    <w:rsid w:val="00A6650A"/>
    <w:rsid w:val="00A66871"/>
    <w:rsid w:val="00A6756E"/>
    <w:rsid w:val="00A677A9"/>
    <w:rsid w:val="00A679DF"/>
    <w:rsid w:val="00A70C1D"/>
    <w:rsid w:val="00A7356A"/>
    <w:rsid w:val="00A73F9E"/>
    <w:rsid w:val="00A73FC4"/>
    <w:rsid w:val="00A74519"/>
    <w:rsid w:val="00A746D6"/>
    <w:rsid w:val="00A74752"/>
    <w:rsid w:val="00A77E24"/>
    <w:rsid w:val="00A800B4"/>
    <w:rsid w:val="00A8077F"/>
    <w:rsid w:val="00A82BEF"/>
    <w:rsid w:val="00A843EE"/>
    <w:rsid w:val="00A84808"/>
    <w:rsid w:val="00A86DED"/>
    <w:rsid w:val="00A870EC"/>
    <w:rsid w:val="00A8742D"/>
    <w:rsid w:val="00A87814"/>
    <w:rsid w:val="00A91D08"/>
    <w:rsid w:val="00A9250B"/>
    <w:rsid w:val="00A92592"/>
    <w:rsid w:val="00A928DB"/>
    <w:rsid w:val="00A92E3E"/>
    <w:rsid w:val="00A93057"/>
    <w:rsid w:val="00A936CC"/>
    <w:rsid w:val="00A94051"/>
    <w:rsid w:val="00A9499F"/>
    <w:rsid w:val="00A96339"/>
    <w:rsid w:val="00A96E30"/>
    <w:rsid w:val="00A973F9"/>
    <w:rsid w:val="00A97680"/>
    <w:rsid w:val="00A97702"/>
    <w:rsid w:val="00AA0B1F"/>
    <w:rsid w:val="00AA2B19"/>
    <w:rsid w:val="00AA31F5"/>
    <w:rsid w:val="00AA3377"/>
    <w:rsid w:val="00AA3A52"/>
    <w:rsid w:val="00AA3A5F"/>
    <w:rsid w:val="00AA511D"/>
    <w:rsid w:val="00AA55EA"/>
    <w:rsid w:val="00AA6C86"/>
    <w:rsid w:val="00AA73D7"/>
    <w:rsid w:val="00AA76EB"/>
    <w:rsid w:val="00AA7BD8"/>
    <w:rsid w:val="00AA7FA7"/>
    <w:rsid w:val="00AB129F"/>
    <w:rsid w:val="00AB150B"/>
    <w:rsid w:val="00AB1DAA"/>
    <w:rsid w:val="00AB24FB"/>
    <w:rsid w:val="00AB3E09"/>
    <w:rsid w:val="00AB423C"/>
    <w:rsid w:val="00AB4B19"/>
    <w:rsid w:val="00AB5D4F"/>
    <w:rsid w:val="00AB668A"/>
    <w:rsid w:val="00AB6A10"/>
    <w:rsid w:val="00AB7476"/>
    <w:rsid w:val="00AB7C6B"/>
    <w:rsid w:val="00AC01FE"/>
    <w:rsid w:val="00AC15D8"/>
    <w:rsid w:val="00AC54E0"/>
    <w:rsid w:val="00AC5739"/>
    <w:rsid w:val="00AC57AA"/>
    <w:rsid w:val="00AC670A"/>
    <w:rsid w:val="00AC6B0E"/>
    <w:rsid w:val="00AC6D65"/>
    <w:rsid w:val="00AC6F00"/>
    <w:rsid w:val="00AC71C6"/>
    <w:rsid w:val="00AC720A"/>
    <w:rsid w:val="00AC77C4"/>
    <w:rsid w:val="00AC7991"/>
    <w:rsid w:val="00AD0012"/>
    <w:rsid w:val="00AD00DC"/>
    <w:rsid w:val="00AD0FB5"/>
    <w:rsid w:val="00AD0FFF"/>
    <w:rsid w:val="00AD1FA2"/>
    <w:rsid w:val="00AD233D"/>
    <w:rsid w:val="00AD23D1"/>
    <w:rsid w:val="00AD37D7"/>
    <w:rsid w:val="00AD5322"/>
    <w:rsid w:val="00AD6868"/>
    <w:rsid w:val="00AD6C32"/>
    <w:rsid w:val="00AE046F"/>
    <w:rsid w:val="00AE0520"/>
    <w:rsid w:val="00AE1A1F"/>
    <w:rsid w:val="00AE1ED1"/>
    <w:rsid w:val="00AE1F42"/>
    <w:rsid w:val="00AE21AD"/>
    <w:rsid w:val="00AE2324"/>
    <w:rsid w:val="00AE26D6"/>
    <w:rsid w:val="00AE322A"/>
    <w:rsid w:val="00AE326F"/>
    <w:rsid w:val="00AE3624"/>
    <w:rsid w:val="00AE3B51"/>
    <w:rsid w:val="00AE5616"/>
    <w:rsid w:val="00AE5FB6"/>
    <w:rsid w:val="00AE6FEF"/>
    <w:rsid w:val="00AE775C"/>
    <w:rsid w:val="00AE7B5E"/>
    <w:rsid w:val="00AE7B91"/>
    <w:rsid w:val="00AF176E"/>
    <w:rsid w:val="00AF34B2"/>
    <w:rsid w:val="00AF520B"/>
    <w:rsid w:val="00AF5398"/>
    <w:rsid w:val="00AF5B16"/>
    <w:rsid w:val="00AF699A"/>
    <w:rsid w:val="00AF6A5B"/>
    <w:rsid w:val="00AF6DB3"/>
    <w:rsid w:val="00AF7802"/>
    <w:rsid w:val="00AF793E"/>
    <w:rsid w:val="00AF7B0D"/>
    <w:rsid w:val="00B01276"/>
    <w:rsid w:val="00B0139F"/>
    <w:rsid w:val="00B01AD8"/>
    <w:rsid w:val="00B01CB3"/>
    <w:rsid w:val="00B02BEE"/>
    <w:rsid w:val="00B02EE2"/>
    <w:rsid w:val="00B03FAB"/>
    <w:rsid w:val="00B040F8"/>
    <w:rsid w:val="00B0591E"/>
    <w:rsid w:val="00B059E3"/>
    <w:rsid w:val="00B05F19"/>
    <w:rsid w:val="00B06DCC"/>
    <w:rsid w:val="00B105BA"/>
    <w:rsid w:val="00B10C2D"/>
    <w:rsid w:val="00B10C64"/>
    <w:rsid w:val="00B10C8F"/>
    <w:rsid w:val="00B10DD9"/>
    <w:rsid w:val="00B11D33"/>
    <w:rsid w:val="00B13AAE"/>
    <w:rsid w:val="00B15532"/>
    <w:rsid w:val="00B16390"/>
    <w:rsid w:val="00B1783E"/>
    <w:rsid w:val="00B17847"/>
    <w:rsid w:val="00B178FF"/>
    <w:rsid w:val="00B216AB"/>
    <w:rsid w:val="00B2173F"/>
    <w:rsid w:val="00B220E5"/>
    <w:rsid w:val="00B2252C"/>
    <w:rsid w:val="00B22BEA"/>
    <w:rsid w:val="00B26148"/>
    <w:rsid w:val="00B26886"/>
    <w:rsid w:val="00B26E87"/>
    <w:rsid w:val="00B27794"/>
    <w:rsid w:val="00B27BB6"/>
    <w:rsid w:val="00B30C7C"/>
    <w:rsid w:val="00B30EFB"/>
    <w:rsid w:val="00B31584"/>
    <w:rsid w:val="00B31F31"/>
    <w:rsid w:val="00B32800"/>
    <w:rsid w:val="00B34688"/>
    <w:rsid w:val="00B346C2"/>
    <w:rsid w:val="00B34AD9"/>
    <w:rsid w:val="00B361A9"/>
    <w:rsid w:val="00B36613"/>
    <w:rsid w:val="00B368AF"/>
    <w:rsid w:val="00B37E3D"/>
    <w:rsid w:val="00B40095"/>
    <w:rsid w:val="00B40EAD"/>
    <w:rsid w:val="00B41A44"/>
    <w:rsid w:val="00B41BF2"/>
    <w:rsid w:val="00B424D5"/>
    <w:rsid w:val="00B4261C"/>
    <w:rsid w:val="00B42978"/>
    <w:rsid w:val="00B42BE9"/>
    <w:rsid w:val="00B434E6"/>
    <w:rsid w:val="00B43A59"/>
    <w:rsid w:val="00B441D6"/>
    <w:rsid w:val="00B4434D"/>
    <w:rsid w:val="00B44E57"/>
    <w:rsid w:val="00B45481"/>
    <w:rsid w:val="00B46F3E"/>
    <w:rsid w:val="00B4750F"/>
    <w:rsid w:val="00B50282"/>
    <w:rsid w:val="00B50A4B"/>
    <w:rsid w:val="00B50D6B"/>
    <w:rsid w:val="00B5100F"/>
    <w:rsid w:val="00B51463"/>
    <w:rsid w:val="00B51AA1"/>
    <w:rsid w:val="00B51CB3"/>
    <w:rsid w:val="00B51DF2"/>
    <w:rsid w:val="00B523D3"/>
    <w:rsid w:val="00B52FDF"/>
    <w:rsid w:val="00B54C20"/>
    <w:rsid w:val="00B55CC2"/>
    <w:rsid w:val="00B55E08"/>
    <w:rsid w:val="00B57089"/>
    <w:rsid w:val="00B5708A"/>
    <w:rsid w:val="00B573A1"/>
    <w:rsid w:val="00B5747D"/>
    <w:rsid w:val="00B57B41"/>
    <w:rsid w:val="00B6006E"/>
    <w:rsid w:val="00B6115D"/>
    <w:rsid w:val="00B61455"/>
    <w:rsid w:val="00B61969"/>
    <w:rsid w:val="00B61D1E"/>
    <w:rsid w:val="00B61DB7"/>
    <w:rsid w:val="00B61EBF"/>
    <w:rsid w:val="00B62165"/>
    <w:rsid w:val="00B6237B"/>
    <w:rsid w:val="00B6248A"/>
    <w:rsid w:val="00B625EF"/>
    <w:rsid w:val="00B62DD6"/>
    <w:rsid w:val="00B62F9F"/>
    <w:rsid w:val="00B63F6A"/>
    <w:rsid w:val="00B64C65"/>
    <w:rsid w:val="00B6520E"/>
    <w:rsid w:val="00B6545C"/>
    <w:rsid w:val="00B6619C"/>
    <w:rsid w:val="00B662C3"/>
    <w:rsid w:val="00B66661"/>
    <w:rsid w:val="00B6680A"/>
    <w:rsid w:val="00B70139"/>
    <w:rsid w:val="00B71008"/>
    <w:rsid w:val="00B7174E"/>
    <w:rsid w:val="00B71A42"/>
    <w:rsid w:val="00B732CA"/>
    <w:rsid w:val="00B73895"/>
    <w:rsid w:val="00B744B8"/>
    <w:rsid w:val="00B74C2A"/>
    <w:rsid w:val="00B74EAB"/>
    <w:rsid w:val="00B75811"/>
    <w:rsid w:val="00B7640D"/>
    <w:rsid w:val="00B77069"/>
    <w:rsid w:val="00B80A9F"/>
    <w:rsid w:val="00B80DD6"/>
    <w:rsid w:val="00B80E29"/>
    <w:rsid w:val="00B81052"/>
    <w:rsid w:val="00B812F4"/>
    <w:rsid w:val="00B81B8A"/>
    <w:rsid w:val="00B82B18"/>
    <w:rsid w:val="00B83544"/>
    <w:rsid w:val="00B843CC"/>
    <w:rsid w:val="00B84E27"/>
    <w:rsid w:val="00B85477"/>
    <w:rsid w:val="00B857FC"/>
    <w:rsid w:val="00B86AAC"/>
    <w:rsid w:val="00B873A3"/>
    <w:rsid w:val="00B878E9"/>
    <w:rsid w:val="00B905A9"/>
    <w:rsid w:val="00B920C0"/>
    <w:rsid w:val="00B937B3"/>
    <w:rsid w:val="00B940D0"/>
    <w:rsid w:val="00B94EEE"/>
    <w:rsid w:val="00B9535F"/>
    <w:rsid w:val="00B95537"/>
    <w:rsid w:val="00B9594C"/>
    <w:rsid w:val="00B96EC8"/>
    <w:rsid w:val="00B97E6F"/>
    <w:rsid w:val="00BA023F"/>
    <w:rsid w:val="00BA1480"/>
    <w:rsid w:val="00BA1BC5"/>
    <w:rsid w:val="00BA1E88"/>
    <w:rsid w:val="00BA304E"/>
    <w:rsid w:val="00BA3F42"/>
    <w:rsid w:val="00BA4390"/>
    <w:rsid w:val="00BA4A20"/>
    <w:rsid w:val="00BA6157"/>
    <w:rsid w:val="00BA640F"/>
    <w:rsid w:val="00BA65EB"/>
    <w:rsid w:val="00BA6FB1"/>
    <w:rsid w:val="00BB2A23"/>
    <w:rsid w:val="00BB39AB"/>
    <w:rsid w:val="00BB4718"/>
    <w:rsid w:val="00BB6151"/>
    <w:rsid w:val="00BB6F01"/>
    <w:rsid w:val="00BB70B7"/>
    <w:rsid w:val="00BC066F"/>
    <w:rsid w:val="00BC0E53"/>
    <w:rsid w:val="00BC132F"/>
    <w:rsid w:val="00BC1D07"/>
    <w:rsid w:val="00BC21DE"/>
    <w:rsid w:val="00BC3E61"/>
    <w:rsid w:val="00BC40E3"/>
    <w:rsid w:val="00BC46EC"/>
    <w:rsid w:val="00BC4791"/>
    <w:rsid w:val="00BC4972"/>
    <w:rsid w:val="00BC4C02"/>
    <w:rsid w:val="00BC4F77"/>
    <w:rsid w:val="00BC5D39"/>
    <w:rsid w:val="00BC629E"/>
    <w:rsid w:val="00BC6D20"/>
    <w:rsid w:val="00BC73CD"/>
    <w:rsid w:val="00BC7BF9"/>
    <w:rsid w:val="00BD1462"/>
    <w:rsid w:val="00BD19D7"/>
    <w:rsid w:val="00BD1B99"/>
    <w:rsid w:val="00BD282D"/>
    <w:rsid w:val="00BD29EF"/>
    <w:rsid w:val="00BD2A82"/>
    <w:rsid w:val="00BD358E"/>
    <w:rsid w:val="00BD3B80"/>
    <w:rsid w:val="00BD46FE"/>
    <w:rsid w:val="00BD4F7D"/>
    <w:rsid w:val="00BD5F49"/>
    <w:rsid w:val="00BD76C5"/>
    <w:rsid w:val="00BD7F0E"/>
    <w:rsid w:val="00BE0450"/>
    <w:rsid w:val="00BE0E25"/>
    <w:rsid w:val="00BE0FD4"/>
    <w:rsid w:val="00BE1688"/>
    <w:rsid w:val="00BE277B"/>
    <w:rsid w:val="00BE2D2C"/>
    <w:rsid w:val="00BE3D4C"/>
    <w:rsid w:val="00BE46B4"/>
    <w:rsid w:val="00BE5580"/>
    <w:rsid w:val="00BE57CC"/>
    <w:rsid w:val="00BE5A8D"/>
    <w:rsid w:val="00BE655E"/>
    <w:rsid w:val="00BE6857"/>
    <w:rsid w:val="00BE7281"/>
    <w:rsid w:val="00BE74D2"/>
    <w:rsid w:val="00BE780A"/>
    <w:rsid w:val="00BF0A66"/>
    <w:rsid w:val="00BF0EDF"/>
    <w:rsid w:val="00BF2155"/>
    <w:rsid w:val="00BF2EB5"/>
    <w:rsid w:val="00BF4EB5"/>
    <w:rsid w:val="00BF5496"/>
    <w:rsid w:val="00BF5CDB"/>
    <w:rsid w:val="00C00022"/>
    <w:rsid w:val="00C001CE"/>
    <w:rsid w:val="00C02311"/>
    <w:rsid w:val="00C023B5"/>
    <w:rsid w:val="00C03046"/>
    <w:rsid w:val="00C039A3"/>
    <w:rsid w:val="00C03FD8"/>
    <w:rsid w:val="00C04F70"/>
    <w:rsid w:val="00C05E01"/>
    <w:rsid w:val="00C05E22"/>
    <w:rsid w:val="00C063B0"/>
    <w:rsid w:val="00C1041D"/>
    <w:rsid w:val="00C10435"/>
    <w:rsid w:val="00C10441"/>
    <w:rsid w:val="00C10A94"/>
    <w:rsid w:val="00C10DE6"/>
    <w:rsid w:val="00C11970"/>
    <w:rsid w:val="00C11975"/>
    <w:rsid w:val="00C138A4"/>
    <w:rsid w:val="00C13AF3"/>
    <w:rsid w:val="00C159AF"/>
    <w:rsid w:val="00C15DCF"/>
    <w:rsid w:val="00C16180"/>
    <w:rsid w:val="00C1655F"/>
    <w:rsid w:val="00C16C05"/>
    <w:rsid w:val="00C1700B"/>
    <w:rsid w:val="00C22D60"/>
    <w:rsid w:val="00C23173"/>
    <w:rsid w:val="00C2390E"/>
    <w:rsid w:val="00C23DE0"/>
    <w:rsid w:val="00C241CC"/>
    <w:rsid w:val="00C242B0"/>
    <w:rsid w:val="00C2565F"/>
    <w:rsid w:val="00C25C72"/>
    <w:rsid w:val="00C26A30"/>
    <w:rsid w:val="00C26A64"/>
    <w:rsid w:val="00C26C8C"/>
    <w:rsid w:val="00C26F23"/>
    <w:rsid w:val="00C2742C"/>
    <w:rsid w:val="00C27D6D"/>
    <w:rsid w:val="00C307E7"/>
    <w:rsid w:val="00C3080E"/>
    <w:rsid w:val="00C32045"/>
    <w:rsid w:val="00C32136"/>
    <w:rsid w:val="00C33120"/>
    <w:rsid w:val="00C346DD"/>
    <w:rsid w:val="00C355E1"/>
    <w:rsid w:val="00C35ADE"/>
    <w:rsid w:val="00C35BFB"/>
    <w:rsid w:val="00C35FC8"/>
    <w:rsid w:val="00C36903"/>
    <w:rsid w:val="00C3702B"/>
    <w:rsid w:val="00C371AA"/>
    <w:rsid w:val="00C3723F"/>
    <w:rsid w:val="00C40B37"/>
    <w:rsid w:val="00C40F5F"/>
    <w:rsid w:val="00C418DF"/>
    <w:rsid w:val="00C43A14"/>
    <w:rsid w:val="00C442DC"/>
    <w:rsid w:val="00C455AE"/>
    <w:rsid w:val="00C459B9"/>
    <w:rsid w:val="00C46A10"/>
    <w:rsid w:val="00C4754E"/>
    <w:rsid w:val="00C479CB"/>
    <w:rsid w:val="00C510CD"/>
    <w:rsid w:val="00C516C5"/>
    <w:rsid w:val="00C5291C"/>
    <w:rsid w:val="00C53EED"/>
    <w:rsid w:val="00C5422F"/>
    <w:rsid w:val="00C54DA6"/>
    <w:rsid w:val="00C56566"/>
    <w:rsid w:val="00C56695"/>
    <w:rsid w:val="00C56930"/>
    <w:rsid w:val="00C56C7B"/>
    <w:rsid w:val="00C56F56"/>
    <w:rsid w:val="00C57DE8"/>
    <w:rsid w:val="00C6059D"/>
    <w:rsid w:val="00C60DFD"/>
    <w:rsid w:val="00C61D49"/>
    <w:rsid w:val="00C62F69"/>
    <w:rsid w:val="00C64BCC"/>
    <w:rsid w:val="00C65232"/>
    <w:rsid w:val="00C6539C"/>
    <w:rsid w:val="00C65472"/>
    <w:rsid w:val="00C6558F"/>
    <w:rsid w:val="00C65B09"/>
    <w:rsid w:val="00C65D04"/>
    <w:rsid w:val="00C66D17"/>
    <w:rsid w:val="00C66D56"/>
    <w:rsid w:val="00C671A1"/>
    <w:rsid w:val="00C67B95"/>
    <w:rsid w:val="00C67BDC"/>
    <w:rsid w:val="00C70C70"/>
    <w:rsid w:val="00C71C5E"/>
    <w:rsid w:val="00C720F7"/>
    <w:rsid w:val="00C72D02"/>
    <w:rsid w:val="00C73DD9"/>
    <w:rsid w:val="00C7401A"/>
    <w:rsid w:val="00C74A28"/>
    <w:rsid w:val="00C74AA4"/>
    <w:rsid w:val="00C76CAE"/>
    <w:rsid w:val="00C8008E"/>
    <w:rsid w:val="00C800F4"/>
    <w:rsid w:val="00C803E1"/>
    <w:rsid w:val="00C804C6"/>
    <w:rsid w:val="00C80772"/>
    <w:rsid w:val="00C80B60"/>
    <w:rsid w:val="00C81A63"/>
    <w:rsid w:val="00C81A80"/>
    <w:rsid w:val="00C84907"/>
    <w:rsid w:val="00C84920"/>
    <w:rsid w:val="00C85349"/>
    <w:rsid w:val="00C86466"/>
    <w:rsid w:val="00C86B0C"/>
    <w:rsid w:val="00C8721B"/>
    <w:rsid w:val="00C8755C"/>
    <w:rsid w:val="00C918C5"/>
    <w:rsid w:val="00C92589"/>
    <w:rsid w:val="00C939DD"/>
    <w:rsid w:val="00C939FB"/>
    <w:rsid w:val="00C93B7F"/>
    <w:rsid w:val="00C9415B"/>
    <w:rsid w:val="00C941C0"/>
    <w:rsid w:val="00C949BF"/>
    <w:rsid w:val="00C95611"/>
    <w:rsid w:val="00C95C4F"/>
    <w:rsid w:val="00C96CAF"/>
    <w:rsid w:val="00C9739E"/>
    <w:rsid w:val="00C97604"/>
    <w:rsid w:val="00CA007D"/>
    <w:rsid w:val="00CA028C"/>
    <w:rsid w:val="00CA14B1"/>
    <w:rsid w:val="00CA19BA"/>
    <w:rsid w:val="00CA19EA"/>
    <w:rsid w:val="00CA2489"/>
    <w:rsid w:val="00CA359F"/>
    <w:rsid w:val="00CA3EA1"/>
    <w:rsid w:val="00CA4E3D"/>
    <w:rsid w:val="00CB02F9"/>
    <w:rsid w:val="00CB09CB"/>
    <w:rsid w:val="00CB1656"/>
    <w:rsid w:val="00CB1EE0"/>
    <w:rsid w:val="00CB2224"/>
    <w:rsid w:val="00CB2BE0"/>
    <w:rsid w:val="00CB6D01"/>
    <w:rsid w:val="00CB7050"/>
    <w:rsid w:val="00CB79C7"/>
    <w:rsid w:val="00CC0654"/>
    <w:rsid w:val="00CC08F0"/>
    <w:rsid w:val="00CC1747"/>
    <w:rsid w:val="00CC1DB3"/>
    <w:rsid w:val="00CC1E01"/>
    <w:rsid w:val="00CC3D7A"/>
    <w:rsid w:val="00CC4B6C"/>
    <w:rsid w:val="00CC4FDA"/>
    <w:rsid w:val="00CC5243"/>
    <w:rsid w:val="00CC5395"/>
    <w:rsid w:val="00CC693B"/>
    <w:rsid w:val="00CC7273"/>
    <w:rsid w:val="00CC7A01"/>
    <w:rsid w:val="00CD033A"/>
    <w:rsid w:val="00CD086B"/>
    <w:rsid w:val="00CD0FC2"/>
    <w:rsid w:val="00CD3749"/>
    <w:rsid w:val="00CD4332"/>
    <w:rsid w:val="00CD48B0"/>
    <w:rsid w:val="00CD49E5"/>
    <w:rsid w:val="00CD4A7B"/>
    <w:rsid w:val="00CD7DE5"/>
    <w:rsid w:val="00CE07AF"/>
    <w:rsid w:val="00CE3148"/>
    <w:rsid w:val="00CE3CF7"/>
    <w:rsid w:val="00CE419A"/>
    <w:rsid w:val="00CE4ED1"/>
    <w:rsid w:val="00CE5F4F"/>
    <w:rsid w:val="00CE610C"/>
    <w:rsid w:val="00CE621E"/>
    <w:rsid w:val="00CE64A2"/>
    <w:rsid w:val="00CE6F7C"/>
    <w:rsid w:val="00CF0C54"/>
    <w:rsid w:val="00CF0FE6"/>
    <w:rsid w:val="00CF1064"/>
    <w:rsid w:val="00CF1C10"/>
    <w:rsid w:val="00CF399F"/>
    <w:rsid w:val="00CF3DFF"/>
    <w:rsid w:val="00CF495E"/>
    <w:rsid w:val="00CF5E6E"/>
    <w:rsid w:val="00CF666A"/>
    <w:rsid w:val="00CF7F9D"/>
    <w:rsid w:val="00D0032E"/>
    <w:rsid w:val="00D0044D"/>
    <w:rsid w:val="00D017EA"/>
    <w:rsid w:val="00D026F7"/>
    <w:rsid w:val="00D0363D"/>
    <w:rsid w:val="00D041E0"/>
    <w:rsid w:val="00D049DB"/>
    <w:rsid w:val="00D049ED"/>
    <w:rsid w:val="00D05B1B"/>
    <w:rsid w:val="00D05E63"/>
    <w:rsid w:val="00D100AC"/>
    <w:rsid w:val="00D11819"/>
    <w:rsid w:val="00D1189A"/>
    <w:rsid w:val="00D11EAD"/>
    <w:rsid w:val="00D132BE"/>
    <w:rsid w:val="00D136BF"/>
    <w:rsid w:val="00D13AC4"/>
    <w:rsid w:val="00D13E17"/>
    <w:rsid w:val="00D13E83"/>
    <w:rsid w:val="00D14D2B"/>
    <w:rsid w:val="00D1503C"/>
    <w:rsid w:val="00D15327"/>
    <w:rsid w:val="00D154F8"/>
    <w:rsid w:val="00D15B5A"/>
    <w:rsid w:val="00D15FB9"/>
    <w:rsid w:val="00D178ED"/>
    <w:rsid w:val="00D17985"/>
    <w:rsid w:val="00D17F57"/>
    <w:rsid w:val="00D17FDD"/>
    <w:rsid w:val="00D2045E"/>
    <w:rsid w:val="00D219EC"/>
    <w:rsid w:val="00D222AE"/>
    <w:rsid w:val="00D22A54"/>
    <w:rsid w:val="00D242B7"/>
    <w:rsid w:val="00D24E03"/>
    <w:rsid w:val="00D259C7"/>
    <w:rsid w:val="00D27450"/>
    <w:rsid w:val="00D27490"/>
    <w:rsid w:val="00D30822"/>
    <w:rsid w:val="00D31482"/>
    <w:rsid w:val="00D31924"/>
    <w:rsid w:val="00D31A0A"/>
    <w:rsid w:val="00D31C4A"/>
    <w:rsid w:val="00D31C9A"/>
    <w:rsid w:val="00D32536"/>
    <w:rsid w:val="00D325AC"/>
    <w:rsid w:val="00D32FD2"/>
    <w:rsid w:val="00D32FE3"/>
    <w:rsid w:val="00D33C26"/>
    <w:rsid w:val="00D349D2"/>
    <w:rsid w:val="00D3642D"/>
    <w:rsid w:val="00D367ED"/>
    <w:rsid w:val="00D37893"/>
    <w:rsid w:val="00D37CF1"/>
    <w:rsid w:val="00D409DF"/>
    <w:rsid w:val="00D40E93"/>
    <w:rsid w:val="00D4109B"/>
    <w:rsid w:val="00D41383"/>
    <w:rsid w:val="00D41CB5"/>
    <w:rsid w:val="00D449DF"/>
    <w:rsid w:val="00D46EE1"/>
    <w:rsid w:val="00D47711"/>
    <w:rsid w:val="00D47D6C"/>
    <w:rsid w:val="00D5271A"/>
    <w:rsid w:val="00D527FB"/>
    <w:rsid w:val="00D52F40"/>
    <w:rsid w:val="00D53957"/>
    <w:rsid w:val="00D54702"/>
    <w:rsid w:val="00D54A17"/>
    <w:rsid w:val="00D54BBA"/>
    <w:rsid w:val="00D54F47"/>
    <w:rsid w:val="00D558E0"/>
    <w:rsid w:val="00D55D12"/>
    <w:rsid w:val="00D562E4"/>
    <w:rsid w:val="00D61299"/>
    <w:rsid w:val="00D61D36"/>
    <w:rsid w:val="00D621A1"/>
    <w:rsid w:val="00D623FC"/>
    <w:rsid w:val="00D62CF5"/>
    <w:rsid w:val="00D638A7"/>
    <w:rsid w:val="00D641CF"/>
    <w:rsid w:val="00D655DD"/>
    <w:rsid w:val="00D6706C"/>
    <w:rsid w:val="00D678E8"/>
    <w:rsid w:val="00D7058E"/>
    <w:rsid w:val="00D70B3D"/>
    <w:rsid w:val="00D71C53"/>
    <w:rsid w:val="00D7206F"/>
    <w:rsid w:val="00D7458D"/>
    <w:rsid w:val="00D74A7B"/>
    <w:rsid w:val="00D74AEA"/>
    <w:rsid w:val="00D765CF"/>
    <w:rsid w:val="00D765EC"/>
    <w:rsid w:val="00D766D1"/>
    <w:rsid w:val="00D77882"/>
    <w:rsid w:val="00D778B1"/>
    <w:rsid w:val="00D8035E"/>
    <w:rsid w:val="00D807D9"/>
    <w:rsid w:val="00D81003"/>
    <w:rsid w:val="00D814EC"/>
    <w:rsid w:val="00D82EF4"/>
    <w:rsid w:val="00D8324E"/>
    <w:rsid w:val="00D856BB"/>
    <w:rsid w:val="00D86347"/>
    <w:rsid w:val="00D8674A"/>
    <w:rsid w:val="00D87EC0"/>
    <w:rsid w:val="00D91199"/>
    <w:rsid w:val="00D91205"/>
    <w:rsid w:val="00D91EE1"/>
    <w:rsid w:val="00D92AE2"/>
    <w:rsid w:val="00D93BC1"/>
    <w:rsid w:val="00D94623"/>
    <w:rsid w:val="00D94672"/>
    <w:rsid w:val="00D94E84"/>
    <w:rsid w:val="00D951C9"/>
    <w:rsid w:val="00D9546A"/>
    <w:rsid w:val="00D956B7"/>
    <w:rsid w:val="00D95F3C"/>
    <w:rsid w:val="00DA0428"/>
    <w:rsid w:val="00DA16AE"/>
    <w:rsid w:val="00DA198D"/>
    <w:rsid w:val="00DA1DCC"/>
    <w:rsid w:val="00DA1F00"/>
    <w:rsid w:val="00DA28FF"/>
    <w:rsid w:val="00DA3A6F"/>
    <w:rsid w:val="00DA41BC"/>
    <w:rsid w:val="00DA4876"/>
    <w:rsid w:val="00DA48A4"/>
    <w:rsid w:val="00DA4CC7"/>
    <w:rsid w:val="00DA5194"/>
    <w:rsid w:val="00DA578B"/>
    <w:rsid w:val="00DA65C7"/>
    <w:rsid w:val="00DA6BEC"/>
    <w:rsid w:val="00DB0D4A"/>
    <w:rsid w:val="00DB0DFF"/>
    <w:rsid w:val="00DB0FE2"/>
    <w:rsid w:val="00DB1265"/>
    <w:rsid w:val="00DB1A70"/>
    <w:rsid w:val="00DB1BEF"/>
    <w:rsid w:val="00DB1C0D"/>
    <w:rsid w:val="00DB2610"/>
    <w:rsid w:val="00DB26F8"/>
    <w:rsid w:val="00DB2E44"/>
    <w:rsid w:val="00DB3298"/>
    <w:rsid w:val="00DB359A"/>
    <w:rsid w:val="00DB3E58"/>
    <w:rsid w:val="00DB5324"/>
    <w:rsid w:val="00DB673E"/>
    <w:rsid w:val="00DB7DB7"/>
    <w:rsid w:val="00DC2657"/>
    <w:rsid w:val="00DC2BD2"/>
    <w:rsid w:val="00DC3050"/>
    <w:rsid w:val="00DC39A8"/>
    <w:rsid w:val="00DC40EE"/>
    <w:rsid w:val="00DC4E87"/>
    <w:rsid w:val="00DC510B"/>
    <w:rsid w:val="00DC5DCD"/>
    <w:rsid w:val="00DC72FB"/>
    <w:rsid w:val="00DD0203"/>
    <w:rsid w:val="00DD08ED"/>
    <w:rsid w:val="00DD3990"/>
    <w:rsid w:val="00DD44D8"/>
    <w:rsid w:val="00DD5F8E"/>
    <w:rsid w:val="00DD64DF"/>
    <w:rsid w:val="00DD7008"/>
    <w:rsid w:val="00DD73D9"/>
    <w:rsid w:val="00DD7490"/>
    <w:rsid w:val="00DD756C"/>
    <w:rsid w:val="00DE0145"/>
    <w:rsid w:val="00DE0759"/>
    <w:rsid w:val="00DE2159"/>
    <w:rsid w:val="00DE2792"/>
    <w:rsid w:val="00DE2B34"/>
    <w:rsid w:val="00DE337B"/>
    <w:rsid w:val="00DE4062"/>
    <w:rsid w:val="00DE52F5"/>
    <w:rsid w:val="00DE55D0"/>
    <w:rsid w:val="00DE6801"/>
    <w:rsid w:val="00DE6D21"/>
    <w:rsid w:val="00DE77FE"/>
    <w:rsid w:val="00DE7F6A"/>
    <w:rsid w:val="00DF00A6"/>
    <w:rsid w:val="00DF03A0"/>
    <w:rsid w:val="00DF110F"/>
    <w:rsid w:val="00DF16FF"/>
    <w:rsid w:val="00DF3774"/>
    <w:rsid w:val="00DF3E29"/>
    <w:rsid w:val="00DF3FAA"/>
    <w:rsid w:val="00DF4279"/>
    <w:rsid w:val="00DF4923"/>
    <w:rsid w:val="00DF4F3C"/>
    <w:rsid w:val="00DF5A2F"/>
    <w:rsid w:val="00DF5A53"/>
    <w:rsid w:val="00DF6AEB"/>
    <w:rsid w:val="00DF6EC6"/>
    <w:rsid w:val="00DF7C6D"/>
    <w:rsid w:val="00DF7DFD"/>
    <w:rsid w:val="00E00B44"/>
    <w:rsid w:val="00E01CF6"/>
    <w:rsid w:val="00E02F41"/>
    <w:rsid w:val="00E03809"/>
    <w:rsid w:val="00E03CAF"/>
    <w:rsid w:val="00E03DF3"/>
    <w:rsid w:val="00E06137"/>
    <w:rsid w:val="00E067EE"/>
    <w:rsid w:val="00E06EC5"/>
    <w:rsid w:val="00E10817"/>
    <w:rsid w:val="00E1081B"/>
    <w:rsid w:val="00E11FE0"/>
    <w:rsid w:val="00E1228F"/>
    <w:rsid w:val="00E13863"/>
    <w:rsid w:val="00E15B53"/>
    <w:rsid w:val="00E167DF"/>
    <w:rsid w:val="00E168A7"/>
    <w:rsid w:val="00E17B7D"/>
    <w:rsid w:val="00E17C0D"/>
    <w:rsid w:val="00E204BE"/>
    <w:rsid w:val="00E20FD2"/>
    <w:rsid w:val="00E217CA"/>
    <w:rsid w:val="00E226EE"/>
    <w:rsid w:val="00E22815"/>
    <w:rsid w:val="00E2590F"/>
    <w:rsid w:val="00E26364"/>
    <w:rsid w:val="00E264C7"/>
    <w:rsid w:val="00E267E2"/>
    <w:rsid w:val="00E26A43"/>
    <w:rsid w:val="00E275B0"/>
    <w:rsid w:val="00E27814"/>
    <w:rsid w:val="00E3148F"/>
    <w:rsid w:val="00E321BD"/>
    <w:rsid w:val="00E32C99"/>
    <w:rsid w:val="00E33CBE"/>
    <w:rsid w:val="00E33D89"/>
    <w:rsid w:val="00E342B1"/>
    <w:rsid w:val="00E342D3"/>
    <w:rsid w:val="00E35479"/>
    <w:rsid w:val="00E359AB"/>
    <w:rsid w:val="00E36654"/>
    <w:rsid w:val="00E36F93"/>
    <w:rsid w:val="00E376E3"/>
    <w:rsid w:val="00E400B0"/>
    <w:rsid w:val="00E40B01"/>
    <w:rsid w:val="00E40F69"/>
    <w:rsid w:val="00E4283C"/>
    <w:rsid w:val="00E42995"/>
    <w:rsid w:val="00E42C57"/>
    <w:rsid w:val="00E43315"/>
    <w:rsid w:val="00E43D3B"/>
    <w:rsid w:val="00E44847"/>
    <w:rsid w:val="00E448DF"/>
    <w:rsid w:val="00E456F7"/>
    <w:rsid w:val="00E46361"/>
    <w:rsid w:val="00E464C4"/>
    <w:rsid w:val="00E46617"/>
    <w:rsid w:val="00E46BB4"/>
    <w:rsid w:val="00E47B54"/>
    <w:rsid w:val="00E509B6"/>
    <w:rsid w:val="00E51354"/>
    <w:rsid w:val="00E51902"/>
    <w:rsid w:val="00E524E3"/>
    <w:rsid w:val="00E52BA3"/>
    <w:rsid w:val="00E52CEA"/>
    <w:rsid w:val="00E5318A"/>
    <w:rsid w:val="00E53929"/>
    <w:rsid w:val="00E53C18"/>
    <w:rsid w:val="00E549DC"/>
    <w:rsid w:val="00E55F44"/>
    <w:rsid w:val="00E560EC"/>
    <w:rsid w:val="00E5682D"/>
    <w:rsid w:val="00E60950"/>
    <w:rsid w:val="00E60A6E"/>
    <w:rsid w:val="00E60E98"/>
    <w:rsid w:val="00E6114A"/>
    <w:rsid w:val="00E61BA7"/>
    <w:rsid w:val="00E61EEE"/>
    <w:rsid w:val="00E62861"/>
    <w:rsid w:val="00E63A9A"/>
    <w:rsid w:val="00E64A47"/>
    <w:rsid w:val="00E64F81"/>
    <w:rsid w:val="00E65018"/>
    <w:rsid w:val="00E65D8C"/>
    <w:rsid w:val="00E660B0"/>
    <w:rsid w:val="00E667B6"/>
    <w:rsid w:val="00E66C67"/>
    <w:rsid w:val="00E6761E"/>
    <w:rsid w:val="00E67EDD"/>
    <w:rsid w:val="00E703D4"/>
    <w:rsid w:val="00E704E2"/>
    <w:rsid w:val="00E70E05"/>
    <w:rsid w:val="00E70F43"/>
    <w:rsid w:val="00E710B6"/>
    <w:rsid w:val="00E710FB"/>
    <w:rsid w:val="00E71C95"/>
    <w:rsid w:val="00E721A1"/>
    <w:rsid w:val="00E72858"/>
    <w:rsid w:val="00E729D3"/>
    <w:rsid w:val="00E73B2F"/>
    <w:rsid w:val="00E73E57"/>
    <w:rsid w:val="00E7412F"/>
    <w:rsid w:val="00E75CA0"/>
    <w:rsid w:val="00E76C26"/>
    <w:rsid w:val="00E76D53"/>
    <w:rsid w:val="00E80292"/>
    <w:rsid w:val="00E80E41"/>
    <w:rsid w:val="00E81C0A"/>
    <w:rsid w:val="00E82C68"/>
    <w:rsid w:val="00E84676"/>
    <w:rsid w:val="00E8571F"/>
    <w:rsid w:val="00E8590C"/>
    <w:rsid w:val="00E85EC8"/>
    <w:rsid w:val="00E85FB6"/>
    <w:rsid w:val="00E86084"/>
    <w:rsid w:val="00E86178"/>
    <w:rsid w:val="00E8744A"/>
    <w:rsid w:val="00E8770D"/>
    <w:rsid w:val="00E901B8"/>
    <w:rsid w:val="00E9142A"/>
    <w:rsid w:val="00E92926"/>
    <w:rsid w:val="00E92B49"/>
    <w:rsid w:val="00E93577"/>
    <w:rsid w:val="00E93BCF"/>
    <w:rsid w:val="00E9449E"/>
    <w:rsid w:val="00E94659"/>
    <w:rsid w:val="00E95D5F"/>
    <w:rsid w:val="00E96B95"/>
    <w:rsid w:val="00E9707A"/>
    <w:rsid w:val="00E973AE"/>
    <w:rsid w:val="00E97C3F"/>
    <w:rsid w:val="00EA1892"/>
    <w:rsid w:val="00EA2100"/>
    <w:rsid w:val="00EA240B"/>
    <w:rsid w:val="00EA3967"/>
    <w:rsid w:val="00EA3F2C"/>
    <w:rsid w:val="00EA409D"/>
    <w:rsid w:val="00EA4DA6"/>
    <w:rsid w:val="00EA5D88"/>
    <w:rsid w:val="00EA5D8C"/>
    <w:rsid w:val="00EA6DC3"/>
    <w:rsid w:val="00EB00F7"/>
    <w:rsid w:val="00EB0855"/>
    <w:rsid w:val="00EB0D33"/>
    <w:rsid w:val="00EB10F6"/>
    <w:rsid w:val="00EB1246"/>
    <w:rsid w:val="00EB2C86"/>
    <w:rsid w:val="00EB4C93"/>
    <w:rsid w:val="00EB5D07"/>
    <w:rsid w:val="00EB6F33"/>
    <w:rsid w:val="00EB70FC"/>
    <w:rsid w:val="00EB7292"/>
    <w:rsid w:val="00EB7698"/>
    <w:rsid w:val="00EB78EB"/>
    <w:rsid w:val="00EB7EE2"/>
    <w:rsid w:val="00EC008F"/>
    <w:rsid w:val="00EC219F"/>
    <w:rsid w:val="00EC24EF"/>
    <w:rsid w:val="00EC2D5A"/>
    <w:rsid w:val="00EC349C"/>
    <w:rsid w:val="00EC39EE"/>
    <w:rsid w:val="00EC3A03"/>
    <w:rsid w:val="00EC40A3"/>
    <w:rsid w:val="00EC5B7F"/>
    <w:rsid w:val="00EC6B50"/>
    <w:rsid w:val="00ED1157"/>
    <w:rsid w:val="00ED19DC"/>
    <w:rsid w:val="00ED1C93"/>
    <w:rsid w:val="00ED2A73"/>
    <w:rsid w:val="00ED306B"/>
    <w:rsid w:val="00ED3BE0"/>
    <w:rsid w:val="00ED3D4E"/>
    <w:rsid w:val="00ED3E1F"/>
    <w:rsid w:val="00ED4AF3"/>
    <w:rsid w:val="00ED5075"/>
    <w:rsid w:val="00ED5811"/>
    <w:rsid w:val="00ED5DA5"/>
    <w:rsid w:val="00ED686B"/>
    <w:rsid w:val="00ED7484"/>
    <w:rsid w:val="00ED75E9"/>
    <w:rsid w:val="00EE1B8D"/>
    <w:rsid w:val="00EE1C36"/>
    <w:rsid w:val="00EE2B9F"/>
    <w:rsid w:val="00EE3486"/>
    <w:rsid w:val="00EE3D76"/>
    <w:rsid w:val="00EE4AF6"/>
    <w:rsid w:val="00EE5578"/>
    <w:rsid w:val="00EE5CBF"/>
    <w:rsid w:val="00EE7327"/>
    <w:rsid w:val="00EE78F4"/>
    <w:rsid w:val="00EF023E"/>
    <w:rsid w:val="00EF18ED"/>
    <w:rsid w:val="00EF266C"/>
    <w:rsid w:val="00EF2970"/>
    <w:rsid w:val="00EF2B20"/>
    <w:rsid w:val="00EF2D29"/>
    <w:rsid w:val="00EF3766"/>
    <w:rsid w:val="00EF419D"/>
    <w:rsid w:val="00EF5153"/>
    <w:rsid w:val="00EF51D6"/>
    <w:rsid w:val="00EF5D7B"/>
    <w:rsid w:val="00EF62B7"/>
    <w:rsid w:val="00EF64A2"/>
    <w:rsid w:val="00EF6773"/>
    <w:rsid w:val="00EF6C47"/>
    <w:rsid w:val="00EF767C"/>
    <w:rsid w:val="00EF7882"/>
    <w:rsid w:val="00F00A7D"/>
    <w:rsid w:val="00F01424"/>
    <w:rsid w:val="00F0302E"/>
    <w:rsid w:val="00F030DE"/>
    <w:rsid w:val="00F03367"/>
    <w:rsid w:val="00F036EC"/>
    <w:rsid w:val="00F04454"/>
    <w:rsid w:val="00F0469F"/>
    <w:rsid w:val="00F04A49"/>
    <w:rsid w:val="00F04F95"/>
    <w:rsid w:val="00F0611D"/>
    <w:rsid w:val="00F10A30"/>
    <w:rsid w:val="00F10C10"/>
    <w:rsid w:val="00F1130E"/>
    <w:rsid w:val="00F11406"/>
    <w:rsid w:val="00F11A87"/>
    <w:rsid w:val="00F11DA1"/>
    <w:rsid w:val="00F11E6E"/>
    <w:rsid w:val="00F12AE5"/>
    <w:rsid w:val="00F12B78"/>
    <w:rsid w:val="00F1373E"/>
    <w:rsid w:val="00F139C2"/>
    <w:rsid w:val="00F13D31"/>
    <w:rsid w:val="00F14519"/>
    <w:rsid w:val="00F16E92"/>
    <w:rsid w:val="00F16F05"/>
    <w:rsid w:val="00F16FD4"/>
    <w:rsid w:val="00F17EA2"/>
    <w:rsid w:val="00F20BF2"/>
    <w:rsid w:val="00F20D39"/>
    <w:rsid w:val="00F212CA"/>
    <w:rsid w:val="00F21964"/>
    <w:rsid w:val="00F21DA0"/>
    <w:rsid w:val="00F21EC6"/>
    <w:rsid w:val="00F22ED8"/>
    <w:rsid w:val="00F22EEB"/>
    <w:rsid w:val="00F23F5F"/>
    <w:rsid w:val="00F2411E"/>
    <w:rsid w:val="00F25167"/>
    <w:rsid w:val="00F25F2E"/>
    <w:rsid w:val="00F267D8"/>
    <w:rsid w:val="00F2729A"/>
    <w:rsid w:val="00F27894"/>
    <w:rsid w:val="00F3023F"/>
    <w:rsid w:val="00F302C0"/>
    <w:rsid w:val="00F315CF"/>
    <w:rsid w:val="00F31CA4"/>
    <w:rsid w:val="00F32F5D"/>
    <w:rsid w:val="00F34298"/>
    <w:rsid w:val="00F342AA"/>
    <w:rsid w:val="00F34AAB"/>
    <w:rsid w:val="00F35046"/>
    <w:rsid w:val="00F3656F"/>
    <w:rsid w:val="00F36D5F"/>
    <w:rsid w:val="00F36E9B"/>
    <w:rsid w:val="00F3768B"/>
    <w:rsid w:val="00F40C6E"/>
    <w:rsid w:val="00F42FAA"/>
    <w:rsid w:val="00F4468E"/>
    <w:rsid w:val="00F44909"/>
    <w:rsid w:val="00F45370"/>
    <w:rsid w:val="00F45FB4"/>
    <w:rsid w:val="00F45FE8"/>
    <w:rsid w:val="00F46C79"/>
    <w:rsid w:val="00F4728A"/>
    <w:rsid w:val="00F5059A"/>
    <w:rsid w:val="00F516F9"/>
    <w:rsid w:val="00F51DA6"/>
    <w:rsid w:val="00F51E60"/>
    <w:rsid w:val="00F520CC"/>
    <w:rsid w:val="00F52F10"/>
    <w:rsid w:val="00F534E6"/>
    <w:rsid w:val="00F53B6B"/>
    <w:rsid w:val="00F54099"/>
    <w:rsid w:val="00F542C1"/>
    <w:rsid w:val="00F54441"/>
    <w:rsid w:val="00F546E4"/>
    <w:rsid w:val="00F55623"/>
    <w:rsid w:val="00F56960"/>
    <w:rsid w:val="00F57A56"/>
    <w:rsid w:val="00F602DD"/>
    <w:rsid w:val="00F615F0"/>
    <w:rsid w:val="00F6242E"/>
    <w:rsid w:val="00F62D59"/>
    <w:rsid w:val="00F632AE"/>
    <w:rsid w:val="00F64081"/>
    <w:rsid w:val="00F64082"/>
    <w:rsid w:val="00F650FF"/>
    <w:rsid w:val="00F659D6"/>
    <w:rsid w:val="00F65F25"/>
    <w:rsid w:val="00F668C7"/>
    <w:rsid w:val="00F674FB"/>
    <w:rsid w:val="00F67551"/>
    <w:rsid w:val="00F71F08"/>
    <w:rsid w:val="00F7299F"/>
    <w:rsid w:val="00F72C56"/>
    <w:rsid w:val="00F72F4D"/>
    <w:rsid w:val="00F7478A"/>
    <w:rsid w:val="00F7480D"/>
    <w:rsid w:val="00F75FB9"/>
    <w:rsid w:val="00F80663"/>
    <w:rsid w:val="00F810AC"/>
    <w:rsid w:val="00F817E5"/>
    <w:rsid w:val="00F81812"/>
    <w:rsid w:val="00F8191D"/>
    <w:rsid w:val="00F8199C"/>
    <w:rsid w:val="00F82124"/>
    <w:rsid w:val="00F821C1"/>
    <w:rsid w:val="00F8257E"/>
    <w:rsid w:val="00F82794"/>
    <w:rsid w:val="00F853C1"/>
    <w:rsid w:val="00F85DEB"/>
    <w:rsid w:val="00F87442"/>
    <w:rsid w:val="00F87F56"/>
    <w:rsid w:val="00F90404"/>
    <w:rsid w:val="00F90752"/>
    <w:rsid w:val="00F91356"/>
    <w:rsid w:val="00F91FEF"/>
    <w:rsid w:val="00F930BE"/>
    <w:rsid w:val="00F93B04"/>
    <w:rsid w:val="00F959A9"/>
    <w:rsid w:val="00F95AAB"/>
    <w:rsid w:val="00F96019"/>
    <w:rsid w:val="00F974DA"/>
    <w:rsid w:val="00FA0FF6"/>
    <w:rsid w:val="00FA20AE"/>
    <w:rsid w:val="00FA2B8C"/>
    <w:rsid w:val="00FA3155"/>
    <w:rsid w:val="00FA3DDC"/>
    <w:rsid w:val="00FA4A54"/>
    <w:rsid w:val="00FA4F87"/>
    <w:rsid w:val="00FA51E3"/>
    <w:rsid w:val="00FA5C2B"/>
    <w:rsid w:val="00FA679B"/>
    <w:rsid w:val="00FA67EF"/>
    <w:rsid w:val="00FA6F91"/>
    <w:rsid w:val="00FB018C"/>
    <w:rsid w:val="00FB22E1"/>
    <w:rsid w:val="00FB2E56"/>
    <w:rsid w:val="00FB3308"/>
    <w:rsid w:val="00FB3796"/>
    <w:rsid w:val="00FB3A24"/>
    <w:rsid w:val="00FB6CE5"/>
    <w:rsid w:val="00FB7950"/>
    <w:rsid w:val="00FC0D76"/>
    <w:rsid w:val="00FC0E63"/>
    <w:rsid w:val="00FC0E7C"/>
    <w:rsid w:val="00FC10F7"/>
    <w:rsid w:val="00FC1BA0"/>
    <w:rsid w:val="00FC23BC"/>
    <w:rsid w:val="00FC2602"/>
    <w:rsid w:val="00FC32EF"/>
    <w:rsid w:val="00FC38BD"/>
    <w:rsid w:val="00FC39CB"/>
    <w:rsid w:val="00FC41F5"/>
    <w:rsid w:val="00FC44F2"/>
    <w:rsid w:val="00FC528E"/>
    <w:rsid w:val="00FC5C49"/>
    <w:rsid w:val="00FC69E7"/>
    <w:rsid w:val="00FC6EF8"/>
    <w:rsid w:val="00FD06DB"/>
    <w:rsid w:val="00FD0F40"/>
    <w:rsid w:val="00FD1162"/>
    <w:rsid w:val="00FD26B6"/>
    <w:rsid w:val="00FD26EC"/>
    <w:rsid w:val="00FD3225"/>
    <w:rsid w:val="00FD360F"/>
    <w:rsid w:val="00FD364A"/>
    <w:rsid w:val="00FD4426"/>
    <w:rsid w:val="00FD4761"/>
    <w:rsid w:val="00FD4B2A"/>
    <w:rsid w:val="00FD5686"/>
    <w:rsid w:val="00FD5CFC"/>
    <w:rsid w:val="00FD612E"/>
    <w:rsid w:val="00FD6452"/>
    <w:rsid w:val="00FD64E6"/>
    <w:rsid w:val="00FD7AD0"/>
    <w:rsid w:val="00FE08E0"/>
    <w:rsid w:val="00FE1E2E"/>
    <w:rsid w:val="00FE348C"/>
    <w:rsid w:val="00FE418E"/>
    <w:rsid w:val="00FE4E9A"/>
    <w:rsid w:val="00FE6331"/>
    <w:rsid w:val="00FE6481"/>
    <w:rsid w:val="00FE6654"/>
    <w:rsid w:val="00FE698B"/>
    <w:rsid w:val="00FF08B2"/>
    <w:rsid w:val="00FF10EF"/>
    <w:rsid w:val="00FF1907"/>
    <w:rsid w:val="00FF2235"/>
    <w:rsid w:val="00FF256E"/>
    <w:rsid w:val="00FF277B"/>
    <w:rsid w:val="00FF2CCC"/>
    <w:rsid w:val="00FF3724"/>
    <w:rsid w:val="00FF515A"/>
    <w:rsid w:val="00FF6628"/>
    <w:rsid w:val="00FF6684"/>
    <w:rsid w:val="00FF6D10"/>
    <w:rsid w:val="00FF7412"/>
    <w:rsid w:val="00FF773C"/>
    <w:rsid w:val="00FF7F4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AF7EA"/>
  <w15:docId w15:val="{774AF8C5-8D63-40CA-8161-CC4AE5F7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0B3D"/>
    <w:rPr>
      <w:rFonts w:ascii="Arial" w:hAnsi="Arial"/>
      <w:sz w:val="22"/>
      <w:lang w:val="en-US" w:eastAsia="en-US"/>
    </w:rPr>
  </w:style>
  <w:style w:type="paragraph" w:styleId="Heading1">
    <w:name w:val="heading 1"/>
    <w:next w:val="BodyText"/>
    <w:link w:val="Heading1Char"/>
    <w:qFormat/>
    <w:rsid w:val="00EC3A03"/>
    <w:pPr>
      <w:keepNext/>
      <w:numPr>
        <w:numId w:val="15"/>
      </w:numPr>
      <w:tabs>
        <w:tab w:val="clear" w:pos="-113"/>
        <w:tab w:val="num" w:pos="0"/>
        <w:tab w:val="left" w:pos="1304"/>
        <w:tab w:val="left" w:pos="2552"/>
        <w:tab w:val="left" w:pos="3856"/>
        <w:tab w:val="left" w:pos="5216"/>
        <w:tab w:val="left" w:pos="6464"/>
        <w:tab w:val="left" w:pos="7768"/>
        <w:tab w:val="left" w:pos="9072"/>
        <w:tab w:val="left" w:pos="10206"/>
      </w:tabs>
      <w:spacing w:before="480"/>
      <w:ind w:left="2551"/>
      <w:outlineLvl w:val="0"/>
    </w:pPr>
    <w:rPr>
      <w:rFonts w:ascii="Arial" w:hAnsi="Arial"/>
      <w:b/>
      <w:kern w:val="28"/>
      <w:sz w:val="28"/>
      <w:lang w:val="en-US" w:eastAsia="en-US"/>
    </w:rPr>
  </w:style>
  <w:style w:type="paragraph" w:styleId="Heading2">
    <w:name w:val="heading 2"/>
    <w:basedOn w:val="Heading1"/>
    <w:next w:val="BodyText"/>
    <w:link w:val="Heading2Char"/>
    <w:qFormat/>
    <w:rsid w:val="00EC3A03"/>
    <w:pPr>
      <w:numPr>
        <w:ilvl w:val="1"/>
      </w:numPr>
      <w:spacing w:before="360"/>
      <w:outlineLvl w:val="1"/>
    </w:pPr>
    <w:rPr>
      <w:sz w:val="24"/>
    </w:rPr>
  </w:style>
  <w:style w:type="paragraph" w:styleId="Heading3">
    <w:name w:val="heading 3"/>
    <w:basedOn w:val="Heading2"/>
    <w:next w:val="BodyText"/>
    <w:link w:val="Heading3Char"/>
    <w:qFormat/>
    <w:rsid w:val="00EC3A03"/>
    <w:pPr>
      <w:numPr>
        <w:ilvl w:val="2"/>
      </w:numPr>
      <w:outlineLvl w:val="2"/>
    </w:pPr>
    <w:rPr>
      <w:sz w:val="22"/>
    </w:rPr>
  </w:style>
  <w:style w:type="paragraph" w:styleId="Heading4">
    <w:name w:val="heading 4"/>
    <w:basedOn w:val="Heading3"/>
    <w:next w:val="BodyText"/>
    <w:qFormat/>
    <w:rsid w:val="00EC3A03"/>
    <w:pPr>
      <w:numPr>
        <w:ilvl w:val="3"/>
      </w:numPr>
      <w:outlineLvl w:val="3"/>
    </w:pPr>
    <w:rPr>
      <w:b w:val="0"/>
    </w:rPr>
  </w:style>
  <w:style w:type="paragraph" w:styleId="Heading5">
    <w:name w:val="heading 5"/>
    <w:basedOn w:val="Heading4"/>
    <w:next w:val="BodyText"/>
    <w:qFormat/>
    <w:rsid w:val="00EC3A03"/>
    <w:pPr>
      <w:numPr>
        <w:ilvl w:val="4"/>
      </w:numPr>
      <w:spacing w:after="60"/>
      <w:outlineLvl w:val="4"/>
    </w:pPr>
    <w:rPr>
      <w:bCs/>
      <w:iCs/>
      <w:szCs w:val="26"/>
    </w:rPr>
  </w:style>
  <w:style w:type="paragraph" w:styleId="Heading6">
    <w:name w:val="heading 6"/>
    <w:basedOn w:val="Normal"/>
    <w:next w:val="Normal"/>
    <w:link w:val="Heading6Char"/>
    <w:semiHidden/>
    <w:unhideWhenUsed/>
    <w:qFormat/>
    <w:rsid w:val="00E6114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E6114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E6114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E6114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 ändrad,ändrad,Bodytext,AvtalBrodtext,andrad,EHPT,Body Text2,Body3,compact,paragraph 2,body indent,Response,Requirements,à¹×éÍàÃ×èÍ§,Body Text ,Body Text level 1,bt,- TF,Compliance,code,à¹,Body text,Body Text Char1,Body Text 1,sp"/>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US" w:eastAsia="en-US"/>
    </w:rPr>
  </w:style>
  <w:style w:type="paragraph" w:styleId="Header">
    <w:name w:val="header"/>
    <w:rsid w:val="00EC3A03"/>
    <w:pPr>
      <w:tabs>
        <w:tab w:val="center" w:pos="4320"/>
        <w:tab w:val="right" w:pos="8640"/>
      </w:tabs>
      <w:spacing w:before="40"/>
    </w:pPr>
    <w:rPr>
      <w:rFonts w:ascii="Arial" w:hAnsi="Arial"/>
      <w:noProof/>
      <w:lang w:val="en-US" w:eastAsia="en-US"/>
    </w:rPr>
  </w:style>
  <w:style w:type="paragraph" w:styleId="Footer">
    <w:name w:val="footer"/>
    <w:rsid w:val="00EC3A03"/>
    <w:pPr>
      <w:tabs>
        <w:tab w:val="center" w:pos="4320"/>
        <w:tab w:val="right" w:pos="8640"/>
      </w:tabs>
    </w:pPr>
    <w:rPr>
      <w:rFonts w:ascii="Arial" w:hAnsi="Arial"/>
      <w:noProof/>
      <w:sz w:val="12"/>
      <w:lang w:val="en-US" w:eastAsia="en-US"/>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DocumentTitle">
    <w:name w:val="Document Title"/>
    <w:pPr>
      <w:ind w:left="2552"/>
    </w:pPr>
    <w:rPr>
      <w:rFonts w:ascii="Arial" w:hAnsi="Arial"/>
      <w:noProof/>
      <w:sz w:val="22"/>
      <w:u w:val="single"/>
      <w:lang w:val="en-US" w:eastAsia="en-US"/>
    </w:rPr>
  </w:style>
  <w:style w:type="paragraph" w:styleId="Title">
    <w:name w:val="Title"/>
    <w:next w:val="BodyText"/>
    <w:qFormat/>
    <w:rsid w:val="00EC3A03"/>
    <w:pPr>
      <w:spacing w:before="240" w:after="480"/>
      <w:ind w:left="2552"/>
    </w:pPr>
    <w:rPr>
      <w:rFonts w:ascii="Arial" w:hAnsi="Arial"/>
      <w:b/>
      <w:noProof/>
      <w:sz w:val="28"/>
      <w:lang w:val="en-US" w:eastAsia="en-US"/>
    </w:rPr>
  </w:style>
  <w:style w:type="paragraph" w:styleId="TOC1">
    <w:name w:val="toc 1"/>
    <w:next w:val="Text"/>
    <w:autoRedefine/>
    <w:uiPriority w:val="39"/>
    <w:rsid w:val="005B7941"/>
    <w:pPr>
      <w:tabs>
        <w:tab w:val="left" w:pos="3118"/>
        <w:tab w:val="right" w:leader="dot" w:pos="10206"/>
      </w:tabs>
      <w:spacing w:before="120"/>
      <w:ind w:left="3118" w:hanging="567"/>
    </w:pPr>
    <w:rPr>
      <w:rFonts w:ascii="Arial" w:hAnsi="Arial" w:cs="Arial"/>
      <w:b/>
      <w:noProof/>
      <w:sz w:val="22"/>
      <w:lang w:val="en-US" w:eastAsia="en-US"/>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lang w:val="en-US" w:eastAsia="en-US"/>
    </w:rPr>
  </w:style>
  <w:style w:type="paragraph" w:styleId="List">
    <w:name w:val="List"/>
    <w:rsid w:val="00EC3A03"/>
    <w:pPr>
      <w:numPr>
        <w:numId w:val="16"/>
      </w:numPr>
      <w:spacing w:before="180"/>
    </w:pPr>
    <w:rPr>
      <w:rFonts w:ascii="Arial" w:hAnsi="Arial"/>
      <w:sz w:val="22"/>
      <w:lang w:val="en-US" w:eastAsia="en-US"/>
    </w:rPr>
  </w:style>
  <w:style w:type="paragraph" w:customStyle="1" w:styleId="NoSpellcheck">
    <w:name w:val="NoSpellcheck"/>
    <w:rPr>
      <w:rFonts w:ascii="Arial" w:hAnsi="Arial"/>
      <w:noProof/>
      <w:sz w:val="12"/>
      <w:lang w:val="en-US" w:eastAsia="en-US"/>
    </w:rPr>
  </w:style>
  <w:style w:type="paragraph" w:customStyle="1" w:styleId="Heading">
    <w:name w:val="Heading"/>
    <w:next w:val="BodyText"/>
    <w:pPr>
      <w:spacing w:before="360"/>
      <w:ind w:left="2552"/>
    </w:pPr>
    <w:rPr>
      <w:rFonts w:ascii="Arial" w:hAnsi="Arial"/>
      <w:b/>
      <w:sz w:val="22"/>
      <w:lang w:val="en-US" w:eastAsia="en-US"/>
    </w:rPr>
  </w:style>
  <w:style w:type="paragraph" w:customStyle="1" w:styleId="Contents">
    <w:name w:val="Contents"/>
    <w:next w:val="Text"/>
    <w:pPr>
      <w:spacing w:before="240" w:after="120"/>
      <w:ind w:left="2551"/>
    </w:pPr>
    <w:rPr>
      <w:rFonts w:ascii="Arial" w:hAnsi="Arial"/>
      <w:b/>
      <w:noProof/>
      <w:sz w:val="22"/>
      <w:lang w:val="en-US" w:eastAsia="en-US"/>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rsid w:val="00EC3A03"/>
    <w:pPr>
      <w:numPr>
        <w:numId w:val="19"/>
      </w:numPr>
      <w:spacing w:before="180"/>
    </w:pPr>
    <w:rPr>
      <w:rFonts w:ascii="Arial" w:hAnsi="Arial"/>
      <w:sz w:val="22"/>
      <w:lang w:val="en-US" w:eastAsia="en-US"/>
    </w:rPr>
  </w:style>
  <w:style w:type="paragraph" w:customStyle="1" w:styleId="Distribution">
    <w:name w:val="Distribution"/>
    <w:basedOn w:val="Heading"/>
    <w:next w:val="Text"/>
  </w:style>
  <w:style w:type="paragraph" w:styleId="ListNumber2">
    <w:name w:val="List Number 2"/>
    <w:pPr>
      <w:numPr>
        <w:numId w:val="1"/>
      </w:numPr>
      <w:spacing w:before="180"/>
    </w:pPr>
    <w:rPr>
      <w:rFonts w:ascii="Arial" w:hAnsi="Arial"/>
      <w:sz w:val="22"/>
      <w:lang w:val="en-US" w:eastAsia="en-US"/>
    </w:rPr>
  </w:style>
  <w:style w:type="paragraph" w:styleId="ListNumber5">
    <w:name w:val="List Number 5"/>
    <w:basedOn w:val="Normal"/>
    <w:pPr>
      <w:numPr>
        <w:numId w:val="13"/>
      </w:numPr>
    </w:pPr>
  </w:style>
  <w:style w:type="paragraph" w:customStyle="1" w:styleId="ProgramStyle">
    <w:name w:val="ProgramStyle"/>
    <w:next w:val="BodyText"/>
    <w:pPr>
      <w:ind w:left="2552"/>
    </w:pPr>
    <w:rPr>
      <w:rFonts w:ascii="Courier New" w:hAnsi="Courier New"/>
      <w:sz w:val="16"/>
      <w:lang w:val="en-US" w:eastAsia="en-US"/>
    </w:rPr>
  </w:style>
  <w:style w:type="paragraph" w:styleId="FootnoteText">
    <w:name w:val="footnote text"/>
    <w:basedOn w:val="Normal"/>
    <w:semiHidden/>
    <w:rPr>
      <w:sz w:val="20"/>
    </w:rPr>
  </w:style>
  <w:style w:type="paragraph" w:customStyle="1" w:styleId="Listabcsingleline">
    <w:name w:val="List abc single line"/>
    <w:pPr>
      <w:numPr>
        <w:numId w:val="5"/>
      </w:numPr>
    </w:pPr>
    <w:rPr>
      <w:rFonts w:ascii="Arial" w:hAnsi="Arial"/>
      <w:sz w:val="22"/>
      <w:lang w:val="en-US" w:eastAsia="en-US"/>
    </w:rPr>
  </w:style>
  <w:style w:type="paragraph" w:customStyle="1" w:styleId="Listabcdoubleline">
    <w:name w:val="List abc double line"/>
    <w:pPr>
      <w:numPr>
        <w:numId w:val="7"/>
      </w:numPr>
      <w:spacing w:before="220"/>
      <w:ind w:left="2921" w:hanging="369"/>
    </w:pPr>
    <w:rPr>
      <w:rFonts w:ascii="Arial" w:hAnsi="Arial"/>
      <w:sz w:val="22"/>
      <w:lang w:val="en-US" w:eastAsia="en-US"/>
    </w:rPr>
  </w:style>
  <w:style w:type="paragraph" w:customStyle="1" w:styleId="Listnumbersingleline">
    <w:name w:val="List number single line"/>
    <w:pPr>
      <w:numPr>
        <w:numId w:val="2"/>
      </w:numPr>
      <w:ind w:left="2921" w:hanging="369"/>
    </w:pPr>
    <w:rPr>
      <w:rFonts w:ascii="Arial" w:hAnsi="Arial"/>
      <w:sz w:val="22"/>
      <w:lang w:val="en-US" w:eastAsia="en-US"/>
    </w:rPr>
  </w:style>
  <w:style w:type="paragraph" w:customStyle="1" w:styleId="Listnumberdoubleline">
    <w:name w:val="List number double line"/>
    <w:pPr>
      <w:numPr>
        <w:numId w:val="9"/>
      </w:numPr>
      <w:spacing w:before="220"/>
      <w:ind w:left="2921" w:hanging="369"/>
    </w:pPr>
    <w:rPr>
      <w:rFonts w:ascii="Arial" w:hAnsi="Arial"/>
      <w:sz w:val="22"/>
      <w:lang w:val="en-US" w:eastAsia="en-US"/>
    </w:rPr>
  </w:style>
  <w:style w:type="paragraph" w:customStyle="1" w:styleId="Listabcsinglelinewide">
    <w:name w:val="List abc single line (wide)"/>
    <w:pPr>
      <w:numPr>
        <w:numId w:val="4"/>
      </w:numPr>
    </w:pPr>
    <w:rPr>
      <w:rFonts w:ascii="Arial" w:hAnsi="Arial"/>
      <w:sz w:val="22"/>
      <w:lang w:val="en-US" w:eastAsia="en-US" w:bidi="ar-DZ"/>
    </w:rPr>
  </w:style>
  <w:style w:type="paragraph" w:customStyle="1" w:styleId="Listnumberdoublelinewide">
    <w:name w:val="List number double line (wide)"/>
    <w:basedOn w:val="Listnumberdoubleline"/>
    <w:pPr>
      <w:numPr>
        <w:numId w:val="10"/>
      </w:numPr>
    </w:pPr>
  </w:style>
  <w:style w:type="paragraph" w:customStyle="1" w:styleId="Listnumbersinglelinewide">
    <w:name w:val="List number single line (wide)"/>
    <w:pPr>
      <w:numPr>
        <w:numId w:val="3"/>
      </w:numPr>
    </w:pPr>
    <w:rPr>
      <w:rFonts w:ascii="Arial" w:hAnsi="Arial"/>
      <w:sz w:val="22"/>
      <w:lang w:val="en-US" w:eastAsia="en-US"/>
    </w:rPr>
  </w:style>
  <w:style w:type="paragraph" w:customStyle="1" w:styleId="Listabcdoublelinewide">
    <w:name w:val="List abc double line (wide)"/>
    <w:pPr>
      <w:numPr>
        <w:numId w:val="12"/>
      </w:numPr>
      <w:spacing w:before="220"/>
    </w:pPr>
    <w:rPr>
      <w:rFonts w:ascii="Arial" w:hAnsi="Arial"/>
      <w:sz w:val="22"/>
      <w:lang w:val="en-US" w:eastAsia="en-US"/>
    </w:rPr>
  </w:style>
  <w:style w:type="paragraph" w:styleId="ListBullet2">
    <w:name w:val="List Bullet 2"/>
    <w:rsid w:val="00EC3A03"/>
    <w:pPr>
      <w:numPr>
        <w:numId w:val="18"/>
      </w:numPr>
      <w:spacing w:before="220"/>
    </w:pPr>
    <w:rPr>
      <w:rFonts w:ascii="Arial" w:hAnsi="Arial"/>
      <w:sz w:val="22"/>
      <w:lang w:val="en-US" w:eastAsia="en-US"/>
    </w:rPr>
  </w:style>
  <w:style w:type="paragraph" w:styleId="ListBullet">
    <w:name w:val="List Bullet"/>
    <w:rsid w:val="00EC3A03"/>
    <w:pPr>
      <w:numPr>
        <w:numId w:val="17"/>
      </w:numPr>
    </w:pPr>
    <w:rPr>
      <w:rFonts w:ascii="Arial" w:hAnsi="Arial"/>
      <w:sz w:val="22"/>
      <w:lang w:val="en-US" w:eastAsia="en-US"/>
    </w:rPr>
  </w:style>
  <w:style w:type="paragraph" w:customStyle="1" w:styleId="ListBulletwide">
    <w:name w:val="List Bullet (wide)"/>
    <w:pPr>
      <w:numPr>
        <w:numId w:val="6"/>
      </w:numPr>
    </w:pPr>
    <w:rPr>
      <w:rFonts w:ascii="Arial" w:hAnsi="Arial"/>
      <w:sz w:val="22"/>
      <w:lang w:val="en-US" w:eastAsia="en-US"/>
    </w:rPr>
  </w:style>
  <w:style w:type="paragraph" w:customStyle="1" w:styleId="ListBullet2wide">
    <w:name w:val="List Bullet 2 (wide)"/>
    <w:pPr>
      <w:numPr>
        <w:numId w:val="8"/>
      </w:numPr>
      <w:spacing w:before="220"/>
    </w:pPr>
    <w:rPr>
      <w:rFonts w:ascii="Arial" w:hAnsi="Arial"/>
      <w:sz w:val="22"/>
      <w:lang w:val="en-US" w:eastAsia="en-US"/>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lang w:val="en-US" w:eastAsia="en-US"/>
    </w:rPr>
  </w:style>
  <w:style w:type="paragraph" w:styleId="Caption">
    <w:name w:val="caption"/>
    <w:basedOn w:val="Normal"/>
    <w:next w:val="Normal"/>
    <w:qFormat/>
    <w:rPr>
      <w:b/>
      <w:bCs/>
      <w:sz w:val="20"/>
    </w:rPr>
  </w:style>
  <w:style w:type="character" w:styleId="Hyperlink">
    <w:name w:val="Hyperlink"/>
    <w:aliases w:val="cws Hyperlink"/>
    <w:uiPriority w:val="99"/>
    <w:rPr>
      <w:color w:val="0000FF"/>
      <w:u w:val="single"/>
      <w:lang w:val="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Figure">
    <w:name w:val="CaptionFigure"/>
    <w:next w:val="BodyText"/>
    <w:pPr>
      <w:tabs>
        <w:tab w:val="left" w:pos="3686"/>
      </w:tabs>
      <w:spacing w:before="120" w:after="60"/>
      <w:ind w:left="3516" w:hanging="964"/>
    </w:pPr>
    <w:rPr>
      <w:rFonts w:ascii="Arial" w:hAnsi="Arial"/>
      <w:lang w:val="en-US" w:eastAsia="en-US"/>
    </w:rPr>
  </w:style>
  <w:style w:type="paragraph" w:customStyle="1" w:styleId="CaptionTable">
    <w:name w:val="CaptionTable"/>
    <w:next w:val="BodyText"/>
    <w:pPr>
      <w:tabs>
        <w:tab w:val="left" w:pos="3686"/>
      </w:tabs>
      <w:spacing w:before="120" w:after="60"/>
      <w:ind w:left="3516" w:hanging="964"/>
    </w:pPr>
    <w:rPr>
      <w:rFonts w:ascii="Arial" w:hAnsi="Arial"/>
      <w:lang w:val="en-US" w:eastAsia="en-US"/>
    </w:rPr>
  </w:style>
  <w:style w:type="paragraph" w:customStyle="1" w:styleId="CaptionEquation">
    <w:name w:val="CaptionEquation"/>
    <w:next w:val="BodyText"/>
    <w:pPr>
      <w:tabs>
        <w:tab w:val="left" w:pos="3827"/>
      </w:tabs>
      <w:spacing w:before="120" w:after="60"/>
      <w:ind w:left="3743" w:hanging="1191"/>
    </w:pPr>
    <w:rPr>
      <w:rFonts w:ascii="Arial" w:hAnsi="Arial"/>
      <w:lang w:val="en-US" w:eastAsia="en-US"/>
    </w:rPr>
  </w:style>
  <w:style w:type="paragraph" w:customStyle="1" w:styleId="CaptionFigureWide">
    <w:name w:val="CaptionFigureWide"/>
    <w:next w:val="BodyText"/>
    <w:pPr>
      <w:tabs>
        <w:tab w:val="left" w:pos="2268"/>
      </w:tabs>
      <w:spacing w:before="120" w:after="60"/>
      <w:ind w:left="2268" w:hanging="964"/>
    </w:pPr>
    <w:rPr>
      <w:rFonts w:ascii="Arial" w:hAnsi="Arial"/>
      <w:lang w:val="en-US" w:eastAsia="en-US"/>
    </w:rPr>
  </w:style>
  <w:style w:type="paragraph" w:customStyle="1" w:styleId="CaptionTableWide">
    <w:name w:val="CaptionTableWide"/>
    <w:next w:val="BodyText"/>
    <w:pPr>
      <w:tabs>
        <w:tab w:val="left" w:pos="2268"/>
      </w:tabs>
      <w:spacing w:before="120" w:after="60"/>
      <w:ind w:left="2268" w:hanging="964"/>
    </w:pPr>
    <w:rPr>
      <w:rFonts w:ascii="Arial" w:hAnsi="Arial"/>
      <w:lang w:val="en-US" w:eastAsia="en-US"/>
    </w:rPr>
  </w:style>
  <w:style w:type="paragraph" w:customStyle="1" w:styleId="CaptionEquationWide">
    <w:name w:val="CaptionEquationWide"/>
    <w:next w:val="BodyText"/>
    <w:pPr>
      <w:tabs>
        <w:tab w:val="left" w:pos="2552"/>
      </w:tabs>
      <w:spacing w:before="120" w:after="60"/>
      <w:ind w:left="2495" w:hanging="1191"/>
    </w:pPr>
    <w:rPr>
      <w:rFonts w:ascii="Arial" w:hAnsi="Arial"/>
      <w:lang w:val="en-US" w:eastAsia="en-US"/>
    </w:rPr>
  </w:style>
  <w:style w:type="character" w:customStyle="1" w:styleId="BodyTextChar">
    <w:name w:val="Body Text Char"/>
    <w:aliases w:val="AvtalBrödtext Char, ändrad Char,ändrad Char,Bodytext Char,AvtalBrodtext Char,andrad Char,EHPT Char,Body Text2 Char,Body3 Char,compact Char,paragraph 2 Char,body indent Char,Response Char,Requirements Char,à¹×éÍàÃ×èÍ§ Char,Body Text  Char"/>
    <w:link w:val="BodyText"/>
    <w:rPr>
      <w:rFonts w:ascii="Arial" w:hAnsi="Arial"/>
      <w:sz w:val="22"/>
      <w:lang w:val="en-US" w:eastAsia="en-US" w:bidi="ar-SA"/>
    </w:rPr>
  </w:style>
  <w:style w:type="character" w:customStyle="1" w:styleId="Heading1Char">
    <w:name w:val="Heading 1 Char"/>
    <w:link w:val="Heading1"/>
    <w:rPr>
      <w:rFonts w:ascii="Arial" w:hAnsi="Arial"/>
      <w:b/>
      <w:kern w:val="28"/>
      <w:sz w:val="28"/>
      <w:lang w:val="en-US" w:eastAsia="en-US"/>
    </w:rPr>
  </w:style>
  <w:style w:type="character" w:styleId="FollowedHyperlink">
    <w:name w:val="FollowedHyperlink"/>
    <w:rPr>
      <w:color w:val="800080"/>
      <w:u w:val="single"/>
      <w:lang w:val="en-US"/>
    </w:rPr>
  </w:style>
  <w:style w:type="paragraph" w:customStyle="1" w:styleId="TabCellPara">
    <w:name w:val="TabCellPara"/>
    <w:basedOn w:val="Normal"/>
    <w:pPr>
      <w:widowControl w:val="0"/>
      <w:spacing w:before="60" w:after="60"/>
      <w:ind w:left="113" w:right="113"/>
    </w:pPr>
    <w:rPr>
      <w:snapToGrid w:val="0"/>
      <w:sz w:val="18"/>
    </w:rPr>
  </w:style>
  <w:style w:type="paragraph" w:customStyle="1" w:styleId="TabColHead">
    <w:name w:val="TabColHead"/>
    <w:basedOn w:val="Normal"/>
    <w:pPr>
      <w:widowControl w:val="0"/>
      <w:tabs>
        <w:tab w:val="left" w:pos="3678"/>
      </w:tabs>
      <w:spacing w:before="60" w:after="60"/>
      <w:ind w:left="113" w:right="113"/>
    </w:pPr>
    <w:rPr>
      <w:b/>
      <w:caps/>
      <w:snapToGrid w:val="0"/>
      <w:sz w:val="18"/>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Emphasis">
    <w:name w:val="Emphasis"/>
    <w:qFormat/>
    <w:rPr>
      <w:i/>
      <w:iCs/>
      <w:lang w:val="en-US"/>
    </w:rPr>
  </w:style>
  <w:style w:type="character" w:styleId="Strong">
    <w:name w:val="Strong"/>
    <w:uiPriority w:val="22"/>
    <w:qFormat/>
    <w:rPr>
      <w:b/>
      <w:bCs/>
    </w:rPr>
  </w:style>
  <w:style w:type="paragraph" w:customStyle="1" w:styleId="Print-FromToSubjectDate">
    <w:name w:val="Print- From: To: Subject: Date:"/>
    <w:basedOn w:val="Normal"/>
    <w:rsid w:val="00EE7327"/>
    <w:pPr>
      <w:pBdr>
        <w:left w:val="single" w:sz="18" w:space="1" w:color="auto"/>
      </w:pBdr>
      <w:ind w:left="1080" w:hanging="1080"/>
    </w:pPr>
    <w:rPr>
      <w:sz w:val="20"/>
      <w:lang w:bidi="he-IL"/>
    </w:rPr>
  </w:style>
  <w:style w:type="paragraph" w:styleId="NormalWeb">
    <w:name w:val="Normal (Web)"/>
    <w:basedOn w:val="Normal"/>
    <w:uiPriority w:val="99"/>
    <w:unhideWhenUsed/>
    <w:rsid w:val="006D3AAE"/>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rsid w:val="004F0006"/>
    <w:rPr>
      <w:rFonts w:ascii="Tahoma" w:hAnsi="Tahoma" w:cs="Tahoma"/>
      <w:sz w:val="16"/>
      <w:szCs w:val="16"/>
    </w:rPr>
  </w:style>
  <w:style w:type="character" w:customStyle="1" w:styleId="BalloonTextChar">
    <w:name w:val="Balloon Text Char"/>
    <w:link w:val="BalloonText"/>
    <w:rsid w:val="004F0006"/>
    <w:rPr>
      <w:rFonts w:ascii="Tahoma" w:hAnsi="Tahoma" w:cs="Tahoma"/>
      <w:sz w:val="16"/>
      <w:szCs w:val="16"/>
      <w:lang w:val="en-US" w:eastAsia="en-US"/>
    </w:rPr>
  </w:style>
  <w:style w:type="character" w:customStyle="1" w:styleId="Heading3Char">
    <w:name w:val="Heading 3 Char"/>
    <w:link w:val="Heading3"/>
    <w:rsid w:val="00AA0B1F"/>
    <w:rPr>
      <w:rFonts w:ascii="Arial" w:hAnsi="Arial"/>
      <w:b/>
      <w:kern w:val="28"/>
      <w:sz w:val="22"/>
      <w:lang w:val="en-US" w:eastAsia="en-US"/>
    </w:rPr>
  </w:style>
  <w:style w:type="character" w:customStyle="1" w:styleId="label">
    <w:name w:val="label"/>
    <w:rsid w:val="006E0F4C"/>
    <w:rPr>
      <w:lang w:val="en-US"/>
    </w:rPr>
  </w:style>
  <w:style w:type="paragraph" w:styleId="HTMLPreformatted">
    <w:name w:val="HTML Preformatted"/>
    <w:basedOn w:val="Normal"/>
    <w:link w:val="HTMLPreformattedChar"/>
    <w:uiPriority w:val="99"/>
    <w:unhideWhenUsed/>
    <w:rsid w:val="00282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link w:val="HTMLPreformatted"/>
    <w:uiPriority w:val="99"/>
    <w:rsid w:val="002827F0"/>
    <w:rPr>
      <w:rFonts w:ascii="Courier New" w:hAnsi="Courier New" w:cs="Courier New"/>
      <w:lang w:val="en-US"/>
    </w:rPr>
  </w:style>
  <w:style w:type="character" w:styleId="CommentReference">
    <w:name w:val="annotation reference"/>
    <w:rsid w:val="00567C57"/>
    <w:rPr>
      <w:sz w:val="16"/>
      <w:szCs w:val="16"/>
      <w:lang w:val="en-US"/>
    </w:rPr>
  </w:style>
  <w:style w:type="paragraph" w:styleId="CommentText">
    <w:name w:val="annotation text"/>
    <w:basedOn w:val="Normal"/>
    <w:link w:val="CommentTextChar"/>
    <w:rsid w:val="00567C57"/>
    <w:rPr>
      <w:sz w:val="20"/>
    </w:rPr>
  </w:style>
  <w:style w:type="character" w:customStyle="1" w:styleId="CommentTextChar">
    <w:name w:val="Comment Text Char"/>
    <w:link w:val="CommentText"/>
    <w:rsid w:val="00567C57"/>
    <w:rPr>
      <w:rFonts w:ascii="Arial" w:hAnsi="Arial"/>
      <w:lang w:val="en-US" w:eastAsia="en-US"/>
    </w:rPr>
  </w:style>
  <w:style w:type="paragraph" w:styleId="CommentSubject">
    <w:name w:val="annotation subject"/>
    <w:basedOn w:val="CommentText"/>
    <w:next w:val="CommentText"/>
    <w:link w:val="CommentSubjectChar"/>
    <w:rsid w:val="00567C57"/>
    <w:rPr>
      <w:b/>
      <w:bCs/>
    </w:rPr>
  </w:style>
  <w:style w:type="character" w:customStyle="1" w:styleId="CommentSubjectChar">
    <w:name w:val="Comment Subject Char"/>
    <w:link w:val="CommentSubject"/>
    <w:rsid w:val="00567C57"/>
    <w:rPr>
      <w:rFonts w:ascii="Arial" w:hAnsi="Arial"/>
      <w:b/>
      <w:bCs/>
      <w:lang w:val="en-US" w:eastAsia="en-US"/>
    </w:rPr>
  </w:style>
  <w:style w:type="character" w:customStyle="1" w:styleId="Heading2Char">
    <w:name w:val="Heading 2 Char"/>
    <w:link w:val="Heading2"/>
    <w:locked/>
    <w:rsid w:val="006877AF"/>
    <w:rPr>
      <w:rFonts w:ascii="Arial" w:hAnsi="Arial"/>
      <w:b/>
      <w:kern w:val="28"/>
      <w:sz w:val="24"/>
      <w:lang w:val="en-US" w:eastAsia="en-US"/>
    </w:rPr>
  </w:style>
  <w:style w:type="character" w:customStyle="1" w:styleId="heading0">
    <w:name w:val="heading"/>
    <w:basedOn w:val="DefaultParagraphFont"/>
    <w:rsid w:val="00CA3EA1"/>
    <w:rPr>
      <w:lang w:val="en-US"/>
    </w:rPr>
  </w:style>
  <w:style w:type="character" w:customStyle="1" w:styleId="text0">
    <w:name w:val="text"/>
    <w:basedOn w:val="DefaultParagraphFont"/>
    <w:rsid w:val="00CD4A7B"/>
    <w:rPr>
      <w:lang w:val="en-US"/>
    </w:rPr>
  </w:style>
  <w:style w:type="character" w:styleId="FootnoteReference">
    <w:name w:val="footnote reference"/>
    <w:basedOn w:val="DefaultParagraphFont"/>
    <w:rsid w:val="005F2A0F"/>
    <w:rPr>
      <w:vertAlign w:val="superscript"/>
      <w:lang w:val="en-US"/>
    </w:rPr>
  </w:style>
  <w:style w:type="paragraph" w:styleId="Revision">
    <w:name w:val="Revision"/>
    <w:hidden/>
    <w:uiPriority w:val="99"/>
    <w:semiHidden/>
    <w:rsid w:val="00000165"/>
    <w:rPr>
      <w:rFonts w:ascii="Arial" w:hAnsi="Arial"/>
      <w:sz w:val="22"/>
      <w:lang w:val="en-GB" w:eastAsia="en-US"/>
    </w:rPr>
  </w:style>
  <w:style w:type="character" w:customStyle="1" w:styleId="apple-converted-space">
    <w:name w:val="apple-converted-space"/>
    <w:basedOn w:val="DefaultParagraphFont"/>
    <w:rsid w:val="00B83544"/>
    <w:rPr>
      <w:lang w:val="en-US"/>
    </w:rPr>
  </w:style>
  <w:style w:type="paragraph" w:styleId="ListParagraph">
    <w:name w:val="List Paragraph"/>
    <w:basedOn w:val="Normal"/>
    <w:uiPriority w:val="34"/>
    <w:qFormat/>
    <w:rsid w:val="00617487"/>
    <w:pPr>
      <w:ind w:left="720"/>
      <w:contextualSpacing/>
    </w:pPr>
  </w:style>
  <w:style w:type="character" w:customStyle="1" w:styleId="fcaption1">
    <w:name w:val="fcaption1"/>
    <w:basedOn w:val="DefaultParagraphFont"/>
    <w:rsid w:val="00203D3B"/>
    <w:rPr>
      <w:color w:val="FFFFFF"/>
      <w:lang w:val="en-US"/>
    </w:rPr>
  </w:style>
  <w:style w:type="paragraph" w:customStyle="1" w:styleId="Default">
    <w:name w:val="Default"/>
    <w:rsid w:val="00317DFE"/>
    <w:pPr>
      <w:autoSpaceDE w:val="0"/>
      <w:autoSpaceDN w:val="0"/>
      <w:adjustRightInd w:val="0"/>
    </w:pPr>
    <w:rPr>
      <w:rFonts w:ascii="Arial" w:hAnsi="Arial" w:cs="Arial"/>
      <w:color w:val="000000"/>
      <w:sz w:val="24"/>
      <w:szCs w:val="24"/>
      <w:lang w:val="en-US"/>
    </w:rPr>
  </w:style>
  <w:style w:type="character" w:customStyle="1" w:styleId="valuestyleclass1">
    <w:name w:val="valuestyleclass1"/>
    <w:basedOn w:val="DefaultParagraphFont"/>
    <w:rsid w:val="006F145D"/>
    <w:rPr>
      <w:rFonts w:ascii="Arial" w:hAnsi="Arial" w:cs="Arial" w:hint="default"/>
      <w:sz w:val="17"/>
      <w:szCs w:val="17"/>
      <w:lang w:val="en-US"/>
    </w:rPr>
  </w:style>
  <w:style w:type="character" w:customStyle="1" w:styleId="defaultlabelstyle3">
    <w:name w:val="defaultlabelstyle3"/>
    <w:basedOn w:val="DefaultParagraphFont"/>
    <w:rsid w:val="008E2518"/>
    <w:rPr>
      <w:rFonts w:ascii="Trebuchet MS" w:hAnsi="Trebuchet MS" w:hint="default"/>
      <w:color w:val="333333"/>
      <w:lang w:val="en-US"/>
    </w:rPr>
  </w:style>
  <w:style w:type="character" w:customStyle="1" w:styleId="Title1">
    <w:name w:val="Title1"/>
    <w:basedOn w:val="DefaultParagraphFont"/>
    <w:rsid w:val="004F5CAE"/>
    <w:rPr>
      <w:lang w:val="en-US"/>
    </w:rPr>
  </w:style>
  <w:style w:type="paragraph" w:styleId="z-TopofForm">
    <w:name w:val="HTML Top of Form"/>
    <w:basedOn w:val="Normal"/>
    <w:next w:val="Normal"/>
    <w:link w:val="z-TopofFormChar"/>
    <w:hidden/>
    <w:uiPriority w:val="99"/>
    <w:unhideWhenUsed/>
    <w:rsid w:val="005718B4"/>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5718B4"/>
    <w:rPr>
      <w:rFonts w:ascii="Arial" w:hAnsi="Arial" w:cs="Arial"/>
      <w:vanish/>
      <w:sz w:val="16"/>
      <w:szCs w:val="16"/>
      <w:lang w:val="en-US" w:eastAsia="en-US"/>
    </w:rPr>
  </w:style>
  <w:style w:type="character" w:customStyle="1" w:styleId="text2">
    <w:name w:val="text2"/>
    <w:basedOn w:val="DefaultParagraphFont"/>
    <w:rsid w:val="00C26C8C"/>
    <w:rPr>
      <w:rFonts w:ascii="Arial" w:hAnsi="Arial" w:cs="Arial" w:hint="default"/>
      <w:sz w:val="17"/>
      <w:szCs w:val="17"/>
      <w:lang w:val="en-US"/>
    </w:rPr>
  </w:style>
  <w:style w:type="character" w:customStyle="1" w:styleId="title10">
    <w:name w:val="title1"/>
    <w:basedOn w:val="DefaultParagraphFont"/>
    <w:rsid w:val="003F0400"/>
    <w:rPr>
      <w:rFonts w:ascii="Arial" w:hAnsi="Arial" w:cs="Arial" w:hint="default"/>
      <w:b w:val="0"/>
      <w:bCs w:val="0"/>
      <w:i w:val="0"/>
      <w:iCs w:val="0"/>
      <w:strike w:val="0"/>
      <w:dstrike w:val="0"/>
      <w:color w:val="000000"/>
      <w:spacing w:val="-4"/>
      <w:u w:val="none"/>
      <w:effect w:val="none"/>
      <w:lang w:val="en-US"/>
    </w:rPr>
  </w:style>
  <w:style w:type="character" w:customStyle="1" w:styleId="Mention1">
    <w:name w:val="Mention1"/>
    <w:basedOn w:val="DefaultParagraphFont"/>
    <w:uiPriority w:val="99"/>
    <w:semiHidden/>
    <w:unhideWhenUsed/>
    <w:rsid w:val="00885616"/>
    <w:rPr>
      <w:color w:val="2B579A"/>
      <w:shd w:val="clear" w:color="auto" w:fill="E6E6E6"/>
      <w:lang w:val="en-US"/>
    </w:rPr>
  </w:style>
  <w:style w:type="character" w:customStyle="1" w:styleId="Mention2">
    <w:name w:val="Mention2"/>
    <w:basedOn w:val="DefaultParagraphFont"/>
    <w:uiPriority w:val="99"/>
    <w:semiHidden/>
    <w:unhideWhenUsed/>
    <w:rsid w:val="00DF4F3C"/>
    <w:rPr>
      <w:color w:val="2B579A"/>
      <w:shd w:val="clear" w:color="auto" w:fill="E6E6E6"/>
      <w:lang w:val="en-US"/>
    </w:rPr>
  </w:style>
  <w:style w:type="character" w:customStyle="1" w:styleId="valuestyleclass">
    <w:name w:val="valuestyleclass"/>
    <w:basedOn w:val="DefaultParagraphFont"/>
    <w:rsid w:val="004A213C"/>
    <w:rPr>
      <w:lang w:val="en-US"/>
    </w:rPr>
  </w:style>
  <w:style w:type="character" w:customStyle="1" w:styleId="UnresolvedMention1">
    <w:name w:val="Unresolved Mention1"/>
    <w:basedOn w:val="DefaultParagraphFont"/>
    <w:uiPriority w:val="99"/>
    <w:semiHidden/>
    <w:unhideWhenUsed/>
    <w:rsid w:val="00285FA8"/>
    <w:rPr>
      <w:color w:val="808080"/>
      <w:shd w:val="clear" w:color="auto" w:fill="E6E6E6"/>
      <w:lang w:val="en-US"/>
    </w:rPr>
  </w:style>
  <w:style w:type="character" w:customStyle="1" w:styleId="UnresolvedMention2">
    <w:name w:val="Unresolved Mention2"/>
    <w:basedOn w:val="DefaultParagraphFont"/>
    <w:uiPriority w:val="99"/>
    <w:semiHidden/>
    <w:unhideWhenUsed/>
    <w:rsid w:val="001C113C"/>
    <w:rPr>
      <w:color w:val="808080"/>
      <w:shd w:val="clear" w:color="auto" w:fill="E6E6E6"/>
      <w:lang w:val="en-US"/>
    </w:rPr>
  </w:style>
  <w:style w:type="character" w:customStyle="1" w:styleId="UnresolvedMention3">
    <w:name w:val="Unresolved Mention3"/>
    <w:basedOn w:val="DefaultParagraphFont"/>
    <w:uiPriority w:val="99"/>
    <w:semiHidden/>
    <w:unhideWhenUsed/>
    <w:rsid w:val="001C7899"/>
    <w:rPr>
      <w:color w:val="808080"/>
      <w:shd w:val="clear" w:color="auto" w:fill="E6E6E6"/>
      <w:lang w:val="en-US"/>
    </w:rPr>
  </w:style>
  <w:style w:type="character" w:customStyle="1" w:styleId="UnresolvedMention4">
    <w:name w:val="Unresolved Mention4"/>
    <w:basedOn w:val="DefaultParagraphFont"/>
    <w:uiPriority w:val="99"/>
    <w:semiHidden/>
    <w:unhideWhenUsed/>
    <w:rsid w:val="002F1DB3"/>
    <w:rPr>
      <w:color w:val="808080"/>
      <w:shd w:val="clear" w:color="auto" w:fill="E6E6E6"/>
      <w:lang w:val="en-US"/>
    </w:rPr>
  </w:style>
  <w:style w:type="character" w:customStyle="1" w:styleId="UnresolvedMention5">
    <w:name w:val="Unresolved Mention5"/>
    <w:basedOn w:val="DefaultParagraphFont"/>
    <w:uiPriority w:val="99"/>
    <w:semiHidden/>
    <w:unhideWhenUsed/>
    <w:rsid w:val="00E40B01"/>
    <w:rPr>
      <w:color w:val="808080"/>
      <w:shd w:val="clear" w:color="auto" w:fill="E6E6E6"/>
      <w:lang w:val="en-US"/>
    </w:rPr>
  </w:style>
  <w:style w:type="character" w:customStyle="1" w:styleId="UnresolvedMention6">
    <w:name w:val="Unresolved Mention6"/>
    <w:basedOn w:val="DefaultParagraphFont"/>
    <w:uiPriority w:val="99"/>
    <w:semiHidden/>
    <w:unhideWhenUsed/>
    <w:rsid w:val="00A133EB"/>
    <w:rPr>
      <w:color w:val="808080"/>
      <w:shd w:val="clear" w:color="auto" w:fill="E6E6E6"/>
      <w:lang w:val="en-US"/>
    </w:rPr>
  </w:style>
  <w:style w:type="character" w:customStyle="1" w:styleId="UnresolvedMention7">
    <w:name w:val="Unresolved Mention7"/>
    <w:basedOn w:val="DefaultParagraphFont"/>
    <w:uiPriority w:val="99"/>
    <w:semiHidden/>
    <w:unhideWhenUsed/>
    <w:rsid w:val="005E466E"/>
    <w:rPr>
      <w:color w:val="808080"/>
      <w:shd w:val="clear" w:color="auto" w:fill="E6E6E6"/>
      <w:lang w:val="en-US"/>
    </w:rPr>
  </w:style>
  <w:style w:type="character" w:customStyle="1" w:styleId="UnresolvedMention8">
    <w:name w:val="Unresolved Mention8"/>
    <w:basedOn w:val="DefaultParagraphFont"/>
    <w:uiPriority w:val="99"/>
    <w:semiHidden/>
    <w:unhideWhenUsed/>
    <w:rsid w:val="00BA1480"/>
    <w:rPr>
      <w:color w:val="808080"/>
      <w:shd w:val="clear" w:color="auto" w:fill="E6E6E6"/>
      <w:lang w:val="en-US"/>
    </w:rPr>
  </w:style>
  <w:style w:type="character" w:customStyle="1" w:styleId="UnresolvedMention9">
    <w:name w:val="Unresolved Mention9"/>
    <w:basedOn w:val="DefaultParagraphFont"/>
    <w:uiPriority w:val="99"/>
    <w:semiHidden/>
    <w:unhideWhenUsed/>
    <w:rsid w:val="008F11B2"/>
    <w:rPr>
      <w:color w:val="808080"/>
      <w:shd w:val="clear" w:color="auto" w:fill="E6E6E6"/>
      <w:lang w:val="en-US"/>
    </w:rPr>
  </w:style>
  <w:style w:type="character" w:customStyle="1" w:styleId="UnresolvedMention10">
    <w:name w:val="Unresolved Mention10"/>
    <w:basedOn w:val="DefaultParagraphFont"/>
    <w:uiPriority w:val="99"/>
    <w:semiHidden/>
    <w:unhideWhenUsed/>
    <w:rsid w:val="00A6600D"/>
    <w:rPr>
      <w:color w:val="808080"/>
      <w:shd w:val="clear" w:color="auto" w:fill="E6E6E6"/>
      <w:lang w:val="en-US"/>
    </w:rPr>
  </w:style>
  <w:style w:type="character" w:customStyle="1" w:styleId="UnresolvedMention11">
    <w:name w:val="Unresolved Mention11"/>
    <w:basedOn w:val="DefaultParagraphFont"/>
    <w:uiPriority w:val="99"/>
    <w:semiHidden/>
    <w:unhideWhenUsed/>
    <w:rsid w:val="000157B8"/>
    <w:rPr>
      <w:color w:val="808080"/>
      <w:shd w:val="clear" w:color="auto" w:fill="E6E6E6"/>
      <w:lang w:val="en-US"/>
    </w:rPr>
  </w:style>
  <w:style w:type="character" w:customStyle="1" w:styleId="inline-comment-marker">
    <w:name w:val="inline-comment-marker"/>
    <w:basedOn w:val="DefaultParagraphFont"/>
    <w:rsid w:val="004D21A2"/>
    <w:rPr>
      <w:lang w:val="en-US"/>
    </w:rPr>
  </w:style>
  <w:style w:type="character" w:customStyle="1" w:styleId="UnresolvedMention12">
    <w:name w:val="Unresolved Mention12"/>
    <w:basedOn w:val="DefaultParagraphFont"/>
    <w:uiPriority w:val="99"/>
    <w:semiHidden/>
    <w:unhideWhenUsed/>
    <w:rsid w:val="008F6760"/>
    <w:rPr>
      <w:color w:val="808080"/>
      <w:shd w:val="clear" w:color="auto" w:fill="E6E6E6"/>
      <w:lang w:val="en-US"/>
    </w:rPr>
  </w:style>
  <w:style w:type="paragraph" w:styleId="PlainText">
    <w:name w:val="Plain Text"/>
    <w:basedOn w:val="Normal"/>
    <w:link w:val="PlainTextChar"/>
    <w:uiPriority w:val="99"/>
    <w:unhideWhenUsed/>
    <w:rsid w:val="00427CE2"/>
    <w:rPr>
      <w:rFonts w:ascii="Calibri" w:eastAsiaTheme="minorHAnsi" w:hAnsi="Calibri" w:cs="Consolas"/>
      <w:szCs w:val="21"/>
    </w:rPr>
  </w:style>
  <w:style w:type="character" w:customStyle="1" w:styleId="PlainTextChar">
    <w:name w:val="Plain Text Char"/>
    <w:basedOn w:val="DefaultParagraphFont"/>
    <w:link w:val="PlainText"/>
    <w:uiPriority w:val="99"/>
    <w:rsid w:val="00427CE2"/>
    <w:rPr>
      <w:rFonts w:ascii="Calibri" w:eastAsiaTheme="minorHAnsi" w:hAnsi="Calibri" w:cs="Consolas"/>
      <w:sz w:val="22"/>
      <w:szCs w:val="21"/>
      <w:lang w:val="en-US" w:eastAsia="en-US"/>
    </w:rPr>
  </w:style>
  <w:style w:type="character" w:customStyle="1" w:styleId="UnresolvedMention13">
    <w:name w:val="Unresolved Mention13"/>
    <w:basedOn w:val="DefaultParagraphFont"/>
    <w:uiPriority w:val="99"/>
    <w:semiHidden/>
    <w:unhideWhenUsed/>
    <w:rsid w:val="00427CE2"/>
    <w:rPr>
      <w:color w:val="605E5C"/>
      <w:shd w:val="clear" w:color="auto" w:fill="E1DFDD"/>
      <w:lang w:val="en-US"/>
    </w:rPr>
  </w:style>
  <w:style w:type="character" w:customStyle="1" w:styleId="UnresolvedMention14">
    <w:name w:val="Unresolved Mention14"/>
    <w:basedOn w:val="DefaultParagraphFont"/>
    <w:uiPriority w:val="99"/>
    <w:semiHidden/>
    <w:unhideWhenUsed/>
    <w:rsid w:val="006C3217"/>
    <w:rPr>
      <w:color w:val="808080"/>
      <w:shd w:val="clear" w:color="auto" w:fill="E6E6E6"/>
      <w:lang w:val="en-US"/>
    </w:rPr>
  </w:style>
  <w:style w:type="character" w:styleId="UnresolvedMention">
    <w:name w:val="Unresolved Mention"/>
    <w:basedOn w:val="DefaultParagraphFont"/>
    <w:uiPriority w:val="99"/>
    <w:semiHidden/>
    <w:unhideWhenUsed/>
    <w:rsid w:val="002A2C9D"/>
    <w:rPr>
      <w:color w:val="808080"/>
      <w:shd w:val="clear" w:color="auto" w:fill="E6E6E6"/>
      <w:lang w:val="en-US"/>
    </w:rPr>
  </w:style>
  <w:style w:type="paragraph" w:styleId="Bibliography">
    <w:name w:val="Bibliography"/>
    <w:basedOn w:val="Normal"/>
    <w:next w:val="Normal"/>
    <w:uiPriority w:val="37"/>
    <w:semiHidden/>
    <w:unhideWhenUsed/>
    <w:rsid w:val="00E6114A"/>
  </w:style>
  <w:style w:type="paragraph" w:styleId="BlockText">
    <w:name w:val="Block Text"/>
    <w:basedOn w:val="Normal"/>
    <w:semiHidden/>
    <w:unhideWhenUsed/>
    <w:rsid w:val="00E6114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E6114A"/>
    <w:pPr>
      <w:spacing w:after="120" w:line="480" w:lineRule="auto"/>
    </w:pPr>
  </w:style>
  <w:style w:type="character" w:customStyle="1" w:styleId="BodyText2Char">
    <w:name w:val="Body Text 2 Char"/>
    <w:basedOn w:val="DefaultParagraphFont"/>
    <w:link w:val="BodyText2"/>
    <w:semiHidden/>
    <w:rsid w:val="00E6114A"/>
    <w:rPr>
      <w:rFonts w:ascii="Arial" w:hAnsi="Arial"/>
      <w:sz w:val="22"/>
      <w:lang w:val="en-US" w:eastAsia="en-US"/>
    </w:rPr>
  </w:style>
  <w:style w:type="paragraph" w:styleId="BodyText3">
    <w:name w:val="Body Text 3"/>
    <w:basedOn w:val="Normal"/>
    <w:link w:val="BodyText3Char"/>
    <w:semiHidden/>
    <w:unhideWhenUsed/>
    <w:rsid w:val="00E6114A"/>
    <w:pPr>
      <w:spacing w:after="120"/>
    </w:pPr>
    <w:rPr>
      <w:sz w:val="16"/>
      <w:szCs w:val="16"/>
    </w:rPr>
  </w:style>
  <w:style w:type="character" w:customStyle="1" w:styleId="BodyText3Char">
    <w:name w:val="Body Text 3 Char"/>
    <w:basedOn w:val="DefaultParagraphFont"/>
    <w:link w:val="BodyText3"/>
    <w:semiHidden/>
    <w:rsid w:val="00E6114A"/>
    <w:rPr>
      <w:rFonts w:ascii="Arial" w:hAnsi="Arial"/>
      <w:sz w:val="16"/>
      <w:szCs w:val="16"/>
      <w:lang w:val="en-US" w:eastAsia="en-US"/>
    </w:rPr>
  </w:style>
  <w:style w:type="paragraph" w:styleId="BodyTextFirstIndent">
    <w:name w:val="Body Text First Indent"/>
    <w:basedOn w:val="BodyText"/>
    <w:link w:val="BodyTextFirstIndentChar"/>
    <w:rsid w:val="00E6114A"/>
    <w:pPr>
      <w:keepLines w:val="0"/>
      <w:tabs>
        <w:tab w:val="clear" w:pos="1247"/>
        <w:tab w:val="clear" w:pos="2552"/>
        <w:tab w:val="clear" w:pos="3856"/>
        <w:tab w:val="clear" w:pos="5216"/>
        <w:tab w:val="clear" w:pos="6464"/>
        <w:tab w:val="clear" w:pos="7768"/>
        <w:tab w:val="clear" w:pos="9072"/>
        <w:tab w:val="clear" w:pos="10206"/>
      </w:tabs>
      <w:spacing w:before="0"/>
      <w:ind w:left="0" w:firstLine="360"/>
    </w:pPr>
  </w:style>
  <w:style w:type="character" w:customStyle="1" w:styleId="BodyTextFirstIndentChar">
    <w:name w:val="Body Text First Indent Char"/>
    <w:basedOn w:val="BodyTextChar"/>
    <w:link w:val="BodyTextFirstIndent"/>
    <w:rsid w:val="00E6114A"/>
    <w:rPr>
      <w:rFonts w:ascii="Arial" w:hAnsi="Arial"/>
      <w:sz w:val="22"/>
      <w:lang w:val="en-US" w:eastAsia="en-US" w:bidi="ar-SA"/>
    </w:rPr>
  </w:style>
  <w:style w:type="paragraph" w:styleId="BodyTextIndent">
    <w:name w:val="Body Text Indent"/>
    <w:basedOn w:val="Normal"/>
    <w:link w:val="BodyTextIndentChar"/>
    <w:semiHidden/>
    <w:unhideWhenUsed/>
    <w:rsid w:val="00E6114A"/>
    <w:pPr>
      <w:spacing w:after="120"/>
      <w:ind w:left="283"/>
    </w:pPr>
  </w:style>
  <w:style w:type="character" w:customStyle="1" w:styleId="BodyTextIndentChar">
    <w:name w:val="Body Text Indent Char"/>
    <w:basedOn w:val="DefaultParagraphFont"/>
    <w:link w:val="BodyTextIndent"/>
    <w:semiHidden/>
    <w:rsid w:val="00E6114A"/>
    <w:rPr>
      <w:rFonts w:ascii="Arial" w:hAnsi="Arial"/>
      <w:sz w:val="22"/>
      <w:lang w:val="en-US" w:eastAsia="en-US"/>
    </w:rPr>
  </w:style>
  <w:style w:type="paragraph" w:styleId="BodyTextFirstIndent2">
    <w:name w:val="Body Text First Indent 2"/>
    <w:basedOn w:val="BodyTextIndent"/>
    <w:link w:val="BodyTextFirstIndent2Char"/>
    <w:semiHidden/>
    <w:unhideWhenUsed/>
    <w:rsid w:val="00E6114A"/>
    <w:pPr>
      <w:spacing w:after="0"/>
      <w:ind w:left="360" w:firstLine="360"/>
    </w:pPr>
  </w:style>
  <w:style w:type="character" w:customStyle="1" w:styleId="BodyTextFirstIndent2Char">
    <w:name w:val="Body Text First Indent 2 Char"/>
    <w:basedOn w:val="BodyTextIndentChar"/>
    <w:link w:val="BodyTextFirstIndent2"/>
    <w:semiHidden/>
    <w:rsid w:val="00E6114A"/>
    <w:rPr>
      <w:rFonts w:ascii="Arial" w:hAnsi="Arial"/>
      <w:sz w:val="22"/>
      <w:lang w:val="en-US" w:eastAsia="en-US"/>
    </w:rPr>
  </w:style>
  <w:style w:type="paragraph" w:styleId="BodyTextIndent2">
    <w:name w:val="Body Text Indent 2"/>
    <w:basedOn w:val="Normal"/>
    <w:link w:val="BodyTextIndent2Char"/>
    <w:semiHidden/>
    <w:unhideWhenUsed/>
    <w:rsid w:val="00E6114A"/>
    <w:pPr>
      <w:spacing w:after="120" w:line="480" w:lineRule="auto"/>
      <w:ind w:left="283"/>
    </w:pPr>
  </w:style>
  <w:style w:type="character" w:customStyle="1" w:styleId="BodyTextIndent2Char">
    <w:name w:val="Body Text Indent 2 Char"/>
    <w:basedOn w:val="DefaultParagraphFont"/>
    <w:link w:val="BodyTextIndent2"/>
    <w:semiHidden/>
    <w:rsid w:val="00E6114A"/>
    <w:rPr>
      <w:rFonts w:ascii="Arial" w:hAnsi="Arial"/>
      <w:sz w:val="22"/>
      <w:lang w:val="en-US" w:eastAsia="en-US"/>
    </w:rPr>
  </w:style>
  <w:style w:type="paragraph" w:styleId="BodyTextIndent3">
    <w:name w:val="Body Text Indent 3"/>
    <w:basedOn w:val="Normal"/>
    <w:link w:val="BodyTextIndent3Char"/>
    <w:semiHidden/>
    <w:unhideWhenUsed/>
    <w:rsid w:val="00E6114A"/>
    <w:pPr>
      <w:spacing w:after="120"/>
      <w:ind w:left="283"/>
    </w:pPr>
    <w:rPr>
      <w:sz w:val="16"/>
      <w:szCs w:val="16"/>
    </w:rPr>
  </w:style>
  <w:style w:type="character" w:customStyle="1" w:styleId="BodyTextIndent3Char">
    <w:name w:val="Body Text Indent 3 Char"/>
    <w:basedOn w:val="DefaultParagraphFont"/>
    <w:link w:val="BodyTextIndent3"/>
    <w:semiHidden/>
    <w:rsid w:val="00E6114A"/>
    <w:rPr>
      <w:rFonts w:ascii="Arial" w:hAnsi="Arial"/>
      <w:sz w:val="16"/>
      <w:szCs w:val="16"/>
      <w:lang w:val="en-US" w:eastAsia="en-US"/>
    </w:rPr>
  </w:style>
  <w:style w:type="character" w:styleId="BookTitle">
    <w:name w:val="Book Title"/>
    <w:basedOn w:val="DefaultParagraphFont"/>
    <w:uiPriority w:val="33"/>
    <w:qFormat/>
    <w:rsid w:val="00E6114A"/>
    <w:rPr>
      <w:b/>
      <w:bCs/>
      <w:i/>
      <w:iCs/>
      <w:spacing w:val="5"/>
      <w:lang w:val="en-US"/>
    </w:rPr>
  </w:style>
  <w:style w:type="paragraph" w:styleId="Date">
    <w:name w:val="Date"/>
    <w:basedOn w:val="Normal"/>
    <w:next w:val="Normal"/>
    <w:link w:val="DateChar"/>
    <w:rsid w:val="00E6114A"/>
  </w:style>
  <w:style w:type="character" w:customStyle="1" w:styleId="DateChar">
    <w:name w:val="Date Char"/>
    <w:basedOn w:val="DefaultParagraphFont"/>
    <w:link w:val="Date"/>
    <w:rsid w:val="00E6114A"/>
    <w:rPr>
      <w:rFonts w:ascii="Arial" w:hAnsi="Arial"/>
      <w:sz w:val="22"/>
      <w:lang w:val="en-US" w:eastAsia="en-US"/>
    </w:rPr>
  </w:style>
  <w:style w:type="paragraph" w:styleId="DocumentMap">
    <w:name w:val="Document Map"/>
    <w:basedOn w:val="Normal"/>
    <w:link w:val="DocumentMapChar"/>
    <w:semiHidden/>
    <w:unhideWhenUsed/>
    <w:rsid w:val="00E6114A"/>
    <w:rPr>
      <w:rFonts w:ascii="Segoe UI" w:hAnsi="Segoe UI" w:cs="Segoe UI"/>
      <w:sz w:val="16"/>
      <w:szCs w:val="16"/>
    </w:rPr>
  </w:style>
  <w:style w:type="character" w:customStyle="1" w:styleId="DocumentMapChar">
    <w:name w:val="Document Map Char"/>
    <w:basedOn w:val="DefaultParagraphFont"/>
    <w:link w:val="DocumentMap"/>
    <w:semiHidden/>
    <w:rsid w:val="00E6114A"/>
    <w:rPr>
      <w:rFonts w:ascii="Segoe UI" w:hAnsi="Segoe UI" w:cs="Segoe UI"/>
      <w:sz w:val="16"/>
      <w:szCs w:val="16"/>
      <w:lang w:val="en-US" w:eastAsia="en-US"/>
    </w:rPr>
  </w:style>
  <w:style w:type="paragraph" w:styleId="E-mailSignature">
    <w:name w:val="E-mail Signature"/>
    <w:basedOn w:val="Normal"/>
    <w:link w:val="E-mailSignatureChar"/>
    <w:semiHidden/>
    <w:unhideWhenUsed/>
    <w:rsid w:val="00E6114A"/>
  </w:style>
  <w:style w:type="character" w:customStyle="1" w:styleId="E-mailSignatureChar">
    <w:name w:val="E-mail Signature Char"/>
    <w:basedOn w:val="DefaultParagraphFont"/>
    <w:link w:val="E-mailSignature"/>
    <w:semiHidden/>
    <w:rsid w:val="00E6114A"/>
    <w:rPr>
      <w:rFonts w:ascii="Arial" w:hAnsi="Arial"/>
      <w:sz w:val="22"/>
      <w:lang w:val="en-US" w:eastAsia="en-US"/>
    </w:rPr>
  </w:style>
  <w:style w:type="character" w:styleId="EndnoteReference">
    <w:name w:val="endnote reference"/>
    <w:basedOn w:val="DefaultParagraphFont"/>
    <w:semiHidden/>
    <w:unhideWhenUsed/>
    <w:rsid w:val="00E6114A"/>
    <w:rPr>
      <w:vertAlign w:val="superscript"/>
      <w:lang w:val="en-US"/>
    </w:rPr>
  </w:style>
  <w:style w:type="paragraph" w:styleId="EndnoteText">
    <w:name w:val="endnote text"/>
    <w:basedOn w:val="Normal"/>
    <w:link w:val="EndnoteTextChar"/>
    <w:semiHidden/>
    <w:unhideWhenUsed/>
    <w:rsid w:val="00E6114A"/>
    <w:rPr>
      <w:sz w:val="20"/>
    </w:rPr>
  </w:style>
  <w:style w:type="character" w:customStyle="1" w:styleId="EndnoteTextChar">
    <w:name w:val="Endnote Text Char"/>
    <w:basedOn w:val="DefaultParagraphFont"/>
    <w:link w:val="EndnoteText"/>
    <w:semiHidden/>
    <w:rsid w:val="00E6114A"/>
    <w:rPr>
      <w:rFonts w:ascii="Arial" w:hAnsi="Arial"/>
      <w:lang w:val="en-US" w:eastAsia="en-US"/>
    </w:rPr>
  </w:style>
  <w:style w:type="paragraph" w:styleId="EnvelopeAddress">
    <w:name w:val="envelope address"/>
    <w:basedOn w:val="Normal"/>
    <w:semiHidden/>
    <w:unhideWhenUsed/>
    <w:rsid w:val="00E611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6114A"/>
    <w:rPr>
      <w:rFonts w:asciiTheme="majorHAnsi" w:eastAsiaTheme="majorEastAsia" w:hAnsiTheme="majorHAnsi" w:cstheme="majorBidi"/>
      <w:sz w:val="20"/>
    </w:rPr>
  </w:style>
  <w:style w:type="character" w:styleId="Hashtag">
    <w:name w:val="Hashtag"/>
    <w:basedOn w:val="DefaultParagraphFont"/>
    <w:uiPriority w:val="99"/>
    <w:semiHidden/>
    <w:unhideWhenUsed/>
    <w:rsid w:val="00E6114A"/>
    <w:rPr>
      <w:color w:val="2B579A"/>
      <w:shd w:val="clear" w:color="auto" w:fill="E1DFDD"/>
      <w:lang w:val="en-US"/>
    </w:rPr>
  </w:style>
  <w:style w:type="character" w:customStyle="1" w:styleId="Heading6Char">
    <w:name w:val="Heading 6 Char"/>
    <w:basedOn w:val="DefaultParagraphFont"/>
    <w:link w:val="Heading6"/>
    <w:semiHidden/>
    <w:rsid w:val="00E6114A"/>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semiHidden/>
    <w:rsid w:val="00E6114A"/>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semiHidden/>
    <w:rsid w:val="00E6114A"/>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semiHidden/>
    <w:rsid w:val="00E6114A"/>
    <w:rPr>
      <w:rFonts w:asciiTheme="majorHAnsi" w:eastAsiaTheme="majorEastAsia" w:hAnsiTheme="majorHAnsi" w:cstheme="majorBidi"/>
      <w:i/>
      <w:iCs/>
      <w:color w:val="272727" w:themeColor="text1" w:themeTint="D8"/>
      <w:sz w:val="21"/>
      <w:szCs w:val="21"/>
      <w:lang w:val="en-US" w:eastAsia="en-US"/>
    </w:rPr>
  </w:style>
  <w:style w:type="character" w:styleId="HTMLAcronym">
    <w:name w:val="HTML Acronym"/>
    <w:basedOn w:val="DefaultParagraphFont"/>
    <w:semiHidden/>
    <w:unhideWhenUsed/>
    <w:rsid w:val="00E6114A"/>
    <w:rPr>
      <w:lang w:val="en-US"/>
    </w:rPr>
  </w:style>
  <w:style w:type="paragraph" w:styleId="HTMLAddress">
    <w:name w:val="HTML Address"/>
    <w:basedOn w:val="Normal"/>
    <w:link w:val="HTMLAddressChar"/>
    <w:semiHidden/>
    <w:unhideWhenUsed/>
    <w:rsid w:val="00E6114A"/>
    <w:rPr>
      <w:i/>
      <w:iCs/>
    </w:rPr>
  </w:style>
  <w:style w:type="character" w:customStyle="1" w:styleId="HTMLAddressChar">
    <w:name w:val="HTML Address Char"/>
    <w:basedOn w:val="DefaultParagraphFont"/>
    <w:link w:val="HTMLAddress"/>
    <w:semiHidden/>
    <w:rsid w:val="00E6114A"/>
    <w:rPr>
      <w:rFonts w:ascii="Arial" w:hAnsi="Arial"/>
      <w:i/>
      <w:iCs/>
      <w:sz w:val="22"/>
      <w:lang w:val="en-US" w:eastAsia="en-US"/>
    </w:rPr>
  </w:style>
  <w:style w:type="character" w:styleId="HTMLCite">
    <w:name w:val="HTML Cite"/>
    <w:basedOn w:val="DefaultParagraphFont"/>
    <w:semiHidden/>
    <w:unhideWhenUsed/>
    <w:rsid w:val="00E6114A"/>
    <w:rPr>
      <w:i/>
      <w:iCs/>
      <w:lang w:val="en-US"/>
    </w:rPr>
  </w:style>
  <w:style w:type="character" w:styleId="HTMLCode">
    <w:name w:val="HTML Code"/>
    <w:basedOn w:val="DefaultParagraphFont"/>
    <w:semiHidden/>
    <w:unhideWhenUsed/>
    <w:rsid w:val="00E6114A"/>
    <w:rPr>
      <w:rFonts w:ascii="Consolas" w:hAnsi="Consolas"/>
      <w:sz w:val="20"/>
      <w:szCs w:val="20"/>
      <w:lang w:val="en-US"/>
    </w:rPr>
  </w:style>
  <w:style w:type="character" w:styleId="HTMLDefinition">
    <w:name w:val="HTML Definition"/>
    <w:basedOn w:val="DefaultParagraphFont"/>
    <w:semiHidden/>
    <w:unhideWhenUsed/>
    <w:rsid w:val="00E6114A"/>
    <w:rPr>
      <w:i/>
      <w:iCs/>
      <w:lang w:val="en-US"/>
    </w:rPr>
  </w:style>
  <w:style w:type="character" w:styleId="HTMLKeyboard">
    <w:name w:val="HTML Keyboard"/>
    <w:basedOn w:val="DefaultParagraphFont"/>
    <w:semiHidden/>
    <w:unhideWhenUsed/>
    <w:rsid w:val="00E6114A"/>
    <w:rPr>
      <w:rFonts w:ascii="Consolas" w:hAnsi="Consolas"/>
      <w:sz w:val="20"/>
      <w:szCs w:val="20"/>
      <w:lang w:val="en-US"/>
    </w:rPr>
  </w:style>
  <w:style w:type="character" w:styleId="HTMLSample">
    <w:name w:val="HTML Sample"/>
    <w:basedOn w:val="DefaultParagraphFont"/>
    <w:semiHidden/>
    <w:unhideWhenUsed/>
    <w:rsid w:val="00E6114A"/>
    <w:rPr>
      <w:rFonts w:ascii="Consolas" w:hAnsi="Consolas"/>
      <w:sz w:val="24"/>
      <w:szCs w:val="24"/>
      <w:lang w:val="en-US"/>
    </w:rPr>
  </w:style>
  <w:style w:type="character" w:styleId="HTMLTypewriter">
    <w:name w:val="HTML Typewriter"/>
    <w:basedOn w:val="DefaultParagraphFont"/>
    <w:semiHidden/>
    <w:unhideWhenUsed/>
    <w:rsid w:val="00E6114A"/>
    <w:rPr>
      <w:rFonts w:ascii="Consolas" w:hAnsi="Consolas"/>
      <w:sz w:val="20"/>
      <w:szCs w:val="20"/>
      <w:lang w:val="en-US"/>
    </w:rPr>
  </w:style>
  <w:style w:type="character" w:styleId="HTMLVariable">
    <w:name w:val="HTML Variable"/>
    <w:basedOn w:val="DefaultParagraphFont"/>
    <w:semiHidden/>
    <w:unhideWhenUsed/>
    <w:rsid w:val="00E6114A"/>
    <w:rPr>
      <w:i/>
      <w:iCs/>
      <w:lang w:val="en-US"/>
    </w:rPr>
  </w:style>
  <w:style w:type="paragraph" w:styleId="Index1">
    <w:name w:val="index 1"/>
    <w:basedOn w:val="Normal"/>
    <w:next w:val="Normal"/>
    <w:autoRedefine/>
    <w:semiHidden/>
    <w:unhideWhenUsed/>
    <w:rsid w:val="00E6114A"/>
    <w:pPr>
      <w:ind w:left="220" w:hanging="220"/>
    </w:pPr>
  </w:style>
  <w:style w:type="paragraph" w:styleId="Index2">
    <w:name w:val="index 2"/>
    <w:basedOn w:val="Normal"/>
    <w:next w:val="Normal"/>
    <w:autoRedefine/>
    <w:semiHidden/>
    <w:unhideWhenUsed/>
    <w:rsid w:val="00E6114A"/>
    <w:pPr>
      <w:ind w:left="440" w:hanging="220"/>
    </w:pPr>
  </w:style>
  <w:style w:type="paragraph" w:styleId="Index3">
    <w:name w:val="index 3"/>
    <w:basedOn w:val="Normal"/>
    <w:next w:val="Normal"/>
    <w:autoRedefine/>
    <w:semiHidden/>
    <w:unhideWhenUsed/>
    <w:rsid w:val="00E6114A"/>
    <w:pPr>
      <w:ind w:left="660" w:hanging="220"/>
    </w:pPr>
  </w:style>
  <w:style w:type="paragraph" w:styleId="Index4">
    <w:name w:val="index 4"/>
    <w:basedOn w:val="Normal"/>
    <w:next w:val="Normal"/>
    <w:autoRedefine/>
    <w:semiHidden/>
    <w:unhideWhenUsed/>
    <w:rsid w:val="00E6114A"/>
    <w:pPr>
      <w:ind w:left="880" w:hanging="220"/>
    </w:pPr>
  </w:style>
  <w:style w:type="paragraph" w:styleId="Index5">
    <w:name w:val="index 5"/>
    <w:basedOn w:val="Normal"/>
    <w:next w:val="Normal"/>
    <w:autoRedefine/>
    <w:semiHidden/>
    <w:unhideWhenUsed/>
    <w:rsid w:val="00E6114A"/>
    <w:pPr>
      <w:ind w:left="1100" w:hanging="220"/>
    </w:pPr>
  </w:style>
  <w:style w:type="paragraph" w:styleId="Index6">
    <w:name w:val="index 6"/>
    <w:basedOn w:val="Normal"/>
    <w:next w:val="Normal"/>
    <w:autoRedefine/>
    <w:semiHidden/>
    <w:unhideWhenUsed/>
    <w:rsid w:val="00E6114A"/>
    <w:pPr>
      <w:ind w:left="1320" w:hanging="220"/>
    </w:pPr>
  </w:style>
  <w:style w:type="paragraph" w:styleId="Index7">
    <w:name w:val="index 7"/>
    <w:basedOn w:val="Normal"/>
    <w:next w:val="Normal"/>
    <w:autoRedefine/>
    <w:semiHidden/>
    <w:unhideWhenUsed/>
    <w:rsid w:val="00E6114A"/>
    <w:pPr>
      <w:ind w:left="1540" w:hanging="220"/>
    </w:pPr>
  </w:style>
  <w:style w:type="paragraph" w:styleId="Index8">
    <w:name w:val="index 8"/>
    <w:basedOn w:val="Normal"/>
    <w:next w:val="Normal"/>
    <w:autoRedefine/>
    <w:semiHidden/>
    <w:unhideWhenUsed/>
    <w:rsid w:val="00E6114A"/>
    <w:pPr>
      <w:ind w:left="1760" w:hanging="220"/>
    </w:pPr>
  </w:style>
  <w:style w:type="paragraph" w:styleId="Index9">
    <w:name w:val="index 9"/>
    <w:basedOn w:val="Normal"/>
    <w:next w:val="Normal"/>
    <w:autoRedefine/>
    <w:semiHidden/>
    <w:unhideWhenUsed/>
    <w:rsid w:val="00E6114A"/>
    <w:pPr>
      <w:ind w:left="1980" w:hanging="220"/>
    </w:pPr>
  </w:style>
  <w:style w:type="paragraph" w:styleId="IndexHeading">
    <w:name w:val="index heading"/>
    <w:basedOn w:val="Normal"/>
    <w:next w:val="Index1"/>
    <w:semiHidden/>
    <w:unhideWhenUsed/>
    <w:rsid w:val="00E6114A"/>
    <w:rPr>
      <w:rFonts w:asciiTheme="majorHAnsi" w:eastAsiaTheme="majorEastAsia" w:hAnsiTheme="majorHAnsi" w:cstheme="majorBidi"/>
      <w:b/>
      <w:bCs/>
    </w:rPr>
  </w:style>
  <w:style w:type="character" w:styleId="IntenseEmphasis">
    <w:name w:val="Intense Emphasis"/>
    <w:basedOn w:val="DefaultParagraphFont"/>
    <w:uiPriority w:val="21"/>
    <w:qFormat/>
    <w:rsid w:val="00E6114A"/>
    <w:rPr>
      <w:i/>
      <w:iCs/>
      <w:color w:val="4F81BD" w:themeColor="accent1"/>
      <w:lang w:val="en-US"/>
    </w:rPr>
  </w:style>
  <w:style w:type="paragraph" w:styleId="IntenseQuote">
    <w:name w:val="Intense Quote"/>
    <w:basedOn w:val="Normal"/>
    <w:next w:val="Normal"/>
    <w:link w:val="IntenseQuoteChar"/>
    <w:uiPriority w:val="30"/>
    <w:qFormat/>
    <w:rsid w:val="00E6114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6114A"/>
    <w:rPr>
      <w:rFonts w:ascii="Arial" w:hAnsi="Arial"/>
      <w:i/>
      <w:iCs/>
      <w:color w:val="4F81BD" w:themeColor="accent1"/>
      <w:sz w:val="22"/>
      <w:lang w:val="en-US" w:eastAsia="en-US"/>
    </w:rPr>
  </w:style>
  <w:style w:type="character" w:styleId="IntenseReference">
    <w:name w:val="Intense Reference"/>
    <w:basedOn w:val="DefaultParagraphFont"/>
    <w:uiPriority w:val="32"/>
    <w:qFormat/>
    <w:rsid w:val="00E6114A"/>
    <w:rPr>
      <w:b/>
      <w:bCs/>
      <w:smallCaps/>
      <w:color w:val="4F81BD" w:themeColor="accent1"/>
      <w:spacing w:val="5"/>
      <w:lang w:val="en-US"/>
    </w:rPr>
  </w:style>
  <w:style w:type="character" w:styleId="LineNumber">
    <w:name w:val="line number"/>
    <w:basedOn w:val="DefaultParagraphFont"/>
    <w:semiHidden/>
    <w:unhideWhenUsed/>
    <w:rsid w:val="00E6114A"/>
    <w:rPr>
      <w:lang w:val="en-US"/>
    </w:rPr>
  </w:style>
  <w:style w:type="paragraph" w:styleId="List3">
    <w:name w:val="List 3"/>
    <w:basedOn w:val="Normal"/>
    <w:semiHidden/>
    <w:unhideWhenUsed/>
    <w:rsid w:val="00E6114A"/>
    <w:pPr>
      <w:ind w:left="849" w:hanging="283"/>
      <w:contextualSpacing/>
    </w:pPr>
  </w:style>
  <w:style w:type="paragraph" w:styleId="List4">
    <w:name w:val="List 4"/>
    <w:basedOn w:val="Normal"/>
    <w:rsid w:val="00E6114A"/>
    <w:pPr>
      <w:ind w:left="1132" w:hanging="283"/>
      <w:contextualSpacing/>
    </w:pPr>
  </w:style>
  <w:style w:type="paragraph" w:styleId="List5">
    <w:name w:val="List 5"/>
    <w:basedOn w:val="Normal"/>
    <w:rsid w:val="00E6114A"/>
    <w:pPr>
      <w:ind w:left="1415" w:hanging="283"/>
      <w:contextualSpacing/>
    </w:pPr>
  </w:style>
  <w:style w:type="paragraph" w:styleId="ListBullet3">
    <w:name w:val="List Bullet 3"/>
    <w:basedOn w:val="Normal"/>
    <w:semiHidden/>
    <w:unhideWhenUsed/>
    <w:rsid w:val="00E6114A"/>
    <w:pPr>
      <w:numPr>
        <w:numId w:val="38"/>
      </w:numPr>
      <w:contextualSpacing/>
    </w:pPr>
  </w:style>
  <w:style w:type="paragraph" w:styleId="ListBullet4">
    <w:name w:val="List Bullet 4"/>
    <w:basedOn w:val="Normal"/>
    <w:semiHidden/>
    <w:unhideWhenUsed/>
    <w:rsid w:val="00E6114A"/>
    <w:pPr>
      <w:numPr>
        <w:numId w:val="39"/>
      </w:numPr>
      <w:contextualSpacing/>
    </w:pPr>
  </w:style>
  <w:style w:type="paragraph" w:styleId="ListBullet5">
    <w:name w:val="List Bullet 5"/>
    <w:basedOn w:val="Normal"/>
    <w:semiHidden/>
    <w:unhideWhenUsed/>
    <w:rsid w:val="00E6114A"/>
    <w:pPr>
      <w:numPr>
        <w:numId w:val="40"/>
      </w:numPr>
      <w:contextualSpacing/>
    </w:pPr>
  </w:style>
  <w:style w:type="paragraph" w:styleId="ListContinue">
    <w:name w:val="List Continue"/>
    <w:basedOn w:val="Normal"/>
    <w:semiHidden/>
    <w:unhideWhenUsed/>
    <w:rsid w:val="00E6114A"/>
    <w:pPr>
      <w:spacing w:after="120"/>
      <w:ind w:left="283"/>
      <w:contextualSpacing/>
    </w:pPr>
  </w:style>
  <w:style w:type="paragraph" w:styleId="ListContinue2">
    <w:name w:val="List Continue 2"/>
    <w:basedOn w:val="Normal"/>
    <w:semiHidden/>
    <w:unhideWhenUsed/>
    <w:rsid w:val="00E6114A"/>
    <w:pPr>
      <w:spacing w:after="120"/>
      <w:ind w:left="566"/>
      <w:contextualSpacing/>
    </w:pPr>
  </w:style>
  <w:style w:type="paragraph" w:styleId="ListContinue3">
    <w:name w:val="List Continue 3"/>
    <w:basedOn w:val="Normal"/>
    <w:semiHidden/>
    <w:unhideWhenUsed/>
    <w:rsid w:val="00E6114A"/>
    <w:pPr>
      <w:spacing w:after="120"/>
      <w:ind w:left="849"/>
      <w:contextualSpacing/>
    </w:pPr>
  </w:style>
  <w:style w:type="paragraph" w:styleId="ListContinue4">
    <w:name w:val="List Continue 4"/>
    <w:basedOn w:val="Normal"/>
    <w:semiHidden/>
    <w:unhideWhenUsed/>
    <w:rsid w:val="00E6114A"/>
    <w:pPr>
      <w:spacing w:after="120"/>
      <w:ind w:left="1132"/>
      <w:contextualSpacing/>
    </w:pPr>
  </w:style>
  <w:style w:type="paragraph" w:styleId="ListContinue5">
    <w:name w:val="List Continue 5"/>
    <w:basedOn w:val="Normal"/>
    <w:semiHidden/>
    <w:unhideWhenUsed/>
    <w:rsid w:val="00E6114A"/>
    <w:pPr>
      <w:spacing w:after="120"/>
      <w:ind w:left="1415"/>
      <w:contextualSpacing/>
    </w:pPr>
  </w:style>
  <w:style w:type="paragraph" w:styleId="ListNumber3">
    <w:name w:val="List Number 3"/>
    <w:basedOn w:val="Normal"/>
    <w:semiHidden/>
    <w:unhideWhenUsed/>
    <w:rsid w:val="00E6114A"/>
    <w:pPr>
      <w:numPr>
        <w:numId w:val="41"/>
      </w:numPr>
      <w:contextualSpacing/>
    </w:pPr>
  </w:style>
  <w:style w:type="paragraph" w:styleId="ListNumber4">
    <w:name w:val="List Number 4"/>
    <w:basedOn w:val="Normal"/>
    <w:semiHidden/>
    <w:unhideWhenUsed/>
    <w:rsid w:val="00E6114A"/>
    <w:pPr>
      <w:numPr>
        <w:numId w:val="42"/>
      </w:numPr>
      <w:contextualSpacing/>
    </w:pPr>
  </w:style>
  <w:style w:type="paragraph" w:styleId="MacroText">
    <w:name w:val="macro"/>
    <w:link w:val="MacroTextChar"/>
    <w:semiHidden/>
    <w:unhideWhenUsed/>
    <w:rsid w:val="00E6114A"/>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eastAsia="en-US"/>
    </w:rPr>
  </w:style>
  <w:style w:type="character" w:customStyle="1" w:styleId="MacroTextChar">
    <w:name w:val="Macro Text Char"/>
    <w:basedOn w:val="DefaultParagraphFont"/>
    <w:link w:val="MacroText"/>
    <w:semiHidden/>
    <w:rsid w:val="00E6114A"/>
    <w:rPr>
      <w:rFonts w:ascii="Consolas" w:hAnsi="Consolas"/>
      <w:lang w:val="en-US" w:eastAsia="en-US"/>
    </w:rPr>
  </w:style>
  <w:style w:type="character" w:styleId="Mention">
    <w:name w:val="Mention"/>
    <w:basedOn w:val="DefaultParagraphFont"/>
    <w:uiPriority w:val="99"/>
    <w:semiHidden/>
    <w:unhideWhenUsed/>
    <w:rsid w:val="00E6114A"/>
    <w:rPr>
      <w:color w:val="2B579A"/>
      <w:shd w:val="clear" w:color="auto" w:fill="E1DFDD"/>
      <w:lang w:val="en-US"/>
    </w:rPr>
  </w:style>
  <w:style w:type="paragraph" w:styleId="MessageHeader">
    <w:name w:val="Message Header"/>
    <w:basedOn w:val="Normal"/>
    <w:link w:val="MessageHeaderChar"/>
    <w:semiHidden/>
    <w:unhideWhenUsed/>
    <w:rsid w:val="00E6114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6114A"/>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E6114A"/>
    <w:rPr>
      <w:rFonts w:ascii="Arial" w:hAnsi="Arial"/>
      <w:sz w:val="22"/>
      <w:lang w:val="en-US" w:eastAsia="en-US"/>
    </w:rPr>
  </w:style>
  <w:style w:type="paragraph" w:styleId="NormalIndent">
    <w:name w:val="Normal Indent"/>
    <w:basedOn w:val="Normal"/>
    <w:semiHidden/>
    <w:unhideWhenUsed/>
    <w:rsid w:val="00E6114A"/>
    <w:pPr>
      <w:ind w:left="720"/>
    </w:pPr>
  </w:style>
  <w:style w:type="paragraph" w:styleId="NoteHeading">
    <w:name w:val="Note Heading"/>
    <w:basedOn w:val="Normal"/>
    <w:next w:val="Normal"/>
    <w:link w:val="NoteHeadingChar"/>
    <w:semiHidden/>
    <w:unhideWhenUsed/>
    <w:rsid w:val="00E6114A"/>
  </w:style>
  <w:style w:type="character" w:customStyle="1" w:styleId="NoteHeadingChar">
    <w:name w:val="Note Heading Char"/>
    <w:basedOn w:val="DefaultParagraphFont"/>
    <w:link w:val="NoteHeading"/>
    <w:semiHidden/>
    <w:rsid w:val="00E6114A"/>
    <w:rPr>
      <w:rFonts w:ascii="Arial" w:hAnsi="Arial"/>
      <w:sz w:val="22"/>
      <w:lang w:val="en-US" w:eastAsia="en-US"/>
    </w:rPr>
  </w:style>
  <w:style w:type="character" w:styleId="PageNumber">
    <w:name w:val="page number"/>
    <w:basedOn w:val="DefaultParagraphFont"/>
    <w:semiHidden/>
    <w:unhideWhenUsed/>
    <w:rsid w:val="00E6114A"/>
    <w:rPr>
      <w:lang w:val="en-US"/>
    </w:rPr>
  </w:style>
  <w:style w:type="character" w:styleId="PlaceholderText">
    <w:name w:val="Placeholder Text"/>
    <w:basedOn w:val="DefaultParagraphFont"/>
    <w:uiPriority w:val="99"/>
    <w:semiHidden/>
    <w:rsid w:val="00E6114A"/>
    <w:rPr>
      <w:color w:val="808080"/>
      <w:lang w:val="en-US"/>
    </w:rPr>
  </w:style>
  <w:style w:type="paragraph" w:styleId="Quote">
    <w:name w:val="Quote"/>
    <w:basedOn w:val="Normal"/>
    <w:next w:val="Normal"/>
    <w:link w:val="QuoteChar"/>
    <w:uiPriority w:val="29"/>
    <w:qFormat/>
    <w:rsid w:val="00E611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14A"/>
    <w:rPr>
      <w:rFonts w:ascii="Arial" w:hAnsi="Arial"/>
      <w:i/>
      <w:iCs/>
      <w:color w:val="404040" w:themeColor="text1" w:themeTint="BF"/>
      <w:sz w:val="22"/>
      <w:lang w:val="en-US" w:eastAsia="en-US"/>
    </w:rPr>
  </w:style>
  <w:style w:type="paragraph" w:styleId="Salutation">
    <w:name w:val="Salutation"/>
    <w:basedOn w:val="Normal"/>
    <w:next w:val="Normal"/>
    <w:link w:val="SalutationChar"/>
    <w:rsid w:val="00E6114A"/>
  </w:style>
  <w:style w:type="character" w:customStyle="1" w:styleId="SalutationChar">
    <w:name w:val="Salutation Char"/>
    <w:basedOn w:val="DefaultParagraphFont"/>
    <w:link w:val="Salutation"/>
    <w:rsid w:val="00E6114A"/>
    <w:rPr>
      <w:rFonts w:ascii="Arial" w:hAnsi="Arial"/>
      <w:sz w:val="22"/>
      <w:lang w:val="en-US" w:eastAsia="en-US"/>
    </w:rPr>
  </w:style>
  <w:style w:type="paragraph" w:styleId="Signature">
    <w:name w:val="Signature"/>
    <w:basedOn w:val="Normal"/>
    <w:link w:val="SignatureChar"/>
    <w:semiHidden/>
    <w:unhideWhenUsed/>
    <w:rsid w:val="00E6114A"/>
    <w:pPr>
      <w:ind w:left="4252"/>
    </w:pPr>
  </w:style>
  <w:style w:type="character" w:customStyle="1" w:styleId="SignatureChar">
    <w:name w:val="Signature Char"/>
    <w:basedOn w:val="DefaultParagraphFont"/>
    <w:link w:val="Signature"/>
    <w:semiHidden/>
    <w:rsid w:val="00E6114A"/>
    <w:rPr>
      <w:rFonts w:ascii="Arial" w:hAnsi="Arial"/>
      <w:sz w:val="22"/>
      <w:lang w:val="en-US" w:eastAsia="en-US"/>
    </w:rPr>
  </w:style>
  <w:style w:type="character" w:styleId="SmartHyperlink">
    <w:name w:val="Smart Hyperlink"/>
    <w:basedOn w:val="DefaultParagraphFont"/>
    <w:uiPriority w:val="99"/>
    <w:semiHidden/>
    <w:unhideWhenUsed/>
    <w:rsid w:val="00E6114A"/>
    <w:rPr>
      <w:u w:val="dotted"/>
      <w:lang w:val="en-US"/>
    </w:rPr>
  </w:style>
  <w:style w:type="character" w:styleId="SmartLink">
    <w:name w:val="Smart Link"/>
    <w:basedOn w:val="DefaultParagraphFont"/>
    <w:uiPriority w:val="99"/>
    <w:semiHidden/>
    <w:unhideWhenUsed/>
    <w:rsid w:val="00E6114A"/>
    <w:rPr>
      <w:color w:val="0000FF" w:themeColor="hyperlink"/>
      <w:u w:val="single"/>
      <w:shd w:val="clear" w:color="auto" w:fill="E1DFDD"/>
      <w:lang w:val="en-US"/>
    </w:rPr>
  </w:style>
  <w:style w:type="character" w:customStyle="1" w:styleId="SmartLinkError">
    <w:name w:val="Smart Link Error"/>
    <w:basedOn w:val="DefaultParagraphFont"/>
    <w:uiPriority w:val="99"/>
    <w:semiHidden/>
    <w:unhideWhenUsed/>
    <w:rsid w:val="00E6114A"/>
    <w:rPr>
      <w:color w:val="FF0000"/>
      <w:lang w:val="en-US"/>
    </w:rPr>
  </w:style>
  <w:style w:type="paragraph" w:styleId="Subtitle">
    <w:name w:val="Subtitle"/>
    <w:basedOn w:val="Normal"/>
    <w:next w:val="Normal"/>
    <w:link w:val="SubtitleChar"/>
    <w:qFormat/>
    <w:rsid w:val="00E6114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E6114A"/>
    <w:rPr>
      <w:rFonts w:asciiTheme="minorHAnsi" w:eastAsiaTheme="minorEastAsia" w:hAnsiTheme="minorHAnsi" w:cstheme="minorBidi"/>
      <w:color w:val="5A5A5A" w:themeColor="text1" w:themeTint="A5"/>
      <w:spacing w:val="15"/>
      <w:sz w:val="22"/>
      <w:szCs w:val="22"/>
      <w:lang w:val="en-US" w:eastAsia="en-US"/>
    </w:rPr>
  </w:style>
  <w:style w:type="character" w:styleId="SubtleEmphasis">
    <w:name w:val="Subtle Emphasis"/>
    <w:basedOn w:val="DefaultParagraphFont"/>
    <w:uiPriority w:val="19"/>
    <w:qFormat/>
    <w:rsid w:val="00E6114A"/>
    <w:rPr>
      <w:i/>
      <w:iCs/>
      <w:color w:val="404040" w:themeColor="text1" w:themeTint="BF"/>
      <w:lang w:val="en-US"/>
    </w:rPr>
  </w:style>
  <w:style w:type="character" w:styleId="SubtleReference">
    <w:name w:val="Subtle Reference"/>
    <w:basedOn w:val="DefaultParagraphFont"/>
    <w:uiPriority w:val="31"/>
    <w:qFormat/>
    <w:rsid w:val="00E6114A"/>
    <w:rPr>
      <w:smallCaps/>
      <w:color w:val="5A5A5A" w:themeColor="text1" w:themeTint="A5"/>
      <w:lang w:val="en-US"/>
    </w:rPr>
  </w:style>
  <w:style w:type="paragraph" w:styleId="TableofAuthorities">
    <w:name w:val="table of authorities"/>
    <w:basedOn w:val="Normal"/>
    <w:next w:val="Normal"/>
    <w:semiHidden/>
    <w:unhideWhenUsed/>
    <w:rsid w:val="00E6114A"/>
    <w:pPr>
      <w:ind w:left="220" w:hanging="220"/>
    </w:pPr>
  </w:style>
  <w:style w:type="paragraph" w:styleId="TableofFigures">
    <w:name w:val="table of figures"/>
    <w:basedOn w:val="Normal"/>
    <w:next w:val="Normal"/>
    <w:semiHidden/>
    <w:unhideWhenUsed/>
    <w:rsid w:val="00E6114A"/>
  </w:style>
  <w:style w:type="paragraph" w:styleId="TOAHeading">
    <w:name w:val="toa heading"/>
    <w:basedOn w:val="Normal"/>
    <w:next w:val="Normal"/>
    <w:semiHidden/>
    <w:unhideWhenUsed/>
    <w:rsid w:val="00E6114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6114A"/>
    <w:pPr>
      <w:keepLines/>
      <w:numPr>
        <w:numId w:val="0"/>
      </w:numPr>
      <w:tabs>
        <w:tab w:val="clear" w:pos="1304"/>
        <w:tab w:val="clear" w:pos="2552"/>
        <w:tab w:val="clear" w:pos="3856"/>
        <w:tab w:val="clear" w:pos="5216"/>
        <w:tab w:val="clear" w:pos="6464"/>
        <w:tab w:val="clear" w:pos="7768"/>
        <w:tab w:val="clear" w:pos="9072"/>
        <w:tab w:val="clear" w:pos="10206"/>
      </w:tabs>
      <w:spacing w:before="240"/>
      <w:outlineLvl w:val="9"/>
    </w:pPr>
    <w:rPr>
      <w:rFonts w:asciiTheme="majorHAnsi" w:eastAsiaTheme="majorEastAsia" w:hAnsiTheme="majorHAnsi" w:cstheme="majorBidi"/>
      <w:b w:val="0"/>
      <w:color w:val="365F91" w:themeColor="accent1" w:themeShade="BF"/>
      <w:kern w:val="0"/>
      <w:sz w:val="32"/>
      <w:szCs w:val="32"/>
    </w:rPr>
  </w:style>
  <w:style w:type="paragraph" w:customStyle="1" w:styleId="StyleHeading3Firstline0cm">
    <w:name w:val="Style Heading 3 + First line:  0 cm"/>
    <w:basedOn w:val="BodyText"/>
    <w:rsid w:val="006155E8"/>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4149">
      <w:bodyDiv w:val="1"/>
      <w:marLeft w:val="0"/>
      <w:marRight w:val="0"/>
      <w:marTop w:val="0"/>
      <w:marBottom w:val="0"/>
      <w:divBdr>
        <w:top w:val="none" w:sz="0" w:space="0" w:color="auto"/>
        <w:left w:val="none" w:sz="0" w:space="0" w:color="auto"/>
        <w:bottom w:val="none" w:sz="0" w:space="0" w:color="auto"/>
        <w:right w:val="none" w:sz="0" w:space="0" w:color="auto"/>
      </w:divBdr>
    </w:div>
    <w:div w:id="28530222">
      <w:bodyDiv w:val="1"/>
      <w:marLeft w:val="0"/>
      <w:marRight w:val="0"/>
      <w:marTop w:val="0"/>
      <w:marBottom w:val="0"/>
      <w:divBdr>
        <w:top w:val="none" w:sz="0" w:space="0" w:color="auto"/>
        <w:left w:val="none" w:sz="0" w:space="0" w:color="auto"/>
        <w:bottom w:val="none" w:sz="0" w:space="0" w:color="auto"/>
        <w:right w:val="none" w:sz="0" w:space="0" w:color="auto"/>
      </w:divBdr>
    </w:div>
    <w:div w:id="36900092">
      <w:bodyDiv w:val="1"/>
      <w:marLeft w:val="0"/>
      <w:marRight w:val="0"/>
      <w:marTop w:val="0"/>
      <w:marBottom w:val="0"/>
      <w:divBdr>
        <w:top w:val="none" w:sz="0" w:space="0" w:color="auto"/>
        <w:left w:val="none" w:sz="0" w:space="0" w:color="auto"/>
        <w:bottom w:val="none" w:sz="0" w:space="0" w:color="auto"/>
        <w:right w:val="none" w:sz="0" w:space="0" w:color="auto"/>
      </w:divBdr>
    </w:div>
    <w:div w:id="38824994">
      <w:bodyDiv w:val="1"/>
      <w:marLeft w:val="0"/>
      <w:marRight w:val="0"/>
      <w:marTop w:val="0"/>
      <w:marBottom w:val="0"/>
      <w:divBdr>
        <w:top w:val="none" w:sz="0" w:space="0" w:color="auto"/>
        <w:left w:val="none" w:sz="0" w:space="0" w:color="auto"/>
        <w:bottom w:val="none" w:sz="0" w:space="0" w:color="auto"/>
        <w:right w:val="none" w:sz="0" w:space="0" w:color="auto"/>
      </w:divBdr>
    </w:div>
    <w:div w:id="45565799">
      <w:bodyDiv w:val="1"/>
      <w:marLeft w:val="0"/>
      <w:marRight w:val="0"/>
      <w:marTop w:val="0"/>
      <w:marBottom w:val="0"/>
      <w:divBdr>
        <w:top w:val="none" w:sz="0" w:space="0" w:color="auto"/>
        <w:left w:val="none" w:sz="0" w:space="0" w:color="auto"/>
        <w:bottom w:val="none" w:sz="0" w:space="0" w:color="auto"/>
        <w:right w:val="none" w:sz="0" w:space="0" w:color="auto"/>
      </w:divBdr>
    </w:div>
    <w:div w:id="62025739">
      <w:bodyDiv w:val="1"/>
      <w:marLeft w:val="0"/>
      <w:marRight w:val="0"/>
      <w:marTop w:val="0"/>
      <w:marBottom w:val="0"/>
      <w:divBdr>
        <w:top w:val="none" w:sz="0" w:space="0" w:color="auto"/>
        <w:left w:val="none" w:sz="0" w:space="0" w:color="auto"/>
        <w:bottom w:val="none" w:sz="0" w:space="0" w:color="auto"/>
        <w:right w:val="none" w:sz="0" w:space="0" w:color="auto"/>
      </w:divBdr>
    </w:div>
    <w:div w:id="81337830">
      <w:bodyDiv w:val="1"/>
      <w:marLeft w:val="0"/>
      <w:marRight w:val="0"/>
      <w:marTop w:val="0"/>
      <w:marBottom w:val="0"/>
      <w:divBdr>
        <w:top w:val="none" w:sz="0" w:space="0" w:color="auto"/>
        <w:left w:val="none" w:sz="0" w:space="0" w:color="auto"/>
        <w:bottom w:val="none" w:sz="0" w:space="0" w:color="auto"/>
        <w:right w:val="none" w:sz="0" w:space="0" w:color="auto"/>
      </w:divBdr>
    </w:div>
    <w:div w:id="99841318">
      <w:bodyDiv w:val="1"/>
      <w:marLeft w:val="0"/>
      <w:marRight w:val="0"/>
      <w:marTop w:val="0"/>
      <w:marBottom w:val="0"/>
      <w:divBdr>
        <w:top w:val="none" w:sz="0" w:space="0" w:color="auto"/>
        <w:left w:val="none" w:sz="0" w:space="0" w:color="auto"/>
        <w:bottom w:val="none" w:sz="0" w:space="0" w:color="auto"/>
        <w:right w:val="none" w:sz="0" w:space="0" w:color="auto"/>
      </w:divBdr>
    </w:div>
    <w:div w:id="108817435">
      <w:bodyDiv w:val="1"/>
      <w:marLeft w:val="0"/>
      <w:marRight w:val="0"/>
      <w:marTop w:val="0"/>
      <w:marBottom w:val="0"/>
      <w:divBdr>
        <w:top w:val="none" w:sz="0" w:space="0" w:color="auto"/>
        <w:left w:val="none" w:sz="0" w:space="0" w:color="auto"/>
        <w:bottom w:val="none" w:sz="0" w:space="0" w:color="auto"/>
        <w:right w:val="none" w:sz="0" w:space="0" w:color="auto"/>
      </w:divBdr>
    </w:div>
    <w:div w:id="151530711">
      <w:bodyDiv w:val="1"/>
      <w:marLeft w:val="0"/>
      <w:marRight w:val="0"/>
      <w:marTop w:val="0"/>
      <w:marBottom w:val="0"/>
      <w:divBdr>
        <w:top w:val="none" w:sz="0" w:space="0" w:color="auto"/>
        <w:left w:val="none" w:sz="0" w:space="0" w:color="auto"/>
        <w:bottom w:val="none" w:sz="0" w:space="0" w:color="auto"/>
        <w:right w:val="none" w:sz="0" w:space="0" w:color="auto"/>
      </w:divBdr>
    </w:div>
    <w:div w:id="163592959">
      <w:bodyDiv w:val="1"/>
      <w:marLeft w:val="0"/>
      <w:marRight w:val="0"/>
      <w:marTop w:val="0"/>
      <w:marBottom w:val="0"/>
      <w:divBdr>
        <w:top w:val="none" w:sz="0" w:space="0" w:color="auto"/>
        <w:left w:val="none" w:sz="0" w:space="0" w:color="auto"/>
        <w:bottom w:val="none" w:sz="0" w:space="0" w:color="auto"/>
        <w:right w:val="none" w:sz="0" w:space="0" w:color="auto"/>
      </w:divBdr>
    </w:div>
    <w:div w:id="186869235">
      <w:bodyDiv w:val="1"/>
      <w:marLeft w:val="0"/>
      <w:marRight w:val="0"/>
      <w:marTop w:val="0"/>
      <w:marBottom w:val="0"/>
      <w:divBdr>
        <w:top w:val="none" w:sz="0" w:space="0" w:color="auto"/>
        <w:left w:val="none" w:sz="0" w:space="0" w:color="auto"/>
        <w:bottom w:val="none" w:sz="0" w:space="0" w:color="auto"/>
        <w:right w:val="none" w:sz="0" w:space="0" w:color="auto"/>
      </w:divBdr>
    </w:div>
    <w:div w:id="196740920">
      <w:bodyDiv w:val="1"/>
      <w:marLeft w:val="0"/>
      <w:marRight w:val="0"/>
      <w:marTop w:val="0"/>
      <w:marBottom w:val="0"/>
      <w:divBdr>
        <w:top w:val="none" w:sz="0" w:space="0" w:color="auto"/>
        <w:left w:val="none" w:sz="0" w:space="0" w:color="auto"/>
        <w:bottom w:val="none" w:sz="0" w:space="0" w:color="auto"/>
        <w:right w:val="none" w:sz="0" w:space="0" w:color="auto"/>
      </w:divBdr>
    </w:div>
    <w:div w:id="209659131">
      <w:bodyDiv w:val="1"/>
      <w:marLeft w:val="0"/>
      <w:marRight w:val="0"/>
      <w:marTop w:val="0"/>
      <w:marBottom w:val="0"/>
      <w:divBdr>
        <w:top w:val="none" w:sz="0" w:space="0" w:color="auto"/>
        <w:left w:val="none" w:sz="0" w:space="0" w:color="auto"/>
        <w:bottom w:val="none" w:sz="0" w:space="0" w:color="auto"/>
        <w:right w:val="none" w:sz="0" w:space="0" w:color="auto"/>
      </w:divBdr>
      <w:divsChild>
        <w:div w:id="1302540999">
          <w:marLeft w:val="0"/>
          <w:marRight w:val="0"/>
          <w:marTop w:val="0"/>
          <w:marBottom w:val="0"/>
          <w:divBdr>
            <w:top w:val="none" w:sz="0" w:space="0" w:color="auto"/>
            <w:left w:val="none" w:sz="0" w:space="0" w:color="auto"/>
            <w:bottom w:val="none" w:sz="0" w:space="0" w:color="auto"/>
            <w:right w:val="none" w:sz="0" w:space="0" w:color="auto"/>
          </w:divBdr>
        </w:div>
      </w:divsChild>
    </w:div>
    <w:div w:id="216088687">
      <w:bodyDiv w:val="1"/>
      <w:marLeft w:val="0"/>
      <w:marRight w:val="0"/>
      <w:marTop w:val="0"/>
      <w:marBottom w:val="0"/>
      <w:divBdr>
        <w:top w:val="none" w:sz="0" w:space="0" w:color="auto"/>
        <w:left w:val="none" w:sz="0" w:space="0" w:color="auto"/>
        <w:bottom w:val="none" w:sz="0" w:space="0" w:color="auto"/>
        <w:right w:val="none" w:sz="0" w:space="0" w:color="auto"/>
      </w:divBdr>
    </w:div>
    <w:div w:id="242031250">
      <w:bodyDiv w:val="1"/>
      <w:marLeft w:val="0"/>
      <w:marRight w:val="0"/>
      <w:marTop w:val="0"/>
      <w:marBottom w:val="0"/>
      <w:divBdr>
        <w:top w:val="none" w:sz="0" w:space="0" w:color="auto"/>
        <w:left w:val="none" w:sz="0" w:space="0" w:color="auto"/>
        <w:bottom w:val="none" w:sz="0" w:space="0" w:color="auto"/>
        <w:right w:val="none" w:sz="0" w:space="0" w:color="auto"/>
      </w:divBdr>
    </w:div>
    <w:div w:id="252511695">
      <w:bodyDiv w:val="1"/>
      <w:marLeft w:val="0"/>
      <w:marRight w:val="0"/>
      <w:marTop w:val="0"/>
      <w:marBottom w:val="0"/>
      <w:divBdr>
        <w:top w:val="none" w:sz="0" w:space="0" w:color="auto"/>
        <w:left w:val="none" w:sz="0" w:space="0" w:color="auto"/>
        <w:bottom w:val="none" w:sz="0" w:space="0" w:color="auto"/>
        <w:right w:val="none" w:sz="0" w:space="0" w:color="auto"/>
      </w:divBdr>
    </w:div>
    <w:div w:id="254290765">
      <w:bodyDiv w:val="1"/>
      <w:marLeft w:val="0"/>
      <w:marRight w:val="0"/>
      <w:marTop w:val="0"/>
      <w:marBottom w:val="0"/>
      <w:divBdr>
        <w:top w:val="none" w:sz="0" w:space="0" w:color="auto"/>
        <w:left w:val="none" w:sz="0" w:space="0" w:color="auto"/>
        <w:bottom w:val="none" w:sz="0" w:space="0" w:color="auto"/>
        <w:right w:val="none" w:sz="0" w:space="0" w:color="auto"/>
      </w:divBdr>
      <w:divsChild>
        <w:div w:id="1591961692">
          <w:marLeft w:val="0"/>
          <w:marRight w:val="1200"/>
          <w:marTop w:val="0"/>
          <w:marBottom w:val="0"/>
          <w:divBdr>
            <w:top w:val="none" w:sz="0" w:space="0" w:color="auto"/>
            <w:left w:val="none" w:sz="0" w:space="0" w:color="auto"/>
            <w:bottom w:val="none" w:sz="0" w:space="0" w:color="auto"/>
            <w:right w:val="none" w:sz="0" w:space="0" w:color="auto"/>
          </w:divBdr>
          <w:divsChild>
            <w:div w:id="91781448">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264122843">
      <w:bodyDiv w:val="1"/>
      <w:marLeft w:val="0"/>
      <w:marRight w:val="0"/>
      <w:marTop w:val="0"/>
      <w:marBottom w:val="0"/>
      <w:divBdr>
        <w:top w:val="none" w:sz="0" w:space="0" w:color="auto"/>
        <w:left w:val="none" w:sz="0" w:space="0" w:color="auto"/>
        <w:bottom w:val="none" w:sz="0" w:space="0" w:color="auto"/>
        <w:right w:val="none" w:sz="0" w:space="0" w:color="auto"/>
      </w:divBdr>
      <w:divsChild>
        <w:div w:id="1128430465">
          <w:marLeft w:val="0"/>
          <w:marRight w:val="1200"/>
          <w:marTop w:val="0"/>
          <w:marBottom w:val="0"/>
          <w:divBdr>
            <w:top w:val="none" w:sz="0" w:space="0" w:color="auto"/>
            <w:left w:val="none" w:sz="0" w:space="0" w:color="auto"/>
            <w:bottom w:val="none" w:sz="0" w:space="0" w:color="auto"/>
            <w:right w:val="none" w:sz="0" w:space="0" w:color="auto"/>
          </w:divBdr>
          <w:divsChild>
            <w:div w:id="1324166229">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269818570">
      <w:bodyDiv w:val="1"/>
      <w:marLeft w:val="0"/>
      <w:marRight w:val="0"/>
      <w:marTop w:val="0"/>
      <w:marBottom w:val="0"/>
      <w:divBdr>
        <w:top w:val="none" w:sz="0" w:space="0" w:color="auto"/>
        <w:left w:val="none" w:sz="0" w:space="0" w:color="auto"/>
        <w:bottom w:val="none" w:sz="0" w:space="0" w:color="auto"/>
        <w:right w:val="none" w:sz="0" w:space="0" w:color="auto"/>
      </w:divBdr>
    </w:div>
    <w:div w:id="279268779">
      <w:bodyDiv w:val="1"/>
      <w:marLeft w:val="0"/>
      <w:marRight w:val="0"/>
      <w:marTop w:val="0"/>
      <w:marBottom w:val="0"/>
      <w:divBdr>
        <w:top w:val="none" w:sz="0" w:space="0" w:color="auto"/>
        <w:left w:val="none" w:sz="0" w:space="0" w:color="auto"/>
        <w:bottom w:val="none" w:sz="0" w:space="0" w:color="auto"/>
        <w:right w:val="none" w:sz="0" w:space="0" w:color="auto"/>
      </w:divBdr>
    </w:div>
    <w:div w:id="280035937">
      <w:bodyDiv w:val="1"/>
      <w:marLeft w:val="0"/>
      <w:marRight w:val="0"/>
      <w:marTop w:val="0"/>
      <w:marBottom w:val="0"/>
      <w:divBdr>
        <w:top w:val="none" w:sz="0" w:space="0" w:color="auto"/>
        <w:left w:val="none" w:sz="0" w:space="0" w:color="auto"/>
        <w:bottom w:val="none" w:sz="0" w:space="0" w:color="auto"/>
        <w:right w:val="none" w:sz="0" w:space="0" w:color="auto"/>
      </w:divBdr>
    </w:div>
    <w:div w:id="297612916">
      <w:bodyDiv w:val="1"/>
      <w:marLeft w:val="0"/>
      <w:marRight w:val="0"/>
      <w:marTop w:val="0"/>
      <w:marBottom w:val="0"/>
      <w:divBdr>
        <w:top w:val="none" w:sz="0" w:space="0" w:color="auto"/>
        <w:left w:val="none" w:sz="0" w:space="0" w:color="auto"/>
        <w:bottom w:val="none" w:sz="0" w:space="0" w:color="auto"/>
        <w:right w:val="none" w:sz="0" w:space="0" w:color="auto"/>
      </w:divBdr>
    </w:div>
    <w:div w:id="313998617">
      <w:bodyDiv w:val="1"/>
      <w:marLeft w:val="0"/>
      <w:marRight w:val="0"/>
      <w:marTop w:val="0"/>
      <w:marBottom w:val="0"/>
      <w:divBdr>
        <w:top w:val="none" w:sz="0" w:space="0" w:color="auto"/>
        <w:left w:val="none" w:sz="0" w:space="0" w:color="auto"/>
        <w:bottom w:val="none" w:sz="0" w:space="0" w:color="auto"/>
        <w:right w:val="none" w:sz="0" w:space="0" w:color="auto"/>
      </w:divBdr>
      <w:divsChild>
        <w:div w:id="1963026643">
          <w:marLeft w:val="0"/>
          <w:marRight w:val="0"/>
          <w:marTop w:val="0"/>
          <w:marBottom w:val="0"/>
          <w:divBdr>
            <w:top w:val="none" w:sz="0" w:space="0" w:color="auto"/>
            <w:left w:val="none" w:sz="0" w:space="0" w:color="auto"/>
            <w:bottom w:val="none" w:sz="0" w:space="0" w:color="auto"/>
            <w:right w:val="none" w:sz="0" w:space="0" w:color="auto"/>
          </w:divBdr>
        </w:div>
      </w:divsChild>
    </w:div>
    <w:div w:id="321592807">
      <w:bodyDiv w:val="1"/>
      <w:marLeft w:val="0"/>
      <w:marRight w:val="0"/>
      <w:marTop w:val="0"/>
      <w:marBottom w:val="0"/>
      <w:divBdr>
        <w:top w:val="none" w:sz="0" w:space="0" w:color="auto"/>
        <w:left w:val="none" w:sz="0" w:space="0" w:color="auto"/>
        <w:bottom w:val="none" w:sz="0" w:space="0" w:color="auto"/>
        <w:right w:val="none" w:sz="0" w:space="0" w:color="auto"/>
      </w:divBdr>
    </w:div>
    <w:div w:id="326519263">
      <w:bodyDiv w:val="1"/>
      <w:marLeft w:val="0"/>
      <w:marRight w:val="0"/>
      <w:marTop w:val="0"/>
      <w:marBottom w:val="0"/>
      <w:divBdr>
        <w:top w:val="none" w:sz="0" w:space="0" w:color="auto"/>
        <w:left w:val="none" w:sz="0" w:space="0" w:color="auto"/>
        <w:bottom w:val="none" w:sz="0" w:space="0" w:color="auto"/>
        <w:right w:val="none" w:sz="0" w:space="0" w:color="auto"/>
      </w:divBdr>
    </w:div>
    <w:div w:id="354620767">
      <w:bodyDiv w:val="1"/>
      <w:marLeft w:val="0"/>
      <w:marRight w:val="0"/>
      <w:marTop w:val="0"/>
      <w:marBottom w:val="0"/>
      <w:divBdr>
        <w:top w:val="none" w:sz="0" w:space="0" w:color="auto"/>
        <w:left w:val="none" w:sz="0" w:space="0" w:color="auto"/>
        <w:bottom w:val="none" w:sz="0" w:space="0" w:color="auto"/>
        <w:right w:val="none" w:sz="0" w:space="0" w:color="auto"/>
      </w:divBdr>
      <w:divsChild>
        <w:div w:id="1915771357">
          <w:marLeft w:val="835"/>
          <w:marRight w:val="0"/>
          <w:marTop w:val="58"/>
          <w:marBottom w:val="0"/>
          <w:divBdr>
            <w:top w:val="none" w:sz="0" w:space="0" w:color="auto"/>
            <w:left w:val="none" w:sz="0" w:space="0" w:color="auto"/>
            <w:bottom w:val="none" w:sz="0" w:space="0" w:color="auto"/>
            <w:right w:val="none" w:sz="0" w:space="0" w:color="auto"/>
          </w:divBdr>
        </w:div>
      </w:divsChild>
    </w:div>
    <w:div w:id="360127025">
      <w:bodyDiv w:val="1"/>
      <w:marLeft w:val="0"/>
      <w:marRight w:val="0"/>
      <w:marTop w:val="0"/>
      <w:marBottom w:val="0"/>
      <w:divBdr>
        <w:top w:val="none" w:sz="0" w:space="0" w:color="auto"/>
        <w:left w:val="none" w:sz="0" w:space="0" w:color="auto"/>
        <w:bottom w:val="none" w:sz="0" w:space="0" w:color="auto"/>
        <w:right w:val="none" w:sz="0" w:space="0" w:color="auto"/>
      </w:divBdr>
    </w:div>
    <w:div w:id="363405925">
      <w:bodyDiv w:val="1"/>
      <w:marLeft w:val="0"/>
      <w:marRight w:val="0"/>
      <w:marTop w:val="0"/>
      <w:marBottom w:val="0"/>
      <w:divBdr>
        <w:top w:val="none" w:sz="0" w:space="0" w:color="auto"/>
        <w:left w:val="none" w:sz="0" w:space="0" w:color="auto"/>
        <w:bottom w:val="none" w:sz="0" w:space="0" w:color="auto"/>
        <w:right w:val="none" w:sz="0" w:space="0" w:color="auto"/>
      </w:divBdr>
    </w:div>
    <w:div w:id="365109558">
      <w:bodyDiv w:val="1"/>
      <w:marLeft w:val="0"/>
      <w:marRight w:val="0"/>
      <w:marTop w:val="0"/>
      <w:marBottom w:val="0"/>
      <w:divBdr>
        <w:top w:val="none" w:sz="0" w:space="0" w:color="auto"/>
        <w:left w:val="none" w:sz="0" w:space="0" w:color="auto"/>
        <w:bottom w:val="none" w:sz="0" w:space="0" w:color="auto"/>
        <w:right w:val="none" w:sz="0" w:space="0" w:color="auto"/>
      </w:divBdr>
    </w:div>
    <w:div w:id="370960710">
      <w:bodyDiv w:val="1"/>
      <w:marLeft w:val="0"/>
      <w:marRight w:val="0"/>
      <w:marTop w:val="0"/>
      <w:marBottom w:val="0"/>
      <w:divBdr>
        <w:top w:val="none" w:sz="0" w:space="0" w:color="auto"/>
        <w:left w:val="none" w:sz="0" w:space="0" w:color="auto"/>
        <w:bottom w:val="none" w:sz="0" w:space="0" w:color="auto"/>
        <w:right w:val="none" w:sz="0" w:space="0" w:color="auto"/>
      </w:divBdr>
      <w:divsChild>
        <w:div w:id="1866285551">
          <w:marLeft w:val="0"/>
          <w:marRight w:val="1200"/>
          <w:marTop w:val="0"/>
          <w:marBottom w:val="0"/>
          <w:divBdr>
            <w:top w:val="none" w:sz="0" w:space="0" w:color="auto"/>
            <w:left w:val="none" w:sz="0" w:space="0" w:color="auto"/>
            <w:bottom w:val="none" w:sz="0" w:space="0" w:color="auto"/>
            <w:right w:val="none" w:sz="0" w:space="0" w:color="auto"/>
          </w:divBdr>
          <w:divsChild>
            <w:div w:id="1869099401">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386152583">
      <w:bodyDiv w:val="1"/>
      <w:marLeft w:val="0"/>
      <w:marRight w:val="0"/>
      <w:marTop w:val="0"/>
      <w:marBottom w:val="0"/>
      <w:divBdr>
        <w:top w:val="none" w:sz="0" w:space="0" w:color="auto"/>
        <w:left w:val="none" w:sz="0" w:space="0" w:color="auto"/>
        <w:bottom w:val="none" w:sz="0" w:space="0" w:color="auto"/>
        <w:right w:val="none" w:sz="0" w:space="0" w:color="auto"/>
      </w:divBdr>
    </w:div>
    <w:div w:id="388111933">
      <w:bodyDiv w:val="1"/>
      <w:marLeft w:val="0"/>
      <w:marRight w:val="0"/>
      <w:marTop w:val="0"/>
      <w:marBottom w:val="0"/>
      <w:divBdr>
        <w:top w:val="none" w:sz="0" w:space="0" w:color="auto"/>
        <w:left w:val="none" w:sz="0" w:space="0" w:color="auto"/>
        <w:bottom w:val="none" w:sz="0" w:space="0" w:color="auto"/>
        <w:right w:val="none" w:sz="0" w:space="0" w:color="auto"/>
      </w:divBdr>
      <w:divsChild>
        <w:div w:id="165753558">
          <w:marLeft w:val="0"/>
          <w:marRight w:val="1200"/>
          <w:marTop w:val="0"/>
          <w:marBottom w:val="0"/>
          <w:divBdr>
            <w:top w:val="none" w:sz="0" w:space="0" w:color="auto"/>
            <w:left w:val="none" w:sz="0" w:space="0" w:color="auto"/>
            <w:bottom w:val="none" w:sz="0" w:space="0" w:color="auto"/>
            <w:right w:val="none" w:sz="0" w:space="0" w:color="auto"/>
          </w:divBdr>
          <w:divsChild>
            <w:div w:id="569075079">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395864307">
      <w:bodyDiv w:val="1"/>
      <w:marLeft w:val="0"/>
      <w:marRight w:val="0"/>
      <w:marTop w:val="0"/>
      <w:marBottom w:val="0"/>
      <w:divBdr>
        <w:top w:val="none" w:sz="0" w:space="0" w:color="auto"/>
        <w:left w:val="none" w:sz="0" w:space="0" w:color="auto"/>
        <w:bottom w:val="none" w:sz="0" w:space="0" w:color="auto"/>
        <w:right w:val="none" w:sz="0" w:space="0" w:color="auto"/>
      </w:divBdr>
    </w:div>
    <w:div w:id="396706960">
      <w:bodyDiv w:val="1"/>
      <w:marLeft w:val="0"/>
      <w:marRight w:val="0"/>
      <w:marTop w:val="0"/>
      <w:marBottom w:val="0"/>
      <w:divBdr>
        <w:top w:val="none" w:sz="0" w:space="0" w:color="auto"/>
        <w:left w:val="none" w:sz="0" w:space="0" w:color="auto"/>
        <w:bottom w:val="none" w:sz="0" w:space="0" w:color="auto"/>
        <w:right w:val="none" w:sz="0" w:space="0" w:color="auto"/>
      </w:divBdr>
      <w:divsChild>
        <w:div w:id="1167789925">
          <w:marLeft w:val="0"/>
          <w:marRight w:val="0"/>
          <w:marTop w:val="0"/>
          <w:marBottom w:val="0"/>
          <w:divBdr>
            <w:top w:val="none" w:sz="0" w:space="0" w:color="auto"/>
            <w:left w:val="none" w:sz="0" w:space="0" w:color="auto"/>
            <w:bottom w:val="none" w:sz="0" w:space="0" w:color="auto"/>
            <w:right w:val="none" w:sz="0" w:space="0" w:color="auto"/>
          </w:divBdr>
        </w:div>
      </w:divsChild>
    </w:div>
    <w:div w:id="400374735">
      <w:bodyDiv w:val="1"/>
      <w:marLeft w:val="0"/>
      <w:marRight w:val="0"/>
      <w:marTop w:val="0"/>
      <w:marBottom w:val="0"/>
      <w:divBdr>
        <w:top w:val="none" w:sz="0" w:space="0" w:color="auto"/>
        <w:left w:val="none" w:sz="0" w:space="0" w:color="auto"/>
        <w:bottom w:val="none" w:sz="0" w:space="0" w:color="auto"/>
        <w:right w:val="none" w:sz="0" w:space="0" w:color="auto"/>
      </w:divBdr>
      <w:divsChild>
        <w:div w:id="1136991565">
          <w:marLeft w:val="1411"/>
          <w:marRight w:val="0"/>
          <w:marTop w:val="58"/>
          <w:marBottom w:val="0"/>
          <w:divBdr>
            <w:top w:val="none" w:sz="0" w:space="0" w:color="auto"/>
            <w:left w:val="none" w:sz="0" w:space="0" w:color="auto"/>
            <w:bottom w:val="none" w:sz="0" w:space="0" w:color="auto"/>
            <w:right w:val="none" w:sz="0" w:space="0" w:color="auto"/>
          </w:divBdr>
        </w:div>
        <w:div w:id="728306226">
          <w:marLeft w:val="1411"/>
          <w:marRight w:val="0"/>
          <w:marTop w:val="58"/>
          <w:marBottom w:val="0"/>
          <w:divBdr>
            <w:top w:val="none" w:sz="0" w:space="0" w:color="auto"/>
            <w:left w:val="none" w:sz="0" w:space="0" w:color="auto"/>
            <w:bottom w:val="none" w:sz="0" w:space="0" w:color="auto"/>
            <w:right w:val="none" w:sz="0" w:space="0" w:color="auto"/>
          </w:divBdr>
        </w:div>
      </w:divsChild>
    </w:div>
    <w:div w:id="401483807">
      <w:bodyDiv w:val="1"/>
      <w:marLeft w:val="0"/>
      <w:marRight w:val="0"/>
      <w:marTop w:val="0"/>
      <w:marBottom w:val="0"/>
      <w:divBdr>
        <w:top w:val="none" w:sz="0" w:space="0" w:color="auto"/>
        <w:left w:val="none" w:sz="0" w:space="0" w:color="auto"/>
        <w:bottom w:val="none" w:sz="0" w:space="0" w:color="auto"/>
        <w:right w:val="none" w:sz="0" w:space="0" w:color="auto"/>
      </w:divBdr>
    </w:div>
    <w:div w:id="411242495">
      <w:bodyDiv w:val="1"/>
      <w:marLeft w:val="0"/>
      <w:marRight w:val="0"/>
      <w:marTop w:val="0"/>
      <w:marBottom w:val="0"/>
      <w:divBdr>
        <w:top w:val="none" w:sz="0" w:space="0" w:color="auto"/>
        <w:left w:val="none" w:sz="0" w:space="0" w:color="auto"/>
        <w:bottom w:val="none" w:sz="0" w:space="0" w:color="auto"/>
        <w:right w:val="none" w:sz="0" w:space="0" w:color="auto"/>
      </w:divBdr>
    </w:div>
    <w:div w:id="426660626">
      <w:bodyDiv w:val="1"/>
      <w:marLeft w:val="0"/>
      <w:marRight w:val="0"/>
      <w:marTop w:val="0"/>
      <w:marBottom w:val="0"/>
      <w:divBdr>
        <w:top w:val="none" w:sz="0" w:space="0" w:color="auto"/>
        <w:left w:val="none" w:sz="0" w:space="0" w:color="auto"/>
        <w:bottom w:val="none" w:sz="0" w:space="0" w:color="auto"/>
        <w:right w:val="none" w:sz="0" w:space="0" w:color="auto"/>
      </w:divBdr>
    </w:div>
    <w:div w:id="428546899">
      <w:bodyDiv w:val="1"/>
      <w:marLeft w:val="0"/>
      <w:marRight w:val="0"/>
      <w:marTop w:val="0"/>
      <w:marBottom w:val="0"/>
      <w:divBdr>
        <w:top w:val="none" w:sz="0" w:space="0" w:color="auto"/>
        <w:left w:val="none" w:sz="0" w:space="0" w:color="auto"/>
        <w:bottom w:val="none" w:sz="0" w:space="0" w:color="auto"/>
        <w:right w:val="none" w:sz="0" w:space="0" w:color="auto"/>
      </w:divBdr>
    </w:div>
    <w:div w:id="433407474">
      <w:bodyDiv w:val="1"/>
      <w:marLeft w:val="0"/>
      <w:marRight w:val="0"/>
      <w:marTop w:val="0"/>
      <w:marBottom w:val="0"/>
      <w:divBdr>
        <w:top w:val="none" w:sz="0" w:space="0" w:color="auto"/>
        <w:left w:val="none" w:sz="0" w:space="0" w:color="auto"/>
        <w:bottom w:val="none" w:sz="0" w:space="0" w:color="auto"/>
        <w:right w:val="none" w:sz="0" w:space="0" w:color="auto"/>
      </w:divBdr>
    </w:div>
    <w:div w:id="444543056">
      <w:bodyDiv w:val="1"/>
      <w:marLeft w:val="0"/>
      <w:marRight w:val="0"/>
      <w:marTop w:val="0"/>
      <w:marBottom w:val="0"/>
      <w:divBdr>
        <w:top w:val="none" w:sz="0" w:space="0" w:color="auto"/>
        <w:left w:val="none" w:sz="0" w:space="0" w:color="auto"/>
        <w:bottom w:val="none" w:sz="0" w:space="0" w:color="auto"/>
        <w:right w:val="none" w:sz="0" w:space="0" w:color="auto"/>
      </w:divBdr>
    </w:div>
    <w:div w:id="453522578">
      <w:bodyDiv w:val="1"/>
      <w:marLeft w:val="0"/>
      <w:marRight w:val="0"/>
      <w:marTop w:val="0"/>
      <w:marBottom w:val="0"/>
      <w:divBdr>
        <w:top w:val="none" w:sz="0" w:space="0" w:color="auto"/>
        <w:left w:val="none" w:sz="0" w:space="0" w:color="auto"/>
        <w:bottom w:val="none" w:sz="0" w:space="0" w:color="auto"/>
        <w:right w:val="none" w:sz="0" w:space="0" w:color="auto"/>
      </w:divBdr>
    </w:div>
    <w:div w:id="460728315">
      <w:bodyDiv w:val="1"/>
      <w:marLeft w:val="0"/>
      <w:marRight w:val="0"/>
      <w:marTop w:val="0"/>
      <w:marBottom w:val="0"/>
      <w:divBdr>
        <w:top w:val="none" w:sz="0" w:space="0" w:color="auto"/>
        <w:left w:val="none" w:sz="0" w:space="0" w:color="auto"/>
        <w:bottom w:val="none" w:sz="0" w:space="0" w:color="auto"/>
        <w:right w:val="none" w:sz="0" w:space="0" w:color="auto"/>
      </w:divBdr>
    </w:div>
    <w:div w:id="475142682">
      <w:bodyDiv w:val="1"/>
      <w:marLeft w:val="0"/>
      <w:marRight w:val="0"/>
      <w:marTop w:val="0"/>
      <w:marBottom w:val="0"/>
      <w:divBdr>
        <w:top w:val="none" w:sz="0" w:space="0" w:color="auto"/>
        <w:left w:val="none" w:sz="0" w:space="0" w:color="auto"/>
        <w:bottom w:val="none" w:sz="0" w:space="0" w:color="auto"/>
        <w:right w:val="none" w:sz="0" w:space="0" w:color="auto"/>
      </w:divBdr>
    </w:div>
    <w:div w:id="482506893">
      <w:bodyDiv w:val="1"/>
      <w:marLeft w:val="0"/>
      <w:marRight w:val="0"/>
      <w:marTop w:val="0"/>
      <w:marBottom w:val="0"/>
      <w:divBdr>
        <w:top w:val="none" w:sz="0" w:space="0" w:color="auto"/>
        <w:left w:val="none" w:sz="0" w:space="0" w:color="auto"/>
        <w:bottom w:val="none" w:sz="0" w:space="0" w:color="auto"/>
        <w:right w:val="none" w:sz="0" w:space="0" w:color="auto"/>
      </w:divBdr>
    </w:div>
    <w:div w:id="487483297">
      <w:bodyDiv w:val="1"/>
      <w:marLeft w:val="0"/>
      <w:marRight w:val="0"/>
      <w:marTop w:val="0"/>
      <w:marBottom w:val="0"/>
      <w:divBdr>
        <w:top w:val="none" w:sz="0" w:space="0" w:color="auto"/>
        <w:left w:val="none" w:sz="0" w:space="0" w:color="auto"/>
        <w:bottom w:val="none" w:sz="0" w:space="0" w:color="auto"/>
        <w:right w:val="none" w:sz="0" w:space="0" w:color="auto"/>
      </w:divBdr>
    </w:div>
    <w:div w:id="489713452">
      <w:bodyDiv w:val="1"/>
      <w:marLeft w:val="0"/>
      <w:marRight w:val="0"/>
      <w:marTop w:val="0"/>
      <w:marBottom w:val="0"/>
      <w:divBdr>
        <w:top w:val="none" w:sz="0" w:space="0" w:color="auto"/>
        <w:left w:val="none" w:sz="0" w:space="0" w:color="auto"/>
        <w:bottom w:val="none" w:sz="0" w:space="0" w:color="auto"/>
        <w:right w:val="none" w:sz="0" w:space="0" w:color="auto"/>
      </w:divBdr>
    </w:div>
    <w:div w:id="493499430">
      <w:bodyDiv w:val="1"/>
      <w:marLeft w:val="0"/>
      <w:marRight w:val="0"/>
      <w:marTop w:val="0"/>
      <w:marBottom w:val="0"/>
      <w:divBdr>
        <w:top w:val="none" w:sz="0" w:space="0" w:color="auto"/>
        <w:left w:val="none" w:sz="0" w:space="0" w:color="auto"/>
        <w:bottom w:val="none" w:sz="0" w:space="0" w:color="auto"/>
        <w:right w:val="none" w:sz="0" w:space="0" w:color="auto"/>
      </w:divBdr>
    </w:div>
    <w:div w:id="505051170">
      <w:bodyDiv w:val="1"/>
      <w:marLeft w:val="0"/>
      <w:marRight w:val="0"/>
      <w:marTop w:val="0"/>
      <w:marBottom w:val="0"/>
      <w:divBdr>
        <w:top w:val="none" w:sz="0" w:space="0" w:color="auto"/>
        <w:left w:val="none" w:sz="0" w:space="0" w:color="auto"/>
        <w:bottom w:val="none" w:sz="0" w:space="0" w:color="auto"/>
        <w:right w:val="none" w:sz="0" w:space="0" w:color="auto"/>
      </w:divBdr>
      <w:divsChild>
        <w:div w:id="502666097">
          <w:marLeft w:val="0"/>
          <w:marRight w:val="1200"/>
          <w:marTop w:val="0"/>
          <w:marBottom w:val="0"/>
          <w:divBdr>
            <w:top w:val="none" w:sz="0" w:space="0" w:color="auto"/>
            <w:left w:val="none" w:sz="0" w:space="0" w:color="auto"/>
            <w:bottom w:val="none" w:sz="0" w:space="0" w:color="auto"/>
            <w:right w:val="none" w:sz="0" w:space="0" w:color="auto"/>
          </w:divBdr>
          <w:divsChild>
            <w:div w:id="345640445">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508568518">
      <w:bodyDiv w:val="1"/>
      <w:marLeft w:val="0"/>
      <w:marRight w:val="0"/>
      <w:marTop w:val="0"/>
      <w:marBottom w:val="0"/>
      <w:divBdr>
        <w:top w:val="none" w:sz="0" w:space="0" w:color="auto"/>
        <w:left w:val="none" w:sz="0" w:space="0" w:color="auto"/>
        <w:bottom w:val="none" w:sz="0" w:space="0" w:color="auto"/>
        <w:right w:val="none" w:sz="0" w:space="0" w:color="auto"/>
      </w:divBdr>
      <w:divsChild>
        <w:div w:id="58141346">
          <w:marLeft w:val="0"/>
          <w:marRight w:val="0"/>
          <w:marTop w:val="0"/>
          <w:marBottom w:val="0"/>
          <w:divBdr>
            <w:top w:val="none" w:sz="0" w:space="0" w:color="auto"/>
            <w:left w:val="none" w:sz="0" w:space="0" w:color="auto"/>
            <w:bottom w:val="none" w:sz="0" w:space="0" w:color="auto"/>
            <w:right w:val="none" w:sz="0" w:space="0" w:color="auto"/>
          </w:divBdr>
        </w:div>
      </w:divsChild>
    </w:div>
    <w:div w:id="529728384">
      <w:bodyDiv w:val="1"/>
      <w:marLeft w:val="0"/>
      <w:marRight w:val="0"/>
      <w:marTop w:val="0"/>
      <w:marBottom w:val="0"/>
      <w:divBdr>
        <w:top w:val="none" w:sz="0" w:space="0" w:color="auto"/>
        <w:left w:val="none" w:sz="0" w:space="0" w:color="auto"/>
        <w:bottom w:val="none" w:sz="0" w:space="0" w:color="auto"/>
        <w:right w:val="none" w:sz="0" w:space="0" w:color="auto"/>
      </w:divBdr>
    </w:div>
    <w:div w:id="542905205">
      <w:bodyDiv w:val="1"/>
      <w:marLeft w:val="0"/>
      <w:marRight w:val="0"/>
      <w:marTop w:val="0"/>
      <w:marBottom w:val="0"/>
      <w:divBdr>
        <w:top w:val="none" w:sz="0" w:space="0" w:color="auto"/>
        <w:left w:val="none" w:sz="0" w:space="0" w:color="auto"/>
        <w:bottom w:val="none" w:sz="0" w:space="0" w:color="auto"/>
        <w:right w:val="none" w:sz="0" w:space="0" w:color="auto"/>
      </w:divBdr>
    </w:div>
    <w:div w:id="553203704">
      <w:bodyDiv w:val="1"/>
      <w:marLeft w:val="0"/>
      <w:marRight w:val="0"/>
      <w:marTop w:val="0"/>
      <w:marBottom w:val="0"/>
      <w:divBdr>
        <w:top w:val="none" w:sz="0" w:space="0" w:color="auto"/>
        <w:left w:val="none" w:sz="0" w:space="0" w:color="auto"/>
        <w:bottom w:val="none" w:sz="0" w:space="0" w:color="auto"/>
        <w:right w:val="none" w:sz="0" w:space="0" w:color="auto"/>
      </w:divBdr>
    </w:div>
    <w:div w:id="555623829">
      <w:bodyDiv w:val="1"/>
      <w:marLeft w:val="0"/>
      <w:marRight w:val="0"/>
      <w:marTop w:val="0"/>
      <w:marBottom w:val="0"/>
      <w:divBdr>
        <w:top w:val="none" w:sz="0" w:space="0" w:color="auto"/>
        <w:left w:val="none" w:sz="0" w:space="0" w:color="auto"/>
        <w:bottom w:val="none" w:sz="0" w:space="0" w:color="auto"/>
        <w:right w:val="none" w:sz="0" w:space="0" w:color="auto"/>
      </w:divBdr>
    </w:div>
    <w:div w:id="557590123">
      <w:bodyDiv w:val="1"/>
      <w:marLeft w:val="0"/>
      <w:marRight w:val="0"/>
      <w:marTop w:val="0"/>
      <w:marBottom w:val="0"/>
      <w:divBdr>
        <w:top w:val="none" w:sz="0" w:space="0" w:color="auto"/>
        <w:left w:val="none" w:sz="0" w:space="0" w:color="auto"/>
        <w:bottom w:val="none" w:sz="0" w:space="0" w:color="auto"/>
        <w:right w:val="none" w:sz="0" w:space="0" w:color="auto"/>
      </w:divBdr>
    </w:div>
    <w:div w:id="575171191">
      <w:bodyDiv w:val="1"/>
      <w:marLeft w:val="0"/>
      <w:marRight w:val="0"/>
      <w:marTop w:val="0"/>
      <w:marBottom w:val="0"/>
      <w:divBdr>
        <w:top w:val="none" w:sz="0" w:space="0" w:color="auto"/>
        <w:left w:val="none" w:sz="0" w:space="0" w:color="auto"/>
        <w:bottom w:val="none" w:sz="0" w:space="0" w:color="auto"/>
        <w:right w:val="none" w:sz="0" w:space="0" w:color="auto"/>
      </w:divBdr>
      <w:divsChild>
        <w:div w:id="270165857">
          <w:marLeft w:val="1411"/>
          <w:marRight w:val="0"/>
          <w:marTop w:val="53"/>
          <w:marBottom w:val="0"/>
          <w:divBdr>
            <w:top w:val="none" w:sz="0" w:space="0" w:color="auto"/>
            <w:left w:val="none" w:sz="0" w:space="0" w:color="auto"/>
            <w:bottom w:val="none" w:sz="0" w:space="0" w:color="auto"/>
            <w:right w:val="none" w:sz="0" w:space="0" w:color="auto"/>
          </w:divBdr>
        </w:div>
      </w:divsChild>
    </w:div>
    <w:div w:id="588777101">
      <w:bodyDiv w:val="1"/>
      <w:marLeft w:val="0"/>
      <w:marRight w:val="0"/>
      <w:marTop w:val="0"/>
      <w:marBottom w:val="0"/>
      <w:divBdr>
        <w:top w:val="none" w:sz="0" w:space="0" w:color="auto"/>
        <w:left w:val="none" w:sz="0" w:space="0" w:color="auto"/>
        <w:bottom w:val="none" w:sz="0" w:space="0" w:color="auto"/>
        <w:right w:val="none" w:sz="0" w:space="0" w:color="auto"/>
      </w:divBdr>
      <w:divsChild>
        <w:div w:id="1453472903">
          <w:marLeft w:val="0"/>
          <w:marRight w:val="0"/>
          <w:marTop w:val="0"/>
          <w:marBottom w:val="0"/>
          <w:divBdr>
            <w:top w:val="none" w:sz="0" w:space="0" w:color="auto"/>
            <w:left w:val="none" w:sz="0" w:space="0" w:color="auto"/>
            <w:bottom w:val="none" w:sz="0" w:space="0" w:color="auto"/>
            <w:right w:val="none" w:sz="0" w:space="0" w:color="auto"/>
          </w:divBdr>
        </w:div>
      </w:divsChild>
    </w:div>
    <w:div w:id="591932073">
      <w:bodyDiv w:val="1"/>
      <w:marLeft w:val="0"/>
      <w:marRight w:val="0"/>
      <w:marTop w:val="0"/>
      <w:marBottom w:val="0"/>
      <w:divBdr>
        <w:top w:val="none" w:sz="0" w:space="0" w:color="auto"/>
        <w:left w:val="none" w:sz="0" w:space="0" w:color="auto"/>
        <w:bottom w:val="none" w:sz="0" w:space="0" w:color="auto"/>
        <w:right w:val="none" w:sz="0" w:space="0" w:color="auto"/>
      </w:divBdr>
      <w:divsChild>
        <w:div w:id="316225611">
          <w:marLeft w:val="0"/>
          <w:marRight w:val="0"/>
          <w:marTop w:val="0"/>
          <w:marBottom w:val="0"/>
          <w:divBdr>
            <w:top w:val="none" w:sz="0" w:space="0" w:color="auto"/>
            <w:left w:val="none" w:sz="0" w:space="0" w:color="auto"/>
            <w:bottom w:val="none" w:sz="0" w:space="0" w:color="auto"/>
            <w:right w:val="none" w:sz="0" w:space="0" w:color="auto"/>
          </w:divBdr>
        </w:div>
      </w:divsChild>
    </w:div>
    <w:div w:id="592011036">
      <w:bodyDiv w:val="1"/>
      <w:marLeft w:val="0"/>
      <w:marRight w:val="0"/>
      <w:marTop w:val="0"/>
      <w:marBottom w:val="0"/>
      <w:divBdr>
        <w:top w:val="none" w:sz="0" w:space="0" w:color="auto"/>
        <w:left w:val="none" w:sz="0" w:space="0" w:color="auto"/>
        <w:bottom w:val="none" w:sz="0" w:space="0" w:color="auto"/>
        <w:right w:val="none" w:sz="0" w:space="0" w:color="auto"/>
      </w:divBdr>
    </w:div>
    <w:div w:id="599139084">
      <w:bodyDiv w:val="1"/>
      <w:marLeft w:val="0"/>
      <w:marRight w:val="0"/>
      <w:marTop w:val="0"/>
      <w:marBottom w:val="0"/>
      <w:divBdr>
        <w:top w:val="none" w:sz="0" w:space="0" w:color="auto"/>
        <w:left w:val="none" w:sz="0" w:space="0" w:color="auto"/>
        <w:bottom w:val="none" w:sz="0" w:space="0" w:color="auto"/>
        <w:right w:val="none" w:sz="0" w:space="0" w:color="auto"/>
      </w:divBdr>
    </w:div>
    <w:div w:id="603852048">
      <w:bodyDiv w:val="1"/>
      <w:marLeft w:val="0"/>
      <w:marRight w:val="0"/>
      <w:marTop w:val="0"/>
      <w:marBottom w:val="0"/>
      <w:divBdr>
        <w:top w:val="none" w:sz="0" w:space="0" w:color="auto"/>
        <w:left w:val="none" w:sz="0" w:space="0" w:color="auto"/>
        <w:bottom w:val="none" w:sz="0" w:space="0" w:color="auto"/>
        <w:right w:val="none" w:sz="0" w:space="0" w:color="auto"/>
      </w:divBdr>
    </w:div>
    <w:div w:id="607934068">
      <w:bodyDiv w:val="1"/>
      <w:marLeft w:val="0"/>
      <w:marRight w:val="0"/>
      <w:marTop w:val="0"/>
      <w:marBottom w:val="0"/>
      <w:divBdr>
        <w:top w:val="none" w:sz="0" w:space="0" w:color="auto"/>
        <w:left w:val="none" w:sz="0" w:space="0" w:color="auto"/>
        <w:bottom w:val="none" w:sz="0" w:space="0" w:color="auto"/>
        <w:right w:val="none" w:sz="0" w:space="0" w:color="auto"/>
      </w:divBdr>
    </w:div>
    <w:div w:id="616256379">
      <w:bodyDiv w:val="1"/>
      <w:marLeft w:val="0"/>
      <w:marRight w:val="0"/>
      <w:marTop w:val="0"/>
      <w:marBottom w:val="0"/>
      <w:divBdr>
        <w:top w:val="none" w:sz="0" w:space="0" w:color="auto"/>
        <w:left w:val="none" w:sz="0" w:space="0" w:color="auto"/>
        <w:bottom w:val="none" w:sz="0" w:space="0" w:color="auto"/>
        <w:right w:val="none" w:sz="0" w:space="0" w:color="auto"/>
      </w:divBdr>
    </w:div>
    <w:div w:id="632055182">
      <w:bodyDiv w:val="1"/>
      <w:marLeft w:val="0"/>
      <w:marRight w:val="0"/>
      <w:marTop w:val="0"/>
      <w:marBottom w:val="0"/>
      <w:divBdr>
        <w:top w:val="none" w:sz="0" w:space="0" w:color="auto"/>
        <w:left w:val="none" w:sz="0" w:space="0" w:color="auto"/>
        <w:bottom w:val="none" w:sz="0" w:space="0" w:color="auto"/>
        <w:right w:val="none" w:sz="0" w:space="0" w:color="auto"/>
      </w:divBdr>
    </w:div>
    <w:div w:id="635842916">
      <w:bodyDiv w:val="1"/>
      <w:marLeft w:val="0"/>
      <w:marRight w:val="0"/>
      <w:marTop w:val="0"/>
      <w:marBottom w:val="0"/>
      <w:divBdr>
        <w:top w:val="none" w:sz="0" w:space="0" w:color="auto"/>
        <w:left w:val="none" w:sz="0" w:space="0" w:color="auto"/>
        <w:bottom w:val="none" w:sz="0" w:space="0" w:color="auto"/>
        <w:right w:val="none" w:sz="0" w:space="0" w:color="auto"/>
      </w:divBdr>
    </w:div>
    <w:div w:id="637959348">
      <w:bodyDiv w:val="1"/>
      <w:marLeft w:val="0"/>
      <w:marRight w:val="0"/>
      <w:marTop w:val="0"/>
      <w:marBottom w:val="0"/>
      <w:divBdr>
        <w:top w:val="none" w:sz="0" w:space="0" w:color="auto"/>
        <w:left w:val="none" w:sz="0" w:space="0" w:color="auto"/>
        <w:bottom w:val="none" w:sz="0" w:space="0" w:color="auto"/>
        <w:right w:val="none" w:sz="0" w:space="0" w:color="auto"/>
      </w:divBdr>
    </w:div>
    <w:div w:id="648873046">
      <w:bodyDiv w:val="1"/>
      <w:marLeft w:val="0"/>
      <w:marRight w:val="0"/>
      <w:marTop w:val="0"/>
      <w:marBottom w:val="0"/>
      <w:divBdr>
        <w:top w:val="none" w:sz="0" w:space="0" w:color="auto"/>
        <w:left w:val="none" w:sz="0" w:space="0" w:color="auto"/>
        <w:bottom w:val="none" w:sz="0" w:space="0" w:color="auto"/>
        <w:right w:val="none" w:sz="0" w:space="0" w:color="auto"/>
      </w:divBdr>
    </w:div>
    <w:div w:id="649947705">
      <w:bodyDiv w:val="1"/>
      <w:marLeft w:val="0"/>
      <w:marRight w:val="0"/>
      <w:marTop w:val="0"/>
      <w:marBottom w:val="0"/>
      <w:divBdr>
        <w:top w:val="none" w:sz="0" w:space="0" w:color="auto"/>
        <w:left w:val="none" w:sz="0" w:space="0" w:color="auto"/>
        <w:bottom w:val="none" w:sz="0" w:space="0" w:color="auto"/>
        <w:right w:val="none" w:sz="0" w:space="0" w:color="auto"/>
      </w:divBdr>
    </w:div>
    <w:div w:id="655185088">
      <w:bodyDiv w:val="1"/>
      <w:marLeft w:val="0"/>
      <w:marRight w:val="0"/>
      <w:marTop w:val="0"/>
      <w:marBottom w:val="0"/>
      <w:divBdr>
        <w:top w:val="none" w:sz="0" w:space="0" w:color="auto"/>
        <w:left w:val="none" w:sz="0" w:space="0" w:color="auto"/>
        <w:bottom w:val="none" w:sz="0" w:space="0" w:color="auto"/>
        <w:right w:val="none" w:sz="0" w:space="0" w:color="auto"/>
      </w:divBdr>
      <w:divsChild>
        <w:div w:id="1876695716">
          <w:marLeft w:val="0"/>
          <w:marRight w:val="0"/>
          <w:marTop w:val="0"/>
          <w:marBottom w:val="0"/>
          <w:divBdr>
            <w:top w:val="none" w:sz="0" w:space="0" w:color="auto"/>
            <w:left w:val="none" w:sz="0" w:space="0" w:color="auto"/>
            <w:bottom w:val="none" w:sz="0" w:space="0" w:color="auto"/>
            <w:right w:val="none" w:sz="0" w:space="0" w:color="auto"/>
          </w:divBdr>
        </w:div>
      </w:divsChild>
    </w:div>
    <w:div w:id="657656113">
      <w:bodyDiv w:val="1"/>
      <w:marLeft w:val="0"/>
      <w:marRight w:val="0"/>
      <w:marTop w:val="0"/>
      <w:marBottom w:val="0"/>
      <w:divBdr>
        <w:top w:val="none" w:sz="0" w:space="0" w:color="auto"/>
        <w:left w:val="none" w:sz="0" w:space="0" w:color="auto"/>
        <w:bottom w:val="none" w:sz="0" w:space="0" w:color="auto"/>
        <w:right w:val="none" w:sz="0" w:space="0" w:color="auto"/>
      </w:divBdr>
    </w:div>
    <w:div w:id="663826075">
      <w:bodyDiv w:val="1"/>
      <w:marLeft w:val="0"/>
      <w:marRight w:val="0"/>
      <w:marTop w:val="0"/>
      <w:marBottom w:val="0"/>
      <w:divBdr>
        <w:top w:val="none" w:sz="0" w:space="0" w:color="auto"/>
        <w:left w:val="none" w:sz="0" w:space="0" w:color="auto"/>
        <w:bottom w:val="none" w:sz="0" w:space="0" w:color="auto"/>
        <w:right w:val="none" w:sz="0" w:space="0" w:color="auto"/>
      </w:divBdr>
    </w:div>
    <w:div w:id="670790143">
      <w:bodyDiv w:val="1"/>
      <w:marLeft w:val="0"/>
      <w:marRight w:val="0"/>
      <w:marTop w:val="0"/>
      <w:marBottom w:val="0"/>
      <w:divBdr>
        <w:top w:val="none" w:sz="0" w:space="0" w:color="auto"/>
        <w:left w:val="none" w:sz="0" w:space="0" w:color="auto"/>
        <w:bottom w:val="none" w:sz="0" w:space="0" w:color="auto"/>
        <w:right w:val="none" w:sz="0" w:space="0" w:color="auto"/>
      </w:divBdr>
    </w:div>
    <w:div w:id="67942995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13679683">
          <w:marLeft w:val="0"/>
          <w:marRight w:val="0"/>
          <w:marTop w:val="0"/>
          <w:marBottom w:val="0"/>
          <w:divBdr>
            <w:top w:val="none" w:sz="0" w:space="0" w:color="auto"/>
            <w:left w:val="none" w:sz="0" w:space="0" w:color="auto"/>
            <w:bottom w:val="none" w:sz="0" w:space="0" w:color="auto"/>
            <w:right w:val="none" w:sz="0" w:space="0" w:color="auto"/>
          </w:divBdr>
          <w:divsChild>
            <w:div w:id="1202589634">
              <w:marLeft w:val="0"/>
              <w:marRight w:val="0"/>
              <w:marTop w:val="0"/>
              <w:marBottom w:val="0"/>
              <w:divBdr>
                <w:top w:val="single" w:sz="2" w:space="0" w:color="FFFFFF"/>
                <w:left w:val="single" w:sz="36" w:space="3" w:color="FFFFFF"/>
                <w:bottom w:val="single" w:sz="2" w:space="0" w:color="FFFFFF"/>
                <w:right w:val="single" w:sz="2" w:space="0" w:color="FFFFFF"/>
              </w:divBdr>
              <w:divsChild>
                <w:div w:id="14482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4664">
      <w:bodyDiv w:val="1"/>
      <w:marLeft w:val="0"/>
      <w:marRight w:val="0"/>
      <w:marTop w:val="0"/>
      <w:marBottom w:val="0"/>
      <w:divBdr>
        <w:top w:val="none" w:sz="0" w:space="0" w:color="auto"/>
        <w:left w:val="none" w:sz="0" w:space="0" w:color="auto"/>
        <w:bottom w:val="none" w:sz="0" w:space="0" w:color="auto"/>
        <w:right w:val="none" w:sz="0" w:space="0" w:color="auto"/>
      </w:divBdr>
    </w:div>
    <w:div w:id="691958474">
      <w:bodyDiv w:val="1"/>
      <w:marLeft w:val="0"/>
      <w:marRight w:val="0"/>
      <w:marTop w:val="0"/>
      <w:marBottom w:val="0"/>
      <w:divBdr>
        <w:top w:val="none" w:sz="0" w:space="0" w:color="auto"/>
        <w:left w:val="none" w:sz="0" w:space="0" w:color="auto"/>
        <w:bottom w:val="none" w:sz="0" w:space="0" w:color="auto"/>
        <w:right w:val="none" w:sz="0" w:space="0" w:color="auto"/>
      </w:divBdr>
    </w:div>
    <w:div w:id="730886621">
      <w:bodyDiv w:val="1"/>
      <w:marLeft w:val="0"/>
      <w:marRight w:val="0"/>
      <w:marTop w:val="0"/>
      <w:marBottom w:val="0"/>
      <w:divBdr>
        <w:top w:val="none" w:sz="0" w:space="0" w:color="auto"/>
        <w:left w:val="none" w:sz="0" w:space="0" w:color="auto"/>
        <w:bottom w:val="none" w:sz="0" w:space="0" w:color="auto"/>
        <w:right w:val="none" w:sz="0" w:space="0" w:color="auto"/>
      </w:divBdr>
    </w:div>
    <w:div w:id="752700971">
      <w:bodyDiv w:val="1"/>
      <w:marLeft w:val="0"/>
      <w:marRight w:val="0"/>
      <w:marTop w:val="0"/>
      <w:marBottom w:val="0"/>
      <w:divBdr>
        <w:top w:val="none" w:sz="0" w:space="0" w:color="auto"/>
        <w:left w:val="none" w:sz="0" w:space="0" w:color="auto"/>
        <w:bottom w:val="none" w:sz="0" w:space="0" w:color="auto"/>
        <w:right w:val="none" w:sz="0" w:space="0" w:color="auto"/>
      </w:divBdr>
    </w:div>
    <w:div w:id="788816882">
      <w:bodyDiv w:val="1"/>
      <w:marLeft w:val="0"/>
      <w:marRight w:val="0"/>
      <w:marTop w:val="0"/>
      <w:marBottom w:val="0"/>
      <w:divBdr>
        <w:top w:val="none" w:sz="0" w:space="0" w:color="auto"/>
        <w:left w:val="none" w:sz="0" w:space="0" w:color="auto"/>
        <w:bottom w:val="none" w:sz="0" w:space="0" w:color="auto"/>
        <w:right w:val="none" w:sz="0" w:space="0" w:color="auto"/>
      </w:divBdr>
    </w:div>
    <w:div w:id="791171681">
      <w:bodyDiv w:val="1"/>
      <w:marLeft w:val="0"/>
      <w:marRight w:val="0"/>
      <w:marTop w:val="0"/>
      <w:marBottom w:val="0"/>
      <w:divBdr>
        <w:top w:val="none" w:sz="0" w:space="0" w:color="auto"/>
        <w:left w:val="none" w:sz="0" w:space="0" w:color="auto"/>
        <w:bottom w:val="none" w:sz="0" w:space="0" w:color="auto"/>
        <w:right w:val="none" w:sz="0" w:space="0" w:color="auto"/>
      </w:divBdr>
    </w:div>
    <w:div w:id="796488370">
      <w:bodyDiv w:val="1"/>
      <w:marLeft w:val="0"/>
      <w:marRight w:val="0"/>
      <w:marTop w:val="0"/>
      <w:marBottom w:val="0"/>
      <w:divBdr>
        <w:top w:val="none" w:sz="0" w:space="0" w:color="auto"/>
        <w:left w:val="none" w:sz="0" w:space="0" w:color="auto"/>
        <w:bottom w:val="none" w:sz="0" w:space="0" w:color="auto"/>
        <w:right w:val="none" w:sz="0" w:space="0" w:color="auto"/>
      </w:divBdr>
    </w:div>
    <w:div w:id="808787968">
      <w:bodyDiv w:val="1"/>
      <w:marLeft w:val="0"/>
      <w:marRight w:val="0"/>
      <w:marTop w:val="0"/>
      <w:marBottom w:val="0"/>
      <w:divBdr>
        <w:top w:val="none" w:sz="0" w:space="0" w:color="auto"/>
        <w:left w:val="none" w:sz="0" w:space="0" w:color="auto"/>
        <w:bottom w:val="none" w:sz="0" w:space="0" w:color="auto"/>
        <w:right w:val="none" w:sz="0" w:space="0" w:color="auto"/>
      </w:divBdr>
    </w:div>
    <w:div w:id="828593622">
      <w:bodyDiv w:val="1"/>
      <w:marLeft w:val="0"/>
      <w:marRight w:val="0"/>
      <w:marTop w:val="0"/>
      <w:marBottom w:val="0"/>
      <w:divBdr>
        <w:top w:val="none" w:sz="0" w:space="0" w:color="auto"/>
        <w:left w:val="none" w:sz="0" w:space="0" w:color="auto"/>
        <w:bottom w:val="none" w:sz="0" w:space="0" w:color="auto"/>
        <w:right w:val="none" w:sz="0" w:space="0" w:color="auto"/>
      </w:divBdr>
    </w:div>
    <w:div w:id="836190606">
      <w:bodyDiv w:val="1"/>
      <w:marLeft w:val="0"/>
      <w:marRight w:val="0"/>
      <w:marTop w:val="0"/>
      <w:marBottom w:val="0"/>
      <w:divBdr>
        <w:top w:val="none" w:sz="0" w:space="0" w:color="auto"/>
        <w:left w:val="none" w:sz="0" w:space="0" w:color="auto"/>
        <w:bottom w:val="none" w:sz="0" w:space="0" w:color="auto"/>
        <w:right w:val="none" w:sz="0" w:space="0" w:color="auto"/>
      </w:divBdr>
    </w:div>
    <w:div w:id="837573876">
      <w:bodyDiv w:val="1"/>
      <w:marLeft w:val="0"/>
      <w:marRight w:val="0"/>
      <w:marTop w:val="0"/>
      <w:marBottom w:val="0"/>
      <w:divBdr>
        <w:top w:val="none" w:sz="0" w:space="0" w:color="auto"/>
        <w:left w:val="none" w:sz="0" w:space="0" w:color="auto"/>
        <w:bottom w:val="none" w:sz="0" w:space="0" w:color="auto"/>
        <w:right w:val="none" w:sz="0" w:space="0" w:color="auto"/>
      </w:divBdr>
    </w:div>
    <w:div w:id="847912254">
      <w:bodyDiv w:val="1"/>
      <w:marLeft w:val="0"/>
      <w:marRight w:val="0"/>
      <w:marTop w:val="0"/>
      <w:marBottom w:val="0"/>
      <w:divBdr>
        <w:top w:val="none" w:sz="0" w:space="0" w:color="auto"/>
        <w:left w:val="none" w:sz="0" w:space="0" w:color="auto"/>
        <w:bottom w:val="none" w:sz="0" w:space="0" w:color="auto"/>
        <w:right w:val="none" w:sz="0" w:space="0" w:color="auto"/>
      </w:divBdr>
    </w:div>
    <w:div w:id="857356132">
      <w:bodyDiv w:val="1"/>
      <w:marLeft w:val="0"/>
      <w:marRight w:val="0"/>
      <w:marTop w:val="0"/>
      <w:marBottom w:val="0"/>
      <w:divBdr>
        <w:top w:val="none" w:sz="0" w:space="0" w:color="auto"/>
        <w:left w:val="none" w:sz="0" w:space="0" w:color="auto"/>
        <w:bottom w:val="none" w:sz="0" w:space="0" w:color="auto"/>
        <w:right w:val="none" w:sz="0" w:space="0" w:color="auto"/>
      </w:divBdr>
    </w:div>
    <w:div w:id="859859888">
      <w:bodyDiv w:val="1"/>
      <w:marLeft w:val="0"/>
      <w:marRight w:val="0"/>
      <w:marTop w:val="0"/>
      <w:marBottom w:val="0"/>
      <w:divBdr>
        <w:top w:val="none" w:sz="0" w:space="0" w:color="auto"/>
        <w:left w:val="none" w:sz="0" w:space="0" w:color="auto"/>
        <w:bottom w:val="none" w:sz="0" w:space="0" w:color="auto"/>
        <w:right w:val="none" w:sz="0" w:space="0" w:color="auto"/>
      </w:divBdr>
    </w:div>
    <w:div w:id="869807542">
      <w:bodyDiv w:val="1"/>
      <w:marLeft w:val="0"/>
      <w:marRight w:val="0"/>
      <w:marTop w:val="0"/>
      <w:marBottom w:val="0"/>
      <w:divBdr>
        <w:top w:val="none" w:sz="0" w:space="0" w:color="auto"/>
        <w:left w:val="none" w:sz="0" w:space="0" w:color="auto"/>
        <w:bottom w:val="none" w:sz="0" w:space="0" w:color="auto"/>
        <w:right w:val="none" w:sz="0" w:space="0" w:color="auto"/>
      </w:divBdr>
    </w:div>
    <w:div w:id="897590432">
      <w:bodyDiv w:val="1"/>
      <w:marLeft w:val="0"/>
      <w:marRight w:val="0"/>
      <w:marTop w:val="0"/>
      <w:marBottom w:val="0"/>
      <w:divBdr>
        <w:top w:val="none" w:sz="0" w:space="0" w:color="auto"/>
        <w:left w:val="none" w:sz="0" w:space="0" w:color="auto"/>
        <w:bottom w:val="none" w:sz="0" w:space="0" w:color="auto"/>
        <w:right w:val="none" w:sz="0" w:space="0" w:color="auto"/>
      </w:divBdr>
      <w:divsChild>
        <w:div w:id="1341081025">
          <w:marLeft w:val="0"/>
          <w:marRight w:val="1200"/>
          <w:marTop w:val="0"/>
          <w:marBottom w:val="0"/>
          <w:divBdr>
            <w:top w:val="none" w:sz="0" w:space="0" w:color="auto"/>
            <w:left w:val="none" w:sz="0" w:space="0" w:color="auto"/>
            <w:bottom w:val="none" w:sz="0" w:space="0" w:color="auto"/>
            <w:right w:val="none" w:sz="0" w:space="0" w:color="auto"/>
          </w:divBdr>
          <w:divsChild>
            <w:div w:id="1518501188">
              <w:marLeft w:val="60"/>
              <w:marRight w:val="0"/>
              <w:marTop w:val="180"/>
              <w:marBottom w:val="0"/>
              <w:divBdr>
                <w:top w:val="none" w:sz="0" w:space="0" w:color="auto"/>
                <w:left w:val="none" w:sz="0" w:space="0" w:color="auto"/>
                <w:bottom w:val="none" w:sz="0" w:space="0" w:color="auto"/>
                <w:right w:val="none" w:sz="0" w:space="0" w:color="auto"/>
              </w:divBdr>
            </w:div>
          </w:divsChild>
        </w:div>
      </w:divsChild>
    </w:div>
    <w:div w:id="904341789">
      <w:bodyDiv w:val="1"/>
      <w:marLeft w:val="0"/>
      <w:marRight w:val="0"/>
      <w:marTop w:val="0"/>
      <w:marBottom w:val="0"/>
      <w:divBdr>
        <w:top w:val="none" w:sz="0" w:space="0" w:color="auto"/>
        <w:left w:val="none" w:sz="0" w:space="0" w:color="auto"/>
        <w:bottom w:val="none" w:sz="0" w:space="0" w:color="auto"/>
        <w:right w:val="none" w:sz="0" w:space="0" w:color="auto"/>
      </w:divBdr>
    </w:div>
    <w:div w:id="962805214">
      <w:bodyDiv w:val="1"/>
      <w:marLeft w:val="0"/>
      <w:marRight w:val="0"/>
      <w:marTop w:val="0"/>
      <w:marBottom w:val="0"/>
      <w:divBdr>
        <w:top w:val="none" w:sz="0" w:space="0" w:color="auto"/>
        <w:left w:val="none" w:sz="0" w:space="0" w:color="auto"/>
        <w:bottom w:val="none" w:sz="0" w:space="0" w:color="auto"/>
        <w:right w:val="none" w:sz="0" w:space="0" w:color="auto"/>
      </w:divBdr>
    </w:div>
    <w:div w:id="965624315">
      <w:bodyDiv w:val="1"/>
      <w:marLeft w:val="0"/>
      <w:marRight w:val="0"/>
      <w:marTop w:val="0"/>
      <w:marBottom w:val="0"/>
      <w:divBdr>
        <w:top w:val="none" w:sz="0" w:space="0" w:color="auto"/>
        <w:left w:val="none" w:sz="0" w:space="0" w:color="auto"/>
        <w:bottom w:val="none" w:sz="0" w:space="0" w:color="auto"/>
        <w:right w:val="none" w:sz="0" w:space="0" w:color="auto"/>
      </w:divBdr>
    </w:div>
    <w:div w:id="983318387">
      <w:bodyDiv w:val="1"/>
      <w:marLeft w:val="0"/>
      <w:marRight w:val="0"/>
      <w:marTop w:val="0"/>
      <w:marBottom w:val="0"/>
      <w:divBdr>
        <w:top w:val="none" w:sz="0" w:space="0" w:color="auto"/>
        <w:left w:val="none" w:sz="0" w:space="0" w:color="auto"/>
        <w:bottom w:val="none" w:sz="0" w:space="0" w:color="auto"/>
        <w:right w:val="none" w:sz="0" w:space="0" w:color="auto"/>
      </w:divBdr>
    </w:div>
    <w:div w:id="986203622">
      <w:bodyDiv w:val="1"/>
      <w:marLeft w:val="0"/>
      <w:marRight w:val="0"/>
      <w:marTop w:val="0"/>
      <w:marBottom w:val="0"/>
      <w:divBdr>
        <w:top w:val="none" w:sz="0" w:space="0" w:color="auto"/>
        <w:left w:val="none" w:sz="0" w:space="0" w:color="auto"/>
        <w:bottom w:val="none" w:sz="0" w:space="0" w:color="auto"/>
        <w:right w:val="none" w:sz="0" w:space="0" w:color="auto"/>
      </w:divBdr>
    </w:div>
    <w:div w:id="995769986">
      <w:bodyDiv w:val="1"/>
      <w:marLeft w:val="0"/>
      <w:marRight w:val="0"/>
      <w:marTop w:val="0"/>
      <w:marBottom w:val="0"/>
      <w:divBdr>
        <w:top w:val="none" w:sz="0" w:space="0" w:color="auto"/>
        <w:left w:val="none" w:sz="0" w:space="0" w:color="auto"/>
        <w:bottom w:val="none" w:sz="0" w:space="0" w:color="auto"/>
        <w:right w:val="none" w:sz="0" w:space="0" w:color="auto"/>
      </w:divBdr>
    </w:div>
    <w:div w:id="1000700103">
      <w:bodyDiv w:val="1"/>
      <w:marLeft w:val="0"/>
      <w:marRight w:val="0"/>
      <w:marTop w:val="0"/>
      <w:marBottom w:val="0"/>
      <w:divBdr>
        <w:top w:val="none" w:sz="0" w:space="0" w:color="auto"/>
        <w:left w:val="none" w:sz="0" w:space="0" w:color="auto"/>
        <w:bottom w:val="none" w:sz="0" w:space="0" w:color="auto"/>
        <w:right w:val="none" w:sz="0" w:space="0" w:color="auto"/>
      </w:divBdr>
    </w:div>
    <w:div w:id="10169233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6336379">
          <w:marLeft w:val="0"/>
          <w:marRight w:val="0"/>
          <w:marTop w:val="0"/>
          <w:marBottom w:val="0"/>
          <w:divBdr>
            <w:top w:val="none" w:sz="0" w:space="0" w:color="auto"/>
            <w:left w:val="none" w:sz="0" w:space="0" w:color="auto"/>
            <w:bottom w:val="none" w:sz="0" w:space="0" w:color="auto"/>
            <w:right w:val="none" w:sz="0" w:space="0" w:color="auto"/>
          </w:divBdr>
          <w:divsChild>
            <w:div w:id="1738161794">
              <w:marLeft w:val="0"/>
              <w:marRight w:val="0"/>
              <w:marTop w:val="0"/>
              <w:marBottom w:val="0"/>
              <w:divBdr>
                <w:top w:val="single" w:sz="2" w:space="0" w:color="FFFFFF"/>
                <w:left w:val="single" w:sz="36" w:space="3" w:color="FFFFFF"/>
                <w:bottom w:val="single" w:sz="2" w:space="0" w:color="FFFFFF"/>
                <w:right w:val="single" w:sz="2" w:space="0" w:color="FFFFFF"/>
              </w:divBdr>
              <w:divsChild>
                <w:div w:id="19118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31570">
      <w:bodyDiv w:val="1"/>
      <w:marLeft w:val="0"/>
      <w:marRight w:val="0"/>
      <w:marTop w:val="0"/>
      <w:marBottom w:val="0"/>
      <w:divBdr>
        <w:top w:val="none" w:sz="0" w:space="0" w:color="auto"/>
        <w:left w:val="none" w:sz="0" w:space="0" w:color="auto"/>
        <w:bottom w:val="none" w:sz="0" w:space="0" w:color="auto"/>
        <w:right w:val="none" w:sz="0" w:space="0" w:color="auto"/>
      </w:divBdr>
    </w:div>
    <w:div w:id="1034886233">
      <w:bodyDiv w:val="1"/>
      <w:marLeft w:val="0"/>
      <w:marRight w:val="0"/>
      <w:marTop w:val="0"/>
      <w:marBottom w:val="0"/>
      <w:divBdr>
        <w:top w:val="none" w:sz="0" w:space="0" w:color="auto"/>
        <w:left w:val="none" w:sz="0" w:space="0" w:color="auto"/>
        <w:bottom w:val="none" w:sz="0" w:space="0" w:color="auto"/>
        <w:right w:val="none" w:sz="0" w:space="0" w:color="auto"/>
      </w:divBdr>
    </w:div>
    <w:div w:id="1064793751">
      <w:bodyDiv w:val="1"/>
      <w:marLeft w:val="0"/>
      <w:marRight w:val="0"/>
      <w:marTop w:val="0"/>
      <w:marBottom w:val="0"/>
      <w:divBdr>
        <w:top w:val="none" w:sz="0" w:space="0" w:color="auto"/>
        <w:left w:val="none" w:sz="0" w:space="0" w:color="auto"/>
        <w:bottom w:val="none" w:sz="0" w:space="0" w:color="auto"/>
        <w:right w:val="none" w:sz="0" w:space="0" w:color="auto"/>
      </w:divBdr>
      <w:divsChild>
        <w:div w:id="839468152">
          <w:marLeft w:val="0"/>
          <w:marRight w:val="0"/>
          <w:marTop w:val="0"/>
          <w:marBottom w:val="0"/>
          <w:divBdr>
            <w:top w:val="none" w:sz="0" w:space="0" w:color="auto"/>
            <w:left w:val="none" w:sz="0" w:space="0" w:color="auto"/>
            <w:bottom w:val="none" w:sz="0" w:space="0" w:color="auto"/>
            <w:right w:val="none" w:sz="0" w:space="0" w:color="auto"/>
          </w:divBdr>
        </w:div>
      </w:divsChild>
    </w:div>
    <w:div w:id="1090929794">
      <w:bodyDiv w:val="1"/>
      <w:marLeft w:val="0"/>
      <w:marRight w:val="0"/>
      <w:marTop w:val="0"/>
      <w:marBottom w:val="0"/>
      <w:divBdr>
        <w:top w:val="none" w:sz="0" w:space="0" w:color="auto"/>
        <w:left w:val="none" w:sz="0" w:space="0" w:color="auto"/>
        <w:bottom w:val="none" w:sz="0" w:space="0" w:color="auto"/>
        <w:right w:val="none" w:sz="0" w:space="0" w:color="auto"/>
      </w:divBdr>
    </w:div>
    <w:div w:id="1095710021">
      <w:bodyDiv w:val="1"/>
      <w:marLeft w:val="0"/>
      <w:marRight w:val="0"/>
      <w:marTop w:val="0"/>
      <w:marBottom w:val="0"/>
      <w:divBdr>
        <w:top w:val="none" w:sz="0" w:space="0" w:color="auto"/>
        <w:left w:val="none" w:sz="0" w:space="0" w:color="auto"/>
        <w:bottom w:val="none" w:sz="0" w:space="0" w:color="auto"/>
        <w:right w:val="none" w:sz="0" w:space="0" w:color="auto"/>
      </w:divBdr>
      <w:divsChild>
        <w:div w:id="1435712388">
          <w:marLeft w:val="0"/>
          <w:marRight w:val="0"/>
          <w:marTop w:val="0"/>
          <w:marBottom w:val="0"/>
          <w:divBdr>
            <w:top w:val="none" w:sz="0" w:space="0" w:color="auto"/>
            <w:left w:val="none" w:sz="0" w:space="0" w:color="auto"/>
            <w:bottom w:val="none" w:sz="0" w:space="0" w:color="auto"/>
            <w:right w:val="none" w:sz="0" w:space="0" w:color="auto"/>
          </w:divBdr>
          <w:divsChild>
            <w:div w:id="656347354">
              <w:marLeft w:val="0"/>
              <w:marRight w:val="0"/>
              <w:marTop w:val="0"/>
              <w:marBottom w:val="0"/>
              <w:divBdr>
                <w:top w:val="none" w:sz="0" w:space="0" w:color="auto"/>
                <w:left w:val="none" w:sz="0" w:space="0" w:color="auto"/>
                <w:bottom w:val="none" w:sz="0" w:space="0" w:color="auto"/>
                <w:right w:val="none" w:sz="0" w:space="0" w:color="auto"/>
              </w:divBdr>
            </w:div>
            <w:div w:id="19936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549">
      <w:bodyDiv w:val="1"/>
      <w:marLeft w:val="0"/>
      <w:marRight w:val="0"/>
      <w:marTop w:val="0"/>
      <w:marBottom w:val="0"/>
      <w:divBdr>
        <w:top w:val="none" w:sz="0" w:space="0" w:color="auto"/>
        <w:left w:val="none" w:sz="0" w:space="0" w:color="auto"/>
        <w:bottom w:val="none" w:sz="0" w:space="0" w:color="auto"/>
        <w:right w:val="none" w:sz="0" w:space="0" w:color="auto"/>
      </w:divBdr>
    </w:div>
    <w:div w:id="1115252188">
      <w:bodyDiv w:val="1"/>
      <w:marLeft w:val="0"/>
      <w:marRight w:val="0"/>
      <w:marTop w:val="0"/>
      <w:marBottom w:val="0"/>
      <w:divBdr>
        <w:top w:val="none" w:sz="0" w:space="0" w:color="auto"/>
        <w:left w:val="none" w:sz="0" w:space="0" w:color="auto"/>
        <w:bottom w:val="none" w:sz="0" w:space="0" w:color="auto"/>
        <w:right w:val="none" w:sz="0" w:space="0" w:color="auto"/>
      </w:divBdr>
    </w:div>
    <w:div w:id="1116369215">
      <w:bodyDiv w:val="1"/>
      <w:marLeft w:val="0"/>
      <w:marRight w:val="0"/>
      <w:marTop w:val="0"/>
      <w:marBottom w:val="0"/>
      <w:divBdr>
        <w:top w:val="none" w:sz="0" w:space="0" w:color="auto"/>
        <w:left w:val="none" w:sz="0" w:space="0" w:color="auto"/>
        <w:bottom w:val="none" w:sz="0" w:space="0" w:color="auto"/>
        <w:right w:val="none" w:sz="0" w:space="0" w:color="auto"/>
      </w:divBdr>
    </w:div>
    <w:div w:id="1132484091">
      <w:bodyDiv w:val="1"/>
      <w:marLeft w:val="0"/>
      <w:marRight w:val="0"/>
      <w:marTop w:val="0"/>
      <w:marBottom w:val="0"/>
      <w:divBdr>
        <w:top w:val="none" w:sz="0" w:space="0" w:color="auto"/>
        <w:left w:val="none" w:sz="0" w:space="0" w:color="auto"/>
        <w:bottom w:val="none" w:sz="0" w:space="0" w:color="auto"/>
        <w:right w:val="none" w:sz="0" w:space="0" w:color="auto"/>
      </w:divBdr>
    </w:div>
    <w:div w:id="1135757011">
      <w:bodyDiv w:val="1"/>
      <w:marLeft w:val="0"/>
      <w:marRight w:val="0"/>
      <w:marTop w:val="0"/>
      <w:marBottom w:val="0"/>
      <w:divBdr>
        <w:top w:val="none" w:sz="0" w:space="0" w:color="auto"/>
        <w:left w:val="none" w:sz="0" w:space="0" w:color="auto"/>
        <w:bottom w:val="none" w:sz="0" w:space="0" w:color="auto"/>
        <w:right w:val="none" w:sz="0" w:space="0" w:color="auto"/>
      </w:divBdr>
      <w:divsChild>
        <w:div w:id="1887908247">
          <w:marLeft w:val="274"/>
          <w:marRight w:val="0"/>
          <w:marTop w:val="0"/>
          <w:marBottom w:val="0"/>
          <w:divBdr>
            <w:top w:val="none" w:sz="0" w:space="0" w:color="auto"/>
            <w:left w:val="none" w:sz="0" w:space="0" w:color="auto"/>
            <w:bottom w:val="none" w:sz="0" w:space="0" w:color="auto"/>
            <w:right w:val="none" w:sz="0" w:space="0" w:color="auto"/>
          </w:divBdr>
        </w:div>
        <w:div w:id="1429354576">
          <w:marLeft w:val="274"/>
          <w:marRight w:val="0"/>
          <w:marTop w:val="0"/>
          <w:marBottom w:val="0"/>
          <w:divBdr>
            <w:top w:val="none" w:sz="0" w:space="0" w:color="auto"/>
            <w:left w:val="none" w:sz="0" w:space="0" w:color="auto"/>
            <w:bottom w:val="none" w:sz="0" w:space="0" w:color="auto"/>
            <w:right w:val="none" w:sz="0" w:space="0" w:color="auto"/>
          </w:divBdr>
        </w:div>
        <w:div w:id="2062093315">
          <w:marLeft w:val="274"/>
          <w:marRight w:val="0"/>
          <w:marTop w:val="0"/>
          <w:marBottom w:val="0"/>
          <w:divBdr>
            <w:top w:val="none" w:sz="0" w:space="0" w:color="auto"/>
            <w:left w:val="none" w:sz="0" w:space="0" w:color="auto"/>
            <w:bottom w:val="none" w:sz="0" w:space="0" w:color="auto"/>
            <w:right w:val="none" w:sz="0" w:space="0" w:color="auto"/>
          </w:divBdr>
        </w:div>
        <w:div w:id="1049494426">
          <w:marLeft w:val="274"/>
          <w:marRight w:val="0"/>
          <w:marTop w:val="0"/>
          <w:marBottom w:val="0"/>
          <w:divBdr>
            <w:top w:val="none" w:sz="0" w:space="0" w:color="auto"/>
            <w:left w:val="none" w:sz="0" w:space="0" w:color="auto"/>
            <w:bottom w:val="none" w:sz="0" w:space="0" w:color="auto"/>
            <w:right w:val="none" w:sz="0" w:space="0" w:color="auto"/>
          </w:divBdr>
        </w:div>
      </w:divsChild>
    </w:div>
    <w:div w:id="1150832553">
      <w:bodyDiv w:val="1"/>
      <w:marLeft w:val="0"/>
      <w:marRight w:val="0"/>
      <w:marTop w:val="0"/>
      <w:marBottom w:val="0"/>
      <w:divBdr>
        <w:top w:val="none" w:sz="0" w:space="0" w:color="auto"/>
        <w:left w:val="none" w:sz="0" w:space="0" w:color="auto"/>
        <w:bottom w:val="none" w:sz="0" w:space="0" w:color="auto"/>
        <w:right w:val="none" w:sz="0" w:space="0" w:color="auto"/>
      </w:divBdr>
    </w:div>
    <w:div w:id="1156218710">
      <w:bodyDiv w:val="1"/>
      <w:marLeft w:val="0"/>
      <w:marRight w:val="0"/>
      <w:marTop w:val="0"/>
      <w:marBottom w:val="0"/>
      <w:divBdr>
        <w:top w:val="none" w:sz="0" w:space="0" w:color="auto"/>
        <w:left w:val="none" w:sz="0" w:space="0" w:color="auto"/>
        <w:bottom w:val="none" w:sz="0" w:space="0" w:color="auto"/>
        <w:right w:val="none" w:sz="0" w:space="0" w:color="auto"/>
      </w:divBdr>
    </w:div>
    <w:div w:id="1157649926">
      <w:bodyDiv w:val="1"/>
      <w:marLeft w:val="0"/>
      <w:marRight w:val="0"/>
      <w:marTop w:val="0"/>
      <w:marBottom w:val="0"/>
      <w:divBdr>
        <w:top w:val="none" w:sz="0" w:space="0" w:color="auto"/>
        <w:left w:val="none" w:sz="0" w:space="0" w:color="auto"/>
        <w:bottom w:val="none" w:sz="0" w:space="0" w:color="auto"/>
        <w:right w:val="none" w:sz="0" w:space="0" w:color="auto"/>
      </w:divBdr>
    </w:div>
    <w:div w:id="1169104361">
      <w:bodyDiv w:val="1"/>
      <w:marLeft w:val="0"/>
      <w:marRight w:val="0"/>
      <w:marTop w:val="0"/>
      <w:marBottom w:val="0"/>
      <w:divBdr>
        <w:top w:val="none" w:sz="0" w:space="0" w:color="auto"/>
        <w:left w:val="none" w:sz="0" w:space="0" w:color="auto"/>
        <w:bottom w:val="none" w:sz="0" w:space="0" w:color="auto"/>
        <w:right w:val="none" w:sz="0" w:space="0" w:color="auto"/>
      </w:divBdr>
    </w:div>
    <w:div w:id="1175152850">
      <w:bodyDiv w:val="1"/>
      <w:marLeft w:val="0"/>
      <w:marRight w:val="0"/>
      <w:marTop w:val="0"/>
      <w:marBottom w:val="0"/>
      <w:divBdr>
        <w:top w:val="none" w:sz="0" w:space="0" w:color="auto"/>
        <w:left w:val="none" w:sz="0" w:space="0" w:color="auto"/>
        <w:bottom w:val="none" w:sz="0" w:space="0" w:color="auto"/>
        <w:right w:val="none" w:sz="0" w:space="0" w:color="auto"/>
      </w:divBdr>
    </w:div>
    <w:div w:id="1182007861">
      <w:bodyDiv w:val="1"/>
      <w:marLeft w:val="0"/>
      <w:marRight w:val="0"/>
      <w:marTop w:val="0"/>
      <w:marBottom w:val="0"/>
      <w:divBdr>
        <w:top w:val="none" w:sz="0" w:space="0" w:color="auto"/>
        <w:left w:val="none" w:sz="0" w:space="0" w:color="auto"/>
        <w:bottom w:val="none" w:sz="0" w:space="0" w:color="auto"/>
        <w:right w:val="none" w:sz="0" w:space="0" w:color="auto"/>
      </w:divBdr>
      <w:divsChild>
        <w:div w:id="990258023">
          <w:marLeft w:val="0"/>
          <w:marRight w:val="0"/>
          <w:marTop w:val="0"/>
          <w:marBottom w:val="0"/>
          <w:divBdr>
            <w:top w:val="none" w:sz="0" w:space="0" w:color="auto"/>
            <w:left w:val="none" w:sz="0" w:space="0" w:color="auto"/>
            <w:bottom w:val="none" w:sz="0" w:space="0" w:color="auto"/>
            <w:right w:val="none" w:sz="0" w:space="0" w:color="auto"/>
          </w:divBdr>
          <w:divsChild>
            <w:div w:id="1277954927">
              <w:marLeft w:val="0"/>
              <w:marRight w:val="0"/>
              <w:marTop w:val="0"/>
              <w:marBottom w:val="0"/>
              <w:divBdr>
                <w:top w:val="none" w:sz="0" w:space="0" w:color="auto"/>
                <w:left w:val="none" w:sz="0" w:space="0" w:color="auto"/>
                <w:bottom w:val="none" w:sz="0" w:space="0" w:color="auto"/>
                <w:right w:val="none" w:sz="0" w:space="0" w:color="auto"/>
              </w:divBdr>
              <w:divsChild>
                <w:div w:id="1734740774">
                  <w:marLeft w:val="0"/>
                  <w:marRight w:val="0"/>
                  <w:marTop w:val="0"/>
                  <w:marBottom w:val="0"/>
                  <w:divBdr>
                    <w:top w:val="none" w:sz="0" w:space="0" w:color="FFFFFF"/>
                    <w:left w:val="none" w:sz="0" w:space="0" w:color="auto"/>
                    <w:bottom w:val="none" w:sz="0" w:space="0" w:color="FFFFFF"/>
                    <w:right w:val="none" w:sz="0" w:space="0" w:color="auto"/>
                  </w:divBdr>
                  <w:divsChild>
                    <w:div w:id="1032342709">
                      <w:marLeft w:val="0"/>
                      <w:marRight w:val="0"/>
                      <w:marTop w:val="45"/>
                      <w:marBottom w:val="45"/>
                      <w:divBdr>
                        <w:top w:val="none" w:sz="0" w:space="0" w:color="auto"/>
                        <w:left w:val="none" w:sz="0" w:space="0" w:color="auto"/>
                        <w:bottom w:val="none" w:sz="0" w:space="0" w:color="auto"/>
                        <w:right w:val="none" w:sz="0" w:space="0" w:color="auto"/>
                      </w:divBdr>
                      <w:divsChild>
                        <w:div w:id="560755074">
                          <w:marLeft w:val="60"/>
                          <w:marRight w:val="0"/>
                          <w:marTop w:val="0"/>
                          <w:marBottom w:val="0"/>
                          <w:divBdr>
                            <w:top w:val="none" w:sz="0" w:space="0" w:color="FFFFFF"/>
                            <w:left w:val="none" w:sz="0" w:space="0" w:color="FFFFFF"/>
                            <w:bottom w:val="none" w:sz="0" w:space="0" w:color="FFFFFF"/>
                            <w:right w:val="none" w:sz="0" w:space="0" w:color="FFFFFF"/>
                          </w:divBdr>
                          <w:divsChild>
                            <w:div w:id="1019893747">
                              <w:marLeft w:val="150"/>
                              <w:marRight w:val="150"/>
                              <w:marTop w:val="150"/>
                              <w:marBottom w:val="150"/>
                              <w:divBdr>
                                <w:top w:val="none" w:sz="0" w:space="0" w:color="auto"/>
                                <w:left w:val="none" w:sz="0" w:space="0" w:color="auto"/>
                                <w:bottom w:val="none" w:sz="0" w:space="0" w:color="auto"/>
                                <w:right w:val="none" w:sz="0" w:space="0" w:color="auto"/>
                              </w:divBdr>
                              <w:divsChild>
                                <w:div w:id="538978108">
                                  <w:marLeft w:val="0"/>
                                  <w:marRight w:val="0"/>
                                  <w:marTop w:val="0"/>
                                  <w:marBottom w:val="150"/>
                                  <w:divBdr>
                                    <w:top w:val="single" w:sz="6" w:space="0" w:color="D2D2D2"/>
                                    <w:left w:val="single" w:sz="6" w:space="0" w:color="D2D2D2"/>
                                    <w:bottom w:val="single" w:sz="6" w:space="0" w:color="D2D2D2"/>
                                    <w:right w:val="single" w:sz="6" w:space="0" w:color="D2D2D2"/>
                                  </w:divBdr>
                                  <w:divsChild>
                                    <w:div w:id="2146116955">
                                      <w:marLeft w:val="0"/>
                                      <w:marRight w:val="150"/>
                                      <w:marTop w:val="150"/>
                                      <w:marBottom w:val="150"/>
                                      <w:divBdr>
                                        <w:top w:val="none" w:sz="0" w:space="0" w:color="auto"/>
                                        <w:left w:val="none" w:sz="0" w:space="0" w:color="auto"/>
                                        <w:bottom w:val="none" w:sz="0" w:space="0" w:color="auto"/>
                                        <w:right w:val="none" w:sz="0" w:space="0" w:color="auto"/>
                                      </w:divBdr>
                                      <w:divsChild>
                                        <w:div w:id="2092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340634">
      <w:bodyDiv w:val="1"/>
      <w:marLeft w:val="0"/>
      <w:marRight w:val="0"/>
      <w:marTop w:val="0"/>
      <w:marBottom w:val="0"/>
      <w:divBdr>
        <w:top w:val="none" w:sz="0" w:space="0" w:color="auto"/>
        <w:left w:val="none" w:sz="0" w:space="0" w:color="auto"/>
        <w:bottom w:val="none" w:sz="0" w:space="0" w:color="auto"/>
        <w:right w:val="none" w:sz="0" w:space="0" w:color="auto"/>
      </w:divBdr>
    </w:div>
    <w:div w:id="1214270068">
      <w:bodyDiv w:val="1"/>
      <w:marLeft w:val="0"/>
      <w:marRight w:val="0"/>
      <w:marTop w:val="0"/>
      <w:marBottom w:val="0"/>
      <w:divBdr>
        <w:top w:val="none" w:sz="0" w:space="0" w:color="auto"/>
        <w:left w:val="none" w:sz="0" w:space="0" w:color="auto"/>
        <w:bottom w:val="none" w:sz="0" w:space="0" w:color="auto"/>
        <w:right w:val="none" w:sz="0" w:space="0" w:color="auto"/>
      </w:divBdr>
    </w:div>
    <w:div w:id="1219822160">
      <w:bodyDiv w:val="1"/>
      <w:marLeft w:val="0"/>
      <w:marRight w:val="0"/>
      <w:marTop w:val="0"/>
      <w:marBottom w:val="0"/>
      <w:divBdr>
        <w:top w:val="none" w:sz="0" w:space="0" w:color="auto"/>
        <w:left w:val="none" w:sz="0" w:space="0" w:color="auto"/>
        <w:bottom w:val="none" w:sz="0" w:space="0" w:color="auto"/>
        <w:right w:val="none" w:sz="0" w:space="0" w:color="auto"/>
      </w:divBdr>
    </w:div>
    <w:div w:id="1222712655">
      <w:bodyDiv w:val="1"/>
      <w:marLeft w:val="0"/>
      <w:marRight w:val="0"/>
      <w:marTop w:val="0"/>
      <w:marBottom w:val="0"/>
      <w:divBdr>
        <w:top w:val="none" w:sz="0" w:space="0" w:color="auto"/>
        <w:left w:val="none" w:sz="0" w:space="0" w:color="auto"/>
        <w:bottom w:val="none" w:sz="0" w:space="0" w:color="auto"/>
        <w:right w:val="none" w:sz="0" w:space="0" w:color="auto"/>
      </w:divBdr>
    </w:div>
    <w:div w:id="1226143130">
      <w:bodyDiv w:val="1"/>
      <w:marLeft w:val="0"/>
      <w:marRight w:val="0"/>
      <w:marTop w:val="0"/>
      <w:marBottom w:val="0"/>
      <w:divBdr>
        <w:top w:val="none" w:sz="0" w:space="0" w:color="auto"/>
        <w:left w:val="none" w:sz="0" w:space="0" w:color="auto"/>
        <w:bottom w:val="none" w:sz="0" w:space="0" w:color="auto"/>
        <w:right w:val="none" w:sz="0" w:space="0" w:color="auto"/>
      </w:divBdr>
    </w:div>
    <w:div w:id="1228805563">
      <w:bodyDiv w:val="1"/>
      <w:marLeft w:val="0"/>
      <w:marRight w:val="0"/>
      <w:marTop w:val="0"/>
      <w:marBottom w:val="0"/>
      <w:divBdr>
        <w:top w:val="none" w:sz="0" w:space="0" w:color="auto"/>
        <w:left w:val="none" w:sz="0" w:space="0" w:color="auto"/>
        <w:bottom w:val="none" w:sz="0" w:space="0" w:color="auto"/>
        <w:right w:val="none" w:sz="0" w:space="0" w:color="auto"/>
      </w:divBdr>
    </w:div>
    <w:div w:id="1248421510">
      <w:bodyDiv w:val="1"/>
      <w:marLeft w:val="0"/>
      <w:marRight w:val="0"/>
      <w:marTop w:val="0"/>
      <w:marBottom w:val="0"/>
      <w:divBdr>
        <w:top w:val="none" w:sz="0" w:space="0" w:color="auto"/>
        <w:left w:val="none" w:sz="0" w:space="0" w:color="auto"/>
        <w:bottom w:val="none" w:sz="0" w:space="0" w:color="auto"/>
        <w:right w:val="none" w:sz="0" w:space="0" w:color="auto"/>
      </w:divBdr>
      <w:divsChild>
        <w:div w:id="470596">
          <w:marLeft w:val="1411"/>
          <w:marRight w:val="0"/>
          <w:marTop w:val="67"/>
          <w:marBottom w:val="0"/>
          <w:divBdr>
            <w:top w:val="none" w:sz="0" w:space="0" w:color="auto"/>
            <w:left w:val="none" w:sz="0" w:space="0" w:color="auto"/>
            <w:bottom w:val="none" w:sz="0" w:space="0" w:color="auto"/>
            <w:right w:val="none" w:sz="0" w:space="0" w:color="auto"/>
          </w:divBdr>
        </w:div>
        <w:div w:id="1360008894">
          <w:marLeft w:val="1411"/>
          <w:marRight w:val="0"/>
          <w:marTop w:val="67"/>
          <w:marBottom w:val="0"/>
          <w:divBdr>
            <w:top w:val="none" w:sz="0" w:space="0" w:color="auto"/>
            <w:left w:val="none" w:sz="0" w:space="0" w:color="auto"/>
            <w:bottom w:val="none" w:sz="0" w:space="0" w:color="auto"/>
            <w:right w:val="none" w:sz="0" w:space="0" w:color="auto"/>
          </w:divBdr>
        </w:div>
        <w:div w:id="1499805530">
          <w:marLeft w:val="1411"/>
          <w:marRight w:val="0"/>
          <w:marTop w:val="67"/>
          <w:marBottom w:val="0"/>
          <w:divBdr>
            <w:top w:val="none" w:sz="0" w:space="0" w:color="auto"/>
            <w:left w:val="none" w:sz="0" w:space="0" w:color="auto"/>
            <w:bottom w:val="none" w:sz="0" w:space="0" w:color="auto"/>
            <w:right w:val="none" w:sz="0" w:space="0" w:color="auto"/>
          </w:divBdr>
        </w:div>
        <w:div w:id="763920071">
          <w:marLeft w:val="1987"/>
          <w:marRight w:val="0"/>
          <w:marTop w:val="67"/>
          <w:marBottom w:val="0"/>
          <w:divBdr>
            <w:top w:val="none" w:sz="0" w:space="0" w:color="auto"/>
            <w:left w:val="none" w:sz="0" w:space="0" w:color="auto"/>
            <w:bottom w:val="none" w:sz="0" w:space="0" w:color="auto"/>
            <w:right w:val="none" w:sz="0" w:space="0" w:color="auto"/>
          </w:divBdr>
        </w:div>
        <w:div w:id="1343971633">
          <w:marLeft w:val="1987"/>
          <w:marRight w:val="0"/>
          <w:marTop w:val="67"/>
          <w:marBottom w:val="0"/>
          <w:divBdr>
            <w:top w:val="none" w:sz="0" w:space="0" w:color="auto"/>
            <w:left w:val="none" w:sz="0" w:space="0" w:color="auto"/>
            <w:bottom w:val="none" w:sz="0" w:space="0" w:color="auto"/>
            <w:right w:val="none" w:sz="0" w:space="0" w:color="auto"/>
          </w:divBdr>
        </w:div>
      </w:divsChild>
    </w:div>
    <w:div w:id="1249190924">
      <w:bodyDiv w:val="1"/>
      <w:marLeft w:val="0"/>
      <w:marRight w:val="0"/>
      <w:marTop w:val="0"/>
      <w:marBottom w:val="0"/>
      <w:divBdr>
        <w:top w:val="none" w:sz="0" w:space="0" w:color="auto"/>
        <w:left w:val="none" w:sz="0" w:space="0" w:color="auto"/>
        <w:bottom w:val="none" w:sz="0" w:space="0" w:color="auto"/>
        <w:right w:val="none" w:sz="0" w:space="0" w:color="auto"/>
      </w:divBdr>
    </w:div>
    <w:div w:id="1250848826">
      <w:bodyDiv w:val="1"/>
      <w:marLeft w:val="0"/>
      <w:marRight w:val="0"/>
      <w:marTop w:val="0"/>
      <w:marBottom w:val="0"/>
      <w:divBdr>
        <w:top w:val="none" w:sz="0" w:space="0" w:color="auto"/>
        <w:left w:val="none" w:sz="0" w:space="0" w:color="auto"/>
        <w:bottom w:val="none" w:sz="0" w:space="0" w:color="auto"/>
        <w:right w:val="none" w:sz="0" w:space="0" w:color="auto"/>
      </w:divBdr>
    </w:div>
    <w:div w:id="1263487508">
      <w:bodyDiv w:val="1"/>
      <w:marLeft w:val="0"/>
      <w:marRight w:val="0"/>
      <w:marTop w:val="0"/>
      <w:marBottom w:val="0"/>
      <w:divBdr>
        <w:top w:val="none" w:sz="0" w:space="0" w:color="auto"/>
        <w:left w:val="none" w:sz="0" w:space="0" w:color="auto"/>
        <w:bottom w:val="none" w:sz="0" w:space="0" w:color="auto"/>
        <w:right w:val="none" w:sz="0" w:space="0" w:color="auto"/>
      </w:divBdr>
    </w:div>
    <w:div w:id="1266813052">
      <w:bodyDiv w:val="1"/>
      <w:marLeft w:val="0"/>
      <w:marRight w:val="0"/>
      <w:marTop w:val="0"/>
      <w:marBottom w:val="0"/>
      <w:divBdr>
        <w:top w:val="none" w:sz="0" w:space="0" w:color="auto"/>
        <w:left w:val="none" w:sz="0" w:space="0" w:color="auto"/>
        <w:bottom w:val="none" w:sz="0" w:space="0" w:color="auto"/>
        <w:right w:val="none" w:sz="0" w:space="0" w:color="auto"/>
      </w:divBdr>
    </w:div>
    <w:div w:id="1274820229">
      <w:bodyDiv w:val="1"/>
      <w:marLeft w:val="0"/>
      <w:marRight w:val="0"/>
      <w:marTop w:val="0"/>
      <w:marBottom w:val="0"/>
      <w:divBdr>
        <w:top w:val="none" w:sz="0" w:space="0" w:color="auto"/>
        <w:left w:val="none" w:sz="0" w:space="0" w:color="auto"/>
        <w:bottom w:val="none" w:sz="0" w:space="0" w:color="auto"/>
        <w:right w:val="none" w:sz="0" w:space="0" w:color="auto"/>
      </w:divBdr>
    </w:div>
    <w:div w:id="1281303462">
      <w:bodyDiv w:val="1"/>
      <w:marLeft w:val="0"/>
      <w:marRight w:val="0"/>
      <w:marTop w:val="0"/>
      <w:marBottom w:val="0"/>
      <w:divBdr>
        <w:top w:val="none" w:sz="0" w:space="0" w:color="auto"/>
        <w:left w:val="none" w:sz="0" w:space="0" w:color="auto"/>
        <w:bottom w:val="none" w:sz="0" w:space="0" w:color="auto"/>
        <w:right w:val="none" w:sz="0" w:space="0" w:color="auto"/>
      </w:divBdr>
    </w:div>
    <w:div w:id="1312254626">
      <w:bodyDiv w:val="1"/>
      <w:marLeft w:val="0"/>
      <w:marRight w:val="0"/>
      <w:marTop w:val="0"/>
      <w:marBottom w:val="0"/>
      <w:divBdr>
        <w:top w:val="none" w:sz="0" w:space="0" w:color="auto"/>
        <w:left w:val="none" w:sz="0" w:space="0" w:color="auto"/>
        <w:bottom w:val="none" w:sz="0" w:space="0" w:color="auto"/>
        <w:right w:val="none" w:sz="0" w:space="0" w:color="auto"/>
      </w:divBdr>
    </w:div>
    <w:div w:id="1314019559">
      <w:bodyDiv w:val="1"/>
      <w:marLeft w:val="0"/>
      <w:marRight w:val="0"/>
      <w:marTop w:val="0"/>
      <w:marBottom w:val="0"/>
      <w:divBdr>
        <w:top w:val="none" w:sz="0" w:space="0" w:color="auto"/>
        <w:left w:val="none" w:sz="0" w:space="0" w:color="auto"/>
        <w:bottom w:val="none" w:sz="0" w:space="0" w:color="auto"/>
        <w:right w:val="none" w:sz="0" w:space="0" w:color="auto"/>
      </w:divBdr>
    </w:div>
    <w:div w:id="1314917452">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2">
          <w:marLeft w:val="0"/>
          <w:marRight w:val="0"/>
          <w:marTop w:val="0"/>
          <w:marBottom w:val="0"/>
          <w:divBdr>
            <w:top w:val="none" w:sz="0" w:space="0" w:color="auto"/>
            <w:left w:val="none" w:sz="0" w:space="0" w:color="auto"/>
            <w:bottom w:val="none" w:sz="0" w:space="0" w:color="auto"/>
            <w:right w:val="none" w:sz="0" w:space="0" w:color="auto"/>
          </w:divBdr>
        </w:div>
      </w:divsChild>
    </w:div>
    <w:div w:id="1314993567">
      <w:bodyDiv w:val="1"/>
      <w:marLeft w:val="0"/>
      <w:marRight w:val="0"/>
      <w:marTop w:val="0"/>
      <w:marBottom w:val="0"/>
      <w:divBdr>
        <w:top w:val="none" w:sz="0" w:space="0" w:color="auto"/>
        <w:left w:val="none" w:sz="0" w:space="0" w:color="auto"/>
        <w:bottom w:val="none" w:sz="0" w:space="0" w:color="auto"/>
        <w:right w:val="none" w:sz="0" w:space="0" w:color="auto"/>
      </w:divBdr>
    </w:div>
    <w:div w:id="1333218098">
      <w:bodyDiv w:val="1"/>
      <w:marLeft w:val="0"/>
      <w:marRight w:val="0"/>
      <w:marTop w:val="0"/>
      <w:marBottom w:val="0"/>
      <w:divBdr>
        <w:top w:val="none" w:sz="0" w:space="0" w:color="auto"/>
        <w:left w:val="none" w:sz="0" w:space="0" w:color="auto"/>
        <w:bottom w:val="none" w:sz="0" w:space="0" w:color="auto"/>
        <w:right w:val="none" w:sz="0" w:space="0" w:color="auto"/>
      </w:divBdr>
    </w:div>
    <w:div w:id="1341009035">
      <w:bodyDiv w:val="1"/>
      <w:marLeft w:val="0"/>
      <w:marRight w:val="0"/>
      <w:marTop w:val="0"/>
      <w:marBottom w:val="0"/>
      <w:divBdr>
        <w:top w:val="none" w:sz="0" w:space="0" w:color="auto"/>
        <w:left w:val="none" w:sz="0" w:space="0" w:color="auto"/>
        <w:bottom w:val="none" w:sz="0" w:space="0" w:color="auto"/>
        <w:right w:val="none" w:sz="0" w:space="0" w:color="auto"/>
      </w:divBdr>
    </w:div>
    <w:div w:id="1370030155">
      <w:bodyDiv w:val="1"/>
      <w:marLeft w:val="0"/>
      <w:marRight w:val="0"/>
      <w:marTop w:val="0"/>
      <w:marBottom w:val="0"/>
      <w:divBdr>
        <w:top w:val="none" w:sz="0" w:space="0" w:color="auto"/>
        <w:left w:val="none" w:sz="0" w:space="0" w:color="auto"/>
        <w:bottom w:val="none" w:sz="0" w:space="0" w:color="auto"/>
        <w:right w:val="none" w:sz="0" w:space="0" w:color="auto"/>
      </w:divBdr>
    </w:div>
    <w:div w:id="1370373514">
      <w:bodyDiv w:val="1"/>
      <w:marLeft w:val="0"/>
      <w:marRight w:val="0"/>
      <w:marTop w:val="0"/>
      <w:marBottom w:val="0"/>
      <w:divBdr>
        <w:top w:val="none" w:sz="0" w:space="0" w:color="auto"/>
        <w:left w:val="none" w:sz="0" w:space="0" w:color="auto"/>
        <w:bottom w:val="none" w:sz="0" w:space="0" w:color="auto"/>
        <w:right w:val="none" w:sz="0" w:space="0" w:color="auto"/>
      </w:divBdr>
    </w:div>
    <w:div w:id="1381831112">
      <w:bodyDiv w:val="1"/>
      <w:marLeft w:val="0"/>
      <w:marRight w:val="0"/>
      <w:marTop w:val="0"/>
      <w:marBottom w:val="0"/>
      <w:divBdr>
        <w:top w:val="none" w:sz="0" w:space="0" w:color="auto"/>
        <w:left w:val="none" w:sz="0" w:space="0" w:color="auto"/>
        <w:bottom w:val="none" w:sz="0" w:space="0" w:color="auto"/>
        <w:right w:val="none" w:sz="0" w:space="0" w:color="auto"/>
      </w:divBdr>
    </w:div>
    <w:div w:id="1383291582">
      <w:bodyDiv w:val="1"/>
      <w:marLeft w:val="0"/>
      <w:marRight w:val="0"/>
      <w:marTop w:val="0"/>
      <w:marBottom w:val="0"/>
      <w:divBdr>
        <w:top w:val="none" w:sz="0" w:space="0" w:color="auto"/>
        <w:left w:val="none" w:sz="0" w:space="0" w:color="auto"/>
        <w:bottom w:val="none" w:sz="0" w:space="0" w:color="auto"/>
        <w:right w:val="none" w:sz="0" w:space="0" w:color="auto"/>
      </w:divBdr>
    </w:div>
    <w:div w:id="1430544397">
      <w:bodyDiv w:val="1"/>
      <w:marLeft w:val="0"/>
      <w:marRight w:val="0"/>
      <w:marTop w:val="0"/>
      <w:marBottom w:val="0"/>
      <w:divBdr>
        <w:top w:val="none" w:sz="0" w:space="0" w:color="auto"/>
        <w:left w:val="none" w:sz="0" w:space="0" w:color="auto"/>
        <w:bottom w:val="none" w:sz="0" w:space="0" w:color="auto"/>
        <w:right w:val="none" w:sz="0" w:space="0" w:color="auto"/>
      </w:divBdr>
    </w:div>
    <w:div w:id="1443693147">
      <w:bodyDiv w:val="1"/>
      <w:marLeft w:val="0"/>
      <w:marRight w:val="0"/>
      <w:marTop w:val="0"/>
      <w:marBottom w:val="0"/>
      <w:divBdr>
        <w:top w:val="none" w:sz="0" w:space="0" w:color="auto"/>
        <w:left w:val="none" w:sz="0" w:space="0" w:color="auto"/>
        <w:bottom w:val="none" w:sz="0" w:space="0" w:color="auto"/>
        <w:right w:val="none" w:sz="0" w:space="0" w:color="auto"/>
      </w:divBdr>
    </w:div>
    <w:div w:id="1472868729">
      <w:bodyDiv w:val="1"/>
      <w:marLeft w:val="0"/>
      <w:marRight w:val="0"/>
      <w:marTop w:val="0"/>
      <w:marBottom w:val="0"/>
      <w:divBdr>
        <w:top w:val="none" w:sz="0" w:space="0" w:color="auto"/>
        <w:left w:val="none" w:sz="0" w:space="0" w:color="auto"/>
        <w:bottom w:val="none" w:sz="0" w:space="0" w:color="auto"/>
        <w:right w:val="none" w:sz="0" w:space="0" w:color="auto"/>
      </w:divBdr>
      <w:divsChild>
        <w:div w:id="774594566">
          <w:marLeft w:val="0"/>
          <w:marRight w:val="0"/>
          <w:marTop w:val="0"/>
          <w:marBottom w:val="0"/>
          <w:divBdr>
            <w:top w:val="none" w:sz="0" w:space="0" w:color="auto"/>
            <w:left w:val="none" w:sz="0" w:space="0" w:color="auto"/>
            <w:bottom w:val="none" w:sz="0" w:space="0" w:color="auto"/>
            <w:right w:val="none" w:sz="0" w:space="0" w:color="auto"/>
          </w:divBdr>
          <w:divsChild>
            <w:div w:id="1137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855">
      <w:bodyDiv w:val="1"/>
      <w:marLeft w:val="0"/>
      <w:marRight w:val="0"/>
      <w:marTop w:val="0"/>
      <w:marBottom w:val="0"/>
      <w:divBdr>
        <w:top w:val="none" w:sz="0" w:space="0" w:color="auto"/>
        <w:left w:val="none" w:sz="0" w:space="0" w:color="auto"/>
        <w:bottom w:val="none" w:sz="0" w:space="0" w:color="auto"/>
        <w:right w:val="none" w:sz="0" w:space="0" w:color="auto"/>
      </w:divBdr>
    </w:div>
    <w:div w:id="1482311225">
      <w:bodyDiv w:val="1"/>
      <w:marLeft w:val="0"/>
      <w:marRight w:val="0"/>
      <w:marTop w:val="0"/>
      <w:marBottom w:val="0"/>
      <w:divBdr>
        <w:top w:val="none" w:sz="0" w:space="0" w:color="auto"/>
        <w:left w:val="none" w:sz="0" w:space="0" w:color="auto"/>
        <w:bottom w:val="none" w:sz="0" w:space="0" w:color="auto"/>
        <w:right w:val="none" w:sz="0" w:space="0" w:color="auto"/>
      </w:divBdr>
    </w:div>
    <w:div w:id="1495534584">
      <w:bodyDiv w:val="1"/>
      <w:marLeft w:val="0"/>
      <w:marRight w:val="0"/>
      <w:marTop w:val="0"/>
      <w:marBottom w:val="0"/>
      <w:divBdr>
        <w:top w:val="none" w:sz="0" w:space="0" w:color="auto"/>
        <w:left w:val="none" w:sz="0" w:space="0" w:color="auto"/>
        <w:bottom w:val="none" w:sz="0" w:space="0" w:color="auto"/>
        <w:right w:val="none" w:sz="0" w:space="0" w:color="auto"/>
      </w:divBdr>
    </w:div>
    <w:div w:id="1500273556">
      <w:bodyDiv w:val="1"/>
      <w:marLeft w:val="0"/>
      <w:marRight w:val="0"/>
      <w:marTop w:val="0"/>
      <w:marBottom w:val="0"/>
      <w:divBdr>
        <w:top w:val="none" w:sz="0" w:space="0" w:color="auto"/>
        <w:left w:val="none" w:sz="0" w:space="0" w:color="auto"/>
        <w:bottom w:val="none" w:sz="0" w:space="0" w:color="auto"/>
        <w:right w:val="none" w:sz="0" w:space="0" w:color="auto"/>
      </w:divBdr>
    </w:div>
    <w:div w:id="1516530952">
      <w:bodyDiv w:val="1"/>
      <w:marLeft w:val="0"/>
      <w:marRight w:val="0"/>
      <w:marTop w:val="0"/>
      <w:marBottom w:val="0"/>
      <w:divBdr>
        <w:top w:val="none" w:sz="0" w:space="0" w:color="auto"/>
        <w:left w:val="none" w:sz="0" w:space="0" w:color="auto"/>
        <w:bottom w:val="none" w:sz="0" w:space="0" w:color="auto"/>
        <w:right w:val="none" w:sz="0" w:space="0" w:color="auto"/>
      </w:divBdr>
    </w:div>
    <w:div w:id="1517694501">
      <w:bodyDiv w:val="1"/>
      <w:marLeft w:val="0"/>
      <w:marRight w:val="0"/>
      <w:marTop w:val="0"/>
      <w:marBottom w:val="0"/>
      <w:divBdr>
        <w:top w:val="none" w:sz="0" w:space="0" w:color="auto"/>
        <w:left w:val="none" w:sz="0" w:space="0" w:color="auto"/>
        <w:bottom w:val="none" w:sz="0" w:space="0" w:color="auto"/>
        <w:right w:val="none" w:sz="0" w:space="0" w:color="auto"/>
      </w:divBdr>
    </w:div>
    <w:div w:id="1539079735">
      <w:bodyDiv w:val="1"/>
      <w:marLeft w:val="0"/>
      <w:marRight w:val="0"/>
      <w:marTop w:val="0"/>
      <w:marBottom w:val="0"/>
      <w:divBdr>
        <w:top w:val="none" w:sz="0" w:space="0" w:color="auto"/>
        <w:left w:val="none" w:sz="0" w:space="0" w:color="auto"/>
        <w:bottom w:val="none" w:sz="0" w:space="0" w:color="auto"/>
        <w:right w:val="none" w:sz="0" w:space="0" w:color="auto"/>
      </w:divBdr>
      <w:divsChild>
        <w:div w:id="1922055331">
          <w:marLeft w:val="0"/>
          <w:marRight w:val="0"/>
          <w:marTop w:val="0"/>
          <w:marBottom w:val="0"/>
          <w:divBdr>
            <w:top w:val="none" w:sz="0" w:space="0" w:color="auto"/>
            <w:left w:val="none" w:sz="0" w:space="0" w:color="auto"/>
            <w:bottom w:val="none" w:sz="0" w:space="0" w:color="auto"/>
            <w:right w:val="none" w:sz="0" w:space="0" w:color="auto"/>
          </w:divBdr>
          <w:divsChild>
            <w:div w:id="79451679">
              <w:marLeft w:val="0"/>
              <w:marRight w:val="0"/>
              <w:marTop w:val="0"/>
              <w:marBottom w:val="0"/>
              <w:divBdr>
                <w:top w:val="none" w:sz="0" w:space="0" w:color="auto"/>
                <w:left w:val="none" w:sz="0" w:space="0" w:color="auto"/>
                <w:bottom w:val="none" w:sz="0" w:space="0" w:color="auto"/>
                <w:right w:val="none" w:sz="0" w:space="0" w:color="auto"/>
              </w:divBdr>
              <w:divsChild>
                <w:div w:id="480541565">
                  <w:marLeft w:val="0"/>
                  <w:marRight w:val="0"/>
                  <w:marTop w:val="0"/>
                  <w:marBottom w:val="0"/>
                  <w:divBdr>
                    <w:top w:val="none" w:sz="0" w:space="0" w:color="FFFFFF"/>
                    <w:left w:val="none" w:sz="0" w:space="0" w:color="auto"/>
                    <w:bottom w:val="none" w:sz="0" w:space="0" w:color="FFFFFF"/>
                    <w:right w:val="none" w:sz="0" w:space="0" w:color="auto"/>
                  </w:divBdr>
                  <w:divsChild>
                    <w:div w:id="1991396054">
                      <w:marLeft w:val="0"/>
                      <w:marRight w:val="0"/>
                      <w:marTop w:val="45"/>
                      <w:marBottom w:val="45"/>
                      <w:divBdr>
                        <w:top w:val="none" w:sz="0" w:space="0" w:color="auto"/>
                        <w:left w:val="none" w:sz="0" w:space="0" w:color="auto"/>
                        <w:bottom w:val="none" w:sz="0" w:space="0" w:color="auto"/>
                        <w:right w:val="none" w:sz="0" w:space="0" w:color="auto"/>
                      </w:divBdr>
                      <w:divsChild>
                        <w:div w:id="731545528">
                          <w:marLeft w:val="60"/>
                          <w:marRight w:val="0"/>
                          <w:marTop w:val="0"/>
                          <w:marBottom w:val="0"/>
                          <w:divBdr>
                            <w:top w:val="none" w:sz="0" w:space="0" w:color="FFFFFF"/>
                            <w:left w:val="none" w:sz="0" w:space="0" w:color="FFFFFF"/>
                            <w:bottom w:val="none" w:sz="0" w:space="0" w:color="FFFFFF"/>
                            <w:right w:val="none" w:sz="0" w:space="0" w:color="FFFFFF"/>
                          </w:divBdr>
                          <w:divsChild>
                            <w:div w:id="1175995511">
                              <w:marLeft w:val="150"/>
                              <w:marRight w:val="150"/>
                              <w:marTop w:val="150"/>
                              <w:marBottom w:val="150"/>
                              <w:divBdr>
                                <w:top w:val="none" w:sz="0" w:space="0" w:color="auto"/>
                                <w:left w:val="none" w:sz="0" w:space="0" w:color="auto"/>
                                <w:bottom w:val="none" w:sz="0" w:space="0" w:color="auto"/>
                                <w:right w:val="none" w:sz="0" w:space="0" w:color="auto"/>
                              </w:divBdr>
                              <w:divsChild>
                                <w:div w:id="745537548">
                                  <w:marLeft w:val="0"/>
                                  <w:marRight w:val="0"/>
                                  <w:marTop w:val="0"/>
                                  <w:marBottom w:val="150"/>
                                  <w:divBdr>
                                    <w:top w:val="single" w:sz="6" w:space="0" w:color="D2D2D2"/>
                                    <w:left w:val="single" w:sz="6" w:space="0" w:color="D2D2D2"/>
                                    <w:bottom w:val="single" w:sz="6" w:space="0" w:color="D2D2D2"/>
                                    <w:right w:val="single" w:sz="6" w:space="0" w:color="D2D2D2"/>
                                  </w:divBdr>
                                  <w:divsChild>
                                    <w:div w:id="1796370581">
                                      <w:marLeft w:val="0"/>
                                      <w:marRight w:val="150"/>
                                      <w:marTop w:val="150"/>
                                      <w:marBottom w:val="150"/>
                                      <w:divBdr>
                                        <w:top w:val="none" w:sz="0" w:space="0" w:color="auto"/>
                                        <w:left w:val="none" w:sz="0" w:space="0" w:color="auto"/>
                                        <w:bottom w:val="none" w:sz="0" w:space="0" w:color="auto"/>
                                        <w:right w:val="none" w:sz="0" w:space="0" w:color="auto"/>
                                      </w:divBdr>
                                      <w:divsChild>
                                        <w:div w:id="11783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77406">
      <w:bodyDiv w:val="1"/>
      <w:marLeft w:val="0"/>
      <w:marRight w:val="0"/>
      <w:marTop w:val="0"/>
      <w:marBottom w:val="0"/>
      <w:divBdr>
        <w:top w:val="none" w:sz="0" w:space="0" w:color="auto"/>
        <w:left w:val="none" w:sz="0" w:space="0" w:color="auto"/>
        <w:bottom w:val="none" w:sz="0" w:space="0" w:color="auto"/>
        <w:right w:val="none" w:sz="0" w:space="0" w:color="auto"/>
      </w:divBdr>
    </w:div>
    <w:div w:id="1545016703">
      <w:bodyDiv w:val="1"/>
      <w:marLeft w:val="0"/>
      <w:marRight w:val="0"/>
      <w:marTop w:val="0"/>
      <w:marBottom w:val="0"/>
      <w:divBdr>
        <w:top w:val="none" w:sz="0" w:space="0" w:color="auto"/>
        <w:left w:val="none" w:sz="0" w:space="0" w:color="auto"/>
        <w:bottom w:val="none" w:sz="0" w:space="0" w:color="auto"/>
        <w:right w:val="none" w:sz="0" w:space="0" w:color="auto"/>
      </w:divBdr>
    </w:div>
    <w:div w:id="1559053219">
      <w:bodyDiv w:val="1"/>
      <w:marLeft w:val="0"/>
      <w:marRight w:val="0"/>
      <w:marTop w:val="0"/>
      <w:marBottom w:val="0"/>
      <w:divBdr>
        <w:top w:val="none" w:sz="0" w:space="0" w:color="auto"/>
        <w:left w:val="none" w:sz="0" w:space="0" w:color="auto"/>
        <w:bottom w:val="none" w:sz="0" w:space="0" w:color="auto"/>
        <w:right w:val="none" w:sz="0" w:space="0" w:color="auto"/>
      </w:divBdr>
    </w:div>
    <w:div w:id="1564638323">
      <w:bodyDiv w:val="1"/>
      <w:marLeft w:val="0"/>
      <w:marRight w:val="0"/>
      <w:marTop w:val="0"/>
      <w:marBottom w:val="0"/>
      <w:divBdr>
        <w:top w:val="none" w:sz="0" w:space="0" w:color="auto"/>
        <w:left w:val="none" w:sz="0" w:space="0" w:color="auto"/>
        <w:bottom w:val="none" w:sz="0" w:space="0" w:color="auto"/>
        <w:right w:val="none" w:sz="0" w:space="0" w:color="auto"/>
      </w:divBdr>
    </w:div>
    <w:div w:id="1569849954">
      <w:bodyDiv w:val="1"/>
      <w:marLeft w:val="0"/>
      <w:marRight w:val="0"/>
      <w:marTop w:val="0"/>
      <w:marBottom w:val="0"/>
      <w:divBdr>
        <w:top w:val="none" w:sz="0" w:space="0" w:color="auto"/>
        <w:left w:val="none" w:sz="0" w:space="0" w:color="auto"/>
        <w:bottom w:val="none" w:sz="0" w:space="0" w:color="auto"/>
        <w:right w:val="none" w:sz="0" w:space="0" w:color="auto"/>
      </w:divBdr>
    </w:div>
    <w:div w:id="1570076563">
      <w:bodyDiv w:val="1"/>
      <w:marLeft w:val="0"/>
      <w:marRight w:val="0"/>
      <w:marTop w:val="0"/>
      <w:marBottom w:val="0"/>
      <w:divBdr>
        <w:top w:val="none" w:sz="0" w:space="0" w:color="auto"/>
        <w:left w:val="none" w:sz="0" w:space="0" w:color="auto"/>
        <w:bottom w:val="none" w:sz="0" w:space="0" w:color="auto"/>
        <w:right w:val="none" w:sz="0" w:space="0" w:color="auto"/>
      </w:divBdr>
      <w:divsChild>
        <w:div w:id="606624416">
          <w:marLeft w:val="274"/>
          <w:marRight w:val="0"/>
          <w:marTop w:val="58"/>
          <w:marBottom w:val="0"/>
          <w:divBdr>
            <w:top w:val="none" w:sz="0" w:space="0" w:color="auto"/>
            <w:left w:val="none" w:sz="0" w:space="0" w:color="auto"/>
            <w:bottom w:val="none" w:sz="0" w:space="0" w:color="auto"/>
            <w:right w:val="none" w:sz="0" w:space="0" w:color="auto"/>
          </w:divBdr>
        </w:div>
      </w:divsChild>
    </w:div>
    <w:div w:id="1577739959">
      <w:bodyDiv w:val="1"/>
      <w:marLeft w:val="0"/>
      <w:marRight w:val="0"/>
      <w:marTop w:val="0"/>
      <w:marBottom w:val="0"/>
      <w:divBdr>
        <w:top w:val="none" w:sz="0" w:space="0" w:color="auto"/>
        <w:left w:val="none" w:sz="0" w:space="0" w:color="auto"/>
        <w:bottom w:val="none" w:sz="0" w:space="0" w:color="auto"/>
        <w:right w:val="none" w:sz="0" w:space="0" w:color="auto"/>
      </w:divBdr>
    </w:div>
    <w:div w:id="1580669834">
      <w:bodyDiv w:val="1"/>
      <w:marLeft w:val="0"/>
      <w:marRight w:val="0"/>
      <w:marTop w:val="0"/>
      <w:marBottom w:val="0"/>
      <w:divBdr>
        <w:top w:val="none" w:sz="0" w:space="0" w:color="auto"/>
        <w:left w:val="none" w:sz="0" w:space="0" w:color="auto"/>
        <w:bottom w:val="none" w:sz="0" w:space="0" w:color="auto"/>
        <w:right w:val="none" w:sz="0" w:space="0" w:color="auto"/>
      </w:divBdr>
    </w:div>
    <w:div w:id="1580872505">
      <w:bodyDiv w:val="1"/>
      <w:marLeft w:val="0"/>
      <w:marRight w:val="0"/>
      <w:marTop w:val="0"/>
      <w:marBottom w:val="0"/>
      <w:divBdr>
        <w:top w:val="none" w:sz="0" w:space="0" w:color="auto"/>
        <w:left w:val="none" w:sz="0" w:space="0" w:color="auto"/>
        <w:bottom w:val="none" w:sz="0" w:space="0" w:color="auto"/>
        <w:right w:val="none" w:sz="0" w:space="0" w:color="auto"/>
      </w:divBdr>
    </w:div>
    <w:div w:id="1586837537">
      <w:bodyDiv w:val="1"/>
      <w:marLeft w:val="0"/>
      <w:marRight w:val="0"/>
      <w:marTop w:val="0"/>
      <w:marBottom w:val="0"/>
      <w:divBdr>
        <w:top w:val="none" w:sz="0" w:space="0" w:color="auto"/>
        <w:left w:val="none" w:sz="0" w:space="0" w:color="auto"/>
        <w:bottom w:val="none" w:sz="0" w:space="0" w:color="auto"/>
        <w:right w:val="none" w:sz="0" w:space="0" w:color="auto"/>
      </w:divBdr>
    </w:div>
    <w:div w:id="1591234120">
      <w:bodyDiv w:val="1"/>
      <w:marLeft w:val="0"/>
      <w:marRight w:val="0"/>
      <w:marTop w:val="0"/>
      <w:marBottom w:val="0"/>
      <w:divBdr>
        <w:top w:val="none" w:sz="0" w:space="0" w:color="auto"/>
        <w:left w:val="none" w:sz="0" w:space="0" w:color="auto"/>
        <w:bottom w:val="none" w:sz="0" w:space="0" w:color="auto"/>
        <w:right w:val="none" w:sz="0" w:space="0" w:color="auto"/>
      </w:divBdr>
    </w:div>
    <w:div w:id="1626692758">
      <w:bodyDiv w:val="1"/>
      <w:marLeft w:val="0"/>
      <w:marRight w:val="0"/>
      <w:marTop w:val="0"/>
      <w:marBottom w:val="0"/>
      <w:divBdr>
        <w:top w:val="none" w:sz="0" w:space="0" w:color="auto"/>
        <w:left w:val="none" w:sz="0" w:space="0" w:color="auto"/>
        <w:bottom w:val="none" w:sz="0" w:space="0" w:color="auto"/>
        <w:right w:val="none" w:sz="0" w:space="0" w:color="auto"/>
      </w:divBdr>
      <w:divsChild>
        <w:div w:id="439490871">
          <w:marLeft w:val="0"/>
          <w:marRight w:val="0"/>
          <w:marTop w:val="0"/>
          <w:marBottom w:val="0"/>
          <w:divBdr>
            <w:top w:val="none" w:sz="0" w:space="0" w:color="auto"/>
            <w:left w:val="none" w:sz="0" w:space="0" w:color="auto"/>
            <w:bottom w:val="none" w:sz="0" w:space="0" w:color="auto"/>
            <w:right w:val="none" w:sz="0" w:space="0" w:color="auto"/>
          </w:divBdr>
          <w:divsChild>
            <w:div w:id="349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7851">
      <w:bodyDiv w:val="1"/>
      <w:marLeft w:val="0"/>
      <w:marRight w:val="0"/>
      <w:marTop w:val="0"/>
      <w:marBottom w:val="0"/>
      <w:divBdr>
        <w:top w:val="none" w:sz="0" w:space="0" w:color="auto"/>
        <w:left w:val="none" w:sz="0" w:space="0" w:color="auto"/>
        <w:bottom w:val="none" w:sz="0" w:space="0" w:color="auto"/>
        <w:right w:val="none" w:sz="0" w:space="0" w:color="auto"/>
      </w:divBdr>
    </w:div>
    <w:div w:id="1632906627">
      <w:bodyDiv w:val="1"/>
      <w:marLeft w:val="0"/>
      <w:marRight w:val="0"/>
      <w:marTop w:val="0"/>
      <w:marBottom w:val="0"/>
      <w:divBdr>
        <w:top w:val="none" w:sz="0" w:space="0" w:color="auto"/>
        <w:left w:val="none" w:sz="0" w:space="0" w:color="auto"/>
        <w:bottom w:val="none" w:sz="0" w:space="0" w:color="auto"/>
        <w:right w:val="none" w:sz="0" w:space="0" w:color="auto"/>
      </w:divBdr>
    </w:div>
    <w:div w:id="1640497700">
      <w:bodyDiv w:val="1"/>
      <w:marLeft w:val="0"/>
      <w:marRight w:val="0"/>
      <w:marTop w:val="0"/>
      <w:marBottom w:val="0"/>
      <w:divBdr>
        <w:top w:val="none" w:sz="0" w:space="0" w:color="auto"/>
        <w:left w:val="none" w:sz="0" w:space="0" w:color="auto"/>
        <w:bottom w:val="none" w:sz="0" w:space="0" w:color="auto"/>
        <w:right w:val="none" w:sz="0" w:space="0" w:color="auto"/>
      </w:divBdr>
      <w:divsChild>
        <w:div w:id="41711533">
          <w:marLeft w:val="1411"/>
          <w:marRight w:val="0"/>
          <w:marTop w:val="53"/>
          <w:marBottom w:val="0"/>
          <w:divBdr>
            <w:top w:val="none" w:sz="0" w:space="0" w:color="auto"/>
            <w:left w:val="none" w:sz="0" w:space="0" w:color="auto"/>
            <w:bottom w:val="none" w:sz="0" w:space="0" w:color="auto"/>
            <w:right w:val="none" w:sz="0" w:space="0" w:color="auto"/>
          </w:divBdr>
        </w:div>
      </w:divsChild>
    </w:div>
    <w:div w:id="1654680615">
      <w:bodyDiv w:val="1"/>
      <w:marLeft w:val="0"/>
      <w:marRight w:val="0"/>
      <w:marTop w:val="0"/>
      <w:marBottom w:val="0"/>
      <w:divBdr>
        <w:top w:val="none" w:sz="0" w:space="0" w:color="auto"/>
        <w:left w:val="none" w:sz="0" w:space="0" w:color="auto"/>
        <w:bottom w:val="none" w:sz="0" w:space="0" w:color="auto"/>
        <w:right w:val="none" w:sz="0" w:space="0" w:color="auto"/>
      </w:divBdr>
    </w:div>
    <w:div w:id="1657952232">
      <w:bodyDiv w:val="1"/>
      <w:marLeft w:val="0"/>
      <w:marRight w:val="0"/>
      <w:marTop w:val="0"/>
      <w:marBottom w:val="0"/>
      <w:divBdr>
        <w:top w:val="none" w:sz="0" w:space="0" w:color="auto"/>
        <w:left w:val="none" w:sz="0" w:space="0" w:color="auto"/>
        <w:bottom w:val="none" w:sz="0" w:space="0" w:color="auto"/>
        <w:right w:val="none" w:sz="0" w:space="0" w:color="auto"/>
      </w:divBdr>
    </w:div>
    <w:div w:id="1690713063">
      <w:bodyDiv w:val="1"/>
      <w:marLeft w:val="0"/>
      <w:marRight w:val="0"/>
      <w:marTop w:val="0"/>
      <w:marBottom w:val="0"/>
      <w:divBdr>
        <w:top w:val="none" w:sz="0" w:space="0" w:color="auto"/>
        <w:left w:val="none" w:sz="0" w:space="0" w:color="auto"/>
        <w:bottom w:val="none" w:sz="0" w:space="0" w:color="auto"/>
        <w:right w:val="none" w:sz="0" w:space="0" w:color="auto"/>
      </w:divBdr>
    </w:div>
    <w:div w:id="1695765137">
      <w:bodyDiv w:val="1"/>
      <w:marLeft w:val="0"/>
      <w:marRight w:val="0"/>
      <w:marTop w:val="0"/>
      <w:marBottom w:val="0"/>
      <w:divBdr>
        <w:top w:val="none" w:sz="0" w:space="0" w:color="auto"/>
        <w:left w:val="none" w:sz="0" w:space="0" w:color="auto"/>
        <w:bottom w:val="none" w:sz="0" w:space="0" w:color="auto"/>
        <w:right w:val="none" w:sz="0" w:space="0" w:color="auto"/>
      </w:divBdr>
    </w:div>
    <w:div w:id="1705518856">
      <w:bodyDiv w:val="1"/>
      <w:marLeft w:val="0"/>
      <w:marRight w:val="0"/>
      <w:marTop w:val="0"/>
      <w:marBottom w:val="0"/>
      <w:divBdr>
        <w:top w:val="none" w:sz="0" w:space="0" w:color="auto"/>
        <w:left w:val="none" w:sz="0" w:space="0" w:color="auto"/>
        <w:bottom w:val="none" w:sz="0" w:space="0" w:color="auto"/>
        <w:right w:val="none" w:sz="0" w:space="0" w:color="auto"/>
      </w:divBdr>
    </w:div>
    <w:div w:id="1720981652">
      <w:bodyDiv w:val="1"/>
      <w:marLeft w:val="0"/>
      <w:marRight w:val="0"/>
      <w:marTop w:val="0"/>
      <w:marBottom w:val="0"/>
      <w:divBdr>
        <w:top w:val="none" w:sz="0" w:space="0" w:color="auto"/>
        <w:left w:val="none" w:sz="0" w:space="0" w:color="auto"/>
        <w:bottom w:val="none" w:sz="0" w:space="0" w:color="auto"/>
        <w:right w:val="none" w:sz="0" w:space="0" w:color="auto"/>
      </w:divBdr>
      <w:divsChild>
        <w:div w:id="282814184">
          <w:marLeft w:val="1411"/>
          <w:marRight w:val="0"/>
          <w:marTop w:val="53"/>
          <w:marBottom w:val="0"/>
          <w:divBdr>
            <w:top w:val="none" w:sz="0" w:space="0" w:color="auto"/>
            <w:left w:val="none" w:sz="0" w:space="0" w:color="auto"/>
            <w:bottom w:val="none" w:sz="0" w:space="0" w:color="auto"/>
            <w:right w:val="none" w:sz="0" w:space="0" w:color="auto"/>
          </w:divBdr>
        </w:div>
      </w:divsChild>
    </w:div>
    <w:div w:id="1775436801">
      <w:bodyDiv w:val="1"/>
      <w:marLeft w:val="0"/>
      <w:marRight w:val="0"/>
      <w:marTop w:val="0"/>
      <w:marBottom w:val="0"/>
      <w:divBdr>
        <w:top w:val="none" w:sz="0" w:space="0" w:color="auto"/>
        <w:left w:val="none" w:sz="0" w:space="0" w:color="auto"/>
        <w:bottom w:val="none" w:sz="0" w:space="0" w:color="auto"/>
        <w:right w:val="none" w:sz="0" w:space="0" w:color="auto"/>
      </w:divBdr>
    </w:div>
    <w:div w:id="1793207811">
      <w:bodyDiv w:val="1"/>
      <w:marLeft w:val="0"/>
      <w:marRight w:val="0"/>
      <w:marTop w:val="0"/>
      <w:marBottom w:val="0"/>
      <w:divBdr>
        <w:top w:val="none" w:sz="0" w:space="0" w:color="auto"/>
        <w:left w:val="none" w:sz="0" w:space="0" w:color="auto"/>
        <w:bottom w:val="none" w:sz="0" w:space="0" w:color="auto"/>
        <w:right w:val="none" w:sz="0" w:space="0" w:color="auto"/>
      </w:divBdr>
    </w:div>
    <w:div w:id="1797412104">
      <w:bodyDiv w:val="1"/>
      <w:marLeft w:val="0"/>
      <w:marRight w:val="0"/>
      <w:marTop w:val="0"/>
      <w:marBottom w:val="0"/>
      <w:divBdr>
        <w:top w:val="none" w:sz="0" w:space="0" w:color="auto"/>
        <w:left w:val="none" w:sz="0" w:space="0" w:color="auto"/>
        <w:bottom w:val="none" w:sz="0" w:space="0" w:color="auto"/>
        <w:right w:val="none" w:sz="0" w:space="0" w:color="auto"/>
      </w:divBdr>
      <w:divsChild>
        <w:div w:id="942153289">
          <w:marLeft w:val="0"/>
          <w:marRight w:val="0"/>
          <w:marTop w:val="0"/>
          <w:marBottom w:val="0"/>
          <w:divBdr>
            <w:top w:val="none" w:sz="0" w:space="0" w:color="auto"/>
            <w:left w:val="none" w:sz="0" w:space="0" w:color="auto"/>
            <w:bottom w:val="none" w:sz="0" w:space="0" w:color="auto"/>
            <w:right w:val="none" w:sz="0" w:space="0" w:color="auto"/>
          </w:divBdr>
        </w:div>
      </w:divsChild>
    </w:div>
    <w:div w:id="1851681379">
      <w:bodyDiv w:val="1"/>
      <w:marLeft w:val="0"/>
      <w:marRight w:val="0"/>
      <w:marTop w:val="0"/>
      <w:marBottom w:val="0"/>
      <w:divBdr>
        <w:top w:val="none" w:sz="0" w:space="0" w:color="auto"/>
        <w:left w:val="none" w:sz="0" w:space="0" w:color="auto"/>
        <w:bottom w:val="none" w:sz="0" w:space="0" w:color="auto"/>
        <w:right w:val="none" w:sz="0" w:space="0" w:color="auto"/>
      </w:divBdr>
      <w:divsChild>
        <w:div w:id="418256956">
          <w:marLeft w:val="0"/>
          <w:marRight w:val="0"/>
          <w:marTop w:val="0"/>
          <w:marBottom w:val="0"/>
          <w:divBdr>
            <w:top w:val="none" w:sz="0" w:space="0" w:color="auto"/>
            <w:left w:val="none" w:sz="0" w:space="0" w:color="auto"/>
            <w:bottom w:val="none" w:sz="0" w:space="0" w:color="auto"/>
            <w:right w:val="none" w:sz="0" w:space="0" w:color="auto"/>
          </w:divBdr>
        </w:div>
        <w:div w:id="1387216646">
          <w:marLeft w:val="0"/>
          <w:marRight w:val="0"/>
          <w:marTop w:val="0"/>
          <w:marBottom w:val="0"/>
          <w:divBdr>
            <w:top w:val="none" w:sz="0" w:space="0" w:color="auto"/>
            <w:left w:val="none" w:sz="0" w:space="0" w:color="auto"/>
            <w:bottom w:val="none" w:sz="0" w:space="0" w:color="auto"/>
            <w:right w:val="none" w:sz="0" w:space="0" w:color="auto"/>
          </w:divBdr>
        </w:div>
      </w:divsChild>
    </w:div>
    <w:div w:id="1866403785">
      <w:bodyDiv w:val="1"/>
      <w:marLeft w:val="0"/>
      <w:marRight w:val="0"/>
      <w:marTop w:val="0"/>
      <w:marBottom w:val="0"/>
      <w:divBdr>
        <w:top w:val="none" w:sz="0" w:space="0" w:color="auto"/>
        <w:left w:val="none" w:sz="0" w:space="0" w:color="auto"/>
        <w:bottom w:val="none" w:sz="0" w:space="0" w:color="auto"/>
        <w:right w:val="none" w:sz="0" w:space="0" w:color="auto"/>
      </w:divBdr>
    </w:div>
    <w:div w:id="1901401223">
      <w:bodyDiv w:val="1"/>
      <w:marLeft w:val="0"/>
      <w:marRight w:val="0"/>
      <w:marTop w:val="0"/>
      <w:marBottom w:val="0"/>
      <w:divBdr>
        <w:top w:val="none" w:sz="0" w:space="0" w:color="auto"/>
        <w:left w:val="none" w:sz="0" w:space="0" w:color="auto"/>
        <w:bottom w:val="none" w:sz="0" w:space="0" w:color="auto"/>
        <w:right w:val="none" w:sz="0" w:space="0" w:color="auto"/>
      </w:divBdr>
    </w:div>
    <w:div w:id="1907840733">
      <w:bodyDiv w:val="1"/>
      <w:marLeft w:val="0"/>
      <w:marRight w:val="0"/>
      <w:marTop w:val="0"/>
      <w:marBottom w:val="0"/>
      <w:divBdr>
        <w:top w:val="none" w:sz="0" w:space="0" w:color="auto"/>
        <w:left w:val="none" w:sz="0" w:space="0" w:color="auto"/>
        <w:bottom w:val="none" w:sz="0" w:space="0" w:color="auto"/>
        <w:right w:val="none" w:sz="0" w:space="0" w:color="auto"/>
      </w:divBdr>
    </w:div>
    <w:div w:id="1908763402">
      <w:bodyDiv w:val="1"/>
      <w:marLeft w:val="0"/>
      <w:marRight w:val="0"/>
      <w:marTop w:val="0"/>
      <w:marBottom w:val="0"/>
      <w:divBdr>
        <w:top w:val="none" w:sz="0" w:space="0" w:color="auto"/>
        <w:left w:val="none" w:sz="0" w:space="0" w:color="auto"/>
        <w:bottom w:val="none" w:sz="0" w:space="0" w:color="auto"/>
        <w:right w:val="none" w:sz="0" w:space="0" w:color="auto"/>
      </w:divBdr>
    </w:div>
    <w:div w:id="1922055446">
      <w:bodyDiv w:val="1"/>
      <w:marLeft w:val="0"/>
      <w:marRight w:val="0"/>
      <w:marTop w:val="0"/>
      <w:marBottom w:val="0"/>
      <w:divBdr>
        <w:top w:val="none" w:sz="0" w:space="0" w:color="auto"/>
        <w:left w:val="none" w:sz="0" w:space="0" w:color="auto"/>
        <w:bottom w:val="none" w:sz="0" w:space="0" w:color="auto"/>
        <w:right w:val="none" w:sz="0" w:space="0" w:color="auto"/>
      </w:divBdr>
    </w:div>
    <w:div w:id="1927416196">
      <w:bodyDiv w:val="1"/>
      <w:marLeft w:val="0"/>
      <w:marRight w:val="0"/>
      <w:marTop w:val="0"/>
      <w:marBottom w:val="0"/>
      <w:divBdr>
        <w:top w:val="none" w:sz="0" w:space="0" w:color="auto"/>
        <w:left w:val="none" w:sz="0" w:space="0" w:color="auto"/>
        <w:bottom w:val="none" w:sz="0" w:space="0" w:color="auto"/>
        <w:right w:val="none" w:sz="0" w:space="0" w:color="auto"/>
      </w:divBdr>
    </w:div>
    <w:div w:id="1939168091">
      <w:bodyDiv w:val="1"/>
      <w:marLeft w:val="0"/>
      <w:marRight w:val="0"/>
      <w:marTop w:val="0"/>
      <w:marBottom w:val="0"/>
      <w:divBdr>
        <w:top w:val="none" w:sz="0" w:space="0" w:color="auto"/>
        <w:left w:val="none" w:sz="0" w:space="0" w:color="auto"/>
        <w:bottom w:val="none" w:sz="0" w:space="0" w:color="auto"/>
        <w:right w:val="none" w:sz="0" w:space="0" w:color="auto"/>
      </w:divBdr>
    </w:div>
    <w:div w:id="1945577557">
      <w:bodyDiv w:val="1"/>
      <w:marLeft w:val="0"/>
      <w:marRight w:val="0"/>
      <w:marTop w:val="0"/>
      <w:marBottom w:val="0"/>
      <w:divBdr>
        <w:top w:val="none" w:sz="0" w:space="0" w:color="auto"/>
        <w:left w:val="none" w:sz="0" w:space="0" w:color="auto"/>
        <w:bottom w:val="none" w:sz="0" w:space="0" w:color="auto"/>
        <w:right w:val="none" w:sz="0" w:space="0" w:color="auto"/>
      </w:divBdr>
    </w:div>
    <w:div w:id="2007241578">
      <w:bodyDiv w:val="1"/>
      <w:marLeft w:val="0"/>
      <w:marRight w:val="0"/>
      <w:marTop w:val="0"/>
      <w:marBottom w:val="0"/>
      <w:divBdr>
        <w:top w:val="none" w:sz="0" w:space="0" w:color="auto"/>
        <w:left w:val="none" w:sz="0" w:space="0" w:color="auto"/>
        <w:bottom w:val="none" w:sz="0" w:space="0" w:color="auto"/>
        <w:right w:val="none" w:sz="0" w:space="0" w:color="auto"/>
      </w:divBdr>
    </w:div>
    <w:div w:id="2009363410">
      <w:bodyDiv w:val="1"/>
      <w:marLeft w:val="0"/>
      <w:marRight w:val="0"/>
      <w:marTop w:val="0"/>
      <w:marBottom w:val="0"/>
      <w:divBdr>
        <w:top w:val="none" w:sz="0" w:space="0" w:color="auto"/>
        <w:left w:val="none" w:sz="0" w:space="0" w:color="auto"/>
        <w:bottom w:val="none" w:sz="0" w:space="0" w:color="auto"/>
        <w:right w:val="none" w:sz="0" w:space="0" w:color="auto"/>
      </w:divBdr>
    </w:div>
    <w:div w:id="2010987697">
      <w:bodyDiv w:val="1"/>
      <w:marLeft w:val="0"/>
      <w:marRight w:val="0"/>
      <w:marTop w:val="0"/>
      <w:marBottom w:val="0"/>
      <w:divBdr>
        <w:top w:val="none" w:sz="0" w:space="0" w:color="auto"/>
        <w:left w:val="none" w:sz="0" w:space="0" w:color="auto"/>
        <w:bottom w:val="none" w:sz="0" w:space="0" w:color="auto"/>
        <w:right w:val="none" w:sz="0" w:space="0" w:color="auto"/>
      </w:divBdr>
    </w:div>
    <w:div w:id="2018846222">
      <w:bodyDiv w:val="1"/>
      <w:marLeft w:val="0"/>
      <w:marRight w:val="0"/>
      <w:marTop w:val="0"/>
      <w:marBottom w:val="0"/>
      <w:divBdr>
        <w:top w:val="none" w:sz="0" w:space="0" w:color="auto"/>
        <w:left w:val="none" w:sz="0" w:space="0" w:color="auto"/>
        <w:bottom w:val="none" w:sz="0" w:space="0" w:color="auto"/>
        <w:right w:val="none" w:sz="0" w:space="0" w:color="auto"/>
      </w:divBdr>
    </w:div>
    <w:div w:id="2021883832">
      <w:bodyDiv w:val="1"/>
      <w:marLeft w:val="0"/>
      <w:marRight w:val="0"/>
      <w:marTop w:val="0"/>
      <w:marBottom w:val="0"/>
      <w:divBdr>
        <w:top w:val="none" w:sz="0" w:space="0" w:color="auto"/>
        <w:left w:val="none" w:sz="0" w:space="0" w:color="auto"/>
        <w:bottom w:val="none" w:sz="0" w:space="0" w:color="auto"/>
        <w:right w:val="none" w:sz="0" w:space="0" w:color="auto"/>
      </w:divBdr>
      <w:divsChild>
        <w:div w:id="1611550959">
          <w:marLeft w:val="0"/>
          <w:marRight w:val="0"/>
          <w:marTop w:val="0"/>
          <w:marBottom w:val="0"/>
          <w:divBdr>
            <w:top w:val="none" w:sz="0" w:space="0" w:color="auto"/>
            <w:left w:val="none" w:sz="0" w:space="0" w:color="auto"/>
            <w:bottom w:val="none" w:sz="0" w:space="0" w:color="auto"/>
            <w:right w:val="none" w:sz="0" w:space="0" w:color="auto"/>
          </w:divBdr>
          <w:divsChild>
            <w:div w:id="815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5364">
      <w:bodyDiv w:val="1"/>
      <w:marLeft w:val="0"/>
      <w:marRight w:val="0"/>
      <w:marTop w:val="0"/>
      <w:marBottom w:val="0"/>
      <w:divBdr>
        <w:top w:val="none" w:sz="0" w:space="0" w:color="auto"/>
        <w:left w:val="none" w:sz="0" w:space="0" w:color="auto"/>
        <w:bottom w:val="none" w:sz="0" w:space="0" w:color="auto"/>
        <w:right w:val="none" w:sz="0" w:space="0" w:color="auto"/>
      </w:divBdr>
      <w:divsChild>
        <w:div w:id="1088579802">
          <w:marLeft w:val="274"/>
          <w:marRight w:val="0"/>
          <w:marTop w:val="0"/>
          <w:marBottom w:val="0"/>
          <w:divBdr>
            <w:top w:val="none" w:sz="0" w:space="0" w:color="auto"/>
            <w:left w:val="none" w:sz="0" w:space="0" w:color="auto"/>
            <w:bottom w:val="none" w:sz="0" w:space="0" w:color="auto"/>
            <w:right w:val="none" w:sz="0" w:space="0" w:color="auto"/>
          </w:divBdr>
        </w:div>
        <w:div w:id="1697537969">
          <w:marLeft w:val="274"/>
          <w:marRight w:val="0"/>
          <w:marTop w:val="0"/>
          <w:marBottom w:val="0"/>
          <w:divBdr>
            <w:top w:val="none" w:sz="0" w:space="0" w:color="auto"/>
            <w:left w:val="none" w:sz="0" w:space="0" w:color="auto"/>
            <w:bottom w:val="none" w:sz="0" w:space="0" w:color="auto"/>
            <w:right w:val="none" w:sz="0" w:space="0" w:color="auto"/>
          </w:divBdr>
        </w:div>
        <w:div w:id="602881689">
          <w:marLeft w:val="274"/>
          <w:marRight w:val="0"/>
          <w:marTop w:val="0"/>
          <w:marBottom w:val="0"/>
          <w:divBdr>
            <w:top w:val="none" w:sz="0" w:space="0" w:color="auto"/>
            <w:left w:val="none" w:sz="0" w:space="0" w:color="auto"/>
            <w:bottom w:val="none" w:sz="0" w:space="0" w:color="auto"/>
            <w:right w:val="none" w:sz="0" w:space="0" w:color="auto"/>
          </w:divBdr>
        </w:div>
        <w:div w:id="177936075">
          <w:marLeft w:val="274"/>
          <w:marRight w:val="0"/>
          <w:marTop w:val="0"/>
          <w:marBottom w:val="0"/>
          <w:divBdr>
            <w:top w:val="none" w:sz="0" w:space="0" w:color="auto"/>
            <w:left w:val="none" w:sz="0" w:space="0" w:color="auto"/>
            <w:bottom w:val="none" w:sz="0" w:space="0" w:color="auto"/>
            <w:right w:val="none" w:sz="0" w:space="0" w:color="auto"/>
          </w:divBdr>
        </w:div>
      </w:divsChild>
    </w:div>
    <w:div w:id="2037926789">
      <w:bodyDiv w:val="1"/>
      <w:marLeft w:val="0"/>
      <w:marRight w:val="0"/>
      <w:marTop w:val="0"/>
      <w:marBottom w:val="0"/>
      <w:divBdr>
        <w:top w:val="none" w:sz="0" w:space="0" w:color="auto"/>
        <w:left w:val="none" w:sz="0" w:space="0" w:color="auto"/>
        <w:bottom w:val="none" w:sz="0" w:space="0" w:color="auto"/>
        <w:right w:val="none" w:sz="0" w:space="0" w:color="auto"/>
      </w:divBdr>
    </w:div>
    <w:div w:id="2097555377">
      <w:bodyDiv w:val="1"/>
      <w:marLeft w:val="0"/>
      <w:marRight w:val="0"/>
      <w:marTop w:val="0"/>
      <w:marBottom w:val="0"/>
      <w:divBdr>
        <w:top w:val="none" w:sz="0" w:space="0" w:color="auto"/>
        <w:left w:val="none" w:sz="0" w:space="0" w:color="auto"/>
        <w:bottom w:val="none" w:sz="0" w:space="0" w:color="auto"/>
        <w:right w:val="none" w:sz="0" w:space="0" w:color="auto"/>
      </w:divBdr>
    </w:div>
    <w:div w:id="2099785876">
      <w:bodyDiv w:val="1"/>
      <w:marLeft w:val="0"/>
      <w:marRight w:val="0"/>
      <w:marTop w:val="0"/>
      <w:marBottom w:val="0"/>
      <w:divBdr>
        <w:top w:val="none" w:sz="0" w:space="0" w:color="auto"/>
        <w:left w:val="none" w:sz="0" w:space="0" w:color="auto"/>
        <w:bottom w:val="none" w:sz="0" w:space="0" w:color="auto"/>
        <w:right w:val="none" w:sz="0" w:space="0" w:color="auto"/>
      </w:divBdr>
    </w:div>
    <w:div w:id="2105179081">
      <w:bodyDiv w:val="1"/>
      <w:marLeft w:val="0"/>
      <w:marRight w:val="0"/>
      <w:marTop w:val="0"/>
      <w:marBottom w:val="0"/>
      <w:divBdr>
        <w:top w:val="none" w:sz="0" w:space="0" w:color="auto"/>
        <w:left w:val="none" w:sz="0" w:space="0" w:color="auto"/>
        <w:bottom w:val="none" w:sz="0" w:space="0" w:color="auto"/>
        <w:right w:val="none" w:sz="0" w:space="0" w:color="auto"/>
      </w:divBdr>
      <w:divsChild>
        <w:div w:id="1805848764">
          <w:marLeft w:val="0"/>
          <w:marRight w:val="0"/>
          <w:marTop w:val="0"/>
          <w:marBottom w:val="0"/>
          <w:divBdr>
            <w:top w:val="none" w:sz="0" w:space="0" w:color="auto"/>
            <w:left w:val="none" w:sz="0" w:space="0" w:color="auto"/>
            <w:bottom w:val="none" w:sz="0" w:space="0" w:color="auto"/>
            <w:right w:val="none" w:sz="0" w:space="0" w:color="auto"/>
          </w:divBdr>
          <w:divsChild>
            <w:div w:id="20867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36610">
      <w:bodyDiv w:val="1"/>
      <w:marLeft w:val="0"/>
      <w:marRight w:val="0"/>
      <w:marTop w:val="0"/>
      <w:marBottom w:val="0"/>
      <w:divBdr>
        <w:top w:val="none" w:sz="0" w:space="0" w:color="auto"/>
        <w:left w:val="none" w:sz="0" w:space="0" w:color="auto"/>
        <w:bottom w:val="none" w:sz="0" w:space="0" w:color="auto"/>
        <w:right w:val="none" w:sz="0" w:space="0" w:color="auto"/>
      </w:divBdr>
    </w:div>
    <w:div w:id="2118060460">
      <w:bodyDiv w:val="1"/>
      <w:marLeft w:val="0"/>
      <w:marRight w:val="0"/>
      <w:marTop w:val="0"/>
      <w:marBottom w:val="0"/>
      <w:divBdr>
        <w:top w:val="none" w:sz="0" w:space="0" w:color="auto"/>
        <w:left w:val="none" w:sz="0" w:space="0" w:color="auto"/>
        <w:bottom w:val="none" w:sz="0" w:space="0" w:color="auto"/>
        <w:right w:val="none" w:sz="0" w:space="0" w:color="auto"/>
      </w:divBdr>
    </w:div>
    <w:div w:id="2120953562">
      <w:bodyDiv w:val="1"/>
      <w:marLeft w:val="0"/>
      <w:marRight w:val="0"/>
      <w:marTop w:val="0"/>
      <w:marBottom w:val="0"/>
      <w:divBdr>
        <w:top w:val="none" w:sz="0" w:space="0" w:color="auto"/>
        <w:left w:val="none" w:sz="0" w:space="0" w:color="auto"/>
        <w:bottom w:val="none" w:sz="0" w:space="0" w:color="auto"/>
        <w:right w:val="none" w:sz="0" w:space="0" w:color="auto"/>
      </w:divBdr>
    </w:div>
    <w:div w:id="2126385968">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eteamproject.internal.ericsson.com/browse/ADPPRG-7008" TargetMode="External"/><Relationship Id="rId18" Type="http://schemas.openxmlformats.org/officeDocument/2006/relationships/hyperlink" Target="https://eteamproject.internal.ericsson.com/projects/ADPPRG" TargetMode="External"/><Relationship Id="rId26" Type="http://schemas.openxmlformats.org/officeDocument/2006/relationships/hyperlink" Target="http://calstore.internal.ericsson.com/elex?LI=EN/LZN7950007*&amp;FB=0_0_0&amp;FN=1_1551-LZA9018693Uen.*.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C:\Users\qrogepe\.atlassian-companion\13d3721b-7a52-4054-a362-4fe787b61c89\eridoc%20link"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teamproject.internal.ericsson.com/projects/ADPPRG" TargetMode="External"/><Relationship Id="rId25" Type="http://schemas.openxmlformats.org/officeDocument/2006/relationships/hyperlink" Target="http://calstore.internal.ericsson.com/elex?LI=EN/LZN7950007*"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teamproject.internal.ericsson.com/browse/ADPPRG-7008" TargetMode="External"/><Relationship Id="rId20" Type="http://schemas.openxmlformats.org/officeDocument/2006/relationships/hyperlink" Target="file:///C:\Users\qrogepe\.atlassian-companion\13d3721b-7a52-4054-a362-4fe787b61c89\eridoc%20link" TargetMode="External"/><Relationship Id="rId29" Type="http://schemas.openxmlformats.org/officeDocument/2006/relationships/hyperlink" Target="http://cicd-ng.web.adp.gic.ericsson.s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adp.ericsson.se/marketplace/catfacts-text-analyzer/documentation"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teamproject.internal.ericsson.com/browse/ADPPRG-7008" TargetMode="External"/><Relationship Id="rId23" Type="http://schemas.openxmlformats.org/officeDocument/2006/relationships/hyperlink" Target="https://adp.ericsson.se/marketplace/catfacts-text-analyzer/documentation/general/user-guide" TargetMode="External"/><Relationship Id="rId28" Type="http://schemas.openxmlformats.org/officeDocument/2006/relationships/hyperlink" Target="file:///C:\Users\exinywa\Downloads\Eridoc%20link%20to%20the%20test%20report" TargetMode="External"/><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arm.rnd.ki.sw.ericsson.se/artifactory/proj-adp-pm-bulk-reporter-released-helm/eric-pm-bulk-reporter/eric-pm-bulk-reporter-1.2.0+59.tgz" TargetMode="External"/><Relationship Id="rId31" Type="http://schemas.openxmlformats.org/officeDocument/2006/relationships/hyperlink" Target="https://eteamproject.internal.ericsson.com/projects/GSSUPP/summary"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teamproject.internal.ericsson.com/browse/ADPPRG-7008" TargetMode="External"/><Relationship Id="rId22" Type="http://schemas.openxmlformats.org/officeDocument/2006/relationships/hyperlink" Target="file:///C:\Users\qrogepe\.atlassian-companion\13d3721b-7a52-4054-a362-4fe787b61c89\eridoc%20link" TargetMode="External"/><Relationship Id="rId27" Type="http://schemas.openxmlformats.org/officeDocument/2006/relationships/hyperlink" Target="https://adp.ericsson.se/marketplace/catfacts-text-analyzer/documentation/1.236.0/dpi/service-user-guide" TargetMode="External"/><Relationship Id="rId30" Type="http://schemas.openxmlformats.org/officeDocument/2006/relationships/hyperlink" Target="https://eteamproject.internal.ericsson.com/projects/GSSUPP/summary"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1" ma:contentTypeDescription="Create a new document." ma:contentTypeScope="" ma:versionID="b8828edd5ce0b55dae5ee22ef1cfd9a9">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4954126131e1defb11e94cac02435489"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fyFormConfiguration><![CDATA[{"formFields":[{"required":false,"placeholder":"","lines":0,"type":"textBox","name":"DocumentTitle","label":"Document Title","helpTexts":{"prefix":"","postfix":""},"spacing":{},"fullyQualifiedName":"DocumentTitle"},{"dataSource":"Standard Portrait Document Type","column":"docType","required":false,"placeholder":"","autoSelectFirstOption":false,"type":"comboBox","name":"DocTypeStandardPortrait","label":"Document Type","helpTexts":{"prefix":"","postfix":"If the document type differs from the default value, click on the X to delete and type/choose another type."},"spacing":{},"fullyQualifiedName":"DocTypeStandardPortrait"},{"dataSource":"Confidentiality","displayColumn":"confidentiality","hideIfNoUserInteractionRequired":false,"distinct":true,"required":false,"autoSelectFirstOption":false,"defaultValue":"4","type":"dropDown","name":"ConfidentialityClass","label":"Confidentiality Class","helpTexts":{"prefix":"","postfix":""},"spacing":{},"fullyQualifiedName":"ConfidentialityClass"},{"dataSource":"External Confidentiality label","displayColumn":"externalConfidentiality","hideIfNoUserInteractionRequired":false,"distinct":true,"required":false,"autoSelectFirstOption":false,"defaultValue":"1","type":"dropDown","name":"ExternalConfidentialityLabel","label":"External Confidentiality label","helpTexts":{"prefix":"","postfix":""},"spacing":{},"fullyQualifiedName":"ExternalConfidentialityLabel"},{"required":false,"placeholder":"","lines":0,"type":"textBox","name":"DocumentNumber","label":"Document Number","helpTexts":{"prefix":"","postfix":""},"spacing":{},"fullyQualifiedName":"DocumentNumber"},{"dataSource":"Revision","column":"revision","required":false,"placeholder":"","autoSelectFirstOption":false,"type":"comboBox","name":"Revision","label":"Revision","helpTexts":{"prefix":"","postfix":""},"spacing":{},"fullyQualifiedName":"Revision"},{"required":false,"type":"datePicker","name":"Date","label":"Date","helpTexts":{"prefix":"","postfix":""},"spacing":{},"fullyQualifiedName":"Date"},{"required":false,"placeholder":"","lines":0,"defaultValue":"{{UserProfile.Prepared}}","type":"textBox","name":"Prepared","label":"Prepared By (Subject Responsible)","helpTexts":{"prefix":"","postfix":""},"spacing":{},"fullyQualifiedName":"Prepared"},{"required":false,"placeholder":"","lines":0,"type":"textBox","name":"ApprovedBy","label":"Approved By (Document Responsible)","helpTexts":{"prefix":"","postfix":""},"spacing":{},"fullyQualifiedName":"ApprovedBy"},{"required":false,"placeholder":"","lines":0,"type":"textBox","name":"Checked","label":"Checked","helpTexts":{"prefix":"","postfix":""},"spacing":{},"fullyQualifiedName":"Checked"},{"required":false,"placeholder":"","lines":0,"type":"textBox","name":"Reference","label":"Reference","helpTexts":{"prefix":"","postfix":""},"spacing":{},"fullyQualifiedName":"Reference"},{"required":false,"placeholder":"","lines":0,"type":"textBox","name":"Keywords","label":"Keywords","helpTexts":{"prefix":"","postfix":""},"spacing":{},"fullyQualifiedName":"Keywords"},{"required":false,"placeholder":"","lines":2,"type":"textBox","name":"AdministrativeInformation","label":"Administrative information","helpTexts":{"prefix":"","postfix":""},"spacing":{},"fullyQualifiedName":"AdministrativeInformation"}],"formDataEntries":[{"name":"DocumentTitle","value":"I5eLIt3fBNFoazOz6lxr5+tmAIHYPoZlbNZDSwRxy0I="},{"name":"DocTypeStandardPortrait","value":"TBcYelAJIHfdw+LjpGYguL3uQH7mnAdb7H9OoP165wU="},{"name":"ConfidentialityClass","value":"5wlu7ZdPxHQj1W0w+yTNSg=="},{"name":"DocumentNumber","value":"KVLVzceAxAj0nqfS6N7/WeFgL0ydD5QB27yshaEAjWs="},{"name":"Revision","value":"yxP4ffy3EcKVjGPOXOKZUw=="},{"name":"Date","value":"tAN24BmNRCfOaUBtN3A3LA=="},{"name":"Prepared","value":"OL/XnlrejPSr+4ar0DfP0Q=="},{"name":"ApprovedBy","value":"nSSJZw535eawX3o1N6FOIQ=="}]}]]></TemplafyFormConfiguratio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TemplafyTemplateConfiguration><![CDATA[{"elementsMetadata":[],"transformationConfigurations":[{"language":"{{DocumentLanguage}}","disableUpdates":false,"type":"proofingLanguage"},{"propertyName":"SecurityClass","propertyValue":"{{Form.ConfidentialityClass.Confidentiality}}","disableUpdates":false,"type":"customDocumentProperty"},{"propertyName":"ExtConf","propertyValue":"{{Form.ExternalConfidentialityLabel.ExternalConfidentiality}}","disableUpdates":false,"type":"customDocumentProperty"},{"propertyName":"Prepared","propertyValue":"{{Form.Prepared}}","disableUpdates":false,"type":"customDocumentProperty"},{"propertyName":"ApprovedBy","propertyValue":"{{Form.ApprovedBy}}","disableUpdates":false,"type":"customDocumentProperty"},{"propertyName":"Checked","propertyValue":"{{Form.Checked}}","disableUpdates":false,"type":"customDocumentProperty"},{"propertyName":"Date","propertyValue":"{{Form.Date}}","disableUpdates":false,"type":"customDocumentProperty"},{"propertyName":"Reference","propertyValue":"{{Form.Reference}}","disableUpdates":false,"type":"customDocumentProperty"},{"propertyName":"Title","propertyValue":"{{Form.DocumentTitle}}","disableUpdates":false,"type":"customDocumentProperty"},{"propertyName":"Keyword","propertyValue":"{{Form.Keywords}}","disableUpdates":false,"type":"customDocumentProperty"},{"propertyName":"Revision","propertyValue":"{{Form.Revision}}","disableUpdates":false,"type":"customDocumentProperty"},{"propertyName":"DocType","propertyValue":"{{Form.DocTypeStandardPortrait}}","disableUpdates":false,"type":"customDocumentProperty"},{"propertyName":"DocNo","propertyValue":"{{Form.DocumentNumber}}","disableUpdates":false,"type":"customDocumentProperty"},{"propertyName":"AdmInfo","propertyValue":"{{Form.AdministrativeInformation}}","disableUpdates":false,"type":"customDocumentProperty"},{"propertyName":"Language","propertyValue":"EnglishUS","disableUpdates":false,"type":"customDocumentProperty"},{"propertyName":"BCategory","propertyValue":" ","disableUpdates":false,"type":"customDocumentProperty"},{"propertyName":"BSubject","propertyValue":" ","disableUpdates":false,"type":"customDocumentProperty"},{"propertyName":"TemplateIdentity","propertyValue":" ","disableUpdates":false,"type":"customDocumentProperty"},{"propertyName":"TemplateID","propertyValue":"FALSE","disableUpdates":false,"type":"customDocumentProperty"},{"propertyName":"ConfCtrl","propertyValue":"FALSE","disableUpdates":false,"type":"customDocumentProperty"},{"propertyName":"Conf","propertyValue":"{{Form.ConfidentialityClass.Confidentiality}}","disableUpdates":false,"type":"customDocumentProperty"},{"propertyName":"TemplateName","propertyValue":"CXC 172 4735/5","disableUpdates":false,"type":"customDocumentProperty"},{"propertyName":"TemplateVersion","propertyValue":"R3A","disableUpdates":false,"type":"customDocumentProperty"},{"propertyName":"title","propertyValue":"{{Form.DocumentTitle}}","disableUpdates":false,"type":"documentProperty"},{"propertyName":"keywords","propertyValue":"{{Form.Keywords}}","disableUpdates":false,"type":"documentProperty"},{"propertyName":"creator","propertyValue":"{{Form.Prepared}}","disableUpdates":false,"type":"documentProperty"},{"propertyName":"description","propertyValue":"{{Form.DocumentNumber}}\nRev {{Form.Revision}}","disableUpdates":false,"type":"documentProperty"},{"propertyName":"company","propertyValue":"Ericsson","disableUpdates":false,"type":"documentProperty"}],"isBaseTemplate":false,"templateName":"Ericsson","templateDescription":"","enableDocumentContentUpdater":true,"version":"1.8"}]]></TemplafyTemplateConfiguration>
</file>

<file path=customXml/itemProps1.xml><?xml version="1.0" encoding="utf-8"?>
<ds:datastoreItem xmlns:ds="http://schemas.openxmlformats.org/officeDocument/2006/customXml" ds:itemID="{4C5282D6-C133-477B-8927-2DCA31A4F7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6AEF30-FDAF-4768-B384-DA14105B0A9F}">
  <ds:schemaRefs>
    <ds:schemaRef ds:uri="http://schemas.microsoft.com/sharepoint/v3/contenttype/forms"/>
  </ds:schemaRefs>
</ds:datastoreItem>
</file>

<file path=customXml/itemProps3.xml><?xml version="1.0" encoding="utf-8"?>
<ds:datastoreItem xmlns:ds="http://schemas.openxmlformats.org/officeDocument/2006/customXml" ds:itemID="{AEF87716-EC2F-4661-9452-167217F83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D1E0D-F1B4-4F43-97C3-7AE3157A1838}">
  <ds:schemaRefs/>
</ds:datastoreItem>
</file>

<file path=customXml/itemProps5.xml><?xml version="1.0" encoding="utf-8"?>
<ds:datastoreItem xmlns:ds="http://schemas.openxmlformats.org/officeDocument/2006/customXml" ds:itemID="{E32477A7-B961-433F-A8BC-F5640D4D2A56}">
  <ds:schemaRefs>
    <ds:schemaRef ds:uri="http://schemas.openxmlformats.org/officeDocument/2006/bibliography"/>
  </ds:schemaRefs>
</ds:datastoreItem>
</file>

<file path=customXml/itemProps6.xml><?xml version="1.0" encoding="utf-8"?>
<ds:datastoreItem xmlns:ds="http://schemas.openxmlformats.org/officeDocument/2006/customXml" ds:itemID="{4CE2E59F-3A27-4616-8149-9575ED27E20A}">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12</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Service Name 1.0.0 PRI</vt:lpstr>
    </vt:vector>
  </TitlesOfParts>
  <Company>Ericsson</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Name 1.0.0 PRI</dc:title>
  <dc:subject>PM Bulk Reporter 1.1.0 PRI</dc:subject>
  <dc:creator>Roger Persson</dc:creator>
  <cp:keywords/>
  <dc:description>109 21-APR 201 00/1-1 Uen
Rev G</dc:description>
  <cp:lastModifiedBy>Stefano</cp:lastModifiedBy>
  <cp:revision>28</cp:revision>
  <cp:lastPrinted>2014-03-28T19:43:00Z</cp:lastPrinted>
  <dcterms:created xsi:type="dcterms:W3CDTF">2021-02-05T14:23:00Z</dcterms:created>
  <dcterms:modified xsi:type="dcterms:W3CDTF">2021-03-11T11:17:00Z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Checked">
    <vt:lpwstr/>
  </property>
  <property fmtid="{D5CDD505-2E9C-101B-9397-08002B2CF9AE}" pid="4" name="Reference">
    <vt:lpwstr/>
  </property>
  <property fmtid="{D5CDD505-2E9C-101B-9397-08002B2CF9AE}" pid="5" name="Keyword">
    <vt:lpwstr/>
  </property>
  <property fmtid="{D5CDD505-2E9C-101B-9397-08002B2CF9AE}" pid="6" name="TemplateName">
    <vt:lpwstr>CXC 172 4735/5</vt:lpwstr>
  </property>
  <property fmtid="{D5CDD505-2E9C-101B-9397-08002B2CF9AE}" pid="7" name="TemplateVersion">
    <vt:lpwstr>R3A</vt:lpwstr>
  </property>
  <property fmtid="{D5CDD505-2E9C-101B-9397-08002B2CF9AE}" pid="8" name="DocumentType">
    <vt:lpwstr>StandardPortrait</vt:lpwstr>
  </property>
  <property fmtid="{D5CDD505-2E9C-101B-9397-08002B2CF9AE}" pid="9" name="Language">
    <vt:lpwstr>EnglishUS</vt:lpwstr>
  </property>
  <property fmtid="{D5CDD505-2E9C-101B-9397-08002B2CF9AE}" pid="10" name="FilePath">
    <vt:lpwstr>False</vt:lpwstr>
  </property>
  <property fmtid="{D5CDD505-2E9C-101B-9397-08002B2CF9AE}" pid="11" name="Information">
    <vt:lpwstr/>
  </property>
  <property fmtid="{D5CDD505-2E9C-101B-9397-08002B2CF9AE}" pid="12" name="Size">
    <vt:lpwstr>Standard</vt:lpwstr>
  </property>
  <property fmtid="{D5CDD505-2E9C-101B-9397-08002B2CF9AE}" pid="13" name="TemplateIdentity">
    <vt:lpwstr> </vt:lpwstr>
  </property>
  <property fmtid="{D5CDD505-2E9C-101B-9397-08002B2CF9AE}" pid="14" name="TemplateID">
    <vt:lpwstr>FALSE</vt:lpwstr>
  </property>
  <property fmtid="{D5CDD505-2E9C-101B-9397-08002B2CF9AE}" pid="15" name="AdmInfo">
    <vt:lpwstr/>
  </property>
  <property fmtid="{D5CDD505-2E9C-101B-9397-08002B2CF9AE}" pid="16" name="x">
    <vt:lpwstr>1</vt:lpwstr>
  </property>
  <property fmtid="{D5CDD505-2E9C-101B-9397-08002B2CF9AE}" pid="17" name="Title">
    <vt:lpwstr>Service Name 1.0.0 PRI</vt:lpwstr>
  </property>
  <property fmtid="{D5CDD505-2E9C-101B-9397-08002B2CF9AE}" pid="18" name="DocName">
    <vt:lpwstr>PRODUCT REV. INFO</vt:lpwstr>
  </property>
  <property fmtid="{D5CDD505-2E9C-101B-9397-08002B2CF9AE}" pid="19" name="ExtConf">
    <vt:lpwstr/>
  </property>
  <property fmtid="{D5CDD505-2E9C-101B-9397-08002B2CF9AE}" pid="20" name="BCategory">
    <vt:lpwstr> </vt:lpwstr>
  </property>
  <property fmtid="{D5CDD505-2E9C-101B-9397-08002B2CF9AE}" pid="21" name="BSubject">
    <vt:lpwstr> </vt:lpwstr>
  </property>
  <property fmtid="{D5CDD505-2E9C-101B-9397-08002B2CF9AE}" pid="22" name="DocType">
    <vt:lpwstr>Product Revision Information</vt:lpwstr>
  </property>
  <property fmtid="{D5CDD505-2E9C-101B-9397-08002B2CF9AE}" pid="23" name="DocNo">
    <vt:lpwstr>109 21-APR 201 00/1-1 Uen</vt:lpwstr>
  </property>
  <property fmtid="{D5CDD505-2E9C-101B-9397-08002B2CF9AE}" pid="24" name="Prepared">
    <vt:lpwstr>Roger Persson</vt:lpwstr>
  </property>
  <property fmtid="{D5CDD505-2E9C-101B-9397-08002B2CF9AE}" pid="25" name="ApprovedBy">
    <vt:lpwstr>BDGSGHDC</vt:lpwstr>
  </property>
  <property fmtid="{D5CDD505-2E9C-101B-9397-08002B2CF9AE}" pid="26" name="Date">
    <vt:lpwstr>2021-02-16</vt:lpwstr>
  </property>
  <property fmtid="{D5CDD505-2E9C-101B-9397-08002B2CF9AE}" pid="27" name="Revision">
    <vt:lpwstr>G</vt:lpwstr>
  </property>
  <property fmtid="{D5CDD505-2E9C-101B-9397-08002B2CF9AE}" pid="28" name="ContentTypeId">
    <vt:lpwstr>0x0101003AA7AC0C743A294CADF60F661720E3E6</vt:lpwstr>
  </property>
  <property fmtid="{D5CDD505-2E9C-101B-9397-08002B2CF9AE}" pid="29" name="TemplafyTenantId">
    <vt:lpwstr>ericsson</vt:lpwstr>
  </property>
  <property fmtid="{D5CDD505-2E9C-101B-9397-08002B2CF9AE}" pid="30" name="TemplafyTemplateId">
    <vt:lpwstr>636904937100485859</vt:lpwstr>
  </property>
  <property fmtid="{D5CDD505-2E9C-101B-9397-08002B2CF9AE}" pid="31" name="TemplafyUserProfileId">
    <vt:lpwstr>637103795824860120</vt:lpwstr>
  </property>
  <property fmtid="{D5CDD505-2E9C-101B-9397-08002B2CF9AE}" pid="32" name="UpgradedFromLegacy">
    <vt:lpwstr>1</vt:lpwstr>
  </property>
  <property fmtid="{D5CDD505-2E9C-101B-9397-08002B2CF9AE}" pid="33" name="TemplafyLanguageCode">
    <vt:lpwstr>en-US</vt:lpwstr>
  </property>
  <property fmtid="{D5CDD505-2E9C-101B-9397-08002B2CF9AE}" pid="34" name="ConfCtrl">
    <vt:lpwstr>FALSE</vt:lpwstr>
  </property>
  <property fmtid="{D5CDD505-2E9C-101B-9397-08002B2CF9AE}" pid="35" name="Conf">
    <vt:lpwstr>Ericsson Internal</vt:lpwstr>
  </property>
</Properties>
</file>