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F4A" w:rsidRDefault="00B44CAD" w:rsidP="001F7026">
      <w:r>
        <w:t>1</w:t>
      </w:r>
      <w:r w:rsidR="00D034CA" w:rsidRPr="00D034CA">
        <w:t xml:space="preserve"> Faille dans les dispositions statutaires de la présidence</w:t>
      </w:r>
    </w:p>
    <w:p w:rsidR="0055292A" w:rsidRDefault="00B44CAD" w:rsidP="001F7026">
      <w:r w:rsidRPr="0096551D">
        <w:t xml:space="preserve">Dans la précédente Constitution, Le pouvoir public (la Présidence de la république) était officiellement incapable de modifier les dispositions </w:t>
      </w:r>
      <w:r w:rsidR="002D376C">
        <w:t>s</w:t>
      </w:r>
      <w:r w:rsidR="00CE614F">
        <w:t>tatut</w:t>
      </w:r>
      <w:r w:rsidR="00B65579" w:rsidRPr="0096551D">
        <w:t>aires</w:t>
      </w:r>
      <w:r w:rsidRPr="0096551D">
        <w:t xml:space="preserve"> le concernant  de manière </w:t>
      </w:r>
      <w:r w:rsidR="004773F4" w:rsidRPr="0096551D">
        <w:t>unilatéral.</w:t>
      </w:r>
      <w:r w:rsidR="00CE614F">
        <w:t xml:space="preserve"> </w:t>
      </w:r>
      <w:r w:rsidR="004773F4" w:rsidRPr="0096551D">
        <w:t xml:space="preserve">Les faits démontrent </w:t>
      </w:r>
      <w:r w:rsidR="0055292A" w:rsidRPr="0096551D">
        <w:t xml:space="preserve">le contraire, vu </w:t>
      </w:r>
      <w:r w:rsidR="004773F4" w:rsidRPr="0096551D">
        <w:t xml:space="preserve">qu'il y avait </w:t>
      </w:r>
      <w:r w:rsidR="0055292A" w:rsidRPr="0096551D">
        <w:t>de plus en plus</w:t>
      </w:r>
      <w:r w:rsidR="004773F4" w:rsidRPr="0096551D">
        <w:t xml:space="preserve"> un court-circuit politique</w:t>
      </w:r>
      <w:r w:rsidR="00B65579" w:rsidRPr="0096551D">
        <w:t xml:space="preserve"> </w:t>
      </w:r>
      <w:r w:rsidR="0072045E">
        <w:t>qui s'</w:t>
      </w:r>
      <w:r w:rsidR="00B65579" w:rsidRPr="0096551D">
        <w:t>install</w:t>
      </w:r>
      <w:r w:rsidR="0072045E">
        <w:t>ait</w:t>
      </w:r>
      <w:r w:rsidR="0055292A" w:rsidRPr="0096551D">
        <w:t xml:space="preserve"> à l'avantage de l'individu que du peuple.</w:t>
      </w:r>
    </w:p>
    <w:p w:rsidR="00B65579" w:rsidRPr="0096551D" w:rsidRDefault="00B65579" w:rsidP="001F7026">
      <w:r w:rsidRPr="0096551D">
        <w:t xml:space="preserve">Il est préconisé ici, une modifications des disposions </w:t>
      </w:r>
      <w:r w:rsidR="002D376C">
        <w:t>statu</w:t>
      </w:r>
      <w:r w:rsidRPr="0096551D">
        <w:t>aires du Pouvoir Public exclusivement de deux manières  :</w:t>
      </w:r>
    </w:p>
    <w:p w:rsidR="00B65579" w:rsidRPr="0096551D" w:rsidRDefault="00321ADF" w:rsidP="001F7026">
      <w:pPr>
        <w:pStyle w:val="Paragraphedeliste"/>
      </w:pPr>
      <w:r w:rsidRPr="0096551D">
        <w:t>Sur invitation référendaire du</w:t>
      </w:r>
      <w:r w:rsidR="00B65579" w:rsidRPr="0096551D">
        <w:t xml:space="preserve"> titulaire en exercice du pouvoir</w:t>
      </w:r>
    </w:p>
    <w:p w:rsidR="00B65579" w:rsidRPr="0096551D" w:rsidRDefault="00321ADF" w:rsidP="001F7026">
      <w:pPr>
        <w:pStyle w:val="Paragraphedeliste"/>
      </w:pPr>
      <w:r w:rsidRPr="0096551D">
        <w:t>Sur invitation</w:t>
      </w:r>
      <w:r w:rsidR="001B557B" w:rsidRPr="0096551D">
        <w:t xml:space="preserve"> d'un candidat  à une élection générale à partir de son projet de société</w:t>
      </w:r>
      <w:r w:rsidR="00484341">
        <w:t>, amendements</w:t>
      </w:r>
      <w:r w:rsidR="00020185">
        <w:t xml:space="preserve"> compris,</w:t>
      </w:r>
      <w:r w:rsidR="001B557B" w:rsidRPr="0096551D">
        <w:t xml:space="preserve"> rendu public avant ladite élection. Le candidat, dès son élection, prête serment sur</w:t>
      </w:r>
      <w:r w:rsidR="0096551D" w:rsidRPr="0096551D">
        <w:t xml:space="preserve"> cette nouvelle Constitution.</w:t>
      </w:r>
    </w:p>
    <w:p w:rsidR="0056006D" w:rsidRDefault="0096551D" w:rsidP="001F7026">
      <w:r>
        <w:t>2</w:t>
      </w:r>
      <w:r w:rsidR="00D034CA" w:rsidRPr="00D034CA">
        <w:t xml:space="preserve"> Absence d'un contrat claire, transparent et public entre le parlementaire et son parti politique</w:t>
      </w:r>
    </w:p>
    <w:p w:rsidR="00283AB6" w:rsidRDefault="00C77742" w:rsidP="00283AB6">
      <w:r w:rsidRPr="00A12E5C">
        <w:t>Le parlementaire,</w:t>
      </w:r>
      <w:r w:rsidR="00212269" w:rsidRPr="00A12E5C">
        <w:t xml:space="preserve"> l'employé</w:t>
      </w:r>
      <w:r w:rsidRPr="00A12E5C">
        <w:t xml:space="preserve"> jouissait de mois de protection vis à vis de son partie,  </w:t>
      </w:r>
      <w:r w:rsidR="00212269" w:rsidRPr="00A12E5C">
        <w:t xml:space="preserve">qu'un autre </w:t>
      </w:r>
      <w:r w:rsidRPr="00A12E5C">
        <w:t>employé</w:t>
      </w:r>
      <w:r w:rsidR="00212269" w:rsidRPr="00A12E5C">
        <w:t xml:space="preserve"> </w:t>
      </w:r>
      <w:r w:rsidRPr="00A12E5C">
        <w:t xml:space="preserve"> </w:t>
      </w:r>
      <w:r w:rsidR="00212269" w:rsidRPr="00A12E5C">
        <w:t xml:space="preserve">dans la plus petite société au Gabon. Il pouvait perdre son siège sous la décision </w:t>
      </w:r>
      <w:r w:rsidR="00CE614F">
        <w:t xml:space="preserve">obscure </w:t>
      </w:r>
      <w:r w:rsidR="00212269" w:rsidRPr="00A12E5C">
        <w:t>de quelque</w:t>
      </w:r>
      <w:r w:rsidR="00870AC4" w:rsidRPr="00A12E5C">
        <w:t>s</w:t>
      </w:r>
      <w:r w:rsidR="00212269" w:rsidRPr="00A12E5C">
        <w:t xml:space="preserve"> membres de son partie</w:t>
      </w:r>
      <w:r w:rsidR="00C11E04" w:rsidRPr="00A12E5C">
        <w:t xml:space="preserve">, </w:t>
      </w:r>
      <w:r w:rsidR="00870AC4" w:rsidRPr="00A12E5C">
        <w:t xml:space="preserve"> laissant le peuple dans l'étonnement.</w:t>
      </w:r>
    </w:p>
    <w:p w:rsidR="00283AB6" w:rsidRDefault="002D7B40" w:rsidP="00283AB6">
      <w:r>
        <w:t>Tout partie</w:t>
      </w:r>
      <w:r w:rsidR="00A12E5C">
        <w:t xml:space="preserve"> politique, tout entité publique</w:t>
      </w:r>
      <w:r>
        <w:t xml:space="preserve"> doit remettre une copie d</w:t>
      </w:r>
      <w:r w:rsidR="00020185">
        <w:t>e son</w:t>
      </w:r>
      <w:r>
        <w:t xml:space="preserve"> </w:t>
      </w:r>
      <w:r w:rsidR="00CB4971">
        <w:t>règlement</w:t>
      </w:r>
      <w:r>
        <w:t xml:space="preserve"> </w:t>
      </w:r>
      <w:r w:rsidR="00CB4971">
        <w:t>intérieur</w:t>
      </w:r>
      <w:r w:rsidR="00A12E5C">
        <w:t xml:space="preserve"> ou de </w:t>
      </w:r>
      <w:r w:rsidR="00020185">
        <w:t>s</w:t>
      </w:r>
      <w:r w:rsidR="00A12E5C">
        <w:t>a loi organique</w:t>
      </w:r>
      <w:r>
        <w:t xml:space="preserve"> </w:t>
      </w:r>
      <w:r w:rsidR="00CE614F">
        <w:t>à l'administration public</w:t>
      </w:r>
      <w:r>
        <w:t>.</w:t>
      </w:r>
    </w:p>
    <w:p w:rsidR="002D7B40" w:rsidRDefault="00D46357" w:rsidP="00283AB6">
      <w:r>
        <w:t xml:space="preserve">L'administration public </w:t>
      </w:r>
      <w:r w:rsidR="00CB4971">
        <w:t xml:space="preserve"> doit </w:t>
      </w:r>
      <w:r w:rsidR="007110C0">
        <w:t xml:space="preserve">héberger et </w:t>
      </w:r>
      <w:r w:rsidR="00CB4971">
        <w:t>rendre accessible, ce 24 heures sur 24 et par les moyens informatique</w:t>
      </w:r>
      <w:r w:rsidR="00FD0BE8">
        <w:t>s</w:t>
      </w:r>
      <w:r w:rsidR="00CB4971">
        <w:t xml:space="preserve">, </w:t>
      </w:r>
      <w:r w:rsidR="002D7B40">
        <w:t>tous les textes</w:t>
      </w:r>
      <w:r w:rsidR="00CB4971">
        <w:t xml:space="preserve">, </w:t>
      </w:r>
      <w:r w:rsidR="002D7B40">
        <w:t>lois</w:t>
      </w:r>
      <w:r w:rsidR="00CB4971">
        <w:t xml:space="preserve"> et contrats publics</w:t>
      </w:r>
      <w:r w:rsidR="002D7B40">
        <w:t xml:space="preserve"> en vigueur en république gabonaise</w:t>
      </w:r>
      <w:r w:rsidR="00CB4971">
        <w:t>.</w:t>
      </w:r>
    </w:p>
    <w:p w:rsidR="00C11E04" w:rsidRDefault="00C11E04" w:rsidP="001F7026"/>
    <w:p w:rsidR="00403E46" w:rsidRDefault="00C11E04" w:rsidP="001F7026">
      <w:r>
        <w:t>3</w:t>
      </w:r>
      <w:r w:rsidR="00D034CA" w:rsidRPr="00D034CA">
        <w:t xml:space="preserve"> Insuffisance d'acteur public au développement</w:t>
      </w:r>
    </w:p>
    <w:p w:rsidR="00C11E04" w:rsidRPr="00A12E5C" w:rsidRDefault="00C11E04" w:rsidP="001F7026">
      <w:r w:rsidRPr="00A12E5C">
        <w:t>L</w:t>
      </w:r>
      <w:r w:rsidR="00133C9F">
        <w:t>'inexistence d'un pouvoir complémentaire à celui du</w:t>
      </w:r>
      <w:r w:rsidR="00A12E5C" w:rsidRPr="00A12E5C">
        <w:t xml:space="preserve"> P</w:t>
      </w:r>
      <w:r w:rsidRPr="00A12E5C">
        <w:t xml:space="preserve">résident de </w:t>
      </w:r>
      <w:r w:rsidR="00133C9F">
        <w:t xml:space="preserve">la république </w:t>
      </w:r>
      <w:r w:rsidR="00283AB6">
        <w:t>entraî</w:t>
      </w:r>
      <w:r w:rsidR="00CE614F">
        <w:t>ne une grande lenteur dans le développement du pays</w:t>
      </w:r>
      <w:r w:rsidR="00133C9F">
        <w:t>.</w:t>
      </w:r>
    </w:p>
    <w:p w:rsidR="000214F3" w:rsidRDefault="000214F3" w:rsidP="001F7026">
      <w:r>
        <w:t>I</w:t>
      </w:r>
      <w:r w:rsidR="00A12E5C">
        <w:t xml:space="preserve">l est souhaité un pouvoir politique complémentaire </w:t>
      </w:r>
      <w:r w:rsidR="00283AB6">
        <w:t xml:space="preserve">et autonome </w:t>
      </w:r>
      <w:r w:rsidR="00A12E5C">
        <w:t>à celui du Président</w:t>
      </w:r>
      <w:r w:rsidR="00B136CE">
        <w:t>, la Gouvernance</w:t>
      </w:r>
      <w:r w:rsidR="00EA02B2">
        <w:t>.</w:t>
      </w:r>
    </w:p>
    <w:p w:rsidR="00283AB6" w:rsidRDefault="00EA02B2" w:rsidP="001F7026">
      <w:r>
        <w:t xml:space="preserve"> L</w:t>
      </w:r>
      <w:r w:rsidR="00A12E5C">
        <w:t>es sources budgétaire</w:t>
      </w:r>
      <w:r w:rsidR="000214F3">
        <w:t>s</w:t>
      </w:r>
      <w:r w:rsidR="00A12E5C">
        <w:t xml:space="preserve"> </w:t>
      </w:r>
      <w:r>
        <w:t xml:space="preserve">de ce Pouvoir </w:t>
      </w:r>
      <w:r w:rsidR="00A12E5C">
        <w:t>provienne</w:t>
      </w:r>
      <w:r w:rsidR="000214F3">
        <w:t>nt</w:t>
      </w:r>
      <w:r w:rsidR="00A12E5C">
        <w:t xml:space="preserve"> </w:t>
      </w:r>
      <w:r w:rsidR="00F0742B">
        <w:t>exclusivement</w:t>
      </w:r>
      <w:r w:rsidR="00A12E5C">
        <w:t xml:space="preserve"> d</w:t>
      </w:r>
      <w:r w:rsidR="00F0742B">
        <w:t>u barème d</w:t>
      </w:r>
      <w:r w:rsidR="00A12E5C">
        <w:t>'impôt</w:t>
      </w:r>
      <w:r w:rsidR="00020185">
        <w:t xml:space="preserve"> fixe</w:t>
      </w:r>
      <w:r w:rsidR="00F0742B">
        <w:t xml:space="preserve"> sur les personnes physiques ou morales et les propriétés privées</w:t>
      </w:r>
      <w:r w:rsidR="00A12E5C">
        <w:t>.</w:t>
      </w:r>
      <w:r w:rsidR="009F6349">
        <w:t xml:space="preserve"> </w:t>
      </w:r>
      <w:r w:rsidR="00057F31">
        <w:t xml:space="preserve"> La mission de la Gouvernance est de rehausser le niveau de vie de l'ensemble de la population afin  voir ses recette augmenter.</w:t>
      </w:r>
      <w:r w:rsidR="00283AB6">
        <w:t xml:space="preserve"> </w:t>
      </w:r>
    </w:p>
    <w:p w:rsidR="00BA6AAE" w:rsidRDefault="00BA6AAE" w:rsidP="001F7026"/>
    <w:p w:rsidR="00BA6AAE" w:rsidRDefault="00BA6AAE" w:rsidP="00BA6AAE">
      <w:r>
        <w:t>La Gouvernance a le devoir de réduire les inégalités et les disparités. Dans cette optique, elle a le droit, en bon père de famille,  d'imposer et fixer un cap dans le renforcement de capacité de chaque citoyens. En cotre-partie elle définie la politique de distributions de la "Prime à la nation"</w:t>
      </w:r>
    </w:p>
    <w:p w:rsidR="00BA6AAE" w:rsidRDefault="00BA6AAE" w:rsidP="001F7026"/>
    <w:p w:rsidR="00F7469B" w:rsidRDefault="003C2A64" w:rsidP="001F7026">
      <w:r>
        <w:t>Il est interdit à t</w:t>
      </w:r>
      <w:r w:rsidR="00057F31">
        <w:t>ous les membre</w:t>
      </w:r>
      <w:r>
        <w:t>s</w:t>
      </w:r>
      <w:r w:rsidR="00057F31">
        <w:t xml:space="preserve"> de la Gouvernance</w:t>
      </w:r>
      <w:r>
        <w:t xml:space="preserve"> sans exception aucune de percevoir le salaire, les primes, les dons ou autres avantage à titre personnel, provenant directement des</w:t>
      </w:r>
      <w:r w:rsidR="000214F3">
        <w:t xml:space="preserve"> source budgétaire de la P</w:t>
      </w:r>
      <w:r>
        <w:t xml:space="preserve">résidence. </w:t>
      </w:r>
      <w:r w:rsidR="00641474">
        <w:t xml:space="preserve"> </w:t>
      </w:r>
    </w:p>
    <w:p w:rsidR="00DE3961" w:rsidRDefault="00BA6AAE" w:rsidP="001F7026">
      <w:r>
        <w:t>Les membres de la Gouvernance</w:t>
      </w:r>
      <w:r w:rsidR="00641474">
        <w:t xml:space="preserve"> ont également droit à l'immunité judiciaire à l'exception des crimes, détournement, malversation, </w:t>
      </w:r>
      <w:proofErr w:type="spellStart"/>
      <w:r w:rsidR="00641474">
        <w:t>etc</w:t>
      </w:r>
      <w:proofErr w:type="spellEnd"/>
      <w:r w:rsidR="00641474">
        <w:t xml:space="preserve">... constater par le pouvoir judiciaire durant l'exercice de leur </w:t>
      </w:r>
      <w:r w:rsidR="008C4031">
        <w:t>manda</w:t>
      </w:r>
      <w:r w:rsidR="00641474">
        <w:t>.</w:t>
      </w:r>
    </w:p>
    <w:p w:rsidR="00F7469B" w:rsidRDefault="00F7469B" w:rsidP="001F7026">
      <w:r>
        <w:t>A</w:t>
      </w:r>
      <w:r w:rsidR="0081036B">
        <w:t xml:space="preserve"> l'exception de ceux qui ont refusés de travailler à la fonction publique et qui ne travaillent ni dans une organisation privées </w:t>
      </w:r>
      <w:r w:rsidR="00CB5A18">
        <w:t>assujetti</w:t>
      </w:r>
      <w:r w:rsidR="0081036B">
        <w:t xml:space="preserve"> </w:t>
      </w:r>
      <w:r w:rsidR="00CB5A18">
        <w:t>au recettes fiscales, ni dans une quelconque autre</w:t>
      </w:r>
      <w:r>
        <w:t xml:space="preserve"> organisation jugée utile par l'un des</w:t>
      </w:r>
      <w:r w:rsidR="00CB5A18">
        <w:t xml:space="preserve"> pouvoirs</w:t>
      </w:r>
      <w:r w:rsidR="0081036B">
        <w:t xml:space="preserve"> publique</w:t>
      </w:r>
      <w:r w:rsidR="00CB5A18">
        <w:t>s, t</w:t>
      </w:r>
      <w:r w:rsidR="003C2A64">
        <w:t>ous les Gabonais</w:t>
      </w:r>
      <w:r w:rsidR="0050117C">
        <w:t xml:space="preserve"> (personnes physiques),</w:t>
      </w:r>
      <w:r w:rsidR="003C2A64">
        <w:t xml:space="preserve"> reçoivent</w:t>
      </w:r>
      <w:r>
        <w:t xml:space="preserve"> en fin d'exercice </w:t>
      </w:r>
      <w:r w:rsidR="00CB5A18">
        <w:t>les excédant budgétaires de chacune de ces institutio</w:t>
      </w:r>
      <w:r w:rsidR="00EE6254">
        <w:t xml:space="preserve">ns sous </w:t>
      </w:r>
      <w:r w:rsidR="001F7026">
        <w:t>le titre</w:t>
      </w:r>
      <w:r w:rsidR="00EE6254">
        <w:t xml:space="preserve"> de "Prime à</w:t>
      </w:r>
      <w:r w:rsidR="00CB5A18">
        <w:t xml:space="preserve"> la Nation".</w:t>
      </w:r>
      <w:r w:rsidR="00EF2633">
        <w:t xml:space="preserve"> Elle permettra à chaque Gabonais d'impacter positivement</w:t>
      </w:r>
      <w:r w:rsidR="0050117C">
        <w:t xml:space="preserve"> l'économie du pays.</w:t>
      </w:r>
    </w:p>
    <w:p w:rsidR="00933211" w:rsidRDefault="00DE3961" w:rsidP="001F7026">
      <w:r>
        <w:t>Le Chef suprême nomme au plus haut fonctions de</w:t>
      </w:r>
      <w:r w:rsidR="00BA6AAE">
        <w:t xml:space="preserve"> l'Etat (entre autre avantage). </w:t>
      </w:r>
      <w:r w:rsidR="00EE6254">
        <w:t>Le membre qui préside la Gouvernance prend d'office le statu</w:t>
      </w:r>
      <w:r w:rsidR="002D376C">
        <w:t>t</w:t>
      </w:r>
      <w:r w:rsidR="00EE6254">
        <w:t xml:space="preserve"> de Chef suprême en fin d'exercice</w:t>
      </w:r>
      <w:r w:rsidR="001F7026">
        <w:t xml:space="preserve"> budgétaire où  les recettes versées au titre de "Prime à la Nation" dépassent ceux versées par la Présidence.</w:t>
      </w:r>
    </w:p>
    <w:p w:rsidR="001F7026" w:rsidRDefault="001F7026" w:rsidP="001F7026">
      <w:r>
        <w:t xml:space="preserve">Dès son élection </w:t>
      </w:r>
      <w:r w:rsidR="00C412DA">
        <w:t>(</w:t>
      </w:r>
      <w:r w:rsidR="00DE3961">
        <w:t>pas la réélection) l</w:t>
      </w:r>
      <w:r>
        <w:t xml:space="preserve">e titulaire de la </w:t>
      </w:r>
      <w:r w:rsidR="00DE3961">
        <w:t>présidence nouvellement installé</w:t>
      </w:r>
      <w:r>
        <w:t xml:space="preserve"> possède le statu</w:t>
      </w:r>
      <w:r w:rsidR="002D376C">
        <w:t>t</w:t>
      </w:r>
      <w:r>
        <w:t xml:space="preserve"> de Chef suprême</w:t>
      </w:r>
      <w:r w:rsidR="002A5CF4">
        <w:t xml:space="preserve"> au détriment du membre de la Gouvernance</w:t>
      </w:r>
      <w:r>
        <w:t xml:space="preserve"> jusqu'en fin </w:t>
      </w:r>
      <w:r w:rsidR="002A5CF4">
        <w:t xml:space="preserve">du deuxième </w:t>
      </w:r>
      <w:r w:rsidRPr="001F7026">
        <w:t>exercice</w:t>
      </w:r>
      <w:r>
        <w:t xml:space="preserve"> budgétaire</w:t>
      </w:r>
      <w:r w:rsidR="002A5CF4">
        <w:t xml:space="preserve"> annuel.</w:t>
      </w:r>
    </w:p>
    <w:p w:rsidR="00F0742B" w:rsidRDefault="00D034CA" w:rsidP="001F7026">
      <w:r>
        <w:t>Les dispositions statuaire de la Gouvernance (durée de manda, prime, salaire et autres avantage) ainsi que ceux de la présidence sont modifiable par référendum.</w:t>
      </w:r>
      <w:r w:rsidRPr="00D034CA">
        <w:t xml:space="preserve"> </w:t>
      </w:r>
      <w:r>
        <w:t>Les dispositions statuaire de la Gouvernance (durée de manda, prime, salaire et autres avantage) ainsi que ceux de la présidence sont modifiable par référendum.</w:t>
      </w:r>
    </w:p>
    <w:p w:rsidR="0095366B" w:rsidRDefault="0095366B" w:rsidP="001F7026">
      <w:r>
        <w:t>4</w:t>
      </w:r>
      <w:r w:rsidR="00B501B8">
        <w:t xml:space="preserve"> </w:t>
      </w:r>
      <w:r w:rsidR="005C36ED">
        <w:t>Renforcement</w:t>
      </w:r>
      <w:r w:rsidR="00B501B8">
        <w:t xml:space="preserve"> des </w:t>
      </w:r>
      <w:r w:rsidR="00EB5106">
        <w:t>rôles</w:t>
      </w:r>
      <w:r w:rsidR="00B501B8">
        <w:t xml:space="preserve"> et missions des re</w:t>
      </w:r>
      <w:r w:rsidR="00EB5106">
        <w:t xml:space="preserve">présentants et </w:t>
      </w:r>
      <w:r w:rsidR="00B501B8">
        <w:t xml:space="preserve"> conseil</w:t>
      </w:r>
      <w:r w:rsidR="00EB5106">
        <w:t>lés</w:t>
      </w:r>
      <w:r w:rsidR="00B501B8">
        <w:t xml:space="preserve"> locaux</w:t>
      </w:r>
    </w:p>
    <w:p w:rsidR="002A5CF4" w:rsidRPr="000E6E8F" w:rsidRDefault="00641474" w:rsidP="001F7026">
      <w:r>
        <w:t>D'une part l</w:t>
      </w:r>
      <w:r w:rsidR="000E6E8F">
        <w:t>es chefs de quartier</w:t>
      </w:r>
      <w:r w:rsidR="00D036F6" w:rsidRPr="000E6E8F">
        <w:t xml:space="preserve"> et village</w:t>
      </w:r>
      <w:r w:rsidR="000E6E8F" w:rsidRPr="000E6E8F">
        <w:t xml:space="preserve"> étai</w:t>
      </w:r>
      <w:r w:rsidR="000E6E8F">
        <w:t>ent</w:t>
      </w:r>
      <w:r w:rsidR="000E6E8F" w:rsidRPr="000E6E8F">
        <w:t xml:space="preserve"> méconnu</w:t>
      </w:r>
      <w:r w:rsidR="000E6E8F">
        <w:t>s</w:t>
      </w:r>
      <w:r w:rsidR="000E6E8F" w:rsidRPr="000E6E8F">
        <w:t xml:space="preserve"> des populations qui n'y trouvais pas </w:t>
      </w:r>
      <w:r w:rsidR="002A5CF4">
        <w:t xml:space="preserve">grand </w:t>
      </w:r>
      <w:r w:rsidR="000E6E8F" w:rsidRPr="000E6E8F">
        <w:t>utilité</w:t>
      </w:r>
      <w:r w:rsidR="008B182B">
        <w:t xml:space="preserve">, </w:t>
      </w:r>
      <w:r>
        <w:t xml:space="preserve">d'autres part </w:t>
      </w:r>
      <w:r w:rsidR="008B182B">
        <w:t>beaucoup d'effort, de temps et d'argent étais dépensé pour désigner les parlementaire dont le seul rôle étaient de contrôler l'action du gouvernement et voter quelques lois.</w:t>
      </w:r>
    </w:p>
    <w:p w:rsidR="00325C71" w:rsidRDefault="00D034CA" w:rsidP="001F7026">
      <w:r>
        <w:t>I</w:t>
      </w:r>
      <w:r w:rsidR="000E6E8F">
        <w:t xml:space="preserve">l est souhaité une élection local qui </w:t>
      </w:r>
      <w:r w:rsidR="002A5CF4">
        <w:t xml:space="preserve">débute par la </w:t>
      </w:r>
      <w:r w:rsidR="00325C71">
        <w:t>désign</w:t>
      </w:r>
      <w:r w:rsidR="002A5CF4">
        <w:t>ation d</w:t>
      </w:r>
      <w:r w:rsidR="00325C71">
        <w:t>es membres</w:t>
      </w:r>
      <w:r w:rsidR="000E6E8F">
        <w:t xml:space="preserve"> </w:t>
      </w:r>
      <w:r w:rsidR="00325C71">
        <w:t>du conseil du quartier (village) au prorata du résultat obtenu.</w:t>
      </w:r>
      <w:r w:rsidR="00EB32EA">
        <w:t xml:space="preserve"> </w:t>
      </w:r>
      <w:r w:rsidR="00325C71">
        <w:t xml:space="preserve">Les conseillés du quartier (village) désigne par élection les conseillés municipaux, départementaux. Ces dernières </w:t>
      </w:r>
      <w:r w:rsidR="002866D8">
        <w:t xml:space="preserve">désigne par élections les </w:t>
      </w:r>
      <w:r w:rsidR="00325C71">
        <w:t>membres de la Gouvernance</w:t>
      </w:r>
      <w:r w:rsidR="008B182B">
        <w:t>.</w:t>
      </w:r>
    </w:p>
    <w:p w:rsidR="00B5041C" w:rsidRDefault="00B5041C" w:rsidP="001F7026"/>
    <w:p w:rsidR="00641474" w:rsidRDefault="00641474" w:rsidP="001F7026">
      <w:r>
        <w:t>5</w:t>
      </w:r>
      <w:r w:rsidR="00D034CA" w:rsidRPr="00D034CA">
        <w:t xml:space="preserve"> Protection des candidats de la concurrence déloyal</w:t>
      </w:r>
      <w:r w:rsidR="00D034CA">
        <w:t>e</w:t>
      </w:r>
    </w:p>
    <w:p w:rsidR="00641474" w:rsidRDefault="00505E69" w:rsidP="001F7026">
      <w:r>
        <w:t xml:space="preserve">Le modèle constitutionnel précédent </w:t>
      </w:r>
      <w:r w:rsidR="003E388A">
        <w:t>exploitait</w:t>
      </w:r>
      <w:r>
        <w:t xml:space="preserve"> la concurrence déloyale en faveur du Pouvoir exécutif en </w:t>
      </w:r>
      <w:r w:rsidR="00110D7A">
        <w:t>emprisonnant</w:t>
      </w:r>
      <w:r>
        <w:t xml:space="preserve"> les potentiel</w:t>
      </w:r>
      <w:r w:rsidR="00012D9D">
        <w:t xml:space="preserve"> candidat</w:t>
      </w:r>
      <w:r>
        <w:t xml:space="preserve"> vainqueurs.</w:t>
      </w:r>
    </w:p>
    <w:p w:rsidR="00B12E0C" w:rsidRDefault="00110D7A" w:rsidP="001F7026">
      <w:r>
        <w:t xml:space="preserve">Tous les Gabonais sans </w:t>
      </w:r>
      <w:r w:rsidR="00B26DA3">
        <w:t>exception</w:t>
      </w:r>
      <w:r>
        <w:t xml:space="preserve"> aucune ont le droit d'être </w:t>
      </w:r>
      <w:r w:rsidR="00B26DA3">
        <w:t>candidat</w:t>
      </w:r>
      <w:r>
        <w:t xml:space="preserve"> aux </w:t>
      </w:r>
      <w:r w:rsidR="00B26DA3">
        <w:t xml:space="preserve">élections, seul les électeurs possèdent le dernier mot sur le sort d'un candidat. </w:t>
      </w:r>
    </w:p>
    <w:p w:rsidR="00B12E0C" w:rsidRDefault="00B26DA3" w:rsidP="001F7026">
      <w:r>
        <w:t>Dès le dépôt de candidature, l</w:t>
      </w:r>
      <w:r w:rsidR="00110D7A">
        <w:t>es charges retenus et peines en cours son</w:t>
      </w:r>
      <w:r w:rsidR="00B12E0C">
        <w:t>t</w:t>
      </w:r>
      <w:r w:rsidR="00110D7A">
        <w:t xml:space="preserve"> suspendu</w:t>
      </w:r>
      <w:r w:rsidR="00B12E0C">
        <w:t>s</w:t>
      </w:r>
      <w:r w:rsidR="00012D9D">
        <w:t>, exception fait</w:t>
      </w:r>
      <w:r w:rsidR="00B12E0C">
        <w:t>e</w:t>
      </w:r>
      <w:r w:rsidR="00012D9D">
        <w:t xml:space="preserve"> aux détenu qui mène campagne par procuration</w:t>
      </w:r>
      <w:r w:rsidR="00110D7A">
        <w:t xml:space="preserve">. </w:t>
      </w:r>
    </w:p>
    <w:p w:rsidR="00110D7A" w:rsidRDefault="00B12E0C" w:rsidP="001F7026">
      <w:r>
        <w:t xml:space="preserve">Les charges retenus et peines en cours </w:t>
      </w:r>
      <w:r w:rsidR="00110D7A">
        <w:t>sont blanchie sur décision du Chef suprême</w:t>
      </w:r>
      <w:r w:rsidR="00012D9D">
        <w:t xml:space="preserve"> en faveur d'un membre de la Gouvernance</w:t>
      </w:r>
      <w:r w:rsidR="00110D7A">
        <w:t>.</w:t>
      </w:r>
      <w:r w:rsidR="00B26DA3">
        <w:t xml:space="preserve">  </w:t>
      </w:r>
      <w:r w:rsidR="000308B6">
        <w:t>Toutes les charges,</w:t>
      </w:r>
      <w:r w:rsidR="003E388A">
        <w:t xml:space="preserve"> déclarées ou non, commises avant</w:t>
      </w:r>
      <w:r w:rsidR="00012D9D">
        <w:t xml:space="preserve"> et pendant</w:t>
      </w:r>
      <w:r w:rsidR="000308B6">
        <w:t xml:space="preserve"> le </w:t>
      </w:r>
      <w:r w:rsidR="008C4031">
        <w:t>manda</w:t>
      </w:r>
      <w:r w:rsidR="000308B6">
        <w:t xml:space="preserve"> du </w:t>
      </w:r>
      <w:r w:rsidR="003E388A">
        <w:t xml:space="preserve">titulaire de </w:t>
      </w:r>
      <w:r w:rsidR="000308B6">
        <w:t>Chef suprême sont d'office blanchie</w:t>
      </w:r>
      <w:r w:rsidR="007E5182">
        <w:t xml:space="preserve"> (plus besoin de se maintenir au pouvoir)</w:t>
      </w:r>
      <w:r w:rsidR="000308B6">
        <w:t>.</w:t>
      </w:r>
      <w:r w:rsidR="00012D9D">
        <w:t xml:space="preserve"> Exception faite des cas de détournement de fond, corruption, </w:t>
      </w:r>
      <w:proofErr w:type="spellStart"/>
      <w:r w:rsidR="00012D9D">
        <w:t>etc</w:t>
      </w:r>
      <w:proofErr w:type="spellEnd"/>
      <w:r w:rsidR="00012D9D">
        <w:t>... commis</w:t>
      </w:r>
      <w:r w:rsidR="00484341">
        <w:t xml:space="preserve"> pendant l'exercice du </w:t>
      </w:r>
      <w:r w:rsidR="008C4031">
        <w:t>manda</w:t>
      </w:r>
      <w:r w:rsidR="00484341">
        <w:t xml:space="preserve"> et qui de facto </w:t>
      </w:r>
      <w:r w:rsidR="00EB32EA">
        <w:t>dissolvent</w:t>
      </w:r>
      <w:r w:rsidR="00484341">
        <w:t xml:space="preserve"> celui-ci.</w:t>
      </w:r>
    </w:p>
    <w:p w:rsidR="008C4031" w:rsidRDefault="008C4031" w:rsidP="001F7026">
      <w:r>
        <w:t>6</w:t>
      </w:r>
      <w:r w:rsidR="00B12E0C" w:rsidRPr="00B12E0C">
        <w:t xml:space="preserve"> L'inexistence de quelques statuts fondamentaux</w:t>
      </w:r>
    </w:p>
    <w:p w:rsidR="008C4031" w:rsidRDefault="002D376C" w:rsidP="001F7026">
      <w:r>
        <w:t xml:space="preserve">Le modèle constitutionnel précédent ignorait l'existence des statuts </w:t>
      </w:r>
      <w:r w:rsidR="00B12E0C">
        <w:t xml:space="preserve">pourtant </w:t>
      </w:r>
      <w:r>
        <w:t xml:space="preserve">fondamentaux, constitutifs d'un </w:t>
      </w:r>
      <w:r w:rsidR="00AB72E3">
        <w:t>Etat fort et prospère</w:t>
      </w:r>
      <w:r>
        <w:t xml:space="preserve"> :</w:t>
      </w:r>
    </w:p>
    <w:p w:rsidR="00AB72E3" w:rsidRDefault="00AB72E3" w:rsidP="00EB32EA">
      <w:pPr>
        <w:ind w:left="360"/>
      </w:pPr>
      <w:r>
        <w:t>Le citoyen</w:t>
      </w:r>
      <w:r>
        <w:br/>
        <w:t xml:space="preserve">Il </w:t>
      </w:r>
      <w:r w:rsidR="001B16FC">
        <w:t>a le devoir et</w:t>
      </w:r>
      <w:r>
        <w:t xml:space="preserve"> le droit de protéger, sauvegarder, veiller aux intérêts de l'Etat</w:t>
      </w:r>
      <w:r w:rsidR="00FD7550">
        <w:t>, et</w:t>
      </w:r>
      <w:r w:rsidR="001B16FC">
        <w:t xml:space="preserve"> ce, de sa propre initiative et avec les moyens dont il dispose, </w:t>
      </w:r>
      <w:r w:rsidR="0030437C">
        <w:t>s</w:t>
      </w:r>
      <w:r w:rsidR="0030437C" w:rsidRPr="0030437C">
        <w:t>ous réserve</w:t>
      </w:r>
      <w:r w:rsidR="00133C9F">
        <w:t xml:space="preserve"> d</w:t>
      </w:r>
      <w:r w:rsidR="001B16FC">
        <w:t>es dispositions réglementaires en vigueur</w:t>
      </w:r>
      <w:r w:rsidR="0030437C">
        <w:t xml:space="preserve"> et quelque soit </w:t>
      </w:r>
      <w:r w:rsidR="00FD7550">
        <w:t xml:space="preserve">le lieu </w:t>
      </w:r>
      <w:r w:rsidR="0030437C">
        <w:t>où il se trouve</w:t>
      </w:r>
      <w:r w:rsidR="001B16FC">
        <w:t>. Il peut dans cet optique</w:t>
      </w:r>
      <w:r w:rsidR="0030437C">
        <w:t>, invité ou collaborer avec l'administration public.</w:t>
      </w:r>
    </w:p>
    <w:p w:rsidR="00FD7550" w:rsidRDefault="0030437C" w:rsidP="00EB32EA">
      <w:pPr>
        <w:ind w:left="1980"/>
      </w:pPr>
      <w:r>
        <w:t>Il a le devoir soit</w:t>
      </w:r>
      <w:r w:rsidR="00AB4262">
        <w:t xml:space="preserve"> de travailler dans</w:t>
      </w:r>
      <w:r>
        <w:t xml:space="preserve"> l'administration public</w:t>
      </w:r>
      <w:r w:rsidR="00AB4262">
        <w:t xml:space="preserve"> au poste d'affectation</w:t>
      </w:r>
      <w:r>
        <w:t xml:space="preserve"> </w:t>
      </w:r>
      <w:r w:rsidR="00133C9F">
        <w:t xml:space="preserve">notifié </w:t>
      </w:r>
      <w:r>
        <w:t xml:space="preserve">soit de </w:t>
      </w:r>
      <w:r w:rsidR="00FD7550">
        <w:t xml:space="preserve">payer l'impôt </w:t>
      </w:r>
      <w:r w:rsidR="00AB4262">
        <w:t>par tête</w:t>
      </w:r>
      <w:r w:rsidR="00EC527E">
        <w:t xml:space="preserve"> ou par famille</w:t>
      </w:r>
      <w:r w:rsidR="00AB4262">
        <w:t xml:space="preserve"> </w:t>
      </w:r>
      <w:r w:rsidR="00FD7550">
        <w:t>fixé par la Gouvernance.</w:t>
      </w:r>
      <w:r w:rsidR="00EB32EA">
        <w:t xml:space="preserve"> </w:t>
      </w:r>
      <w:r w:rsidR="00FD7550">
        <w:t xml:space="preserve">Il a droit aux services </w:t>
      </w:r>
      <w:r w:rsidR="00EB32EA">
        <w:t>publics</w:t>
      </w:r>
      <w:r w:rsidR="00FD7550">
        <w:t>.</w:t>
      </w:r>
    </w:p>
    <w:p w:rsidR="00AB72E3" w:rsidRDefault="00AB72E3" w:rsidP="00EB32EA">
      <w:pPr>
        <w:ind w:left="360"/>
      </w:pPr>
      <w:r>
        <w:t>La famille</w:t>
      </w:r>
      <w:r w:rsidR="00AB4262">
        <w:br/>
        <w:t>Elle est fondé par deux personne de sexe opposé sur la base</w:t>
      </w:r>
      <w:r w:rsidR="00257A4C">
        <w:t xml:space="preserve"> du choix</w:t>
      </w:r>
      <w:r w:rsidR="00AB4262">
        <w:t xml:space="preserve"> d'un model de contrat.</w:t>
      </w:r>
      <w:r w:rsidR="00257A4C">
        <w:br/>
      </w:r>
      <w:r w:rsidR="007458C2" w:rsidRPr="007458C2">
        <w:t xml:space="preserve">Les associations religieuses et les associations sociaux </w:t>
      </w:r>
      <w:r w:rsidR="007458C2">
        <w:t>culturelles</w:t>
      </w:r>
      <w:r w:rsidR="00AB4262">
        <w:t xml:space="preserve"> proposent </w:t>
      </w:r>
      <w:r w:rsidR="00257A4C">
        <w:t>leur modèles pour examen par la Gouvernance.</w:t>
      </w:r>
      <w:r w:rsidR="00257A4C">
        <w:br/>
        <w:t>Les naissances de mariage, d'enfant sont déclarer à la mairie pas forcément les célébrations.</w:t>
      </w:r>
      <w:r w:rsidR="00EC38CA">
        <w:br/>
      </w:r>
      <w:r w:rsidR="007458C2">
        <w:t xml:space="preserve">Les actes de naissances et les actes de mariages </w:t>
      </w:r>
      <w:r w:rsidR="007458C2" w:rsidRPr="007458C2">
        <w:t>rendus publics et accessibles</w:t>
      </w:r>
      <w:r w:rsidR="007458C2">
        <w:t xml:space="preserve"> par  l'administration</w:t>
      </w:r>
    </w:p>
    <w:sectPr w:rsidR="00AB72E3" w:rsidSect="00DE0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E0EB1"/>
    <w:multiLevelType w:val="hybridMultilevel"/>
    <w:tmpl w:val="B37AC54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0C3F13"/>
    <w:multiLevelType w:val="hybridMultilevel"/>
    <w:tmpl w:val="1CF67F1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57F33"/>
    <w:multiLevelType w:val="hybridMultilevel"/>
    <w:tmpl w:val="5052D1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337750"/>
    <w:multiLevelType w:val="hybridMultilevel"/>
    <w:tmpl w:val="2570BBD2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CE1467B"/>
    <w:multiLevelType w:val="hybridMultilevel"/>
    <w:tmpl w:val="23A4CB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ED403D"/>
    <w:multiLevelType w:val="hybridMultilevel"/>
    <w:tmpl w:val="5B88C29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3C4512"/>
    <w:multiLevelType w:val="hybridMultilevel"/>
    <w:tmpl w:val="2D44E560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08"/>
  <w:hyphenationZone w:val="425"/>
  <w:characterSpacingControl w:val="doNotCompress"/>
  <w:compat/>
  <w:rsids>
    <w:rsidRoot w:val="001B2F4A"/>
    <w:rsid w:val="00012D9D"/>
    <w:rsid w:val="00020185"/>
    <w:rsid w:val="000214F3"/>
    <w:rsid w:val="000308B6"/>
    <w:rsid w:val="00057F31"/>
    <w:rsid w:val="000E6E8F"/>
    <w:rsid w:val="00110D7A"/>
    <w:rsid w:val="00133C9F"/>
    <w:rsid w:val="001B167A"/>
    <w:rsid w:val="001B16FC"/>
    <w:rsid w:val="001B2F4A"/>
    <w:rsid w:val="001B557B"/>
    <w:rsid w:val="001F7026"/>
    <w:rsid w:val="00212269"/>
    <w:rsid w:val="00257A4C"/>
    <w:rsid w:val="00283AB6"/>
    <w:rsid w:val="002866D8"/>
    <w:rsid w:val="0029454E"/>
    <w:rsid w:val="002A5CF4"/>
    <w:rsid w:val="002D03A6"/>
    <w:rsid w:val="002D376C"/>
    <w:rsid w:val="002D7B40"/>
    <w:rsid w:val="0030437C"/>
    <w:rsid w:val="00321ADF"/>
    <w:rsid w:val="00325C71"/>
    <w:rsid w:val="003B136D"/>
    <w:rsid w:val="003C2A64"/>
    <w:rsid w:val="003D3D5A"/>
    <w:rsid w:val="003E388A"/>
    <w:rsid w:val="00403E46"/>
    <w:rsid w:val="004143DF"/>
    <w:rsid w:val="0043652D"/>
    <w:rsid w:val="004773F4"/>
    <w:rsid w:val="00484341"/>
    <w:rsid w:val="0050117C"/>
    <w:rsid w:val="00505E69"/>
    <w:rsid w:val="00531EE9"/>
    <w:rsid w:val="00533D50"/>
    <w:rsid w:val="0055292A"/>
    <w:rsid w:val="0056006D"/>
    <w:rsid w:val="005617EE"/>
    <w:rsid w:val="005C36ED"/>
    <w:rsid w:val="005F30AC"/>
    <w:rsid w:val="00641474"/>
    <w:rsid w:val="006850C6"/>
    <w:rsid w:val="007110C0"/>
    <w:rsid w:val="0072045E"/>
    <w:rsid w:val="0072282C"/>
    <w:rsid w:val="00722F2F"/>
    <w:rsid w:val="00741B47"/>
    <w:rsid w:val="007458C2"/>
    <w:rsid w:val="007532D6"/>
    <w:rsid w:val="00755C6F"/>
    <w:rsid w:val="007816EE"/>
    <w:rsid w:val="007E5182"/>
    <w:rsid w:val="0081036B"/>
    <w:rsid w:val="00870AC4"/>
    <w:rsid w:val="008B182B"/>
    <w:rsid w:val="008C4031"/>
    <w:rsid w:val="00904C78"/>
    <w:rsid w:val="00933211"/>
    <w:rsid w:val="0095366B"/>
    <w:rsid w:val="0096551D"/>
    <w:rsid w:val="00971683"/>
    <w:rsid w:val="009C3CD8"/>
    <w:rsid w:val="009E1FA8"/>
    <w:rsid w:val="009F6349"/>
    <w:rsid w:val="00A12E5C"/>
    <w:rsid w:val="00A40E26"/>
    <w:rsid w:val="00A7244F"/>
    <w:rsid w:val="00AA2024"/>
    <w:rsid w:val="00AB4262"/>
    <w:rsid w:val="00AB72E3"/>
    <w:rsid w:val="00B02154"/>
    <w:rsid w:val="00B05B24"/>
    <w:rsid w:val="00B12E0C"/>
    <w:rsid w:val="00B136CE"/>
    <w:rsid w:val="00B26DA3"/>
    <w:rsid w:val="00B44CAD"/>
    <w:rsid w:val="00B501B8"/>
    <w:rsid w:val="00B5041C"/>
    <w:rsid w:val="00B65579"/>
    <w:rsid w:val="00BA6AAE"/>
    <w:rsid w:val="00BB681A"/>
    <w:rsid w:val="00BC5FF9"/>
    <w:rsid w:val="00C11E04"/>
    <w:rsid w:val="00C412DA"/>
    <w:rsid w:val="00C7183F"/>
    <w:rsid w:val="00C77742"/>
    <w:rsid w:val="00CB4971"/>
    <w:rsid w:val="00CB5A18"/>
    <w:rsid w:val="00CE614F"/>
    <w:rsid w:val="00D034CA"/>
    <w:rsid w:val="00D036F6"/>
    <w:rsid w:val="00D41428"/>
    <w:rsid w:val="00D46357"/>
    <w:rsid w:val="00D83100"/>
    <w:rsid w:val="00DE016E"/>
    <w:rsid w:val="00DE3961"/>
    <w:rsid w:val="00EA02B2"/>
    <w:rsid w:val="00EB32EA"/>
    <w:rsid w:val="00EB5106"/>
    <w:rsid w:val="00EC38CA"/>
    <w:rsid w:val="00EC527E"/>
    <w:rsid w:val="00EE6254"/>
    <w:rsid w:val="00EF2633"/>
    <w:rsid w:val="00F0742B"/>
    <w:rsid w:val="00F7469B"/>
    <w:rsid w:val="00FD0BE8"/>
    <w:rsid w:val="00FD75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0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7183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2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2110</TotalTime>
  <Pages>1</Pages>
  <Words>1062</Words>
  <Characters>5842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MINKO</dc:creator>
  <cp:lastModifiedBy>MINKO</cp:lastModifiedBy>
  <cp:revision>33</cp:revision>
  <dcterms:created xsi:type="dcterms:W3CDTF">2023-10-06T20:25:00Z</dcterms:created>
  <dcterms:modified xsi:type="dcterms:W3CDTF">2023-11-30T08:46:00Z</dcterms:modified>
</cp:coreProperties>
</file>