
<file path=[Content_Types].xml><?xml version="1.0" encoding="utf-8"?>
<Types xmlns="http://schemas.openxmlformats.org/package/2006/content-types">
  <Default Extension="emf" ContentType="image/x-emf"/>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31D40" w14:textId="77777777" w:rsidR="00BA75B1" w:rsidRPr="00B32F1A" w:rsidRDefault="00BA75B1" w:rsidP="00BA75B1">
      <w:pPr>
        <w:pStyle w:val="ListParagraph"/>
        <w:numPr>
          <w:ilvl w:val="0"/>
          <w:numId w:val="1"/>
        </w:numPr>
        <w:spacing w:after="0"/>
        <w:rPr>
          <w:rFonts w:cstheme="minorHAnsi"/>
          <w:b/>
          <w:bCs/>
          <w:sz w:val="24"/>
          <w:szCs w:val="24"/>
          <w:lang w:val="en-GB"/>
        </w:rPr>
      </w:pPr>
      <w:r w:rsidRPr="004A2A76">
        <w:rPr>
          <w:rFonts w:cstheme="minorHAnsi"/>
          <w:b/>
          <w:bCs/>
        </w:rPr>
        <w:t>What is the venue for the event?</w:t>
      </w:r>
    </w:p>
    <w:p w14:paraId="261C87E5" w14:textId="200FE748" w:rsidR="00BA75B1" w:rsidRPr="00741120" w:rsidRDefault="00BA75B1" w:rsidP="00BA75B1">
      <w:pPr>
        <w:rPr>
          <w:rFonts w:cstheme="minorHAnsi"/>
          <w:b/>
          <w:bCs/>
          <w:color w:val="4472C4" w:themeColor="accent1"/>
        </w:rPr>
      </w:pPr>
      <w:r>
        <w:rPr>
          <w:rFonts w:cstheme="minorHAnsi"/>
        </w:rPr>
        <w:t xml:space="preserve">Hyderabad Consulting Family Day will be held at </w:t>
      </w:r>
      <w:r w:rsidRPr="00741120">
        <w:rPr>
          <w:rFonts w:cstheme="minorHAnsi"/>
          <w:color w:val="4472C4" w:themeColor="accent1"/>
        </w:rPr>
        <w:t>Deloitte Towers, Meenakshi Tech Park, Gachibowli, Hyderabad – 500032.</w:t>
      </w:r>
    </w:p>
    <w:p w14:paraId="2F961A9C" w14:textId="77777777" w:rsidR="00BA75B1" w:rsidRPr="00B32F1A" w:rsidRDefault="00BA75B1" w:rsidP="00BA75B1">
      <w:pPr>
        <w:pStyle w:val="ListParagraph"/>
        <w:numPr>
          <w:ilvl w:val="0"/>
          <w:numId w:val="1"/>
        </w:numPr>
        <w:spacing w:after="0"/>
        <w:rPr>
          <w:rFonts w:cstheme="minorHAnsi"/>
          <w:b/>
          <w:bCs/>
          <w:sz w:val="24"/>
          <w:szCs w:val="24"/>
          <w:lang w:val="en-GB"/>
        </w:rPr>
      </w:pPr>
      <w:r w:rsidRPr="004A2A76">
        <w:rPr>
          <w:rFonts w:cstheme="minorHAnsi"/>
          <w:b/>
          <w:bCs/>
        </w:rPr>
        <w:t xml:space="preserve">Who and how many people can I bring with me to the event? </w:t>
      </w:r>
    </w:p>
    <w:p w14:paraId="2C8791EA" w14:textId="77777777" w:rsidR="00BA75B1" w:rsidRDefault="00BA75B1" w:rsidP="00BA75B1">
      <w:pPr>
        <w:rPr>
          <w:rFonts w:cstheme="minorHAnsi"/>
        </w:rPr>
      </w:pPr>
      <w:r w:rsidRPr="00B60CE4">
        <w:rPr>
          <w:rFonts w:cstheme="minorHAnsi"/>
        </w:rPr>
        <w:t xml:space="preserve">You can bring </w:t>
      </w:r>
      <w:r w:rsidRPr="00741120">
        <w:rPr>
          <w:rFonts w:cstheme="minorHAnsi"/>
          <w:color w:val="4472C4" w:themeColor="accent1"/>
        </w:rPr>
        <w:t>3 members from your family</w:t>
      </w:r>
      <w:r w:rsidRPr="009F54F0">
        <w:rPr>
          <w:rFonts w:cstheme="minorHAnsi"/>
          <w:color w:val="92D050"/>
        </w:rPr>
        <w:t xml:space="preserve">. </w:t>
      </w:r>
      <w:r w:rsidRPr="00B60CE4">
        <w:rPr>
          <w:rFonts w:cstheme="minorHAnsi"/>
        </w:rPr>
        <w:t xml:space="preserve">Family </w:t>
      </w:r>
      <w:r>
        <w:rPr>
          <w:rFonts w:cstheme="minorHAnsi"/>
        </w:rPr>
        <w:t>m</w:t>
      </w:r>
      <w:r w:rsidRPr="00B60CE4">
        <w:rPr>
          <w:rFonts w:cstheme="minorHAnsi"/>
        </w:rPr>
        <w:t>embers i</w:t>
      </w:r>
      <w:r>
        <w:rPr>
          <w:rFonts w:cstheme="minorHAnsi"/>
        </w:rPr>
        <w:t>ncl</w:t>
      </w:r>
      <w:r w:rsidRPr="00B60CE4">
        <w:rPr>
          <w:rFonts w:cstheme="minorHAnsi"/>
        </w:rPr>
        <w:t>ude grandparents, parents/in-laws, siblings, spous</w:t>
      </w:r>
      <w:r>
        <w:rPr>
          <w:rFonts w:cstheme="minorHAnsi"/>
        </w:rPr>
        <w:t>e/s</w:t>
      </w:r>
      <w:r w:rsidRPr="00B60CE4">
        <w:rPr>
          <w:rFonts w:cstheme="minorHAnsi"/>
        </w:rPr>
        <w:t>pouse equiva</w:t>
      </w:r>
      <w:r>
        <w:rPr>
          <w:rFonts w:cstheme="minorHAnsi"/>
        </w:rPr>
        <w:t>lent</w:t>
      </w:r>
      <w:r w:rsidRPr="00B60CE4">
        <w:rPr>
          <w:rFonts w:cstheme="minorHAnsi"/>
        </w:rPr>
        <w:t xml:space="preserve"> and children. </w:t>
      </w:r>
      <w:r>
        <w:rPr>
          <w:rFonts w:cstheme="minorHAnsi"/>
        </w:rPr>
        <w:t>F</w:t>
      </w:r>
      <w:r w:rsidRPr="00B60CE4">
        <w:rPr>
          <w:rFonts w:cstheme="minorHAnsi"/>
        </w:rPr>
        <w:t xml:space="preserve">riends or any unrelated person </w:t>
      </w:r>
      <w:r>
        <w:rPr>
          <w:rFonts w:cstheme="minorHAnsi"/>
        </w:rPr>
        <w:t>will not be permitted</w:t>
      </w:r>
      <w:r w:rsidRPr="00B60CE4">
        <w:rPr>
          <w:rFonts w:cstheme="minorHAnsi"/>
        </w:rPr>
        <w:t>.</w:t>
      </w:r>
    </w:p>
    <w:p w14:paraId="1028E058" w14:textId="1D28821C" w:rsidR="00EA381A" w:rsidRPr="002450BE" w:rsidRDefault="00BA75B1" w:rsidP="00BA75B1">
      <w:pPr>
        <w:rPr>
          <w:rFonts w:cstheme="minorHAnsi"/>
        </w:rPr>
      </w:pPr>
      <w:r>
        <w:rPr>
          <w:rFonts w:cstheme="minorHAnsi"/>
        </w:rPr>
        <w:t xml:space="preserve">Kindly note, only those family members who were added in the registration form shall be permitted to enter. </w:t>
      </w:r>
      <w:r w:rsidRPr="00B60CE4">
        <w:rPr>
          <w:rFonts w:cstheme="minorHAnsi"/>
        </w:rPr>
        <w:t xml:space="preserve"> </w:t>
      </w:r>
    </w:p>
    <w:p w14:paraId="1785DA49" w14:textId="77777777" w:rsidR="00BA75B1" w:rsidRPr="00B32F1A" w:rsidRDefault="00BA75B1" w:rsidP="00BA75B1">
      <w:pPr>
        <w:pStyle w:val="ListParagraph"/>
        <w:numPr>
          <w:ilvl w:val="0"/>
          <w:numId w:val="1"/>
        </w:numPr>
        <w:spacing w:after="0"/>
        <w:rPr>
          <w:rFonts w:cstheme="minorHAnsi"/>
          <w:b/>
          <w:bCs/>
          <w:sz w:val="24"/>
          <w:szCs w:val="24"/>
          <w:lang w:val="en-GB"/>
        </w:rPr>
      </w:pPr>
      <w:r w:rsidRPr="004A2A76">
        <w:rPr>
          <w:rFonts w:cstheme="minorHAnsi"/>
          <w:b/>
          <w:bCs/>
        </w:rPr>
        <w:t>Can I bring my pet for the event?</w:t>
      </w:r>
    </w:p>
    <w:p w14:paraId="64EB8A78" w14:textId="3614348E" w:rsidR="00BA75B1" w:rsidRDefault="00BA75B1" w:rsidP="00BA75B1">
      <w:pPr>
        <w:rPr>
          <w:rFonts w:cstheme="minorHAnsi"/>
        </w:rPr>
      </w:pPr>
      <w:r>
        <w:rPr>
          <w:rFonts w:cstheme="minorHAnsi"/>
        </w:rPr>
        <w:t>Apologies,</w:t>
      </w:r>
      <w:r w:rsidRPr="00CC0002">
        <w:rPr>
          <w:rFonts w:cstheme="minorHAnsi"/>
          <w:color w:val="70AD47" w:themeColor="accent6"/>
        </w:rPr>
        <w:t xml:space="preserve"> </w:t>
      </w:r>
      <w:r w:rsidRPr="00741120">
        <w:rPr>
          <w:rFonts w:cstheme="minorHAnsi"/>
          <w:color w:val="4472C4" w:themeColor="accent1"/>
        </w:rPr>
        <w:t xml:space="preserve">pets are not allowed </w:t>
      </w:r>
      <w:r>
        <w:rPr>
          <w:rFonts w:cstheme="minorHAnsi"/>
        </w:rPr>
        <w:t>in the premises.</w:t>
      </w:r>
    </w:p>
    <w:p w14:paraId="3B2C1C13" w14:textId="77777777" w:rsidR="00BA75B1" w:rsidRPr="00B32F1A" w:rsidRDefault="00BA75B1" w:rsidP="00BA75B1">
      <w:pPr>
        <w:pStyle w:val="ListParagraph"/>
        <w:numPr>
          <w:ilvl w:val="0"/>
          <w:numId w:val="1"/>
        </w:numPr>
        <w:spacing w:after="0"/>
        <w:rPr>
          <w:rFonts w:cstheme="minorHAnsi"/>
          <w:b/>
          <w:bCs/>
          <w:sz w:val="24"/>
          <w:szCs w:val="24"/>
          <w:lang w:val="en-GB"/>
        </w:rPr>
      </w:pPr>
      <w:r w:rsidRPr="004A2A76">
        <w:rPr>
          <w:rFonts w:cstheme="minorHAnsi"/>
          <w:b/>
          <w:bCs/>
        </w:rPr>
        <w:t>Can I take pictures at the event?</w:t>
      </w:r>
    </w:p>
    <w:p w14:paraId="0691A655" w14:textId="4030F0E5" w:rsidR="0098056D" w:rsidRDefault="00BA75B1" w:rsidP="00BA75B1">
      <w:pPr>
        <w:rPr>
          <w:rFonts w:cstheme="minorHAnsi"/>
        </w:rPr>
      </w:pPr>
      <w:r>
        <w:rPr>
          <w:rFonts w:cstheme="minorHAnsi"/>
        </w:rPr>
        <w:t xml:space="preserve">Yes, photography is permitted. However, it is </w:t>
      </w:r>
      <w:r w:rsidRPr="00741120">
        <w:rPr>
          <w:rFonts w:cstheme="minorHAnsi"/>
          <w:color w:val="4472C4" w:themeColor="accent1"/>
        </w:rPr>
        <w:t xml:space="preserve">restricted </w:t>
      </w:r>
      <w:r>
        <w:rPr>
          <w:rFonts w:cstheme="minorHAnsi"/>
        </w:rPr>
        <w:t>only to designated areas specially set up for the event.</w:t>
      </w:r>
    </w:p>
    <w:p w14:paraId="4482737D" w14:textId="318B1435" w:rsidR="0098056D" w:rsidRPr="0098056D" w:rsidRDefault="0098056D" w:rsidP="0098056D">
      <w:pPr>
        <w:pStyle w:val="ListParagraph"/>
        <w:numPr>
          <w:ilvl w:val="0"/>
          <w:numId w:val="1"/>
        </w:numPr>
        <w:rPr>
          <w:rFonts w:cstheme="minorHAnsi"/>
          <w:b/>
          <w:bCs/>
        </w:rPr>
      </w:pPr>
      <w:r w:rsidRPr="0098056D">
        <w:rPr>
          <w:rFonts w:cstheme="minorHAnsi"/>
          <w:b/>
          <w:bCs/>
        </w:rPr>
        <w:t>Are there any items/goods my family and I are prohibited from carrying?</w:t>
      </w:r>
    </w:p>
    <w:p w14:paraId="3F92F159" w14:textId="2F5A7813" w:rsidR="0098056D" w:rsidRDefault="0098056D" w:rsidP="0098056D">
      <w:pPr>
        <w:rPr>
          <w:rFonts w:cstheme="minorHAnsi"/>
        </w:rPr>
      </w:pPr>
      <w:r>
        <w:rPr>
          <w:rFonts w:cstheme="minorHAnsi"/>
        </w:rPr>
        <w:t>Yes, attendees are prohibited from carrying certain articles to the venue. Click below to refer to a detailed list.</w:t>
      </w:r>
    </w:p>
    <w:p w14:paraId="2C580A90" w14:textId="30965BB5" w:rsidR="00BA75B1" w:rsidRDefault="0098056D" w:rsidP="00BA75B1">
      <w:pPr>
        <w:rPr>
          <w:rFonts w:cstheme="minorHAnsi"/>
        </w:rPr>
      </w:pPr>
      <w:r>
        <w:rPr>
          <w:rFonts w:cstheme="minorHAnsi"/>
        </w:rPr>
        <w:object w:dxaOrig="1508" w:dyaOrig="984" w14:anchorId="3E9FD5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5pt;height:49pt" o:ole="">
            <v:imagedata r:id="rId7" o:title=""/>
          </v:shape>
          <o:OLEObject Type="Embed" ProgID="PowerPoint.Show.12" ShapeID="_x0000_i1025" DrawAspect="Icon" ObjectID="_1761660716" r:id="rId8"/>
        </w:object>
      </w:r>
    </w:p>
    <w:p w14:paraId="4899FBEC" w14:textId="77777777" w:rsidR="00BA75B1" w:rsidRPr="004A2A76" w:rsidRDefault="00BA75B1" w:rsidP="00BA75B1">
      <w:pPr>
        <w:pStyle w:val="ListParagraph"/>
        <w:numPr>
          <w:ilvl w:val="0"/>
          <w:numId w:val="1"/>
        </w:numPr>
        <w:rPr>
          <w:rFonts w:cstheme="minorHAnsi"/>
          <w:b/>
          <w:bCs/>
        </w:rPr>
      </w:pPr>
      <w:r w:rsidRPr="004A2A76">
        <w:rPr>
          <w:rFonts w:cstheme="minorHAnsi"/>
          <w:b/>
          <w:bCs/>
        </w:rPr>
        <w:t xml:space="preserve">Am I supposed to carry my Deloitte ID? </w:t>
      </w:r>
    </w:p>
    <w:p w14:paraId="168D5805" w14:textId="1348F26B" w:rsidR="00BA75B1" w:rsidRPr="00B60CE4" w:rsidRDefault="00BA75B1" w:rsidP="00BA75B1">
      <w:pPr>
        <w:rPr>
          <w:rFonts w:cstheme="minorHAnsi"/>
        </w:rPr>
      </w:pPr>
      <w:r w:rsidRPr="00B60CE4">
        <w:rPr>
          <w:rFonts w:cstheme="minorHAnsi"/>
        </w:rPr>
        <w:t xml:space="preserve">All employees are </w:t>
      </w:r>
      <w:r w:rsidRPr="00741120">
        <w:rPr>
          <w:rFonts w:cstheme="minorHAnsi"/>
          <w:color w:val="4472C4" w:themeColor="accent1"/>
        </w:rPr>
        <w:t xml:space="preserve">required </w:t>
      </w:r>
      <w:r w:rsidRPr="00B60CE4">
        <w:rPr>
          <w:rFonts w:cstheme="minorHAnsi"/>
        </w:rPr>
        <w:t xml:space="preserve">to carry their Deloitte ID to the event to avoid any unnecessary delays/inconvenience. </w:t>
      </w:r>
    </w:p>
    <w:p w14:paraId="47766D9D" w14:textId="77777777" w:rsidR="00BA75B1" w:rsidRPr="004A2A76" w:rsidRDefault="00BA75B1" w:rsidP="00BA75B1">
      <w:pPr>
        <w:pStyle w:val="ListParagraph"/>
        <w:numPr>
          <w:ilvl w:val="0"/>
          <w:numId w:val="1"/>
        </w:numPr>
        <w:rPr>
          <w:rFonts w:cstheme="minorHAnsi"/>
          <w:b/>
          <w:bCs/>
        </w:rPr>
      </w:pPr>
      <w:r w:rsidRPr="004A2A76">
        <w:rPr>
          <w:rFonts w:cstheme="minorHAnsi"/>
          <w:b/>
          <w:bCs/>
        </w:rPr>
        <w:t>Are family members required to ca</w:t>
      </w:r>
      <w:r>
        <w:rPr>
          <w:rFonts w:cstheme="minorHAnsi"/>
          <w:b/>
          <w:bCs/>
        </w:rPr>
        <w:t>rr</w:t>
      </w:r>
      <w:r w:rsidRPr="004A2A76">
        <w:rPr>
          <w:rFonts w:cstheme="minorHAnsi"/>
          <w:b/>
          <w:bCs/>
        </w:rPr>
        <w:t xml:space="preserve">y any identification proof? </w:t>
      </w:r>
    </w:p>
    <w:p w14:paraId="3D80FC5F" w14:textId="7088A72B" w:rsidR="00BA75B1" w:rsidRPr="00926AFD" w:rsidRDefault="00BA75B1" w:rsidP="00BA75B1">
      <w:pPr>
        <w:rPr>
          <w:rFonts w:cstheme="minorHAnsi"/>
          <w:color w:val="70AD47" w:themeColor="accent6"/>
        </w:rPr>
      </w:pPr>
      <w:r w:rsidRPr="00B60CE4">
        <w:rPr>
          <w:rFonts w:cstheme="minorHAnsi"/>
        </w:rPr>
        <w:t xml:space="preserve">Yes, each family member attending the event </w:t>
      </w:r>
      <w:r>
        <w:rPr>
          <w:rFonts w:cstheme="minorHAnsi"/>
        </w:rPr>
        <w:t>should</w:t>
      </w:r>
      <w:r w:rsidRPr="00B60CE4">
        <w:rPr>
          <w:rFonts w:cstheme="minorHAnsi"/>
        </w:rPr>
        <w:t xml:space="preserve"> carry </w:t>
      </w:r>
      <w:r w:rsidRPr="00741120">
        <w:rPr>
          <w:rFonts w:cstheme="minorHAnsi"/>
          <w:color w:val="4472C4" w:themeColor="accent1"/>
        </w:rPr>
        <w:t>a government-issued identification proof.</w:t>
      </w:r>
      <w:r w:rsidRPr="009F54F0">
        <w:rPr>
          <w:rFonts w:cstheme="minorHAnsi"/>
          <w:color w:val="92D050"/>
        </w:rPr>
        <w:t xml:space="preserve"> </w:t>
      </w:r>
    </w:p>
    <w:p w14:paraId="185EA25A" w14:textId="0809A459" w:rsidR="00BA75B1" w:rsidRPr="004A2A76" w:rsidRDefault="00EA381A" w:rsidP="00BA75B1">
      <w:pPr>
        <w:pStyle w:val="ListParagraph"/>
        <w:numPr>
          <w:ilvl w:val="0"/>
          <w:numId w:val="1"/>
        </w:numPr>
        <w:rPr>
          <w:rFonts w:cstheme="minorHAnsi"/>
          <w:b/>
          <w:bCs/>
        </w:rPr>
      </w:pPr>
      <w:r>
        <w:rPr>
          <w:rFonts w:cstheme="minorHAnsi"/>
          <w:b/>
          <w:bCs/>
        </w:rPr>
        <w:t>My workstation is in Tower 2, how can my family and I access</w:t>
      </w:r>
      <w:r w:rsidR="0098056D">
        <w:rPr>
          <w:rFonts w:cstheme="minorHAnsi"/>
          <w:b/>
          <w:bCs/>
        </w:rPr>
        <w:t xml:space="preserve"> it</w:t>
      </w:r>
      <w:r w:rsidR="00BA75B1" w:rsidRPr="004A2A76">
        <w:rPr>
          <w:rFonts w:cstheme="minorHAnsi"/>
          <w:b/>
          <w:bCs/>
        </w:rPr>
        <w:t xml:space="preserve">? </w:t>
      </w:r>
    </w:p>
    <w:p w14:paraId="3924778A" w14:textId="45821495" w:rsidR="00BA75B1" w:rsidRPr="00B60CE4" w:rsidRDefault="0098056D" w:rsidP="00BA75B1">
      <w:pPr>
        <w:rPr>
          <w:rFonts w:cstheme="minorHAnsi"/>
        </w:rPr>
      </w:pPr>
      <w:r>
        <w:rPr>
          <w:rFonts w:cstheme="minorHAnsi"/>
        </w:rPr>
        <w:t xml:space="preserve">All attendees will have access to Tower 2 only post registration at Tower 1. Also, family members will not be permitted to access restricted areas and ODCs. </w:t>
      </w:r>
    </w:p>
    <w:p w14:paraId="470AB75C" w14:textId="77777777" w:rsidR="00BA75B1" w:rsidRPr="004A2A76" w:rsidRDefault="00BA75B1" w:rsidP="00BA75B1">
      <w:pPr>
        <w:pStyle w:val="ListParagraph"/>
        <w:numPr>
          <w:ilvl w:val="0"/>
          <w:numId w:val="1"/>
        </w:numPr>
        <w:rPr>
          <w:rFonts w:cstheme="minorHAnsi"/>
          <w:b/>
          <w:bCs/>
        </w:rPr>
      </w:pPr>
      <w:r w:rsidRPr="004A2A76">
        <w:rPr>
          <w:rFonts w:cstheme="minorHAnsi"/>
          <w:b/>
          <w:bCs/>
        </w:rPr>
        <w:t xml:space="preserve">Will Deloitte provide ground transportation for the event? </w:t>
      </w:r>
    </w:p>
    <w:p w14:paraId="2116268A" w14:textId="5915B001" w:rsidR="00BA75B1" w:rsidRPr="00B60CE4" w:rsidRDefault="00BA75B1" w:rsidP="00BA75B1">
      <w:pPr>
        <w:rPr>
          <w:rFonts w:cstheme="minorHAnsi"/>
        </w:rPr>
      </w:pPr>
      <w:r>
        <w:rPr>
          <w:rFonts w:cstheme="minorHAnsi"/>
        </w:rPr>
        <w:t>T</w:t>
      </w:r>
      <w:r w:rsidRPr="00B60CE4">
        <w:rPr>
          <w:rFonts w:cstheme="minorHAnsi"/>
        </w:rPr>
        <w:t xml:space="preserve">here </w:t>
      </w:r>
      <w:r>
        <w:rPr>
          <w:rFonts w:cstheme="minorHAnsi"/>
        </w:rPr>
        <w:t>will be</w:t>
      </w:r>
      <w:r w:rsidRPr="00B60CE4">
        <w:rPr>
          <w:rFonts w:cstheme="minorHAnsi"/>
        </w:rPr>
        <w:t xml:space="preserve"> no special transportation a</w:t>
      </w:r>
      <w:r>
        <w:rPr>
          <w:rFonts w:cstheme="minorHAnsi"/>
        </w:rPr>
        <w:t>rr</w:t>
      </w:r>
      <w:r w:rsidRPr="00B60CE4">
        <w:rPr>
          <w:rFonts w:cstheme="minorHAnsi"/>
        </w:rPr>
        <w:t xml:space="preserve">angements provided by Deloitte. Any transportation expenses incurred for family for this event is not </w:t>
      </w:r>
      <w:r>
        <w:rPr>
          <w:rFonts w:cstheme="minorHAnsi"/>
        </w:rPr>
        <w:t>cla</w:t>
      </w:r>
      <w:r w:rsidRPr="00B60CE4">
        <w:rPr>
          <w:rFonts w:cstheme="minorHAnsi"/>
        </w:rPr>
        <w:t xml:space="preserve">imable/reimbursable by Deloitte. </w:t>
      </w:r>
    </w:p>
    <w:p w14:paraId="69D14C4E" w14:textId="77777777" w:rsidR="00BA75B1" w:rsidRPr="004A2A76" w:rsidRDefault="00BA75B1" w:rsidP="00BA75B1">
      <w:pPr>
        <w:pStyle w:val="ListParagraph"/>
        <w:numPr>
          <w:ilvl w:val="0"/>
          <w:numId w:val="1"/>
        </w:numPr>
        <w:rPr>
          <w:rFonts w:cstheme="minorHAnsi"/>
          <w:b/>
          <w:bCs/>
        </w:rPr>
      </w:pPr>
      <w:r w:rsidRPr="004A2A76">
        <w:rPr>
          <w:rFonts w:cstheme="minorHAnsi"/>
          <w:b/>
          <w:bCs/>
        </w:rPr>
        <w:t xml:space="preserve">Will Deloitte provide food on the day of the event? </w:t>
      </w:r>
    </w:p>
    <w:p w14:paraId="69AEC2AA" w14:textId="300E0645" w:rsidR="00BA75B1" w:rsidRPr="00926AFD" w:rsidRDefault="00BA75B1" w:rsidP="00BA75B1">
      <w:pPr>
        <w:rPr>
          <w:rFonts w:cstheme="minorHAnsi"/>
        </w:rPr>
      </w:pPr>
      <w:r w:rsidRPr="00B60CE4">
        <w:rPr>
          <w:rFonts w:cstheme="minorHAnsi"/>
        </w:rPr>
        <w:t>Yes</w:t>
      </w:r>
      <w:r>
        <w:rPr>
          <w:rFonts w:cstheme="minorHAnsi"/>
        </w:rPr>
        <w:t>,</w:t>
      </w:r>
      <w:r w:rsidRPr="00B60CE4">
        <w:rPr>
          <w:rFonts w:cstheme="minorHAnsi"/>
        </w:rPr>
        <w:t xml:space="preserve"> refreshments will be arranged by Deloitte. </w:t>
      </w:r>
    </w:p>
    <w:p w14:paraId="6BCB7373" w14:textId="25135671" w:rsidR="00BA75B1" w:rsidRPr="00B60CE4" w:rsidRDefault="00BA75B1" w:rsidP="00BA75B1">
      <w:pPr>
        <w:rPr>
          <w:rFonts w:cstheme="minorHAnsi"/>
        </w:rPr>
      </w:pPr>
      <w:r w:rsidRPr="004A2A76">
        <w:rPr>
          <w:rFonts w:cstheme="minorHAnsi"/>
          <w:b/>
          <w:bCs/>
          <w:i/>
          <w:iCs/>
        </w:rPr>
        <w:t>Note</w:t>
      </w:r>
      <w:r w:rsidRPr="009F54F0">
        <w:rPr>
          <w:rFonts w:cstheme="minorHAnsi"/>
          <w:color w:val="92D050"/>
        </w:rPr>
        <w:t xml:space="preserve">: </w:t>
      </w:r>
      <w:r w:rsidRPr="00741120">
        <w:rPr>
          <w:rFonts w:cstheme="minorHAnsi"/>
          <w:i/>
          <w:iCs/>
          <w:color w:val="4472C4" w:themeColor="accent1"/>
        </w:rPr>
        <w:t>Please be advised that Deloitte shall not be responsible for any personal allergies caused by food served at the event</w:t>
      </w:r>
      <w:r>
        <w:rPr>
          <w:rFonts w:cstheme="minorHAnsi"/>
          <w:i/>
          <w:iCs/>
          <w:color w:val="70AD47" w:themeColor="accent6"/>
        </w:rPr>
        <w:t>.</w:t>
      </w:r>
      <w:r w:rsidRPr="005927AF">
        <w:rPr>
          <w:rFonts w:cstheme="minorHAnsi"/>
          <w:i/>
          <w:iCs/>
        </w:rPr>
        <w:t xml:space="preserve"> While we take every effort to provide a safe and enjoyable experience for all </w:t>
      </w:r>
      <w:r w:rsidRPr="005927AF">
        <w:rPr>
          <w:rFonts w:cstheme="minorHAnsi"/>
          <w:i/>
          <w:iCs/>
        </w:rPr>
        <w:lastRenderedPageBreak/>
        <w:t>attendees, we cannot guarantee that the food provided will be free of allergens. It is the responsibility of each attendee to ensure they are aware of their own allergies and take appropriate precautions. If you have any concerns or questions about the food being served, please don't hesitate to reach out to our event staff.</w:t>
      </w:r>
    </w:p>
    <w:p w14:paraId="7718FCFB" w14:textId="77777777" w:rsidR="00BA75B1" w:rsidRPr="004A2A76" w:rsidRDefault="00BA75B1" w:rsidP="00BA75B1">
      <w:pPr>
        <w:pStyle w:val="ListParagraph"/>
        <w:numPr>
          <w:ilvl w:val="0"/>
          <w:numId w:val="1"/>
        </w:numPr>
        <w:rPr>
          <w:rFonts w:cstheme="minorHAnsi"/>
          <w:b/>
          <w:bCs/>
        </w:rPr>
      </w:pPr>
      <w:r w:rsidRPr="004A2A76">
        <w:rPr>
          <w:rFonts w:cstheme="minorHAnsi"/>
          <w:b/>
          <w:bCs/>
        </w:rPr>
        <w:t xml:space="preserve">Will we be allowed to carry food items to various approved spaces? </w:t>
      </w:r>
    </w:p>
    <w:p w14:paraId="79F1FBA3" w14:textId="71E7EA90" w:rsidR="00BA75B1" w:rsidRPr="00926AFD" w:rsidRDefault="00BA75B1" w:rsidP="00BA75B1">
      <w:pPr>
        <w:rPr>
          <w:rFonts w:cstheme="minorHAnsi"/>
          <w:color w:val="92D050"/>
        </w:rPr>
      </w:pPr>
      <w:r w:rsidRPr="00B60CE4">
        <w:rPr>
          <w:rFonts w:cstheme="minorHAnsi"/>
        </w:rPr>
        <w:t xml:space="preserve">Please note food items are not allowed on any floors except the </w:t>
      </w:r>
      <w:r w:rsidRPr="00741120">
        <w:rPr>
          <w:rFonts w:cstheme="minorHAnsi"/>
          <w:color w:val="4472C4" w:themeColor="accent1"/>
        </w:rPr>
        <w:t>Tower 1 - 1F &amp; 2F and Tower 2 - 1F &amp; 2F</w:t>
      </w:r>
      <w:r w:rsidRPr="0098056D">
        <w:rPr>
          <w:rFonts w:cstheme="minorHAnsi"/>
          <w:color w:val="92D050"/>
        </w:rPr>
        <w:t>.</w:t>
      </w:r>
      <w:r w:rsidRPr="009F54F0">
        <w:rPr>
          <w:rFonts w:cstheme="minorHAnsi"/>
          <w:color w:val="92D050"/>
        </w:rPr>
        <w:t xml:space="preserve"> </w:t>
      </w:r>
    </w:p>
    <w:p w14:paraId="534F9C0B" w14:textId="77777777" w:rsidR="00BA75B1" w:rsidRPr="004A2A76" w:rsidRDefault="00BA75B1" w:rsidP="00BA75B1">
      <w:pPr>
        <w:pStyle w:val="ListParagraph"/>
        <w:numPr>
          <w:ilvl w:val="0"/>
          <w:numId w:val="1"/>
        </w:numPr>
        <w:rPr>
          <w:rFonts w:cstheme="minorHAnsi"/>
          <w:b/>
          <w:bCs/>
        </w:rPr>
      </w:pPr>
      <w:r w:rsidRPr="004A2A76">
        <w:rPr>
          <w:rFonts w:cstheme="minorHAnsi"/>
          <w:b/>
          <w:bCs/>
        </w:rPr>
        <w:t xml:space="preserve">Will </w:t>
      </w:r>
      <w:r>
        <w:rPr>
          <w:rFonts w:cstheme="minorHAnsi"/>
          <w:b/>
          <w:bCs/>
        </w:rPr>
        <w:t>w</w:t>
      </w:r>
      <w:r w:rsidRPr="004A2A76">
        <w:rPr>
          <w:rFonts w:cstheme="minorHAnsi"/>
          <w:b/>
          <w:bCs/>
        </w:rPr>
        <w:t xml:space="preserve">heelchairs be provided at the premises? </w:t>
      </w:r>
    </w:p>
    <w:p w14:paraId="294C0A2D" w14:textId="691E9B62" w:rsidR="00BA75B1" w:rsidRDefault="00BA75B1" w:rsidP="00BA75B1">
      <w:pPr>
        <w:rPr>
          <w:rFonts w:cstheme="minorHAnsi"/>
        </w:rPr>
      </w:pPr>
      <w:r w:rsidRPr="00741120">
        <w:rPr>
          <w:rFonts w:cstheme="minorHAnsi"/>
          <w:color w:val="4472C4" w:themeColor="accent1"/>
        </w:rPr>
        <w:t xml:space="preserve">Yes, wheelchairs are available. </w:t>
      </w:r>
      <w:r>
        <w:rPr>
          <w:rFonts w:cstheme="minorHAnsi"/>
        </w:rPr>
        <w:t xml:space="preserve">Kindly reach out to our volunteers or the security </w:t>
      </w:r>
      <w:r w:rsidR="00EA381A">
        <w:rPr>
          <w:rFonts w:cstheme="minorHAnsi"/>
        </w:rPr>
        <w:t>team to secure a wheelchair, however, please note that the wheelchair will have to be managed by family members/buddy system only</w:t>
      </w:r>
      <w:r>
        <w:rPr>
          <w:rFonts w:cstheme="minorHAnsi"/>
        </w:rPr>
        <w:t>.</w:t>
      </w:r>
      <w:r w:rsidRPr="00B60CE4">
        <w:rPr>
          <w:rFonts w:cstheme="minorHAnsi"/>
        </w:rPr>
        <w:t xml:space="preserve"> </w:t>
      </w:r>
    </w:p>
    <w:p w14:paraId="652F2475" w14:textId="77777777" w:rsidR="00BA75B1" w:rsidRPr="004A2A76" w:rsidRDefault="00BA75B1" w:rsidP="00BA75B1">
      <w:pPr>
        <w:pStyle w:val="ListParagraph"/>
        <w:numPr>
          <w:ilvl w:val="0"/>
          <w:numId w:val="1"/>
        </w:numPr>
        <w:rPr>
          <w:rFonts w:cstheme="minorHAnsi"/>
          <w:b/>
          <w:bCs/>
        </w:rPr>
      </w:pPr>
      <w:r w:rsidRPr="004A2A76">
        <w:rPr>
          <w:rFonts w:cstheme="minorHAnsi"/>
          <w:b/>
          <w:bCs/>
        </w:rPr>
        <w:t xml:space="preserve">Will it be okay if some members of the family come early, and some come later? </w:t>
      </w:r>
    </w:p>
    <w:p w14:paraId="5C967A9D" w14:textId="77777777" w:rsidR="00BA75B1" w:rsidRDefault="00BA75B1" w:rsidP="00BA75B1">
      <w:r w:rsidRPr="00B60CE4">
        <w:rPr>
          <w:rFonts w:cstheme="minorHAnsi"/>
        </w:rPr>
        <w:t>Yes, it is okay if some family members arrive early, and others arrive later. However, the employee</w:t>
      </w:r>
      <w:r>
        <w:rPr>
          <w:rFonts w:cstheme="minorHAnsi"/>
        </w:rPr>
        <w:t xml:space="preserve"> </w:t>
      </w:r>
      <w:r w:rsidRPr="00B60CE4">
        <w:rPr>
          <w:rFonts w:cstheme="minorHAnsi"/>
        </w:rPr>
        <w:t>responsible for escorting the family members will have to go to the respective entry gate each time a family member arrives and escort them inside the premises</w:t>
      </w:r>
      <w:r>
        <w:rPr>
          <w:rFonts w:cstheme="minorHAnsi"/>
        </w:rPr>
        <w:t>.</w:t>
      </w:r>
    </w:p>
    <w:sectPr w:rsidR="00BA75B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290D45" w14:textId="77777777" w:rsidR="00741120" w:rsidRDefault="00741120" w:rsidP="00741120">
      <w:pPr>
        <w:spacing w:after="0" w:line="240" w:lineRule="auto"/>
      </w:pPr>
      <w:r>
        <w:separator/>
      </w:r>
    </w:p>
  </w:endnote>
  <w:endnote w:type="continuationSeparator" w:id="0">
    <w:p w14:paraId="14FF4D0C" w14:textId="77777777" w:rsidR="00741120" w:rsidRDefault="00741120" w:rsidP="00741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228E74" w14:textId="77777777" w:rsidR="00741120" w:rsidRDefault="00741120" w:rsidP="00741120">
      <w:pPr>
        <w:spacing w:after="0" w:line="240" w:lineRule="auto"/>
      </w:pPr>
      <w:r>
        <w:separator/>
      </w:r>
    </w:p>
  </w:footnote>
  <w:footnote w:type="continuationSeparator" w:id="0">
    <w:p w14:paraId="7FCEADCB" w14:textId="77777777" w:rsidR="00741120" w:rsidRDefault="00741120" w:rsidP="007411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A94C81"/>
    <w:multiLevelType w:val="hybridMultilevel"/>
    <w:tmpl w:val="87381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46490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5B1"/>
    <w:rsid w:val="001664C5"/>
    <w:rsid w:val="00411A2F"/>
    <w:rsid w:val="00741120"/>
    <w:rsid w:val="00926AFD"/>
    <w:rsid w:val="0098056D"/>
    <w:rsid w:val="00A00BB9"/>
    <w:rsid w:val="00BA75B1"/>
    <w:rsid w:val="00EA3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3B7E9F27"/>
  <w15:chartTrackingRefBased/>
  <w15:docId w15:val="{2733D8B5-A197-4C97-9CE3-129F3A8E63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75B1"/>
    <w:pPr>
      <w:spacing w:line="252"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5B1"/>
    <w:pPr>
      <w:spacing w:line="259"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PowerPoint_Presentation.ppt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Bhat, Deepankar</dc:creator>
  <cp:keywords/>
  <dc:description/>
  <cp:lastModifiedBy>Ram Kumar H S</cp:lastModifiedBy>
  <cp:revision>2</cp:revision>
  <dcterms:created xsi:type="dcterms:W3CDTF">2023-11-16T11:56:00Z</dcterms:created>
  <dcterms:modified xsi:type="dcterms:W3CDTF">2023-11-16T11:56:00Z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a60d57e-af5b-4752-ac57-3e4f28ca11dc_Enabled">
    <vt:lpwstr>true</vt:lpwstr>
  </property>
  <property fmtid="{D5CDD505-2E9C-101B-9397-08002B2CF9AE}" pid="3" name="MSIP_Label_ea60d57e-af5b-4752-ac57-3e4f28ca11dc_SetDate">
    <vt:lpwstr>2023-11-14T11:22:42Z</vt:lpwstr>
  </property>
  <property fmtid="{D5CDD505-2E9C-101B-9397-08002B2CF9AE}" pid="4" name="MSIP_Label_ea60d57e-af5b-4752-ac57-3e4f28ca11dc_Method">
    <vt:lpwstr>Standard</vt:lpwstr>
  </property>
  <property fmtid="{D5CDD505-2E9C-101B-9397-08002B2CF9AE}" pid="5" name="MSIP_Label_ea60d57e-af5b-4752-ac57-3e4f28ca11dc_Name">
    <vt:lpwstr>ea60d57e-af5b-4752-ac57-3e4f28ca11dc</vt:lpwstr>
  </property>
  <property fmtid="{D5CDD505-2E9C-101B-9397-08002B2CF9AE}" pid="6" name="MSIP_Label_ea60d57e-af5b-4752-ac57-3e4f28ca11dc_SiteId">
    <vt:lpwstr>36da45f1-dd2c-4d1f-af13-5abe46b99921</vt:lpwstr>
  </property>
  <property fmtid="{D5CDD505-2E9C-101B-9397-08002B2CF9AE}" pid="7" name="MSIP_Label_ea60d57e-af5b-4752-ac57-3e4f28ca11dc_ActionId">
    <vt:lpwstr>a99b525d-979f-4c65-8d93-c7a6c4a21c27</vt:lpwstr>
  </property>
  <property fmtid="{D5CDD505-2E9C-101B-9397-08002B2CF9AE}" pid="8" name="MSIP_Label_ea60d57e-af5b-4752-ac57-3e4f28ca11dc_ContentBits">
    <vt:lpwstr>0</vt:lpwstr>
  </property>
</Properties>
</file>