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66" w:rsidRDefault="00C6535F">
      <w:p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internal use location</w:t>
      </w:r>
    </w:p>
    <w:p w:rsidR="00C6535F" w:rsidRDefault="00C6535F">
      <w:pPr>
        <w:rPr>
          <w:lang w:val="en-ID"/>
        </w:rPr>
      </w:pPr>
      <w:r>
        <w:rPr>
          <w:noProof/>
        </w:rPr>
        <w:drawing>
          <wp:inline distT="0" distB="0" distL="0" distR="0" wp14:anchorId="44FC1733" wp14:editId="361B3AD0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5F" w:rsidRDefault="00C6535F">
      <w:pPr>
        <w:rPr>
          <w:lang w:val="en-ID"/>
        </w:rPr>
      </w:pPr>
    </w:p>
    <w:p w:rsidR="00C6535F" w:rsidRDefault="00C6535F">
      <w:p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internal use operation types</w:t>
      </w:r>
    </w:p>
    <w:p w:rsidR="00C6535F" w:rsidRDefault="00C6535F">
      <w:pPr>
        <w:rPr>
          <w:lang w:val="en-ID"/>
        </w:rPr>
      </w:pPr>
      <w:r>
        <w:rPr>
          <w:noProof/>
        </w:rPr>
        <w:drawing>
          <wp:inline distT="0" distB="0" distL="0" distR="0" wp14:anchorId="67D8CE92" wp14:editId="6EAB8060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27" w:rsidRDefault="00415027">
      <w:pPr>
        <w:rPr>
          <w:lang w:val="en-ID"/>
        </w:rPr>
      </w:pPr>
    </w:p>
    <w:p w:rsidR="00415027" w:rsidRDefault="00415027">
      <w:pPr>
        <w:rPr>
          <w:lang w:val="en-ID"/>
        </w:rPr>
      </w:pPr>
    </w:p>
    <w:p w:rsidR="00415027" w:rsidRDefault="00415027">
      <w:pPr>
        <w:rPr>
          <w:lang w:val="en-ID"/>
        </w:rPr>
      </w:pPr>
    </w:p>
    <w:p w:rsidR="00415027" w:rsidRDefault="00415027">
      <w:pPr>
        <w:rPr>
          <w:lang w:val="en-ID"/>
        </w:rPr>
      </w:pPr>
      <w:proofErr w:type="spellStart"/>
      <w:r>
        <w:rPr>
          <w:lang w:val="en-ID"/>
        </w:rPr>
        <w:lastRenderedPageBreak/>
        <w:t>Untuk</w:t>
      </w:r>
      <w:proofErr w:type="spellEnd"/>
      <w:r>
        <w:rPr>
          <w:lang w:val="en-ID"/>
        </w:rPr>
        <w:t xml:space="preserve"> harvest real</w:t>
      </w:r>
    </w:p>
    <w:p w:rsidR="00415027" w:rsidRDefault="00415027">
      <w:pPr>
        <w:rPr>
          <w:lang w:val="en-ID"/>
        </w:rPr>
      </w:pPr>
      <w:r>
        <w:rPr>
          <w:lang w:val="en-ID"/>
        </w:rPr>
        <w:t>Location</w:t>
      </w:r>
    </w:p>
    <w:p w:rsidR="00415027" w:rsidRDefault="00415027">
      <w:pPr>
        <w:rPr>
          <w:lang w:val="en-ID"/>
        </w:rPr>
      </w:pPr>
      <w:r>
        <w:rPr>
          <w:noProof/>
        </w:rPr>
        <w:drawing>
          <wp:inline distT="0" distB="0" distL="0" distR="0" wp14:anchorId="3A48C55C" wp14:editId="604D3737">
            <wp:extent cx="5943600" cy="259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27" w:rsidRDefault="00415027">
      <w:pPr>
        <w:rPr>
          <w:lang w:val="en-ID"/>
        </w:rPr>
      </w:pPr>
    </w:p>
    <w:p w:rsidR="00415027" w:rsidRDefault="00415027">
      <w:pPr>
        <w:rPr>
          <w:lang w:val="en-ID"/>
        </w:rPr>
      </w:pPr>
      <w:r>
        <w:rPr>
          <w:lang w:val="en-ID"/>
        </w:rPr>
        <w:t>Operation type</w:t>
      </w:r>
    </w:p>
    <w:p w:rsidR="00415027" w:rsidRPr="00C6535F" w:rsidRDefault="00415027">
      <w:pPr>
        <w:rPr>
          <w:lang w:val="en-ID"/>
        </w:rPr>
      </w:pPr>
      <w:r>
        <w:rPr>
          <w:noProof/>
        </w:rPr>
        <w:drawing>
          <wp:inline distT="0" distB="0" distL="0" distR="0" wp14:anchorId="1A289D4B" wp14:editId="2D0434D1">
            <wp:extent cx="5943600" cy="280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027" w:rsidRPr="00C65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5F"/>
    <w:rsid w:val="00415027"/>
    <w:rsid w:val="00A67A66"/>
    <w:rsid w:val="00C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2019-09-03T02:42:00Z</dcterms:created>
  <dcterms:modified xsi:type="dcterms:W3CDTF">2019-09-03T08:52:00Z</dcterms:modified>
</cp:coreProperties>
</file>