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roject-2-reliable-distributed-system"/>
    <w:p>
      <w:pPr>
        <w:pStyle w:val="Heading1"/>
      </w:pPr>
      <w:r>
        <w:t xml:space="preserve">Project 2 — Reliable Distributed System</w:t>
      </w:r>
    </w:p>
    <w:bookmarkStart w:id="9" w:name="project-roadmap-and-phase-map"/>
    <w:p>
      <w:pPr>
        <w:pStyle w:val="Heading2"/>
      </w:pPr>
      <w:r>
        <w:t xml:space="preserve">Project Roadmap and Phase Map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2026-08-23</w:t>
      </w:r>
    </w:p>
    <w:bookmarkEnd w:id="9"/>
    <w:bookmarkStart w:id="1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the project roadmap, architectural phases, major milestones, and recommended conversation boundaries for the Reliable Distributed System project.</w:t>
      </w:r>
    </w:p>
    <w:p>
      <w:pPr>
        <w:pStyle w:val="BodyText"/>
      </w:pPr>
      <w:r>
        <w:t xml:space="preserve">Its purpose is to keep the project organized as the architecture evolves and to provide a clear reference for determining:</w:t>
      </w:r>
    </w:p>
    <w:p>
      <w:pPr>
        <w:pStyle w:val="Compact"/>
        <w:numPr>
          <w:ilvl w:val="0"/>
          <w:numId w:val="1001"/>
        </w:numPr>
      </w:pPr>
      <w:r>
        <w:t xml:space="preserve">Where the project currently stands</w:t>
      </w:r>
    </w:p>
    <w:p>
      <w:pPr>
        <w:pStyle w:val="Compact"/>
        <w:numPr>
          <w:ilvl w:val="0"/>
          <w:numId w:val="1001"/>
        </w:numPr>
      </w:pPr>
      <w:r>
        <w:t xml:space="preserve">What has already been established</w:t>
      </w:r>
    </w:p>
    <w:p>
      <w:pPr>
        <w:pStyle w:val="Compact"/>
        <w:numPr>
          <w:ilvl w:val="0"/>
          <w:numId w:val="1001"/>
        </w:numPr>
      </w:pPr>
      <w:r>
        <w:t xml:space="preserve">What the next architectural objective is</w:t>
      </w:r>
    </w:p>
    <w:p>
      <w:pPr>
        <w:pStyle w:val="Compact"/>
        <w:numPr>
          <w:ilvl w:val="0"/>
          <w:numId w:val="1001"/>
        </w:numPr>
      </w:pPr>
      <w:r>
        <w:t xml:space="preserve">Which documents govern the current stage</w:t>
      </w:r>
    </w:p>
    <w:p>
      <w:pPr>
        <w:pStyle w:val="Compact"/>
        <w:numPr>
          <w:ilvl w:val="0"/>
          <w:numId w:val="1001"/>
        </w:numPr>
      </w:pPr>
      <w:r>
        <w:t xml:space="preserve">When a new development phase should begin</w:t>
      </w:r>
    </w:p>
    <w:p>
      <w:pPr>
        <w:pStyle w:val="Compact"/>
        <w:numPr>
          <w:ilvl w:val="0"/>
          <w:numId w:val="1001"/>
        </w:numPr>
      </w:pPr>
      <w:r>
        <w:t xml:space="preserve">When a new project conversation should be created</w:t>
      </w:r>
    </w:p>
    <w:p>
      <w:pPr>
        <w:pStyle w:val="FirstParagraph"/>
      </w:pPr>
      <w:r>
        <w:t xml:space="preserve">This document complements the Architecture Baseline and Architecture Decision Records.</w:t>
      </w:r>
    </w:p>
    <w:p>
      <w:pPr>
        <w:pStyle w:val="BodyText"/>
      </w:pPr>
      <w:r>
        <w:t xml:space="preserve">The Architecture Baseline describes the current architectural state.</w:t>
      </w:r>
    </w:p>
    <w:p>
      <w:pPr>
        <w:pStyle w:val="BodyText"/>
      </w:pPr>
      <w:r>
        <w:t xml:space="preserve">Architecture Decision Records explain important architectural decisions.</w:t>
      </w:r>
    </w:p>
    <w:p>
      <w:pPr>
        <w:pStyle w:val="BodyText"/>
      </w:pPr>
      <w:r>
        <w:t xml:space="preserve">This document provides the navigation map between those decisions and the project’s development phases.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development-model"/>
    <w:p>
      <w:pPr>
        <w:pStyle w:val="Heading1"/>
      </w:pPr>
      <w:r>
        <w:t xml:space="preserve">2. Development Model</w:t>
      </w:r>
    </w:p>
    <w:p>
      <w:pPr>
        <w:pStyle w:val="FirstParagraph"/>
      </w:pPr>
      <w:r>
        <w:t xml:space="preserve">The project follows the principle:</w:t>
      </w:r>
    </w:p>
    <w:p>
      <w:pPr>
        <w:pStyle w:val="SourceCode"/>
      </w:pPr>
      <w:r>
        <w:rPr>
          <w:rStyle w:val="VerbatimChar"/>
        </w:rPr>
        <w:t xml:space="preserve">Concept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Requirements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Implementation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Failure / Security Experiment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Analysis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Next Architectural Phase</w:t>
      </w:r>
    </w:p>
    <w:p>
      <w:pPr>
        <w:pStyle w:val="FirstParagraph"/>
      </w:pPr>
      <w:r>
        <w:t xml:space="preserve">A phase is not considered complete merely because its code compiles.</w:t>
      </w:r>
    </w:p>
    <w:p>
      <w:pPr>
        <w:pStyle w:val="BodyText"/>
      </w:pPr>
      <w:r>
        <w:t xml:space="preserve">A meaningful phase should normally include:</w:t>
      </w:r>
    </w:p>
    <w:p>
      <w:pPr>
        <w:pStyle w:val="Compact"/>
        <w:numPr>
          <w:ilvl w:val="0"/>
          <w:numId w:val="1002"/>
        </w:numPr>
      </w:pPr>
      <w:r>
        <w:t xml:space="preserve">Defined objective</w:t>
      </w:r>
    </w:p>
    <w:p>
      <w:pPr>
        <w:pStyle w:val="Compact"/>
        <w:numPr>
          <w:ilvl w:val="0"/>
          <w:numId w:val="1002"/>
        </w:numPr>
      </w:pPr>
      <w:r>
        <w:t xml:space="preserve">Requirements</w:t>
      </w:r>
    </w:p>
    <w:p>
      <w:pPr>
        <w:pStyle w:val="Compact"/>
        <w:numPr>
          <w:ilvl w:val="0"/>
          <w:numId w:val="1002"/>
        </w:numPr>
      </w:pPr>
      <w:r>
        <w:t xml:space="preserve">Architectural decisions</w:t>
      </w:r>
    </w:p>
    <w:p>
      <w:pPr>
        <w:pStyle w:val="Compact"/>
        <w:numPr>
          <w:ilvl w:val="0"/>
          <w:numId w:val="1002"/>
        </w:numPr>
      </w:pPr>
      <w:r>
        <w:t xml:space="preserve">Implementation</w:t>
      </w:r>
    </w:p>
    <w:p>
      <w:pPr>
        <w:pStyle w:val="Compact"/>
        <w:numPr>
          <w:ilvl w:val="0"/>
          <w:numId w:val="1002"/>
        </w:numPr>
      </w:pPr>
      <w:r>
        <w:t xml:space="preserve">Build validation</w:t>
      </w:r>
    </w:p>
    <w:p>
      <w:pPr>
        <w:pStyle w:val="Compact"/>
        <w:numPr>
          <w:ilvl w:val="0"/>
          <w:numId w:val="1002"/>
        </w:numPr>
      </w:pPr>
      <w:r>
        <w:t xml:space="preserve">Relevant tests</w:t>
      </w:r>
    </w:p>
    <w:p>
      <w:pPr>
        <w:pStyle w:val="Compact"/>
        <w:numPr>
          <w:ilvl w:val="0"/>
          <w:numId w:val="1002"/>
        </w:numPr>
      </w:pPr>
      <w:r>
        <w:t xml:space="preserve">Failure analysis when applicable</w:t>
      </w:r>
    </w:p>
    <w:p>
      <w:pPr>
        <w:pStyle w:val="Compact"/>
        <w:numPr>
          <w:ilvl w:val="0"/>
          <w:numId w:val="1002"/>
        </w:numPr>
      </w:pPr>
      <w:r>
        <w:t xml:space="preserve">Security considerations when applicable</w:t>
      </w:r>
    </w:p>
    <w:p>
      <w:pPr>
        <w:pStyle w:val="Compact"/>
        <w:numPr>
          <w:ilvl w:val="0"/>
          <w:numId w:val="1002"/>
        </w:numPr>
      </w:pPr>
      <w:r>
        <w:t xml:space="preserve">Documentation</w:t>
      </w:r>
    </w:p>
    <w:p>
      <w:pPr>
        <w:pStyle w:val="Compact"/>
        <w:numPr>
          <w:ilvl w:val="0"/>
          <w:numId w:val="1002"/>
        </w:numPr>
      </w:pPr>
      <w:r>
        <w:t xml:space="preserve">Known limitations</w:t>
      </w:r>
    </w:p>
    <w:p>
      <w:pPr>
        <w:pStyle w:val="Compact"/>
        <w:numPr>
          <w:ilvl w:val="0"/>
          <w:numId w:val="1002"/>
        </w:numPr>
      </w:pPr>
      <w:r>
        <w:t xml:space="preserve">Definition of the next phase</w:t>
      </w:r>
    </w:p>
    <w:p>
      <w:r>
        <w:pict>
          <v:rect style="width:0;height:1.5pt" o:hralign="center" o:hrstd="t" o:hr="t"/>
        </w:pict>
      </w:r>
    </w:p>
    <w:bookmarkEnd w:id="12"/>
    <w:bookmarkStart w:id="13" w:name="conversation-organization-principle"/>
    <w:p>
      <w:pPr>
        <w:pStyle w:val="Heading1"/>
      </w:pPr>
      <w:r>
        <w:t xml:space="preserve">3. Conversation Organization Principle</w:t>
      </w:r>
    </w:p>
    <w:p>
      <w:pPr>
        <w:pStyle w:val="FirstParagraph"/>
      </w:pPr>
      <w:r>
        <w:t xml:space="preserve">The project should use separate conversations for major architectural or implementation phases.</w:t>
      </w:r>
    </w:p>
    <w:p>
      <w:pPr>
        <w:pStyle w:val="BodyText"/>
      </w:pPr>
      <w:r>
        <w:t xml:space="preserve">A new conversation should normally be created when:</w:t>
      </w:r>
    </w:p>
    <w:p>
      <w:pPr>
        <w:pStyle w:val="Compact"/>
        <w:numPr>
          <w:ilvl w:val="0"/>
          <w:numId w:val="1003"/>
        </w:numPr>
      </w:pPr>
      <w:r>
        <w:t xml:space="preserve">A major architectural boundary is crossed.</w:t>
      </w:r>
    </w:p>
    <w:p>
      <w:pPr>
        <w:pStyle w:val="Compact"/>
        <w:numPr>
          <w:ilvl w:val="0"/>
          <w:numId w:val="1003"/>
        </w:numPr>
      </w:pPr>
      <w:r>
        <w:t xml:space="preserve">A new subsystem begins.</w:t>
      </w:r>
    </w:p>
    <w:p>
      <w:pPr>
        <w:pStyle w:val="Compact"/>
        <w:numPr>
          <w:ilvl w:val="0"/>
          <w:numId w:val="1003"/>
        </w:numPr>
      </w:pPr>
      <w:r>
        <w:t xml:space="preserve">A significant new reliability mechanism is introduced.</w:t>
      </w:r>
    </w:p>
    <w:p>
      <w:pPr>
        <w:pStyle w:val="Compact"/>
        <w:numPr>
          <w:ilvl w:val="0"/>
          <w:numId w:val="1003"/>
        </w:numPr>
      </w:pPr>
      <w:r>
        <w:t xml:space="preserve">A new failure model becomes central.</w:t>
      </w:r>
    </w:p>
    <w:p>
      <w:pPr>
        <w:pStyle w:val="Compact"/>
        <w:numPr>
          <w:ilvl w:val="0"/>
          <w:numId w:val="1003"/>
        </w:numPr>
      </w:pPr>
      <w:r>
        <w:t xml:space="preserve">Replication or consistency is introduced.</w:t>
      </w:r>
    </w:p>
    <w:p>
      <w:pPr>
        <w:pStyle w:val="Compact"/>
        <w:numPr>
          <w:ilvl w:val="0"/>
          <w:numId w:val="1003"/>
        </w:numPr>
      </w:pPr>
      <w:r>
        <w:t xml:space="preserve">Security requirements materially change.</w:t>
      </w:r>
    </w:p>
    <w:p>
      <w:pPr>
        <w:pStyle w:val="Compact"/>
        <w:numPr>
          <w:ilvl w:val="0"/>
          <w:numId w:val="1003"/>
        </w:numPr>
      </w:pPr>
      <w:r>
        <w:t xml:space="preserve">The implementation becomes large enough that continuing the previous conversation would reduce clarity.</w:t>
      </w:r>
    </w:p>
    <w:p>
      <w:pPr>
        <w:pStyle w:val="FirstParagraph"/>
      </w:pPr>
      <w:r>
        <w:t xml:space="preserve">The project documents are the source of truth.</w:t>
      </w:r>
    </w:p>
    <w:p>
      <w:pPr>
        <w:pStyle w:val="BodyText"/>
      </w:pPr>
      <w:r>
        <w:t xml:space="preserve">Conversation history is not considered the authoritative architectural record.</w:t>
      </w:r>
    </w:p>
    <w:p>
      <w:pPr>
        <w:pStyle w:val="BodyText"/>
      </w:pPr>
      <w:r>
        <w:t xml:space="preserve">Each new conversation should begin by referencing the current project documents and identifying the current phase.</w:t>
      </w:r>
    </w:p>
    <w:p>
      <w:r>
        <w:pict>
          <v:rect style="width:0;height:1.5pt" o:hralign="center" o:hrstd="t" o:hr="t"/>
        </w:pict>
      </w:r>
    </w:p>
    <w:bookmarkEnd w:id="13"/>
    <w:bookmarkStart w:id="18" w:name="phase-map"/>
    <w:p>
      <w:pPr>
        <w:pStyle w:val="Heading1"/>
      </w:pPr>
      <w:r>
        <w:t xml:space="preserve">4. Phase Map</w:t>
      </w:r>
    </w:p>
    <w:bookmarkStart w:id="17" w:name="phase-0-project-definition"/>
    <w:p>
      <w:pPr>
        <w:pStyle w:val="Heading2"/>
      </w:pPr>
      <w:r>
        <w:t xml:space="preserve">Phase 0 — Project Definition</w:t>
      </w:r>
    </w:p>
    <w:bookmarkStart w:id="14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Establish the project’s purpose, engineering methodology, language policy, reliability philosophy, testing philosophy, and documentation standards.</w:t>
      </w:r>
    </w:p>
    <w:bookmarkEnd w:id="14"/>
    <w:bookmarkStart w:id="15" w:name="main-artifact"/>
    <w:p>
      <w:pPr>
        <w:pStyle w:val="Heading3"/>
      </w:pPr>
      <w:r>
        <w:t xml:space="preserve">Main Artifact</w:t>
      </w:r>
    </w:p>
    <w:p>
      <w:pPr>
        <w:pStyle w:val="FirstParagraph"/>
      </w:pPr>
      <w:r>
        <w:rPr>
          <w:rStyle w:val="VerbatimChar"/>
        </w:rPr>
        <w:t xml:space="preserve">Project Properties</w:t>
      </w:r>
    </w:p>
    <w:bookmarkEnd w:id="15"/>
    <w:bookmarkStart w:id="16" w:name="status"/>
    <w:p>
      <w:pPr>
        <w:pStyle w:val="Heading3"/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Completed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4" w:name="phase-1-initial-architecture"/>
    <w:p>
      <w:pPr>
        <w:pStyle w:val="Heading1"/>
      </w:pPr>
      <w:r>
        <w:t xml:space="preserve">Phase 1 — Initial Architecture</w:t>
      </w:r>
    </w:p>
    <w:bookmarkStart w:id="19" w:name="objective-1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Define the minimum distributed system and establish its architectural boundaries.</w:t>
      </w:r>
    </w:p>
    <w:bookmarkEnd w:id="19"/>
    <w:bookmarkStart w:id="20" w:name="system-model"/>
    <w:p>
      <w:pPr>
        <w:pStyle w:val="Heading3"/>
      </w:pPr>
      <w:r>
        <w:t xml:space="preserve">System Model</w:t>
      </w:r>
    </w:p>
    <w:p>
      <w:pPr>
        <w:pStyle w:val="SourceCode"/>
      </w:pPr>
      <w:r>
        <w:rPr>
          <w:rStyle w:val="VerbatimChar"/>
        </w:rPr>
        <w:t xml:space="preserve">+----------------+          +----------------+</w:t>
      </w:r>
      <w:r>
        <w:br/>
      </w:r>
      <w:r>
        <w:rPr>
          <w:rStyle w:val="VerbatimChar"/>
        </w:rPr>
        <w:t xml:space="preserve">|     Client     |          |     Server     |</w:t>
      </w:r>
      <w:r>
        <w:br/>
      </w:r>
      <w:r>
        <w:rPr>
          <w:rStyle w:val="VerbatimChar"/>
        </w:rPr>
        <w:t xml:space="preserve">|    Process     |          |    Process     |</w:t>
      </w:r>
      <w:r>
        <w:br/>
      </w:r>
      <w:r>
        <w:rPr>
          <w:rStyle w:val="VerbatimChar"/>
        </w:rPr>
        <w:t xml:space="preserve">+-------+--------+          +--------+-------+</w:t>
      </w:r>
      <w:r>
        <w:br/>
      </w:r>
      <w:r>
        <w:rPr>
          <w:rStyle w:val="VerbatimChar"/>
        </w:rPr>
        <w:t xml:space="preserve">        |                            |</w:t>
      </w:r>
      <w:r>
        <w:br/>
      </w:r>
      <w:r>
        <w:rPr>
          <w:rStyle w:val="VerbatimChar"/>
        </w:rPr>
        <w:t xml:space="preserve">        +------ Network ------------+</w:t>
      </w:r>
    </w:p>
    <w:bookmarkEnd w:id="20"/>
    <w:bookmarkStart w:id="21" w:name="established-decisions"/>
    <w:p>
      <w:pPr>
        <w:pStyle w:val="Heading3"/>
      </w:pPr>
      <w:r>
        <w:t xml:space="preserve">Established Decisions</w:t>
      </w:r>
    </w:p>
    <w:p>
      <w:pPr>
        <w:pStyle w:val="FirstParagraph"/>
      </w:pPr>
      <w:r>
        <w:rPr>
          <w:rStyle w:val="VerbatimChar"/>
        </w:rPr>
        <w:t xml:space="preserve">ADR-001 — Initial System Architecture</w:t>
      </w:r>
    </w:p>
    <w:p>
      <w:pPr>
        <w:pStyle w:val="BodyText"/>
      </w:pPr>
      <w:r>
        <w:t xml:space="preserve">The system begins with independent Client and Server processes.</w:t>
      </w:r>
    </w:p>
    <w:bookmarkEnd w:id="21"/>
    <w:bookmarkStart w:id="22" w:name="main-artifact-1"/>
    <w:p>
      <w:pPr>
        <w:pStyle w:val="Heading3"/>
      </w:pPr>
      <w:r>
        <w:t xml:space="preserve">Main Artifact</w:t>
      </w:r>
    </w:p>
    <w:p>
      <w:pPr>
        <w:pStyle w:val="FirstParagraph"/>
      </w:pPr>
      <w:r>
        <w:rPr>
          <w:rStyle w:val="VerbatimChar"/>
        </w:rPr>
        <w:t xml:space="preserve">Architecture Baseline</w:t>
      </w:r>
    </w:p>
    <w:bookmarkEnd w:id="22"/>
    <w:bookmarkStart w:id="23" w:name="status-1"/>
    <w:p>
      <w:pPr>
        <w:pStyle w:val="Heading3"/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Completed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phase-2-communication-foundation"/>
    <w:p>
      <w:pPr>
        <w:pStyle w:val="Heading1"/>
      </w:pPr>
      <w:r>
        <w:t xml:space="preserve">Phase 2 — Communication Foundation</w:t>
      </w:r>
    </w:p>
    <w:bookmarkStart w:id="25" w:name="objective-2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Define how Client and Server communicate and establish the initial application protocol.</w:t>
      </w:r>
    </w:p>
    <w:bookmarkEnd w:id="25"/>
    <w:bookmarkStart w:id="26" w:name="established-decisions-1"/>
    <w:p>
      <w:pPr>
        <w:pStyle w:val="Heading3"/>
      </w:pPr>
      <w:r>
        <w:t xml:space="preserve">Established Decisions</w:t>
      </w:r>
    </w:p>
    <w:p>
      <w:pPr>
        <w:pStyle w:val="FirstParagraph"/>
      </w:pPr>
      <w:r>
        <w:rPr>
          <w:rStyle w:val="VerbatimChar"/>
        </w:rPr>
        <w:t xml:space="preserve">ADR-002 — Initial Transport Protocol</w:t>
      </w:r>
    </w:p>
    <w:p>
      <w:pPr>
        <w:pStyle w:val="BodyText"/>
      </w:pPr>
      <w:r>
        <w:t xml:space="preserve">TCP is selected as the initial transport protocol.</w:t>
      </w:r>
    </w:p>
    <w:bookmarkEnd w:id="26"/>
    <w:bookmarkStart w:id="27" w:name="established-protocol"/>
    <w:p>
      <w:pPr>
        <w:pStyle w:val="Heading3"/>
      </w:pPr>
      <w:r>
        <w:t xml:space="preserve">Established Protocol</w:t>
      </w:r>
    </w:p>
    <w:p>
      <w:pPr>
        <w:pStyle w:val="FirstParagraph"/>
      </w:pPr>
      <w:r>
        <w:rPr>
          <w:rStyle w:val="VerbatimChar"/>
        </w:rPr>
        <w:t xml:space="preserve">Message Framing and Initial Application Protocol</w:t>
      </w:r>
    </w:p>
    <w:p>
      <w:pPr>
        <w:pStyle w:val="BodyText"/>
      </w:pPr>
      <w:r>
        <w:t xml:space="preserve">The initial protocol uses:</w:t>
      </w:r>
    </w:p>
    <w:p>
      <w:pPr>
        <w:pStyle w:val="Compact"/>
        <w:numPr>
          <w:ilvl w:val="0"/>
          <w:numId w:val="1004"/>
        </w:numPr>
      </w:pPr>
      <w:r>
        <w:t xml:space="preserve">Length-prefixed framing</w:t>
      </w:r>
    </w:p>
    <w:p>
      <w:pPr>
        <w:pStyle w:val="Compact"/>
        <w:numPr>
          <w:ilvl w:val="0"/>
          <w:numId w:val="1004"/>
        </w:numPr>
      </w:pPr>
      <w:r>
        <w:t xml:space="preserve">Explicit message type</w:t>
      </w:r>
    </w:p>
    <w:p>
      <w:pPr>
        <w:pStyle w:val="Compact"/>
        <w:numPr>
          <w:ilvl w:val="0"/>
          <w:numId w:val="1004"/>
        </w:numPr>
      </w:pPr>
      <w:r>
        <w:t xml:space="preserve">Bounded message size</w:t>
      </w:r>
    </w:p>
    <w:p>
      <w:pPr>
        <w:pStyle w:val="Compact"/>
        <w:numPr>
          <w:ilvl w:val="0"/>
          <w:numId w:val="1004"/>
        </w:numPr>
      </w:pPr>
      <w:r>
        <w:t xml:space="preserve">Input validation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PING</w:t>
      </w:r>
      <w:r>
        <w:t xml:space="preserve"> </w:t>
      </w:r>
      <w:r>
        <w:t xml:space="preserve">request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PONG</w:t>
      </w:r>
      <w:r>
        <w:t xml:space="preserve"> </w:t>
      </w:r>
      <w:r>
        <w:t xml:space="preserve">response</w:t>
      </w:r>
    </w:p>
    <w:bookmarkEnd w:id="27"/>
    <w:bookmarkStart w:id="28" w:name="requirements"/>
    <w:p>
      <w:pPr>
        <w:pStyle w:val="Heading3"/>
      </w:pPr>
      <w:r>
        <w:t xml:space="preserve">Requirements</w:t>
      </w:r>
    </w:p>
    <w:p>
      <w:pPr>
        <w:pStyle w:val="FirstParagraph"/>
      </w:pPr>
      <w:r>
        <w:rPr>
          <w:rStyle w:val="VerbatimChar"/>
        </w:rPr>
        <w:t xml:space="preserve">Communication Requirements — Initial Version</w:t>
      </w:r>
    </w:p>
    <w:bookmarkEnd w:id="28"/>
    <w:bookmarkStart w:id="29" w:name="security-foundation"/>
    <w:p>
      <w:pPr>
        <w:pStyle w:val="Heading3"/>
      </w:pPr>
      <w:r>
        <w:t xml:space="preserve">Security Foundation</w:t>
      </w:r>
    </w:p>
    <w:p>
      <w:pPr>
        <w:pStyle w:val="FirstParagraph"/>
      </w:pPr>
      <w:r>
        <w:t xml:space="preserve">The current architecture establishes:</w:t>
      </w:r>
    </w:p>
    <w:p>
      <w:pPr>
        <w:pStyle w:val="Compact"/>
        <w:numPr>
          <w:ilvl w:val="0"/>
          <w:numId w:val="1005"/>
        </w:numPr>
      </w:pPr>
      <w:r>
        <w:t xml:space="preserve">Network input is untrusted.</w:t>
      </w:r>
    </w:p>
    <w:p>
      <w:pPr>
        <w:pStyle w:val="Compact"/>
        <w:numPr>
          <w:ilvl w:val="0"/>
          <w:numId w:val="1005"/>
        </w:numPr>
      </w:pPr>
      <w:r>
        <w:t xml:space="preserve">Message sizes are bounded.</w:t>
      </w:r>
    </w:p>
    <w:p>
      <w:pPr>
        <w:pStyle w:val="Compact"/>
        <w:numPr>
          <w:ilvl w:val="0"/>
          <w:numId w:val="1005"/>
        </w:numPr>
      </w:pPr>
      <w:r>
        <w:t xml:space="preserve">Malformed input must be rejected safely.</w:t>
      </w:r>
    </w:p>
    <w:p>
      <w:pPr>
        <w:pStyle w:val="Compact"/>
        <w:numPr>
          <w:ilvl w:val="0"/>
          <w:numId w:val="1005"/>
        </w:numPr>
      </w:pPr>
      <w:r>
        <w:t xml:space="preserve">Resource consumption must be controlled.</w:t>
      </w:r>
    </w:p>
    <w:p>
      <w:pPr>
        <w:pStyle w:val="Compact"/>
        <w:numPr>
          <w:ilvl w:val="0"/>
          <w:numId w:val="1005"/>
        </w:numPr>
      </w:pPr>
      <w:r>
        <w:t xml:space="preserve">Secrets must not be hard-coded.</w:t>
      </w:r>
    </w:p>
    <w:p>
      <w:pPr>
        <w:pStyle w:val="Compact"/>
        <w:numPr>
          <w:ilvl w:val="0"/>
          <w:numId w:val="1005"/>
        </w:numPr>
      </w:pPr>
      <w:r>
        <w:t xml:space="preserve">Sensitive information must not be unnecessarily logged.</w:t>
      </w:r>
    </w:p>
    <w:p>
      <w:pPr>
        <w:pStyle w:val="Compact"/>
        <w:numPr>
          <w:ilvl w:val="0"/>
          <w:numId w:val="1005"/>
        </w:numPr>
      </w:pPr>
      <w:r>
        <w:t xml:space="preserve">TCP is not considered a security mechanism.</w:t>
      </w:r>
    </w:p>
    <w:p>
      <w:pPr>
        <w:pStyle w:val="Compact"/>
        <w:numPr>
          <w:ilvl w:val="0"/>
          <w:numId w:val="1005"/>
        </w:numPr>
      </w:pPr>
      <w:r>
        <w:t xml:space="preserve">Production network exposure is out of scope.</w:t>
      </w:r>
    </w:p>
    <w:bookmarkEnd w:id="29"/>
    <w:bookmarkStart w:id="30" w:name="status-2"/>
    <w:p>
      <w:pPr>
        <w:pStyle w:val="Heading3"/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Completed</w:t>
      </w:r>
    </w:p>
    <w:bookmarkEnd w:id="30"/>
    <w:bookmarkStart w:id="31" w:name="recommended-conversation-boundary"/>
    <w:p>
      <w:pPr>
        <w:pStyle w:val="Heading3"/>
      </w:pPr>
      <w:r>
        <w:t xml:space="preserve">Recommended Conversation Boundary</w:t>
      </w:r>
    </w:p>
    <w:p>
      <w:pPr>
        <w:pStyle w:val="FirstParagraph"/>
      </w:pPr>
      <w:r>
        <w:t xml:space="preserve">Create a new conversation before beginning Phase 3.</w:t>
      </w:r>
    </w:p>
    <w:p>
      <w:pPr>
        <w:pStyle w:val="BodyText"/>
      </w:pPr>
      <w:r>
        <w:t xml:space="preserve">Recommended conversation title:</w:t>
      </w:r>
    </w:p>
    <w:p>
      <w:pPr>
        <w:pStyle w:val="BodyText"/>
      </w:pPr>
      <w:r>
        <w:rPr>
          <w:b/>
          <w:bCs/>
        </w:rPr>
        <w:t xml:space="preserve">Project 2 — Phase 3: Initial Communication Implementation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Xd03c29d189ff3116033f2d7fc48284c26b2295d"/>
    <w:p>
      <w:pPr>
        <w:pStyle w:val="Heading1"/>
      </w:pPr>
      <w:r>
        <w:t xml:space="preserve">Phase 3 — Initial Communication Implementation</w:t>
      </w:r>
    </w:p>
    <w:bookmarkStart w:id="33" w:name="objective-3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Implement the smallest complete Client-Server communication system defined by the Phase 2 requirements.</w:t>
      </w:r>
    </w:p>
    <w:bookmarkEnd w:id="33"/>
    <w:bookmarkStart w:id="34" w:name="expected-components"/>
    <w:p>
      <w:pPr>
        <w:pStyle w:val="Heading3"/>
      </w:pPr>
      <w:r>
        <w:t xml:space="preserve">Expected Components</w:t>
      </w:r>
    </w:p>
    <w:p>
      <w:pPr>
        <w:pStyle w:val="FirstParagraph"/>
      </w:pPr>
      <w:r>
        <w:t xml:space="preserve">Initial implementation is expected to contain clear boundaries for:</w:t>
      </w:r>
    </w:p>
    <w:p>
      <w:pPr>
        <w:pStyle w:val="Compact"/>
        <w:numPr>
          <w:ilvl w:val="0"/>
          <w:numId w:val="1006"/>
        </w:numPr>
      </w:pPr>
      <w:r>
        <w:t xml:space="preserve">Client</w:t>
      </w:r>
    </w:p>
    <w:p>
      <w:pPr>
        <w:pStyle w:val="Compact"/>
        <w:numPr>
          <w:ilvl w:val="0"/>
          <w:numId w:val="1006"/>
        </w:numPr>
      </w:pPr>
      <w:r>
        <w:t xml:space="preserve">Server</w:t>
      </w:r>
    </w:p>
    <w:p>
      <w:pPr>
        <w:pStyle w:val="Compact"/>
        <w:numPr>
          <w:ilvl w:val="0"/>
          <w:numId w:val="1006"/>
        </w:numPr>
      </w:pPr>
      <w:r>
        <w:t xml:space="preserve">TCP transport</w:t>
      </w:r>
    </w:p>
    <w:p>
      <w:pPr>
        <w:pStyle w:val="Compact"/>
        <w:numPr>
          <w:ilvl w:val="0"/>
          <w:numId w:val="1006"/>
        </w:numPr>
      </w:pPr>
      <w:r>
        <w:t xml:space="preserve">Message framing</w:t>
      </w:r>
    </w:p>
    <w:p>
      <w:pPr>
        <w:pStyle w:val="Compact"/>
        <w:numPr>
          <w:ilvl w:val="0"/>
          <w:numId w:val="1006"/>
        </w:numPr>
      </w:pPr>
      <w:r>
        <w:t xml:space="preserve">Protocol handling</w:t>
      </w:r>
    </w:p>
    <w:p>
      <w:pPr>
        <w:pStyle w:val="Compact"/>
        <w:numPr>
          <w:ilvl w:val="0"/>
          <w:numId w:val="1006"/>
        </w:numPr>
      </w:pPr>
      <w:r>
        <w:t xml:space="preserve">Validation</w:t>
      </w:r>
    </w:p>
    <w:p>
      <w:pPr>
        <w:pStyle w:val="Compact"/>
        <w:numPr>
          <w:ilvl w:val="0"/>
          <w:numId w:val="1006"/>
        </w:numPr>
      </w:pPr>
      <w:r>
        <w:t xml:space="preserve">Configuration</w:t>
      </w:r>
    </w:p>
    <w:p>
      <w:pPr>
        <w:pStyle w:val="Compact"/>
        <w:numPr>
          <w:ilvl w:val="0"/>
          <w:numId w:val="1006"/>
        </w:numPr>
      </w:pPr>
      <w:r>
        <w:t xml:space="preserve">Logging</w:t>
      </w:r>
    </w:p>
    <w:p>
      <w:pPr>
        <w:pStyle w:val="FirstParagraph"/>
      </w:pPr>
      <w:r>
        <w:t xml:space="preserve">The exact class and file structure must be designed before substantial implementation.</w:t>
      </w:r>
    </w:p>
    <w:bookmarkEnd w:id="34"/>
    <w:bookmarkStart w:id="35" w:name="expected-behavior"/>
    <w:p>
      <w:pPr>
        <w:pStyle w:val="Heading3"/>
      </w:pPr>
      <w:r>
        <w:t xml:space="preserve">Expected Behavior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PING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PONG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Client</w:t>
      </w:r>
    </w:p>
    <w:bookmarkEnd w:id="35"/>
    <w:bookmarkStart w:id="36" w:name="validation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The implementation must demonstrate:</w:t>
      </w:r>
    </w:p>
    <w:p>
      <w:pPr>
        <w:pStyle w:val="Compact"/>
        <w:numPr>
          <w:ilvl w:val="0"/>
          <w:numId w:val="1007"/>
        </w:numPr>
      </w:pPr>
      <w:r>
        <w:t xml:space="preserve">Successful build</w:t>
      </w:r>
    </w:p>
    <w:p>
      <w:pPr>
        <w:pStyle w:val="Compact"/>
        <w:numPr>
          <w:ilvl w:val="0"/>
          <w:numId w:val="1007"/>
        </w:numPr>
      </w:pPr>
      <w:r>
        <w:t xml:space="preserve">Independent Client and Server processes</w:t>
      </w:r>
    </w:p>
    <w:p>
      <w:pPr>
        <w:pStyle w:val="Compact"/>
        <w:numPr>
          <w:ilvl w:val="0"/>
          <w:numId w:val="1007"/>
        </w:numPr>
      </w:pPr>
      <w:r>
        <w:t xml:space="preserve">TCP connection</w:t>
      </w:r>
    </w:p>
    <w:p>
      <w:pPr>
        <w:pStyle w:val="Compact"/>
        <w:numPr>
          <w:ilvl w:val="0"/>
          <w:numId w:val="1007"/>
        </w:numPr>
      </w:pPr>
      <w:r>
        <w:t xml:space="preserve">Framed message transmission</w:t>
      </w:r>
    </w:p>
    <w:p>
      <w:pPr>
        <w:pStyle w:val="Compact"/>
        <w:numPr>
          <w:ilvl w:val="0"/>
          <w:numId w:val="1007"/>
        </w:numPr>
      </w:pPr>
      <w:r>
        <w:t xml:space="preserve">PING/PONG exchange</w:t>
      </w:r>
    </w:p>
    <w:p>
      <w:pPr>
        <w:pStyle w:val="Compact"/>
        <w:numPr>
          <w:ilvl w:val="0"/>
          <w:numId w:val="1007"/>
        </w:numPr>
      </w:pPr>
      <w:r>
        <w:t xml:space="preserve">Correct handling of partial reads</w:t>
      </w:r>
    </w:p>
    <w:p>
      <w:pPr>
        <w:pStyle w:val="Compact"/>
        <w:numPr>
          <w:ilvl w:val="0"/>
          <w:numId w:val="1007"/>
        </w:numPr>
      </w:pPr>
      <w:r>
        <w:t xml:space="preserve">Correct handling of multiple messages</w:t>
      </w:r>
    </w:p>
    <w:p>
      <w:pPr>
        <w:pStyle w:val="Compact"/>
        <w:numPr>
          <w:ilvl w:val="0"/>
          <w:numId w:val="1007"/>
        </w:numPr>
      </w:pPr>
      <w:r>
        <w:t xml:space="preserve">Message-size validation</w:t>
      </w:r>
    </w:p>
    <w:p>
      <w:pPr>
        <w:pStyle w:val="Compact"/>
        <w:numPr>
          <w:ilvl w:val="0"/>
          <w:numId w:val="1007"/>
        </w:numPr>
      </w:pPr>
      <w:r>
        <w:t xml:space="preserve">Invalid-message handling</w:t>
      </w:r>
    </w:p>
    <w:p>
      <w:pPr>
        <w:pStyle w:val="Compact"/>
        <w:numPr>
          <w:ilvl w:val="0"/>
          <w:numId w:val="1007"/>
        </w:numPr>
      </w:pPr>
      <w:r>
        <w:t xml:space="preserve">Controlled connection failure</w:t>
      </w:r>
    </w:p>
    <w:p>
      <w:pPr>
        <w:pStyle w:val="Compact"/>
        <w:numPr>
          <w:ilvl w:val="0"/>
          <w:numId w:val="1007"/>
        </w:numPr>
      </w:pPr>
      <w:r>
        <w:t xml:space="preserve">Basic observability</w:t>
      </w:r>
    </w:p>
    <w:bookmarkEnd w:id="36"/>
    <w:bookmarkStart w:id="37" w:name="security-focus"/>
    <w:p>
      <w:pPr>
        <w:pStyle w:val="Heading3"/>
      </w:pPr>
      <w:r>
        <w:t xml:space="preserve">Security Focus</w:t>
      </w:r>
    </w:p>
    <w:p>
      <w:pPr>
        <w:pStyle w:val="FirstParagraph"/>
      </w:pPr>
      <w:r>
        <w:t xml:space="preserve">Initial security validation should include:</w:t>
      </w:r>
    </w:p>
    <w:p>
      <w:pPr>
        <w:pStyle w:val="Compact"/>
        <w:numPr>
          <w:ilvl w:val="0"/>
          <w:numId w:val="1008"/>
        </w:numPr>
      </w:pPr>
      <w:r>
        <w:t xml:space="preserve">Malformed input</w:t>
      </w:r>
    </w:p>
    <w:p>
      <w:pPr>
        <w:pStyle w:val="Compact"/>
        <w:numPr>
          <w:ilvl w:val="0"/>
          <w:numId w:val="1008"/>
        </w:numPr>
      </w:pPr>
      <w:r>
        <w:t xml:space="preserve">Oversized messages</w:t>
      </w:r>
    </w:p>
    <w:p>
      <w:pPr>
        <w:pStyle w:val="Compact"/>
        <w:numPr>
          <w:ilvl w:val="0"/>
          <w:numId w:val="1008"/>
        </w:numPr>
      </w:pPr>
      <w:r>
        <w:t xml:space="preserve">Invalid message types</w:t>
      </w:r>
    </w:p>
    <w:p>
      <w:pPr>
        <w:pStyle w:val="Compact"/>
        <w:numPr>
          <w:ilvl w:val="0"/>
          <w:numId w:val="1008"/>
        </w:numPr>
      </w:pPr>
      <w:r>
        <w:t xml:space="preserve">Resource-boundary behavior</w:t>
      </w:r>
    </w:p>
    <w:p>
      <w:pPr>
        <w:pStyle w:val="Compact"/>
        <w:numPr>
          <w:ilvl w:val="0"/>
          <w:numId w:val="1008"/>
        </w:numPr>
      </w:pPr>
      <w:r>
        <w:t xml:space="preserve">Process stability under invalid input</w:t>
      </w:r>
    </w:p>
    <w:bookmarkEnd w:id="37"/>
    <w:bookmarkStart w:id="38" w:name="exit-criteria"/>
    <w:p>
      <w:pPr>
        <w:pStyle w:val="Heading3"/>
      </w:pPr>
      <w:r>
        <w:t xml:space="preserve">Exit Criteria</w:t>
      </w:r>
    </w:p>
    <w:p>
      <w:pPr>
        <w:pStyle w:val="FirstParagraph"/>
      </w:pPr>
      <w:r>
        <w:t xml:space="preserve">Phase 3 is complete when the initial communication requirements are implemented and validated.</w:t>
      </w:r>
    </w:p>
    <w:bookmarkEnd w:id="38"/>
    <w:bookmarkStart w:id="39" w:name="conversation-boundary"/>
    <w:p>
      <w:pPr>
        <w:pStyle w:val="Heading3"/>
      </w:pPr>
      <w:r>
        <w:t xml:space="preserve">Conversation Boundary</w:t>
      </w:r>
    </w:p>
    <w:p>
      <w:pPr>
        <w:pStyle w:val="FirstParagraph"/>
      </w:pPr>
      <w:r>
        <w:t xml:space="preserve">A new conversation should be considered after the initial implementation and validation are complete.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hase-4-failure-detection-and-timeouts"/>
    <w:p>
      <w:pPr>
        <w:pStyle w:val="Heading1"/>
      </w:pPr>
      <w:r>
        <w:t xml:space="preserve">Phase 4 — Failure Detection and Timeouts</w:t>
      </w:r>
    </w:p>
    <w:bookmarkStart w:id="41" w:name="objective-4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Introduce the first real distributed failure problem.</w:t>
      </w:r>
    </w:p>
    <w:p>
      <w:pPr>
        <w:pStyle w:val="BodyText"/>
      </w:pPr>
      <w:r>
        <w:t xml:space="preserve">The system must determine how it detects that communication or a remote process is no longer progressing.</w:t>
      </w:r>
    </w:p>
    <w:bookmarkEnd w:id="41"/>
    <w:bookmarkStart w:id="42" w:name="topics"/>
    <w:p>
      <w:pPr>
        <w:pStyle w:val="Heading3"/>
      </w:pPr>
      <w:r>
        <w:t xml:space="preserve">Topics</w:t>
      </w:r>
    </w:p>
    <w:p>
      <w:pPr>
        <w:pStyle w:val="Compact"/>
        <w:numPr>
          <w:ilvl w:val="0"/>
          <w:numId w:val="1009"/>
        </w:numPr>
      </w:pPr>
      <w:r>
        <w:t xml:space="preserve">Connection failure</w:t>
      </w:r>
    </w:p>
    <w:p>
      <w:pPr>
        <w:pStyle w:val="Compact"/>
        <w:numPr>
          <w:ilvl w:val="0"/>
          <w:numId w:val="1009"/>
        </w:numPr>
      </w:pPr>
      <w:r>
        <w:t xml:space="preserve">Read timeout</w:t>
      </w:r>
    </w:p>
    <w:p>
      <w:pPr>
        <w:pStyle w:val="Compact"/>
        <w:numPr>
          <w:ilvl w:val="0"/>
          <w:numId w:val="1009"/>
        </w:numPr>
      </w:pPr>
      <w:r>
        <w:t xml:space="preserve">Write timeout</w:t>
      </w:r>
    </w:p>
    <w:p>
      <w:pPr>
        <w:pStyle w:val="Compact"/>
        <w:numPr>
          <w:ilvl w:val="0"/>
          <w:numId w:val="1009"/>
        </w:numPr>
      </w:pPr>
      <w:r>
        <w:t xml:space="preserve">Operation timeout</w:t>
      </w:r>
    </w:p>
    <w:p>
      <w:pPr>
        <w:pStyle w:val="Compact"/>
        <w:numPr>
          <w:ilvl w:val="0"/>
          <w:numId w:val="1009"/>
        </w:numPr>
      </w:pPr>
      <w:r>
        <w:t xml:space="preserve">Failure detection</w:t>
      </w:r>
    </w:p>
    <w:p>
      <w:pPr>
        <w:pStyle w:val="Compact"/>
        <w:numPr>
          <w:ilvl w:val="0"/>
          <w:numId w:val="1009"/>
        </w:numPr>
      </w:pPr>
      <w:r>
        <w:t xml:space="preserve">Failure semantics</w:t>
      </w:r>
    </w:p>
    <w:p>
      <w:pPr>
        <w:pStyle w:val="Compact"/>
        <w:numPr>
          <w:ilvl w:val="0"/>
          <w:numId w:val="1009"/>
        </w:numPr>
      </w:pPr>
      <w:r>
        <w:t xml:space="preserve">Uncertain operation outcomes</w:t>
      </w:r>
    </w:p>
    <w:bookmarkEnd w:id="42"/>
    <w:bookmarkStart w:id="43" w:name="expected-architectural-decisions"/>
    <w:p>
      <w:pPr>
        <w:pStyle w:val="Heading3"/>
      </w:pPr>
      <w:r>
        <w:t xml:space="preserve">Expected Architectural Decisions</w:t>
      </w:r>
    </w:p>
    <w:p>
      <w:pPr>
        <w:pStyle w:val="FirstParagraph"/>
      </w:pPr>
      <w:r>
        <w:t xml:space="preserve">Potential ADRs:</w:t>
      </w:r>
    </w:p>
    <w:p>
      <w:pPr>
        <w:pStyle w:val="Compact"/>
        <w:numPr>
          <w:ilvl w:val="0"/>
          <w:numId w:val="1010"/>
        </w:numPr>
      </w:pPr>
      <w:r>
        <w:t xml:space="preserve">Timeout Model</w:t>
      </w:r>
    </w:p>
    <w:p>
      <w:pPr>
        <w:pStyle w:val="Compact"/>
        <w:numPr>
          <w:ilvl w:val="0"/>
          <w:numId w:val="1010"/>
        </w:numPr>
      </w:pPr>
      <w:r>
        <w:t xml:space="preserve">Failure Detection Strategy</w:t>
      </w:r>
    </w:p>
    <w:bookmarkEnd w:id="43"/>
    <w:bookmarkStart w:id="44" w:name="key-question"/>
    <w:p>
      <w:pPr>
        <w:pStyle w:val="Heading3"/>
      </w:pPr>
      <w:r>
        <w:t xml:space="preserve">Key Question</w:t>
      </w:r>
    </w:p>
    <w:p>
      <w:pPr>
        <w:pStyle w:val="FirstParagraph"/>
      </w:pPr>
      <w:r>
        <w:t xml:space="preserve">What does the Client know when it does not receive a response?</w:t>
      </w:r>
    </w:p>
    <w:bookmarkEnd w:id="44"/>
    <w:bookmarkStart w:id="45" w:name="conversation-boundary-1"/>
    <w:p>
      <w:pPr>
        <w:pStyle w:val="Heading3"/>
      </w:pPr>
      <w:r>
        <w:t xml:space="preserve">Conversation Boundary</w:t>
      </w:r>
    </w:p>
    <w:p>
      <w:pPr>
        <w:pStyle w:val="FirstParagraph"/>
      </w:pPr>
      <w:r>
        <w:t xml:space="preserve">Create a new conversation when the project begins designing failure detection rather than normal communication.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phase-5-retries-and-idempotency"/>
    <w:p>
      <w:pPr>
        <w:pStyle w:val="Heading1"/>
      </w:pPr>
      <w:r>
        <w:t xml:space="preserve">Phase 5 — Retries and Idempotency</w:t>
      </w:r>
    </w:p>
    <w:bookmarkStart w:id="47" w:name="objective-5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Introduce controlled retry behavior and study its consequences.</w:t>
      </w:r>
    </w:p>
    <w:bookmarkEnd w:id="47"/>
    <w:bookmarkStart w:id="48" w:name="topics-1"/>
    <w:p>
      <w:pPr>
        <w:pStyle w:val="Heading3"/>
      </w:pPr>
      <w:r>
        <w:t xml:space="preserve">Topics</w:t>
      </w:r>
    </w:p>
    <w:p>
      <w:pPr>
        <w:pStyle w:val="Compact"/>
        <w:numPr>
          <w:ilvl w:val="0"/>
          <w:numId w:val="1011"/>
        </w:numPr>
      </w:pPr>
      <w:r>
        <w:t xml:space="preserve">Retry semantics</w:t>
      </w:r>
    </w:p>
    <w:p>
      <w:pPr>
        <w:pStyle w:val="Compact"/>
        <w:numPr>
          <w:ilvl w:val="0"/>
          <w:numId w:val="1011"/>
        </w:numPr>
      </w:pPr>
      <w:r>
        <w:t xml:space="preserve">Retry limits</w:t>
      </w:r>
    </w:p>
    <w:p>
      <w:pPr>
        <w:pStyle w:val="Compact"/>
        <w:numPr>
          <w:ilvl w:val="0"/>
          <w:numId w:val="1011"/>
        </w:numPr>
      </w:pPr>
      <w:r>
        <w:t xml:space="preserve">Backoff</w:t>
      </w:r>
    </w:p>
    <w:p>
      <w:pPr>
        <w:pStyle w:val="Compact"/>
        <w:numPr>
          <w:ilvl w:val="0"/>
          <w:numId w:val="1011"/>
        </w:numPr>
      </w:pPr>
      <w:r>
        <w:t xml:space="preserve">Duplicate operations</w:t>
      </w:r>
    </w:p>
    <w:p>
      <w:pPr>
        <w:pStyle w:val="Compact"/>
        <w:numPr>
          <w:ilvl w:val="0"/>
          <w:numId w:val="1011"/>
        </w:numPr>
      </w:pPr>
      <w:r>
        <w:t xml:space="preserve">Idempotency</w:t>
      </w:r>
    </w:p>
    <w:p>
      <w:pPr>
        <w:pStyle w:val="Compact"/>
        <w:numPr>
          <w:ilvl w:val="0"/>
          <w:numId w:val="1011"/>
        </w:numPr>
      </w:pPr>
      <w:r>
        <w:t xml:space="preserve">At-least-once effects</w:t>
      </w:r>
    </w:p>
    <w:p>
      <w:pPr>
        <w:pStyle w:val="Compact"/>
        <w:numPr>
          <w:ilvl w:val="0"/>
          <w:numId w:val="1011"/>
        </w:numPr>
      </w:pPr>
      <w:r>
        <w:t xml:space="preserve">Operation identity</w:t>
      </w:r>
    </w:p>
    <w:bookmarkEnd w:id="48"/>
    <w:bookmarkStart w:id="49" w:name="key-question-1"/>
    <w:p>
      <w:pPr>
        <w:pStyle w:val="Heading3"/>
      </w:pPr>
      <w:r>
        <w:t xml:space="preserve">Key Question</w:t>
      </w:r>
    </w:p>
    <w:p>
      <w:pPr>
        <w:pStyle w:val="FirstParagraph"/>
      </w:pPr>
      <w:r>
        <w:t xml:space="preserve">What happens when a request succeeds but its response is lost?</w:t>
      </w:r>
    </w:p>
    <w:bookmarkEnd w:id="49"/>
    <w:bookmarkStart w:id="50" w:name="security-considerations"/>
    <w:p>
      <w:pPr>
        <w:pStyle w:val="Heading3"/>
      </w:pPr>
      <w:r>
        <w:t xml:space="preserve">Security Considerations</w:t>
      </w:r>
    </w:p>
    <w:p>
      <w:pPr>
        <w:pStyle w:val="Compact"/>
        <w:numPr>
          <w:ilvl w:val="0"/>
          <w:numId w:val="1012"/>
        </w:numPr>
      </w:pPr>
      <w:r>
        <w:t xml:space="preserve">Retry amplification</w:t>
      </w:r>
    </w:p>
    <w:p>
      <w:pPr>
        <w:pStyle w:val="Compact"/>
        <w:numPr>
          <w:ilvl w:val="0"/>
          <w:numId w:val="1012"/>
        </w:numPr>
      </w:pPr>
      <w:r>
        <w:t xml:space="preserve">Resource exhaustion</w:t>
      </w:r>
    </w:p>
    <w:p>
      <w:pPr>
        <w:pStyle w:val="Compact"/>
        <w:numPr>
          <w:ilvl w:val="0"/>
          <w:numId w:val="1012"/>
        </w:numPr>
      </w:pPr>
      <w:r>
        <w:t xml:space="preserve">Abuse of retry mechanisms</w:t>
      </w:r>
    </w:p>
    <w:p>
      <w:pPr>
        <w:pStyle w:val="Compact"/>
        <w:numPr>
          <w:ilvl w:val="0"/>
          <w:numId w:val="1012"/>
        </w:numPr>
      </w:pPr>
      <w:r>
        <w:t xml:space="preserve">Request identity validation</w:t>
      </w:r>
    </w:p>
    <w:bookmarkEnd w:id="50"/>
    <w:bookmarkStart w:id="51" w:name="conversation-boundary-2"/>
    <w:p>
      <w:pPr>
        <w:pStyle w:val="Heading3"/>
      </w:pPr>
      <w:r>
        <w:t xml:space="preserve">Conversation Boundary</w:t>
      </w:r>
    </w:p>
    <w:p>
      <w:pPr>
        <w:pStyle w:val="FirstParagraph"/>
      </w:pPr>
      <w:r>
        <w:t xml:space="preserve">Create a new conversation before implementing retry semantics.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phase-6-recovery-and-restart"/>
    <w:p>
      <w:pPr>
        <w:pStyle w:val="Heading1"/>
      </w:pPr>
      <w:r>
        <w:t xml:space="preserve">Phase 6 — Recovery and Restart</w:t>
      </w:r>
    </w:p>
    <w:bookmarkStart w:id="53" w:name="objective-6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Study system behavior after component failure and restart.</w:t>
      </w:r>
    </w:p>
    <w:bookmarkEnd w:id="53"/>
    <w:bookmarkStart w:id="54" w:name="topics-2"/>
    <w:p>
      <w:pPr>
        <w:pStyle w:val="Heading3"/>
      </w:pPr>
      <w:r>
        <w:t xml:space="preserve">Topics</w:t>
      </w:r>
    </w:p>
    <w:p>
      <w:pPr>
        <w:pStyle w:val="Compact"/>
        <w:numPr>
          <w:ilvl w:val="0"/>
          <w:numId w:val="1013"/>
        </w:numPr>
      </w:pPr>
      <w:r>
        <w:t xml:space="preserve">Process restart</w:t>
      </w:r>
    </w:p>
    <w:p>
      <w:pPr>
        <w:pStyle w:val="Compact"/>
        <w:numPr>
          <w:ilvl w:val="0"/>
          <w:numId w:val="1013"/>
        </w:numPr>
      </w:pPr>
      <w:r>
        <w:t xml:space="preserve">State reconstruction</w:t>
      </w:r>
    </w:p>
    <w:p>
      <w:pPr>
        <w:pStyle w:val="Compact"/>
        <w:numPr>
          <w:ilvl w:val="0"/>
          <w:numId w:val="1013"/>
        </w:numPr>
      </w:pPr>
      <w:r>
        <w:t xml:space="preserve">Recovery</w:t>
      </w:r>
    </w:p>
    <w:p>
      <w:pPr>
        <w:pStyle w:val="Compact"/>
        <w:numPr>
          <w:ilvl w:val="0"/>
          <w:numId w:val="1013"/>
        </w:numPr>
      </w:pPr>
      <w:r>
        <w:t xml:space="preserve">Initialization after failure</w:t>
      </w:r>
    </w:p>
    <w:p>
      <w:pPr>
        <w:pStyle w:val="Compact"/>
        <w:numPr>
          <w:ilvl w:val="0"/>
          <w:numId w:val="1013"/>
        </w:numPr>
      </w:pPr>
      <w:r>
        <w:t xml:space="preserve">Persistent state</w:t>
      </w:r>
    </w:p>
    <w:p>
      <w:pPr>
        <w:pStyle w:val="Compact"/>
        <w:numPr>
          <w:ilvl w:val="0"/>
          <w:numId w:val="1013"/>
        </w:numPr>
      </w:pPr>
      <w:r>
        <w:t xml:space="preserve">Recovery validation</w:t>
      </w:r>
    </w:p>
    <w:bookmarkEnd w:id="54"/>
    <w:bookmarkStart w:id="55" w:name="key-question-2"/>
    <w:p>
      <w:pPr>
        <w:pStyle w:val="Heading3"/>
      </w:pPr>
      <w:r>
        <w:t xml:space="preserve">Key Question</w:t>
      </w:r>
    </w:p>
    <w:p>
      <w:pPr>
        <w:pStyle w:val="FirstParagraph"/>
      </w:pPr>
      <w:r>
        <w:t xml:space="preserve">What state can the system trust after a process restarts?</w:t>
      </w:r>
    </w:p>
    <w:bookmarkEnd w:id="55"/>
    <w:bookmarkStart w:id="56" w:name="conversation-boundary-3"/>
    <w:p>
      <w:pPr>
        <w:pStyle w:val="Heading3"/>
      </w:pPr>
      <w:r>
        <w:t xml:space="preserve">Conversation Boundary</w:t>
      </w:r>
    </w:p>
    <w:p>
      <w:pPr>
        <w:pStyle w:val="FirstParagraph"/>
      </w:pPr>
      <w:r>
        <w:t xml:space="preserve">Create a new conversation before introducing persistent recovery mechanisms.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phase-7-multi-node-architecture"/>
    <w:p>
      <w:pPr>
        <w:pStyle w:val="Heading1"/>
      </w:pPr>
      <w:r>
        <w:t xml:space="preserve">Phase 7 — Multi-Node Architecture</w:t>
      </w:r>
    </w:p>
    <w:bookmarkStart w:id="58" w:name="objective-7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Move from a single Server to multiple cooperating nodes.</w:t>
      </w:r>
    </w:p>
    <w:bookmarkEnd w:id="58"/>
    <w:bookmarkStart w:id="59" w:name="topics-3"/>
    <w:p>
      <w:pPr>
        <w:pStyle w:val="Heading3"/>
      </w:pPr>
      <w:r>
        <w:t xml:space="preserve">Topics</w:t>
      </w:r>
    </w:p>
    <w:p>
      <w:pPr>
        <w:pStyle w:val="Compact"/>
        <w:numPr>
          <w:ilvl w:val="0"/>
          <w:numId w:val="1014"/>
        </w:numPr>
      </w:pPr>
      <w:r>
        <w:t xml:space="preserve">Multiple server processes</w:t>
      </w:r>
    </w:p>
    <w:p>
      <w:pPr>
        <w:pStyle w:val="Compact"/>
        <w:numPr>
          <w:ilvl w:val="0"/>
          <w:numId w:val="1014"/>
        </w:numPr>
      </w:pPr>
      <w:r>
        <w:t xml:space="preserve">Node identity</w:t>
      </w:r>
    </w:p>
    <w:p>
      <w:pPr>
        <w:pStyle w:val="Compact"/>
        <w:numPr>
          <w:ilvl w:val="0"/>
          <w:numId w:val="1014"/>
        </w:numPr>
      </w:pPr>
      <w:r>
        <w:t xml:space="preserve">Node discovery</w:t>
      </w:r>
    </w:p>
    <w:p>
      <w:pPr>
        <w:pStyle w:val="Compact"/>
        <w:numPr>
          <w:ilvl w:val="0"/>
          <w:numId w:val="1014"/>
        </w:numPr>
      </w:pPr>
      <w:r>
        <w:t xml:space="preserve">Inter-node communication</w:t>
      </w:r>
    </w:p>
    <w:p>
      <w:pPr>
        <w:pStyle w:val="Compact"/>
        <w:numPr>
          <w:ilvl w:val="0"/>
          <w:numId w:val="1014"/>
        </w:numPr>
      </w:pPr>
      <w:r>
        <w:t xml:space="preserve">Failure detection</w:t>
      </w:r>
    </w:p>
    <w:p>
      <w:pPr>
        <w:pStyle w:val="Compact"/>
        <w:numPr>
          <w:ilvl w:val="0"/>
          <w:numId w:val="1014"/>
        </w:numPr>
      </w:pPr>
      <w:r>
        <w:t xml:space="preserve">Coordination</w:t>
      </w:r>
    </w:p>
    <w:bookmarkEnd w:id="59"/>
    <w:bookmarkStart w:id="60" w:name="key-question-3"/>
    <w:p>
      <w:pPr>
        <w:pStyle w:val="Heading3"/>
      </w:pPr>
      <w:r>
        <w:t xml:space="preserve">Key Question</w:t>
      </w:r>
    </w:p>
    <w:p>
      <w:pPr>
        <w:pStyle w:val="FirstParagraph"/>
      </w:pPr>
      <w:r>
        <w:t xml:space="preserve">How does the system behave when several nodes provide the same logical service?</w:t>
      </w:r>
    </w:p>
    <w:bookmarkEnd w:id="60"/>
    <w:bookmarkStart w:id="61" w:name="conversation-boundary-4"/>
    <w:p>
      <w:pPr>
        <w:pStyle w:val="Heading3"/>
      </w:pPr>
      <w:r>
        <w:t xml:space="preserve">Conversation Boundary</w:t>
      </w:r>
    </w:p>
    <w:p>
      <w:pPr>
        <w:pStyle w:val="FirstParagraph"/>
      </w:pPr>
      <w:r>
        <w:t xml:space="preserve">Mandatory new conversation before introducing multiple server nodes.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phase-8-replication-and-consistency"/>
    <w:p>
      <w:pPr>
        <w:pStyle w:val="Heading1"/>
      </w:pPr>
      <w:r>
        <w:t xml:space="preserve">Phase 8 — Replication and Consistency</w:t>
      </w:r>
    </w:p>
    <w:bookmarkStart w:id="63" w:name="objective-8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Introduce replicated state and reason about consistency.</w:t>
      </w:r>
    </w:p>
    <w:bookmarkEnd w:id="63"/>
    <w:bookmarkStart w:id="64" w:name="topics-4"/>
    <w:p>
      <w:pPr>
        <w:pStyle w:val="Heading3"/>
      </w:pPr>
      <w:r>
        <w:t xml:space="preserve">Topics</w:t>
      </w:r>
    </w:p>
    <w:p>
      <w:pPr>
        <w:pStyle w:val="Compact"/>
        <w:numPr>
          <w:ilvl w:val="0"/>
          <w:numId w:val="1015"/>
        </w:numPr>
      </w:pPr>
      <w:r>
        <w:t xml:space="preserve">Replicated state</w:t>
      </w:r>
    </w:p>
    <w:p>
      <w:pPr>
        <w:pStyle w:val="Compact"/>
        <w:numPr>
          <w:ilvl w:val="0"/>
          <w:numId w:val="1015"/>
        </w:numPr>
      </w:pPr>
      <w:r>
        <w:t xml:space="preserve">Primary/secondary models</w:t>
      </w:r>
    </w:p>
    <w:p>
      <w:pPr>
        <w:pStyle w:val="Compact"/>
        <w:numPr>
          <w:ilvl w:val="0"/>
          <w:numId w:val="1015"/>
        </w:numPr>
      </w:pPr>
      <w:r>
        <w:t xml:space="preserve">State synchronization</w:t>
      </w:r>
    </w:p>
    <w:p>
      <w:pPr>
        <w:pStyle w:val="Compact"/>
        <w:numPr>
          <w:ilvl w:val="0"/>
          <w:numId w:val="1015"/>
        </w:numPr>
      </w:pPr>
      <w:r>
        <w:t xml:space="preserve">Ordering</w:t>
      </w:r>
    </w:p>
    <w:p>
      <w:pPr>
        <w:pStyle w:val="Compact"/>
        <w:numPr>
          <w:ilvl w:val="0"/>
          <w:numId w:val="1015"/>
        </w:numPr>
      </w:pPr>
      <w:r>
        <w:t xml:space="preserve">Consistency models</w:t>
      </w:r>
    </w:p>
    <w:p>
      <w:pPr>
        <w:pStyle w:val="Compact"/>
        <w:numPr>
          <w:ilvl w:val="0"/>
          <w:numId w:val="1015"/>
        </w:numPr>
      </w:pPr>
      <w:r>
        <w:t xml:space="preserve">Quorums</w:t>
      </w:r>
    </w:p>
    <w:p>
      <w:pPr>
        <w:pStyle w:val="Compact"/>
        <w:numPr>
          <w:ilvl w:val="0"/>
          <w:numId w:val="1015"/>
        </w:numPr>
      </w:pPr>
      <w:r>
        <w:t xml:space="preserve">Conflict handling</w:t>
      </w:r>
    </w:p>
    <w:bookmarkEnd w:id="64"/>
    <w:bookmarkStart w:id="65" w:name="key-question-4"/>
    <w:p>
      <w:pPr>
        <w:pStyle w:val="Heading3"/>
      </w:pPr>
      <w:r>
        <w:t xml:space="preserve">Key Question</w:t>
      </w:r>
    </w:p>
    <w:p>
      <w:pPr>
        <w:pStyle w:val="FirstParagraph"/>
      </w:pPr>
      <w:r>
        <w:t xml:space="preserve">How do multiple nodes maintain a meaningful view of shared state?</w:t>
      </w:r>
    </w:p>
    <w:bookmarkEnd w:id="65"/>
    <w:bookmarkStart w:id="66" w:name="security-considerations-1"/>
    <w:p>
      <w:pPr>
        <w:pStyle w:val="Heading3"/>
      </w:pPr>
      <w:r>
        <w:t xml:space="preserve">Security Considerations</w:t>
      </w:r>
    </w:p>
    <w:p>
      <w:pPr>
        <w:pStyle w:val="Compact"/>
        <w:numPr>
          <w:ilvl w:val="0"/>
          <w:numId w:val="1016"/>
        </w:numPr>
      </w:pPr>
      <w:r>
        <w:t xml:space="preserve">Unauthorized state modification</w:t>
      </w:r>
    </w:p>
    <w:p>
      <w:pPr>
        <w:pStyle w:val="Compact"/>
        <w:numPr>
          <w:ilvl w:val="0"/>
          <w:numId w:val="1016"/>
        </w:numPr>
      </w:pPr>
      <w:r>
        <w:t xml:space="preserve">Node authentication</w:t>
      </w:r>
    </w:p>
    <w:p>
      <w:pPr>
        <w:pStyle w:val="Compact"/>
        <w:numPr>
          <w:ilvl w:val="0"/>
          <w:numId w:val="1016"/>
        </w:numPr>
      </w:pPr>
      <w:r>
        <w:t xml:space="preserve">Trust boundaries</w:t>
      </w:r>
    </w:p>
    <w:p>
      <w:pPr>
        <w:pStyle w:val="Compact"/>
        <w:numPr>
          <w:ilvl w:val="0"/>
          <w:numId w:val="1016"/>
        </w:numPr>
      </w:pPr>
      <w:r>
        <w:t xml:space="preserve">Replication traffic protection</w:t>
      </w:r>
    </w:p>
    <w:bookmarkEnd w:id="66"/>
    <w:bookmarkStart w:id="67" w:name="conversation-boundary-5"/>
    <w:p>
      <w:pPr>
        <w:pStyle w:val="Heading3"/>
      </w:pPr>
      <w:r>
        <w:t xml:space="preserve">Conversation Boundary</w:t>
      </w:r>
    </w:p>
    <w:p>
      <w:pPr>
        <w:pStyle w:val="FirstParagraph"/>
      </w:pPr>
      <w:r>
        <w:t xml:space="preserve">Mandatory new conversation.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phase-9-advanced-fault-tolerance"/>
    <w:p>
      <w:pPr>
        <w:pStyle w:val="Heading1"/>
      </w:pPr>
      <w:r>
        <w:t xml:space="preserve">Phase 9 — Advanced Fault Tolerance</w:t>
      </w:r>
    </w:p>
    <w:bookmarkStart w:id="69" w:name="objective-9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Introduce more advanced distributed coordination and fault-tolerance mechanisms only when justified.</w:t>
      </w:r>
    </w:p>
    <w:p>
      <w:pPr>
        <w:pStyle w:val="BodyText"/>
      </w:pPr>
      <w:r>
        <w:t xml:space="preserve">Potential topics include:</w:t>
      </w:r>
    </w:p>
    <w:p>
      <w:pPr>
        <w:pStyle w:val="Compact"/>
        <w:numPr>
          <w:ilvl w:val="0"/>
          <w:numId w:val="1017"/>
        </w:numPr>
      </w:pPr>
      <w:r>
        <w:t xml:space="preserve">Leader election</w:t>
      </w:r>
    </w:p>
    <w:p>
      <w:pPr>
        <w:pStyle w:val="Compact"/>
        <w:numPr>
          <w:ilvl w:val="0"/>
          <w:numId w:val="1017"/>
        </w:numPr>
      </w:pPr>
      <w:r>
        <w:t xml:space="preserve">Quorums</w:t>
      </w:r>
    </w:p>
    <w:p>
      <w:pPr>
        <w:pStyle w:val="Compact"/>
        <w:numPr>
          <w:ilvl w:val="0"/>
          <w:numId w:val="1017"/>
        </w:numPr>
      </w:pPr>
      <w:r>
        <w:t xml:space="preserve">Consensus concepts</w:t>
      </w:r>
    </w:p>
    <w:p>
      <w:pPr>
        <w:pStyle w:val="Compact"/>
        <w:numPr>
          <w:ilvl w:val="0"/>
          <w:numId w:val="1017"/>
        </w:numPr>
      </w:pPr>
      <w:r>
        <w:t xml:space="preserve">Split-brain scenarios</w:t>
      </w:r>
    </w:p>
    <w:p>
      <w:pPr>
        <w:pStyle w:val="Compact"/>
        <w:numPr>
          <w:ilvl w:val="0"/>
          <w:numId w:val="1017"/>
        </w:numPr>
      </w:pPr>
      <w:r>
        <w:t xml:space="preserve">Network partitions</w:t>
      </w:r>
    </w:p>
    <w:p>
      <w:pPr>
        <w:pStyle w:val="Compact"/>
        <w:numPr>
          <w:ilvl w:val="0"/>
          <w:numId w:val="1017"/>
        </w:numPr>
      </w:pPr>
      <w:r>
        <w:t xml:space="preserve">Byzantine considerations where educationally appropriate</w:t>
      </w:r>
    </w:p>
    <w:bookmarkEnd w:id="69"/>
    <w:bookmarkStart w:id="70" w:name="key-principle"/>
    <w:p>
      <w:pPr>
        <w:pStyle w:val="Heading3"/>
      </w:pPr>
      <w:r>
        <w:t xml:space="preserve">Key Principle</w:t>
      </w:r>
    </w:p>
    <w:p>
      <w:pPr>
        <w:pStyle w:val="FirstParagraph"/>
      </w:pPr>
      <w:r>
        <w:t xml:space="preserve">Advanced mechanisms must be introduced because the architecture requires them, not because they are technically interesting.</w:t>
      </w:r>
    </w:p>
    <w:bookmarkEnd w:id="70"/>
    <w:bookmarkStart w:id="71" w:name="conversation-boundary-6"/>
    <w:p>
      <w:pPr>
        <w:pStyle w:val="Heading3"/>
      </w:pPr>
      <w:r>
        <w:t xml:space="preserve">Conversation Boundary</w:t>
      </w:r>
    </w:p>
    <w:p>
      <w:pPr>
        <w:pStyle w:val="FirstParagraph"/>
      </w:pPr>
      <w:r>
        <w:t xml:space="preserve">Mandatory new conversation for each major advanced mechanism when appropriate.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phase-10-security-evolution"/>
    <w:p>
      <w:pPr>
        <w:pStyle w:val="Heading1"/>
      </w:pPr>
      <w:r>
        <w:t xml:space="preserve">Phase 10 — Security Evolution</w:t>
      </w:r>
    </w:p>
    <w:bookmarkStart w:id="73" w:name="objective-10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Progressively strengthen cybersecurity as the distributed system becomes more realistic.</w:t>
      </w:r>
    </w:p>
    <w:bookmarkEnd w:id="73"/>
    <w:bookmarkStart w:id="74" w:name="topics-5"/>
    <w:p>
      <w:pPr>
        <w:pStyle w:val="Heading3"/>
      </w:pPr>
      <w:r>
        <w:t xml:space="preserve">Topics</w:t>
      </w:r>
    </w:p>
    <w:p>
      <w:pPr>
        <w:pStyle w:val="Compact"/>
        <w:numPr>
          <w:ilvl w:val="0"/>
          <w:numId w:val="1018"/>
        </w:numPr>
      </w:pPr>
      <w:r>
        <w:t xml:space="preserve">Authentication</w:t>
      </w:r>
    </w:p>
    <w:p>
      <w:pPr>
        <w:pStyle w:val="Compact"/>
        <w:numPr>
          <w:ilvl w:val="0"/>
          <w:numId w:val="1018"/>
        </w:numPr>
      </w:pPr>
      <w:r>
        <w:t xml:space="preserve">Authorization</w:t>
      </w:r>
    </w:p>
    <w:p>
      <w:pPr>
        <w:pStyle w:val="Compact"/>
        <w:numPr>
          <w:ilvl w:val="0"/>
          <w:numId w:val="1018"/>
        </w:numPr>
      </w:pPr>
      <w:r>
        <w:t xml:space="preserve">TLS</w:t>
      </w:r>
    </w:p>
    <w:p>
      <w:pPr>
        <w:pStyle w:val="Compact"/>
        <w:numPr>
          <w:ilvl w:val="0"/>
          <w:numId w:val="1018"/>
        </w:numPr>
      </w:pPr>
      <w:r>
        <w:t xml:space="preserve">Certificate management</w:t>
      </w:r>
    </w:p>
    <w:p>
      <w:pPr>
        <w:pStyle w:val="Compact"/>
        <w:numPr>
          <w:ilvl w:val="0"/>
          <w:numId w:val="1018"/>
        </w:numPr>
      </w:pPr>
      <w:r>
        <w:t xml:space="preserve">Secure configuration</w:t>
      </w:r>
    </w:p>
    <w:p>
      <w:pPr>
        <w:pStyle w:val="Compact"/>
        <w:numPr>
          <w:ilvl w:val="0"/>
          <w:numId w:val="1018"/>
        </w:numPr>
      </w:pPr>
      <w:r>
        <w:t xml:space="preserve">Secret management</w:t>
      </w:r>
    </w:p>
    <w:p>
      <w:pPr>
        <w:pStyle w:val="Compact"/>
        <w:numPr>
          <w:ilvl w:val="0"/>
          <w:numId w:val="1018"/>
        </w:numPr>
      </w:pPr>
      <w:r>
        <w:t xml:space="preserve">Input hardening</w:t>
      </w:r>
    </w:p>
    <w:p>
      <w:pPr>
        <w:pStyle w:val="Compact"/>
        <w:numPr>
          <w:ilvl w:val="0"/>
          <w:numId w:val="1018"/>
        </w:numPr>
      </w:pPr>
      <w:r>
        <w:t xml:space="preserve">Rate limiting</w:t>
      </w:r>
    </w:p>
    <w:p>
      <w:pPr>
        <w:pStyle w:val="Compact"/>
        <w:numPr>
          <w:ilvl w:val="0"/>
          <w:numId w:val="1018"/>
        </w:numPr>
      </w:pPr>
      <w:r>
        <w:t xml:space="preserve">Abuse resistance</w:t>
      </w:r>
    </w:p>
    <w:p>
      <w:pPr>
        <w:pStyle w:val="Compact"/>
        <w:numPr>
          <w:ilvl w:val="0"/>
          <w:numId w:val="1018"/>
        </w:numPr>
      </w:pPr>
      <w:r>
        <w:t xml:space="preserve">Security logging</w:t>
      </w:r>
    </w:p>
    <w:p>
      <w:pPr>
        <w:pStyle w:val="Compact"/>
        <w:numPr>
          <w:ilvl w:val="0"/>
          <w:numId w:val="1018"/>
        </w:numPr>
      </w:pPr>
      <w:r>
        <w:t xml:space="preserve">Threat modeling</w:t>
      </w:r>
    </w:p>
    <w:p>
      <w:pPr>
        <w:pStyle w:val="FirstParagraph"/>
      </w:pPr>
      <w:r>
        <w:t xml:space="preserve">Security should continue to evolve together with reliability.</w:t>
      </w:r>
    </w:p>
    <w:bookmarkEnd w:id="74"/>
    <w:bookmarkStart w:id="75" w:name="key-principle-1"/>
    <w:p>
      <w:pPr>
        <w:pStyle w:val="Heading3"/>
      </w:pPr>
      <w:r>
        <w:t xml:space="preserve">Key Principle</w:t>
      </w:r>
    </w:p>
    <w:p>
      <w:pPr>
        <w:pStyle w:val="FirstParagraph"/>
      </w:pPr>
      <w:r>
        <w:t xml:space="preserve">Security mechanisms must address an explicit threat or architectural requirement.</w:t>
      </w:r>
    </w:p>
    <w:bookmarkEnd w:id="75"/>
    <w:bookmarkStart w:id="76" w:name="conversation-boundary-7"/>
    <w:p>
      <w:pPr>
        <w:pStyle w:val="Heading3"/>
      </w:pPr>
      <w:r>
        <w:t xml:space="preserve">Conversation Boundary</w:t>
      </w:r>
    </w:p>
    <w:p>
      <w:pPr>
        <w:pStyle w:val="FirstParagraph"/>
      </w:pPr>
      <w:r>
        <w:t xml:space="preserve">Create a dedicated conversation when security becomes a substantial architectural workstream.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X94cc1feec150613c340d29bfe214da8cef7cd15"/>
    <w:p>
      <w:pPr>
        <w:pStyle w:val="Heading1"/>
      </w:pPr>
      <w:r>
        <w:t xml:space="preserve">Phase 11 — Observability and System Hardening</w:t>
      </w:r>
    </w:p>
    <w:bookmarkStart w:id="78" w:name="objective-11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Develop the system’s ability to explain its own behavior and prepare it for comprehensive experimentation.</w:t>
      </w:r>
    </w:p>
    <w:bookmarkEnd w:id="78"/>
    <w:bookmarkStart w:id="79" w:name="topics-6"/>
    <w:p>
      <w:pPr>
        <w:pStyle w:val="Heading3"/>
      </w:pPr>
      <w:r>
        <w:t xml:space="preserve">Topics</w:t>
      </w:r>
    </w:p>
    <w:p>
      <w:pPr>
        <w:pStyle w:val="Compact"/>
        <w:numPr>
          <w:ilvl w:val="0"/>
          <w:numId w:val="1019"/>
        </w:numPr>
      </w:pPr>
      <w:r>
        <w:t xml:space="preserve">Structured logging</w:t>
      </w:r>
    </w:p>
    <w:p>
      <w:pPr>
        <w:pStyle w:val="Compact"/>
        <w:numPr>
          <w:ilvl w:val="0"/>
          <w:numId w:val="1019"/>
        </w:numPr>
      </w:pPr>
      <w:r>
        <w:t xml:space="preserve">Correlation identifiers</w:t>
      </w:r>
    </w:p>
    <w:p>
      <w:pPr>
        <w:pStyle w:val="Compact"/>
        <w:numPr>
          <w:ilvl w:val="0"/>
          <w:numId w:val="1019"/>
        </w:numPr>
      </w:pPr>
      <w:r>
        <w:t xml:space="preserve">Metrics</w:t>
      </w:r>
    </w:p>
    <w:p>
      <w:pPr>
        <w:pStyle w:val="Compact"/>
        <w:numPr>
          <w:ilvl w:val="0"/>
          <w:numId w:val="1019"/>
        </w:numPr>
      </w:pPr>
      <w:r>
        <w:t xml:space="preserve">Health information</w:t>
      </w:r>
    </w:p>
    <w:p>
      <w:pPr>
        <w:pStyle w:val="Compact"/>
        <w:numPr>
          <w:ilvl w:val="0"/>
          <w:numId w:val="1019"/>
        </w:numPr>
      </w:pPr>
      <w:r>
        <w:t xml:space="preserve">Diagnostics</w:t>
      </w:r>
    </w:p>
    <w:p>
      <w:pPr>
        <w:pStyle w:val="Compact"/>
        <w:numPr>
          <w:ilvl w:val="0"/>
          <w:numId w:val="1019"/>
        </w:numPr>
      </w:pPr>
      <w:r>
        <w:t xml:space="preserve">Failure reporting</w:t>
      </w:r>
    </w:p>
    <w:p>
      <w:pPr>
        <w:pStyle w:val="Compact"/>
        <w:numPr>
          <w:ilvl w:val="0"/>
          <w:numId w:val="1019"/>
        </w:numPr>
      </w:pPr>
      <w:r>
        <w:t xml:space="preserve">Performance measurements</w:t>
      </w:r>
    </w:p>
    <w:p>
      <w:pPr>
        <w:pStyle w:val="Compact"/>
        <w:numPr>
          <w:ilvl w:val="0"/>
          <w:numId w:val="1019"/>
        </w:numPr>
      </w:pPr>
      <w:r>
        <w:t xml:space="preserve">Resource monitoring</w:t>
      </w:r>
    </w:p>
    <w:p>
      <w:pPr>
        <w:pStyle w:val="Compact"/>
        <w:numPr>
          <w:ilvl w:val="0"/>
          <w:numId w:val="1019"/>
        </w:numPr>
      </w:pPr>
      <w:r>
        <w:t xml:space="preserve">Operational limits</w:t>
      </w:r>
    </w:p>
    <w:bookmarkEnd w:id="79"/>
    <w:bookmarkStart w:id="80" w:name="key-question-5"/>
    <w:p>
      <w:pPr>
        <w:pStyle w:val="Heading3"/>
      </w:pPr>
      <w:r>
        <w:t xml:space="preserve">Key Question</w:t>
      </w:r>
    </w:p>
    <w:p>
      <w:pPr>
        <w:pStyle w:val="FirstParagraph"/>
      </w:pPr>
      <w:r>
        <w:t xml:space="preserve">Can we understand what happened during a distributed failure?</w:t>
      </w:r>
    </w:p>
    <w:bookmarkEnd w:id="80"/>
    <w:bookmarkStart w:id="81" w:name="conversation-boundary-8"/>
    <w:p>
      <w:pPr>
        <w:pStyle w:val="Heading3"/>
      </w:pPr>
      <w:r>
        <w:t xml:space="preserve">Conversation Boundary</w:t>
      </w:r>
    </w:p>
    <w:p>
      <w:pPr>
        <w:pStyle w:val="FirstParagraph"/>
      </w:pPr>
      <w:r>
        <w:t xml:space="preserve">New conversation recommended.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X2ea5e8a2ccda41d57c6b4117d389fa4111e96ca"/>
    <w:p>
      <w:pPr>
        <w:pStyle w:val="Heading1"/>
      </w:pPr>
      <w:r>
        <w:t xml:space="preserve">Phase 12 — Comprehensive Failure and Security Experiments</w:t>
      </w:r>
    </w:p>
    <w:bookmarkStart w:id="83" w:name="objective-12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Deliberately break the mature system and measure its behavior.</w:t>
      </w:r>
    </w:p>
    <w:bookmarkEnd w:id="83"/>
    <w:bookmarkStart w:id="84" w:name="experiments-may-include"/>
    <w:p>
      <w:pPr>
        <w:pStyle w:val="Heading3"/>
      </w:pPr>
      <w:r>
        <w:t xml:space="preserve">Experiments May Include</w:t>
      </w:r>
    </w:p>
    <w:p>
      <w:pPr>
        <w:pStyle w:val="Compact"/>
        <w:numPr>
          <w:ilvl w:val="0"/>
          <w:numId w:val="1020"/>
        </w:numPr>
      </w:pPr>
      <w:r>
        <w:t xml:space="preserve">Process termination</w:t>
      </w:r>
    </w:p>
    <w:p>
      <w:pPr>
        <w:pStyle w:val="Compact"/>
        <w:numPr>
          <w:ilvl w:val="0"/>
          <w:numId w:val="1020"/>
        </w:numPr>
      </w:pPr>
      <w:r>
        <w:t xml:space="preserve">Network disconnection</w:t>
      </w:r>
    </w:p>
    <w:p>
      <w:pPr>
        <w:pStyle w:val="Compact"/>
        <w:numPr>
          <w:ilvl w:val="0"/>
          <w:numId w:val="1020"/>
        </w:numPr>
      </w:pPr>
      <w:r>
        <w:t xml:space="preserve">Message delay</w:t>
      </w:r>
    </w:p>
    <w:p>
      <w:pPr>
        <w:pStyle w:val="Compact"/>
        <w:numPr>
          <w:ilvl w:val="0"/>
          <w:numId w:val="1020"/>
        </w:numPr>
      </w:pPr>
      <w:r>
        <w:t xml:space="preserve">Message loss</w:t>
      </w:r>
    </w:p>
    <w:p>
      <w:pPr>
        <w:pStyle w:val="Compact"/>
        <w:numPr>
          <w:ilvl w:val="0"/>
          <w:numId w:val="1020"/>
        </w:numPr>
      </w:pPr>
      <w:r>
        <w:t xml:space="preserve">Message duplication</w:t>
      </w:r>
    </w:p>
    <w:p>
      <w:pPr>
        <w:pStyle w:val="Compact"/>
        <w:numPr>
          <w:ilvl w:val="0"/>
          <w:numId w:val="1020"/>
        </w:numPr>
      </w:pPr>
      <w:r>
        <w:t xml:space="preserve">Message reordering</w:t>
      </w:r>
    </w:p>
    <w:p>
      <w:pPr>
        <w:pStyle w:val="Compact"/>
        <w:numPr>
          <w:ilvl w:val="0"/>
          <w:numId w:val="1020"/>
        </w:numPr>
      </w:pPr>
      <w:r>
        <w:t xml:space="preserve">Network partitions</w:t>
      </w:r>
    </w:p>
    <w:p>
      <w:pPr>
        <w:pStyle w:val="Compact"/>
        <w:numPr>
          <w:ilvl w:val="0"/>
          <w:numId w:val="1020"/>
        </w:numPr>
      </w:pPr>
      <w:r>
        <w:t xml:space="preserve">Component restart</w:t>
      </w:r>
    </w:p>
    <w:p>
      <w:pPr>
        <w:pStyle w:val="Compact"/>
        <w:numPr>
          <w:ilvl w:val="0"/>
          <w:numId w:val="1020"/>
        </w:numPr>
      </w:pPr>
      <w:r>
        <w:t xml:space="preserve">Resource exhaustion</w:t>
      </w:r>
    </w:p>
    <w:p>
      <w:pPr>
        <w:pStyle w:val="Compact"/>
        <w:numPr>
          <w:ilvl w:val="0"/>
          <w:numId w:val="1020"/>
        </w:numPr>
      </w:pPr>
      <w:r>
        <w:t xml:space="preserve">Malformed input</w:t>
      </w:r>
    </w:p>
    <w:p>
      <w:pPr>
        <w:pStyle w:val="Compact"/>
        <w:numPr>
          <w:ilvl w:val="0"/>
          <w:numId w:val="1020"/>
        </w:numPr>
      </w:pPr>
      <w:r>
        <w:t xml:space="preserve">Unauthorized requests</w:t>
      </w:r>
    </w:p>
    <w:p>
      <w:pPr>
        <w:pStyle w:val="Compact"/>
        <w:numPr>
          <w:ilvl w:val="0"/>
          <w:numId w:val="1020"/>
        </w:numPr>
      </w:pPr>
      <w:r>
        <w:t xml:space="preserve">Authentication failures</w:t>
      </w:r>
    </w:p>
    <w:p>
      <w:pPr>
        <w:pStyle w:val="Compact"/>
        <w:numPr>
          <w:ilvl w:val="0"/>
          <w:numId w:val="1020"/>
        </w:numPr>
      </w:pPr>
      <w:r>
        <w:t xml:space="preserve">Recovery scenarios</w:t>
      </w:r>
    </w:p>
    <w:p>
      <w:pPr>
        <w:pStyle w:val="FirstParagraph"/>
      </w:pPr>
      <w:r>
        <w:t xml:space="preserve">Each experiment should document:</w:t>
      </w:r>
    </w:p>
    <w:p>
      <w:pPr>
        <w:pStyle w:val="Compact"/>
        <w:numPr>
          <w:ilvl w:val="0"/>
          <w:numId w:val="1021"/>
        </w:numPr>
      </w:pPr>
      <w:r>
        <w:t xml:space="preserve">Initial conditions</w:t>
      </w:r>
    </w:p>
    <w:p>
      <w:pPr>
        <w:pStyle w:val="Compact"/>
        <w:numPr>
          <w:ilvl w:val="0"/>
          <w:numId w:val="1021"/>
        </w:numPr>
      </w:pPr>
      <w:r>
        <w:t xml:space="preserve">Injected failure or attack condition</w:t>
      </w:r>
    </w:p>
    <w:p>
      <w:pPr>
        <w:pStyle w:val="Compact"/>
        <w:numPr>
          <w:ilvl w:val="0"/>
          <w:numId w:val="1021"/>
        </w:numPr>
      </w:pPr>
      <w:r>
        <w:t xml:space="preserve">Expected behavior</w:t>
      </w:r>
    </w:p>
    <w:p>
      <w:pPr>
        <w:pStyle w:val="Compact"/>
        <w:numPr>
          <w:ilvl w:val="0"/>
          <w:numId w:val="1021"/>
        </w:numPr>
      </w:pPr>
      <w:r>
        <w:t xml:space="preserve">Observed behavior</w:t>
      </w:r>
    </w:p>
    <w:p>
      <w:pPr>
        <w:pStyle w:val="Compact"/>
        <w:numPr>
          <w:ilvl w:val="0"/>
          <w:numId w:val="1021"/>
        </w:numPr>
      </w:pPr>
      <w:r>
        <w:t xml:space="preserve">Result</w:t>
      </w:r>
    </w:p>
    <w:p>
      <w:pPr>
        <w:pStyle w:val="Compact"/>
        <w:numPr>
          <w:ilvl w:val="0"/>
          <w:numId w:val="1021"/>
        </w:numPr>
      </w:pPr>
      <w:r>
        <w:t xml:space="preserve">Root cause</w:t>
      </w:r>
    </w:p>
    <w:p>
      <w:pPr>
        <w:pStyle w:val="Compact"/>
        <w:numPr>
          <w:ilvl w:val="0"/>
          <w:numId w:val="1021"/>
        </w:numPr>
      </w:pPr>
      <w:r>
        <w:t xml:space="preserve">Recovery behavior</w:t>
      </w:r>
    </w:p>
    <w:p>
      <w:pPr>
        <w:pStyle w:val="Compact"/>
        <w:numPr>
          <w:ilvl w:val="0"/>
          <w:numId w:val="1021"/>
        </w:numPr>
      </w:pPr>
      <w:r>
        <w:t xml:space="preserve">Lessons learned</w:t>
      </w:r>
    </w:p>
    <w:p>
      <w:pPr>
        <w:pStyle w:val="Compact"/>
        <w:numPr>
          <w:ilvl w:val="0"/>
          <w:numId w:val="1021"/>
        </w:numPr>
      </w:pPr>
      <w:r>
        <w:t xml:space="preserve">Architectural consequences</w:t>
      </w:r>
    </w:p>
    <w:bookmarkEnd w:id="84"/>
    <w:bookmarkStart w:id="85" w:name="conversation-boundary-9"/>
    <w:p>
      <w:pPr>
        <w:pStyle w:val="Heading3"/>
      </w:pPr>
      <w:r>
        <w:t xml:space="preserve">Conversation Boundary</w:t>
      </w:r>
    </w:p>
    <w:p>
      <w:pPr>
        <w:pStyle w:val="FirstParagraph"/>
      </w:pPr>
      <w:r>
        <w:t xml:space="preserve">Experiments may be separated into dedicated conversations when their scope becomes substantial.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current-project-position"/>
    <w:p>
      <w:pPr>
        <w:pStyle w:val="Heading1"/>
      </w:pPr>
      <w:r>
        <w:t xml:space="preserve">5. Current Project Position</w:t>
      </w:r>
    </w:p>
    <w:p>
      <w:pPr>
        <w:pStyle w:val="FirstParagraph"/>
      </w:pPr>
      <w:r>
        <w:t xml:space="preserve">The project has completed:</w:t>
      </w:r>
    </w:p>
    <w:p>
      <w:pPr>
        <w:pStyle w:val="Compact"/>
        <w:numPr>
          <w:ilvl w:val="0"/>
          <w:numId w:val="1022"/>
        </w:numPr>
      </w:pPr>
      <w:r>
        <w:t xml:space="preserve">Project definition</w:t>
      </w:r>
    </w:p>
    <w:p>
      <w:pPr>
        <w:pStyle w:val="Compact"/>
        <w:numPr>
          <w:ilvl w:val="0"/>
          <w:numId w:val="1022"/>
        </w:numPr>
      </w:pPr>
      <w:r>
        <w:t xml:space="preserve">Initial architecture</w:t>
      </w:r>
    </w:p>
    <w:p>
      <w:pPr>
        <w:pStyle w:val="Compact"/>
        <w:numPr>
          <w:ilvl w:val="0"/>
          <w:numId w:val="1022"/>
        </w:numPr>
      </w:pPr>
      <w:r>
        <w:t xml:space="preserve">Initial transport decision</w:t>
      </w:r>
    </w:p>
    <w:p>
      <w:pPr>
        <w:pStyle w:val="Compact"/>
        <w:numPr>
          <w:ilvl w:val="0"/>
          <w:numId w:val="1022"/>
        </w:numPr>
      </w:pPr>
      <w:r>
        <w:t xml:space="preserve">Initial message framing</w:t>
      </w:r>
    </w:p>
    <w:p>
      <w:pPr>
        <w:pStyle w:val="Compact"/>
        <w:numPr>
          <w:ilvl w:val="0"/>
          <w:numId w:val="1022"/>
        </w:numPr>
      </w:pPr>
      <w:r>
        <w:t xml:space="preserve">Initial application protocol</w:t>
      </w:r>
    </w:p>
    <w:p>
      <w:pPr>
        <w:pStyle w:val="Compact"/>
        <w:numPr>
          <w:ilvl w:val="0"/>
          <w:numId w:val="1022"/>
        </w:numPr>
      </w:pPr>
      <w:r>
        <w:t xml:space="preserve">Initial communication requirements</w:t>
      </w:r>
    </w:p>
    <w:p>
      <w:pPr>
        <w:pStyle w:val="Compact"/>
        <w:numPr>
          <w:ilvl w:val="0"/>
          <w:numId w:val="1022"/>
        </w:numPr>
      </w:pPr>
      <w:r>
        <w:t xml:space="preserve">Initial security considerations</w:t>
      </w:r>
    </w:p>
    <w:p>
      <w:pPr>
        <w:pStyle w:val="FirstParagraph"/>
      </w:pPr>
      <w:r>
        <w:t xml:space="preserve">The project is therefore ready to enter:</w:t>
      </w:r>
    </w:p>
    <w:p>
      <w:pPr>
        <w:pStyle w:val="BodyText"/>
      </w:pPr>
      <w:r>
        <w:rPr>
          <w:b/>
          <w:bCs/>
        </w:rPr>
        <w:t xml:space="preserve">Phase 3 — Initial Communication Implementation</w:t>
      </w:r>
    </w:p>
    <w:p>
      <w:r>
        <w:pict>
          <v:rect style="width:0;height:1.5pt" o:hralign="center" o:hrstd="t" o:hr="t"/>
        </w:pict>
      </w:r>
    </w:p>
    <w:bookmarkEnd w:id="87"/>
    <w:bookmarkStart w:id="88" w:name="current-authoritative-documents"/>
    <w:p>
      <w:pPr>
        <w:pStyle w:val="Heading1"/>
      </w:pPr>
      <w:r>
        <w:t xml:space="preserve">6. Current Authoritative Documents</w:t>
      </w:r>
    </w:p>
    <w:p>
      <w:pPr>
        <w:pStyle w:val="FirstParagraph"/>
      </w:pPr>
      <w:r>
        <w:t xml:space="preserve">The current architectural foundation consists of: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Project Properties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Architecture Baseline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ADR-001 — Initial System Architecture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ADR-002 — Initial Transport Protocol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Message Framing and Initial Application Protocol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Communication Requirements — Initial Version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Project Roadmap and Phase Map</w:t>
      </w:r>
    </w:p>
    <w:p>
      <w:pPr>
        <w:pStyle w:val="FirstParagraph"/>
      </w:pPr>
      <w:r>
        <w:t xml:space="preserve">These documents should be treated as the current architectural reference.</w:t>
      </w:r>
    </w:p>
    <w:p>
      <w:r>
        <w:pict>
          <v:rect style="width:0;height:1.5pt" o:hralign="center" o:hrstd="t" o:hr="t"/>
        </w:pict>
      </w:r>
    </w:p>
    <w:bookmarkEnd w:id="88"/>
    <w:bookmarkStart w:id="89" w:name="change-management"/>
    <w:p>
      <w:pPr>
        <w:pStyle w:val="Heading1"/>
      </w:pPr>
      <w:r>
        <w:t xml:space="preserve">7. Change Management</w:t>
      </w:r>
    </w:p>
    <w:p>
      <w:pPr>
        <w:pStyle w:val="FirstParagraph"/>
      </w:pPr>
      <w:r>
        <w:t xml:space="preserve">Architectural changes must not silently invalidate existing decisions.</w:t>
      </w:r>
    </w:p>
    <w:p>
      <w:pPr>
        <w:pStyle w:val="BodyText"/>
      </w:pPr>
      <w:r>
        <w:t xml:space="preserve">When a significant decision changes:</w:t>
      </w:r>
    </w:p>
    <w:p>
      <w:pPr>
        <w:pStyle w:val="Compact"/>
        <w:numPr>
          <w:ilvl w:val="0"/>
          <w:numId w:val="1024"/>
        </w:numPr>
      </w:pPr>
      <w:r>
        <w:t xml:space="preserve">Identify the affected requirement or decision.</w:t>
      </w:r>
    </w:p>
    <w:p>
      <w:pPr>
        <w:pStyle w:val="Compact"/>
        <w:numPr>
          <w:ilvl w:val="0"/>
          <w:numId w:val="1024"/>
        </w:numPr>
      </w:pPr>
      <w:r>
        <w:t xml:space="preserve">Explain why the current architecture is insufficient.</w:t>
      </w:r>
    </w:p>
    <w:p>
      <w:pPr>
        <w:pStyle w:val="Compact"/>
        <w:numPr>
          <w:ilvl w:val="0"/>
          <w:numId w:val="1024"/>
        </w:numPr>
      </w:pPr>
      <w:r>
        <w:t xml:space="preserve">Evaluate alternatives.</w:t>
      </w:r>
    </w:p>
    <w:p>
      <w:pPr>
        <w:pStyle w:val="Compact"/>
        <w:numPr>
          <w:ilvl w:val="0"/>
          <w:numId w:val="1024"/>
        </w:numPr>
      </w:pPr>
      <w:r>
        <w:t xml:space="preserve">Record the new decision in an ADR.</w:t>
      </w:r>
    </w:p>
    <w:p>
      <w:pPr>
        <w:pStyle w:val="Compact"/>
        <w:numPr>
          <w:ilvl w:val="0"/>
          <w:numId w:val="1024"/>
        </w:numPr>
      </w:pPr>
      <w:r>
        <w:t xml:space="preserve">Update the affected baseline or requirements.</w:t>
      </w:r>
    </w:p>
    <w:p>
      <w:pPr>
        <w:pStyle w:val="Compact"/>
        <w:numPr>
          <w:ilvl w:val="0"/>
          <w:numId w:val="1024"/>
        </w:numPr>
      </w:pPr>
      <w:r>
        <w:t xml:space="preserve">Update this roadmap if the change affects project phases.</w:t>
      </w:r>
    </w:p>
    <w:p>
      <w:pPr>
        <w:pStyle w:val="Compact"/>
        <w:numPr>
          <w:ilvl w:val="0"/>
          <w:numId w:val="1024"/>
        </w:numPr>
      </w:pPr>
      <w:r>
        <w:t xml:space="preserve">Document the resulting consequences.</w:t>
      </w:r>
    </w:p>
    <w:p>
      <w:pPr>
        <w:pStyle w:val="FirstParagraph"/>
      </w:pPr>
      <w:r>
        <w:t xml:space="preserve">Historical decisions should remain traceable.</w:t>
      </w:r>
    </w:p>
    <w:p>
      <w:r>
        <w:pict>
          <v:rect style="width:0;height:1.5pt" o:hralign="center" o:hrstd="t" o:hr="t"/>
        </w:pict>
      </w:r>
    </w:p>
    <w:bookmarkEnd w:id="89"/>
    <w:bookmarkStart w:id="90" w:name="definition-of-project-progress"/>
    <w:p>
      <w:pPr>
        <w:pStyle w:val="Heading1"/>
      </w:pPr>
      <w:r>
        <w:t xml:space="preserve">8. Definition of Project Progress</w:t>
      </w:r>
    </w:p>
    <w:p>
      <w:pPr>
        <w:pStyle w:val="FirstParagraph"/>
      </w:pPr>
      <w:r>
        <w:t xml:space="preserve">Progress must be measured by more than code volume.</w:t>
      </w:r>
    </w:p>
    <w:p>
      <w:pPr>
        <w:pStyle w:val="BodyText"/>
      </w:pPr>
      <w:r>
        <w:t xml:space="preserve">A phase represents meaningful progress when the project has increased its demonstrated ability to:</w:t>
      </w:r>
    </w:p>
    <w:p>
      <w:pPr>
        <w:pStyle w:val="Compact"/>
        <w:numPr>
          <w:ilvl w:val="0"/>
          <w:numId w:val="1025"/>
        </w:numPr>
      </w:pPr>
      <w:r>
        <w:t xml:space="preserve">Communicate correctly</w:t>
      </w:r>
    </w:p>
    <w:p>
      <w:pPr>
        <w:pStyle w:val="Compact"/>
        <w:numPr>
          <w:ilvl w:val="0"/>
          <w:numId w:val="1025"/>
        </w:numPr>
      </w:pPr>
      <w:r>
        <w:t xml:space="preserve">Handle failure</w:t>
      </w:r>
    </w:p>
    <w:p>
      <w:pPr>
        <w:pStyle w:val="Compact"/>
        <w:numPr>
          <w:ilvl w:val="0"/>
          <w:numId w:val="1025"/>
        </w:numPr>
      </w:pPr>
      <w:r>
        <w:t xml:space="preserve">Recover from failure</w:t>
      </w:r>
    </w:p>
    <w:p>
      <w:pPr>
        <w:pStyle w:val="Compact"/>
        <w:numPr>
          <w:ilvl w:val="0"/>
          <w:numId w:val="1025"/>
        </w:numPr>
      </w:pPr>
      <w:r>
        <w:t xml:space="preserve">Protect resources</w:t>
      </w:r>
    </w:p>
    <w:p>
      <w:pPr>
        <w:pStyle w:val="Compact"/>
        <w:numPr>
          <w:ilvl w:val="0"/>
          <w:numId w:val="1025"/>
        </w:numPr>
      </w:pPr>
      <w:r>
        <w:t xml:space="preserve">Maintain valid state</w:t>
      </w:r>
    </w:p>
    <w:p>
      <w:pPr>
        <w:pStyle w:val="Compact"/>
        <w:numPr>
          <w:ilvl w:val="0"/>
          <w:numId w:val="1025"/>
        </w:numPr>
      </w:pPr>
      <w:r>
        <w:t xml:space="preserve">Explain system behavior</w:t>
      </w:r>
    </w:p>
    <w:p>
      <w:pPr>
        <w:pStyle w:val="Compact"/>
        <w:numPr>
          <w:ilvl w:val="0"/>
          <w:numId w:val="1025"/>
        </w:numPr>
      </w:pPr>
      <w:r>
        <w:t xml:space="preserve">Resist invalid or malicious input</w:t>
      </w:r>
    </w:p>
    <w:p>
      <w:pPr>
        <w:pStyle w:val="Compact"/>
        <w:numPr>
          <w:ilvl w:val="0"/>
          <w:numId w:val="1025"/>
        </w:numPr>
      </w:pPr>
      <w:r>
        <w:t xml:space="preserve">Validate its own guarantees</w:t>
      </w:r>
    </w:p>
    <w:p>
      <w:pPr>
        <w:pStyle w:val="FirstParagraph"/>
      </w:pPr>
      <w:r>
        <w:t xml:space="preserve">The objective is not to accumulate mechanisms.</w:t>
      </w:r>
    </w:p>
    <w:p>
      <w:pPr>
        <w:pStyle w:val="BodyText"/>
      </w:pPr>
      <w:r>
        <w:t xml:space="preserve">The objective is to progressively increase demonstrated reliability and engineering understanding.</w:t>
      </w:r>
    </w:p>
    <w:p>
      <w:r>
        <w:pict>
          <v:rect style="width:0;height:1.5pt" o:hralign="center" o:hrstd="t" o:hr="t"/>
        </w:pict>
      </w:r>
    </w:p>
    <w:bookmarkEnd w:id="90"/>
    <w:bookmarkStart w:id="91" w:name="guiding-principle"/>
    <w:p>
      <w:pPr>
        <w:pStyle w:val="Heading1"/>
      </w:pPr>
      <w:r>
        <w:t xml:space="preserve">9. Guiding Principle</w:t>
      </w:r>
    </w:p>
    <w:p>
      <w:pPr>
        <w:pStyle w:val="FirstParagraph"/>
      </w:pPr>
      <w:r>
        <w:t xml:space="preserve">Build it simply.</w:t>
      </w:r>
    </w:p>
    <w:p>
      <w:pPr>
        <w:pStyle w:val="BodyText"/>
      </w:pPr>
      <w:r>
        <w:t xml:space="preserve">Understand it deeply.</w:t>
      </w:r>
    </w:p>
    <w:p>
      <w:pPr>
        <w:pStyle w:val="BodyText"/>
      </w:pPr>
      <w:r>
        <w:t xml:space="preserve">Break it deliberately.</w:t>
      </w:r>
    </w:p>
    <w:p>
      <w:pPr>
        <w:pStyle w:val="BodyText"/>
      </w:pPr>
      <w:r>
        <w:t xml:space="preserve">Measure its behavior.</w:t>
      </w:r>
    </w:p>
    <w:p>
      <w:pPr>
        <w:pStyle w:val="BodyText"/>
      </w:pPr>
      <w:r>
        <w:t xml:space="preserve">Secure it appropriately.</w:t>
      </w:r>
    </w:p>
    <w:p>
      <w:pPr>
        <w:pStyle w:val="BodyText"/>
      </w:pPr>
      <w:r>
        <w:t xml:space="preserve">Document what was learned.</w:t>
      </w:r>
    </w:p>
    <w:p>
      <w:pPr>
        <w:pStyle w:val="BodyText"/>
      </w:pPr>
      <w:r>
        <w:t xml:space="preserve">Then make it more reliable.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