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ins w:id="0" w:author="Daniela" w:date="2017-02-02T16:11:00Z">
        <w:r w:rsidR="005A3207">
          <w:rPr>
            <w:lang w:val="es-ES"/>
          </w:rPr>
          <w:t>08</w:t>
        </w:r>
      </w:ins>
      <w:del w:id="1" w:author="Daniela" w:date="2017-02-02T16:11:00Z">
        <w:r w:rsidDel="005A3207">
          <w:rPr>
            <w:lang w:val="es-ES"/>
          </w:rPr>
          <w:delText>0</w:delText>
        </w:r>
        <w:r w:rsidR="00783CCB" w:rsidDel="005A3207">
          <w:rPr>
            <w:lang w:val="es-ES"/>
          </w:rPr>
          <w:delText>2</w:delText>
        </w:r>
      </w:del>
      <w:r w:rsidRPr="00F0140C">
        <w:rPr>
          <w:lang w:val="es-ES"/>
        </w:rPr>
        <w:t xml:space="preserve">- </w:t>
      </w:r>
      <w:del w:id="2" w:author="Daniela" w:date="2017-02-02T16:11:00Z">
        <w:r w:rsidDel="005A3207">
          <w:rPr>
            <w:lang w:val="es-ES"/>
          </w:rPr>
          <w:delText>Crear solicitud</w:delText>
        </w:r>
      </w:del>
      <w:ins w:id="3" w:author="Daniela" w:date="2017-02-02T16:11:00Z">
        <w:r w:rsidR="005A3207">
          <w:rPr>
            <w:lang w:val="es-ES"/>
          </w:rPr>
          <w:t>ConsultaCCM-Ministerio</w:t>
        </w:r>
      </w:ins>
    </w:p>
    <w:p w:rsidR="009118D7" w:rsidRPr="00097840" w:rsidRDefault="009118D7" w:rsidP="009118D7">
      <w:pPr>
        <w:spacing w:line="276" w:lineRule="auto"/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4" w:name="_Toc425771379"/>
      <w:r w:rsidRPr="00E416B7">
        <w:rPr>
          <w:sz w:val="22"/>
          <w:szCs w:val="22"/>
        </w:rPr>
        <w:t>Breve descripción</w:t>
      </w:r>
      <w:bookmarkEnd w:id="4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822CE0">
        <w:rPr>
          <w:rFonts w:ascii="Arial" w:hAnsi="Arial" w:cs="Arial"/>
        </w:rPr>
        <w:t xml:space="preserve">al </w:t>
      </w:r>
      <w:del w:id="5" w:author="Daniela" w:date="2017-02-02T16:11:00Z">
        <w:r w:rsidR="00822CE0" w:rsidDel="005A3207">
          <w:rPr>
            <w:rFonts w:ascii="Arial" w:hAnsi="Arial" w:cs="Arial"/>
          </w:rPr>
          <w:delText xml:space="preserve">ciudadano </w:delText>
        </w:r>
      </w:del>
      <w:ins w:id="6" w:author="Daniela" w:date="2017-02-02T16:11:00Z">
        <w:r w:rsidR="005A3207">
          <w:rPr>
            <w:rFonts w:ascii="Arial" w:hAnsi="Arial" w:cs="Arial"/>
          </w:rPr>
          <w:t>funcionario de Ministerio</w:t>
        </w:r>
        <w:r w:rsidR="005A3207">
          <w:rPr>
            <w:rFonts w:ascii="Arial" w:hAnsi="Arial" w:cs="Arial"/>
          </w:rPr>
          <w:t xml:space="preserve"> </w:t>
        </w:r>
      </w:ins>
      <w:r w:rsidR="00822CE0">
        <w:rPr>
          <w:rFonts w:ascii="Arial" w:hAnsi="Arial" w:cs="Arial"/>
        </w:rPr>
        <w:t xml:space="preserve">realizar la consulta de CCM, </w:t>
      </w:r>
      <w:del w:id="7" w:author="Daniela" w:date="2017-02-02T16:11:00Z">
        <w:r w:rsidR="00822CE0" w:rsidDel="005A3207">
          <w:rPr>
            <w:rFonts w:ascii="Arial" w:hAnsi="Arial" w:cs="Arial"/>
          </w:rPr>
          <w:delText xml:space="preserve">la cual puede ser realizada por internet, </w:delText>
        </w:r>
      </w:del>
      <w:r w:rsidR="00822CE0">
        <w:rPr>
          <w:rFonts w:ascii="Arial" w:hAnsi="Arial" w:cs="Arial"/>
        </w:rPr>
        <w:t xml:space="preserve">a través del Portal </w:t>
      </w:r>
      <w:del w:id="8" w:author="Daniela" w:date="2017-02-02T16:11:00Z">
        <w:r w:rsidR="00822CE0" w:rsidDel="005A3207">
          <w:rPr>
            <w:rFonts w:ascii="Arial" w:hAnsi="Arial" w:cs="Arial"/>
          </w:rPr>
          <w:delText>Ciudadano del Runt.</w:delText>
        </w:r>
      </w:del>
      <w:ins w:id="9" w:author="Daniela" w:date="2017-02-02T16:11:00Z">
        <w:r w:rsidR="005A3207">
          <w:rPr>
            <w:rFonts w:ascii="Arial" w:hAnsi="Arial" w:cs="Arial"/>
          </w:rPr>
          <w:t>HQ-RUNT.</w:t>
        </w:r>
      </w:ins>
    </w:p>
    <w:p w:rsidR="009118D7" w:rsidRPr="00390A03" w:rsidRDefault="009118D7" w:rsidP="009118D7">
      <w:pPr>
        <w:rPr>
          <w:rFonts w:ascii="Arial" w:hAnsi="Arial" w:cs="Arial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0" w:name="_Toc425771380"/>
      <w:r w:rsidRPr="005805BB">
        <w:rPr>
          <w:sz w:val="22"/>
          <w:szCs w:val="22"/>
        </w:rPr>
        <w:t>Actores</w:t>
      </w:r>
      <w:bookmarkEnd w:id="10"/>
    </w:p>
    <w:p w:rsidR="009118D7" w:rsidRPr="00D379B4" w:rsidRDefault="009118D7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del w:id="11" w:author="Daniela" w:date="2017-02-02T16:11:00Z">
        <w:r w:rsidDel="005A3207">
          <w:rPr>
            <w:rFonts w:ascii="Arial" w:hAnsi="Arial" w:cs="Arial"/>
            <w:lang w:val="es-ES"/>
          </w:rPr>
          <w:delText>Ciudadano</w:delText>
        </w:r>
      </w:del>
      <w:ins w:id="12" w:author="Daniela" w:date="2017-02-02T16:11:00Z">
        <w:r w:rsidR="005A3207">
          <w:rPr>
            <w:rFonts w:ascii="Arial" w:hAnsi="Arial" w:cs="Arial"/>
            <w:lang w:val="es-ES"/>
          </w:rPr>
          <w:t>Ministerio</w:t>
        </w:r>
      </w:ins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3" w:name="_Toc425771381"/>
      <w:r w:rsidRPr="00D379B4">
        <w:rPr>
          <w:sz w:val="22"/>
          <w:szCs w:val="22"/>
        </w:rPr>
        <w:t>Entradas</w:t>
      </w:r>
      <w:bookmarkEnd w:id="13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5A3207" w:rsidRPr="00D379B4" w:rsidTr="009D4057">
        <w:trPr>
          <w:trHeight w:val="341"/>
          <w:jc w:val="center"/>
          <w:ins w:id="14" w:author="Daniela" w:date="2017-02-02T16:12:00Z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D379B4" w:rsidRDefault="005A3207" w:rsidP="009D4057">
            <w:pPr>
              <w:snapToGrid w:val="0"/>
              <w:spacing w:line="276" w:lineRule="auto"/>
              <w:jc w:val="center"/>
              <w:rPr>
                <w:ins w:id="15" w:author="Daniela" w:date="2017-02-02T16:12:00Z"/>
                <w:rFonts w:ascii="Arial" w:hAnsi="Arial" w:cs="Arial"/>
                <w:b/>
                <w:bCs/>
                <w:lang w:val="es-ES"/>
              </w:rPr>
            </w:pPr>
            <w:ins w:id="16" w:author="Daniela" w:date="2017-02-02T16:12:00Z">
              <w:r w:rsidRPr="00D379B4">
                <w:rPr>
                  <w:rFonts w:ascii="Arial" w:hAnsi="Arial" w:cs="Arial"/>
                  <w:b/>
                  <w:bCs/>
                  <w:lang w:val="es-ES"/>
                </w:rPr>
                <w:t>Nombre campo</w:t>
              </w:r>
            </w:ins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5A3207" w:rsidP="009D4057">
            <w:pPr>
              <w:jc w:val="center"/>
              <w:rPr>
                <w:ins w:id="17" w:author="Daniela" w:date="2017-02-02T16:12:00Z"/>
                <w:rFonts w:ascii="Arial" w:hAnsi="Arial" w:cs="Arial"/>
                <w:b/>
                <w:lang w:val="es-ES"/>
              </w:rPr>
            </w:pPr>
            <w:ins w:id="18" w:author="Daniela" w:date="2017-02-02T16:12:00Z">
              <w:r w:rsidRPr="00815779">
                <w:rPr>
                  <w:rFonts w:ascii="Arial" w:hAnsi="Arial" w:cs="Arial"/>
                  <w:b/>
                  <w:lang w:val="es-ES"/>
                </w:rPr>
                <w:t>Obligatorio</w:t>
              </w:r>
            </w:ins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D379B4" w:rsidRDefault="005A3207" w:rsidP="009D4057">
            <w:pPr>
              <w:snapToGrid w:val="0"/>
              <w:spacing w:line="276" w:lineRule="auto"/>
              <w:jc w:val="center"/>
              <w:rPr>
                <w:ins w:id="19" w:author="Daniela" w:date="2017-02-02T16:12:00Z"/>
                <w:rFonts w:ascii="Arial" w:hAnsi="Arial" w:cs="Arial"/>
                <w:b/>
                <w:lang w:val="es-ES"/>
              </w:rPr>
            </w:pPr>
            <w:ins w:id="20" w:author="Daniela" w:date="2017-02-02T16:12:00Z">
              <w:r w:rsidRPr="00D379B4">
                <w:rPr>
                  <w:rFonts w:ascii="Arial" w:hAnsi="Arial" w:cs="Arial"/>
                  <w:b/>
                  <w:lang w:val="es-ES"/>
                </w:rPr>
                <w:t>Restricciones</w:t>
              </w:r>
            </w:ins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207" w:rsidRPr="00D379B4" w:rsidRDefault="005A3207" w:rsidP="009D4057">
            <w:pPr>
              <w:snapToGrid w:val="0"/>
              <w:spacing w:line="276" w:lineRule="auto"/>
              <w:jc w:val="center"/>
              <w:rPr>
                <w:ins w:id="21" w:author="Daniela" w:date="2017-02-02T16:12:00Z"/>
                <w:rFonts w:ascii="Arial" w:hAnsi="Arial" w:cs="Arial"/>
                <w:b/>
                <w:lang w:val="es-ES"/>
              </w:rPr>
            </w:pPr>
            <w:ins w:id="22" w:author="Daniela" w:date="2017-02-02T16:12:00Z">
              <w:r w:rsidRPr="00D379B4">
                <w:rPr>
                  <w:rFonts w:ascii="Arial" w:hAnsi="Arial" w:cs="Arial"/>
                  <w:b/>
                  <w:lang w:val="es-ES"/>
                </w:rPr>
                <w:t>Descripción</w:t>
              </w:r>
            </w:ins>
          </w:p>
        </w:tc>
      </w:tr>
      <w:tr w:rsidR="005A3207" w:rsidRPr="00D379B4" w:rsidTr="009D4057">
        <w:trPr>
          <w:jc w:val="center"/>
          <w:ins w:id="23" w:author="Daniela" w:date="2017-02-02T16:12:00Z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212269" w:rsidRDefault="005A3207" w:rsidP="009D4057">
            <w:pPr>
              <w:rPr>
                <w:ins w:id="24" w:author="Daniela" w:date="2017-02-02T16:12:00Z"/>
                <w:rFonts w:ascii="Arial" w:hAnsi="Arial" w:cs="Arial"/>
                <w:iCs/>
              </w:rPr>
            </w:pPr>
            <w:ins w:id="25" w:author="Daniela" w:date="2017-02-02T16:12:00Z">
              <w:r>
                <w:rPr>
                  <w:rFonts w:ascii="Arial" w:hAnsi="Arial" w:cs="Arial"/>
                  <w:iCs/>
                </w:rPr>
                <w:t>Fecha cancelación inicio</w:t>
              </w:r>
            </w:ins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5A3207" w:rsidP="009D4057">
            <w:pPr>
              <w:jc w:val="center"/>
              <w:rPr>
                <w:ins w:id="26" w:author="Daniela" w:date="2017-02-02T16:12:00Z"/>
                <w:rFonts w:ascii="Arial" w:hAnsi="Arial" w:cs="Arial"/>
              </w:rPr>
            </w:pPr>
            <w:ins w:id="27" w:author="Daniela" w:date="2017-02-02T16:12:00Z">
              <w:r w:rsidRPr="00815779">
                <w:rPr>
                  <w:rFonts w:ascii="Arial" w:hAnsi="Arial" w:cs="Arial"/>
                </w:rPr>
                <w:t>S</w:t>
              </w:r>
            </w:ins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212269" w:rsidRDefault="005A3207" w:rsidP="009D4057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jc w:val="both"/>
              <w:rPr>
                <w:ins w:id="28" w:author="Daniela" w:date="2017-02-02T16:12:00Z"/>
                <w:rFonts w:ascii="Arial" w:hAnsi="Arial" w:cs="Arial"/>
                <w:iCs/>
              </w:rPr>
            </w:pPr>
            <w:ins w:id="29" w:author="Daniela" w:date="2017-02-02T16:12:00Z">
              <w:r w:rsidRPr="00F04A9C">
                <w:rPr>
                  <w:rFonts w:ascii="Arial" w:hAnsi="Arial" w:cs="Arial"/>
                  <w:iCs/>
                </w:rPr>
                <w:t>Lista de selección única</w:t>
              </w:r>
              <w:r>
                <w:rPr>
                  <w:rFonts w:ascii="Arial" w:hAnsi="Arial" w:cs="Arial"/>
                  <w:iCs/>
                </w:rPr>
                <w:t xml:space="preserve"> con los procesos, debe aparecer </w:t>
              </w:r>
              <w:proofErr w:type="spellStart"/>
              <w:r>
                <w:rPr>
                  <w:rFonts w:ascii="Arial" w:hAnsi="Arial" w:cs="Arial"/>
                  <w:iCs/>
                </w:rPr>
                <w:t>Runistac</w:t>
              </w:r>
              <w:proofErr w:type="spellEnd"/>
              <w:r>
                <w:rPr>
                  <w:rFonts w:ascii="Arial" w:hAnsi="Arial" w:cs="Arial"/>
                  <w:iCs/>
                </w:rPr>
                <w:t>-CCM</w:t>
              </w:r>
            </w:ins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207" w:rsidRPr="00212269" w:rsidRDefault="00A55DCC" w:rsidP="00A55DCC">
            <w:pPr>
              <w:rPr>
                <w:ins w:id="30" w:author="Daniela" w:date="2017-02-02T16:12:00Z"/>
                <w:rFonts w:ascii="Arial" w:hAnsi="Arial" w:cs="Arial"/>
                <w:iCs/>
              </w:rPr>
              <w:pPrChange w:id="31" w:author="Daniela" w:date="2017-02-02T16:49:00Z">
                <w:pPr/>
              </w:pPrChange>
            </w:pPr>
            <w:ins w:id="32" w:author="Daniela" w:date="2017-02-02T16:43:00Z">
              <w:r>
                <w:rPr>
                  <w:rFonts w:ascii="Arial" w:hAnsi="Arial" w:cs="Arial"/>
                  <w:iCs/>
                </w:rPr>
                <w:t xml:space="preserve">Corresponde a la fecha de inicio del rango de </w:t>
              </w:r>
            </w:ins>
            <w:ins w:id="33" w:author="Daniela" w:date="2017-02-02T16:49:00Z">
              <w:r>
                <w:rPr>
                  <w:rFonts w:ascii="Arial" w:hAnsi="Arial" w:cs="Arial"/>
                  <w:iCs/>
                </w:rPr>
                <w:t>cancelación de vehículo</w:t>
              </w:r>
            </w:ins>
          </w:p>
        </w:tc>
      </w:tr>
      <w:tr w:rsidR="005A3207" w:rsidRPr="00D379B4" w:rsidTr="009D4057">
        <w:trPr>
          <w:jc w:val="center"/>
          <w:ins w:id="34" w:author="Daniela" w:date="2017-02-02T16:12:00Z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212269" w:rsidRDefault="005A3207" w:rsidP="009D4057">
            <w:pPr>
              <w:spacing w:line="240" w:lineRule="auto"/>
              <w:rPr>
                <w:ins w:id="35" w:author="Daniela" w:date="2017-02-02T16:12:00Z"/>
                <w:rFonts w:ascii="Arial" w:hAnsi="Arial" w:cs="Arial"/>
                <w:iCs/>
              </w:rPr>
            </w:pPr>
            <w:ins w:id="36" w:author="Daniela" w:date="2017-02-02T16:13:00Z">
              <w:r>
                <w:rPr>
                  <w:rFonts w:ascii="Arial" w:hAnsi="Arial" w:cs="Arial"/>
                  <w:iCs/>
                </w:rPr>
                <w:t>Fecha cancelación fin</w:t>
              </w:r>
            </w:ins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5A3207" w:rsidP="009D4057">
            <w:pPr>
              <w:jc w:val="center"/>
              <w:rPr>
                <w:ins w:id="37" w:author="Daniela" w:date="2017-02-02T16:12:00Z"/>
                <w:rFonts w:ascii="Arial" w:hAnsi="Arial" w:cs="Arial"/>
                <w:iCs/>
              </w:rPr>
            </w:pPr>
            <w:ins w:id="38" w:author="Daniela" w:date="2017-02-02T16:12:00Z">
              <w:r>
                <w:rPr>
                  <w:rFonts w:ascii="Arial" w:hAnsi="Arial" w:cs="Arial"/>
                  <w:iCs/>
                </w:rPr>
                <w:t>S</w:t>
              </w:r>
            </w:ins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212269" w:rsidRDefault="005A3207" w:rsidP="009D4057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ins w:id="39" w:author="Daniela" w:date="2017-02-02T16:12:00Z"/>
                <w:rFonts w:ascii="Arial" w:hAnsi="Arial" w:cs="Arial"/>
                <w:iCs/>
              </w:rPr>
            </w:pPr>
            <w:ins w:id="40" w:author="Daniela" w:date="2017-02-02T16:12:00Z">
              <w:r w:rsidRPr="00F04A9C">
                <w:rPr>
                  <w:rFonts w:ascii="Arial" w:hAnsi="Arial" w:cs="Arial"/>
                  <w:iCs/>
                </w:rPr>
                <w:t>Lista de selección única</w:t>
              </w:r>
              <w:r>
                <w:rPr>
                  <w:rFonts w:ascii="Arial" w:hAnsi="Arial" w:cs="Arial"/>
                  <w:iCs/>
                </w:rPr>
                <w:t xml:space="preserve"> con la cantidad que se permite solicitar, </w:t>
              </w:r>
              <w:r>
                <w:rPr>
                  <w:rFonts w:ascii="Arial" w:hAnsi="Arial" w:cs="Arial"/>
                  <w:szCs w:val="22"/>
                </w:rPr>
                <w:t>los valores deben ser paramétricos.</w:t>
              </w:r>
            </w:ins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207" w:rsidRPr="00212269" w:rsidRDefault="00A55DCC" w:rsidP="009D4057">
            <w:pPr>
              <w:spacing w:line="240" w:lineRule="auto"/>
              <w:rPr>
                <w:ins w:id="41" w:author="Daniela" w:date="2017-02-02T16:12:00Z"/>
                <w:rFonts w:ascii="Arial" w:hAnsi="Arial" w:cs="Arial"/>
                <w:iCs/>
              </w:rPr>
            </w:pPr>
            <w:ins w:id="42" w:author="Daniela" w:date="2017-02-02T16:50:00Z">
              <w:r>
                <w:rPr>
                  <w:rFonts w:ascii="Arial" w:hAnsi="Arial" w:cs="Arial"/>
                  <w:iCs/>
                </w:rPr>
                <w:t>Correspond</w:t>
              </w:r>
              <w:r>
                <w:rPr>
                  <w:rFonts w:ascii="Arial" w:hAnsi="Arial" w:cs="Arial"/>
                  <w:iCs/>
                </w:rPr>
                <w:t>e a la fecha de fin</w:t>
              </w:r>
              <w:bookmarkStart w:id="43" w:name="_GoBack"/>
              <w:bookmarkEnd w:id="43"/>
              <w:r>
                <w:rPr>
                  <w:rFonts w:ascii="Arial" w:hAnsi="Arial" w:cs="Arial"/>
                  <w:iCs/>
                </w:rPr>
                <w:t xml:space="preserve"> del rango de cancelación de vehículo</w:t>
              </w:r>
            </w:ins>
          </w:p>
        </w:tc>
      </w:tr>
      <w:tr w:rsidR="005A3207" w:rsidRPr="00D379B4" w:rsidTr="009D4057">
        <w:trPr>
          <w:jc w:val="center"/>
          <w:ins w:id="44" w:author="Daniela" w:date="2017-02-02T16:12:00Z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11021F" w:rsidRDefault="005A3207" w:rsidP="009D4057">
            <w:pPr>
              <w:spacing w:line="240" w:lineRule="auto"/>
              <w:rPr>
                <w:ins w:id="45" w:author="Daniela" w:date="2017-02-02T16:12:00Z"/>
                <w:rFonts w:ascii="Arial" w:hAnsi="Arial" w:cs="Arial"/>
                <w:iCs/>
                <w:color w:val="000000"/>
                <w:highlight w:val="yellow"/>
              </w:rPr>
            </w:pPr>
            <w:ins w:id="46" w:author="Daniela" w:date="2017-02-02T16:13:00Z">
              <w:r>
                <w:rPr>
                  <w:rFonts w:ascii="Arial" w:hAnsi="Arial" w:cs="Arial"/>
                  <w:iCs/>
                  <w:lang w:val="es-ES"/>
                </w:rPr>
                <w:t>Motivo</w:t>
              </w:r>
            </w:ins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5A3207" w:rsidP="009D4057">
            <w:pPr>
              <w:jc w:val="center"/>
              <w:rPr>
                <w:ins w:id="47" w:author="Daniela" w:date="2017-02-02T16:12:00Z"/>
                <w:rFonts w:ascii="Arial" w:hAnsi="Arial" w:cs="Arial"/>
                <w:bCs/>
                <w:iCs/>
                <w:lang w:val="es-ES"/>
              </w:rPr>
            </w:pPr>
            <w:ins w:id="48" w:author="Daniela" w:date="2017-02-02T16:12:00Z">
              <w:r>
                <w:rPr>
                  <w:rFonts w:ascii="Arial" w:hAnsi="Arial" w:cs="Arial"/>
                  <w:bCs/>
                  <w:iCs/>
                  <w:lang w:val="es-ES"/>
                </w:rPr>
                <w:t>S</w:t>
              </w:r>
            </w:ins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3207" w:rsidRDefault="005A3207" w:rsidP="009D4057">
            <w:pPr>
              <w:snapToGrid w:val="0"/>
              <w:jc w:val="both"/>
              <w:rPr>
                <w:ins w:id="49" w:author="Daniela" w:date="2017-02-02T16:12:00Z"/>
                <w:rFonts w:ascii="Arial" w:hAnsi="Arial" w:cs="Arial"/>
                <w:bCs/>
                <w:iCs/>
                <w:lang w:val="es-ES"/>
              </w:rPr>
            </w:pPr>
            <w:ins w:id="50" w:author="Daniela" w:date="2017-02-02T16:12:00Z">
              <w:r>
                <w:rPr>
                  <w:rFonts w:ascii="Arial" w:hAnsi="Arial" w:cs="Arial"/>
                  <w:szCs w:val="22"/>
                </w:rPr>
                <w:t>Permite adjuntar los documentos requeridos por el Ministerio para aprobar la solicitud de asignación de CCM.  Cada archivo que se adjunte debe tener un peso máximo a 3 MB. Las extensiones a permitir deben ser parametrizables.</w:t>
              </w:r>
            </w:ins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Default="005A3207" w:rsidP="009D4057">
            <w:pPr>
              <w:snapToGrid w:val="0"/>
              <w:jc w:val="both"/>
              <w:rPr>
                <w:ins w:id="51" w:author="Daniela" w:date="2017-02-02T16:12:00Z"/>
                <w:rFonts w:ascii="Arial" w:hAnsi="Arial" w:cs="Arial"/>
                <w:iCs/>
                <w:lang w:val="es-ES"/>
              </w:rPr>
            </w:pPr>
            <w:ins w:id="52" w:author="Daniela" w:date="2017-02-02T16:12:00Z">
              <w:r>
                <w:rPr>
                  <w:rFonts w:ascii="Arial" w:hAnsi="Arial" w:cs="Arial"/>
                  <w:iCs/>
                  <w:lang w:val="es-ES"/>
                </w:rPr>
                <w:t>Indica los documentos que deben ser cargados para continuar con el proceso</w:t>
              </w:r>
            </w:ins>
          </w:p>
        </w:tc>
      </w:tr>
      <w:tr w:rsidR="005A3207" w:rsidRPr="00D379B4" w:rsidTr="009D4057">
        <w:trPr>
          <w:jc w:val="center"/>
          <w:ins w:id="53" w:author="Daniela" w:date="2017-02-02T16:12:00Z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Default="005A3207" w:rsidP="009D4057">
            <w:pPr>
              <w:spacing w:line="240" w:lineRule="auto"/>
              <w:rPr>
                <w:ins w:id="54" w:author="Daniela" w:date="2017-02-02T16:12:00Z"/>
                <w:rFonts w:ascii="Arial" w:hAnsi="Arial" w:cs="Arial"/>
                <w:iCs/>
                <w:lang w:val="es-ES"/>
              </w:rPr>
            </w:pPr>
            <w:ins w:id="55" w:author="Daniela" w:date="2017-02-02T16:13:00Z">
              <w:r>
                <w:rPr>
                  <w:rFonts w:ascii="Arial" w:hAnsi="Arial" w:cs="Arial"/>
                  <w:iCs/>
                  <w:lang w:val="es-ES"/>
                </w:rPr>
                <w:t>Estado</w:t>
              </w:r>
            </w:ins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5A3207" w:rsidP="009D4057">
            <w:pPr>
              <w:jc w:val="center"/>
              <w:rPr>
                <w:ins w:id="56" w:author="Daniela" w:date="2017-02-02T16:12:00Z"/>
                <w:rFonts w:ascii="Arial" w:hAnsi="Arial" w:cs="Arial"/>
                <w:bCs/>
                <w:iCs/>
                <w:lang w:val="es-ES"/>
              </w:rPr>
            </w:pPr>
            <w:ins w:id="57" w:author="Daniela" w:date="2017-02-02T16:14:00Z">
              <w:r>
                <w:rPr>
                  <w:rFonts w:ascii="Arial" w:hAnsi="Arial" w:cs="Arial"/>
                  <w:bCs/>
                  <w:iCs/>
                  <w:lang w:val="es-ES"/>
                </w:rPr>
                <w:t>S</w:t>
              </w:r>
            </w:ins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3207" w:rsidRDefault="005A3207" w:rsidP="009D4057">
            <w:pPr>
              <w:snapToGrid w:val="0"/>
              <w:jc w:val="both"/>
              <w:rPr>
                <w:ins w:id="58" w:author="Daniela" w:date="2017-02-02T16:12:00Z"/>
                <w:rFonts w:ascii="Arial" w:hAnsi="Arial" w:cs="Arial"/>
                <w:bCs/>
                <w:iCs/>
                <w:lang w:val="es-ES"/>
              </w:rPr>
            </w:pPr>
            <w:ins w:id="59" w:author="Daniela" w:date="2017-02-02T16:12:00Z">
              <w:r>
                <w:rPr>
                  <w:rFonts w:ascii="Arial" w:hAnsi="Arial" w:cs="Arial"/>
                  <w:bCs/>
                  <w:iCs/>
                  <w:lang w:val="es-ES"/>
                </w:rPr>
                <w:t>Deben cambiar cada vez que se realiza una solicitud</w:t>
              </w:r>
            </w:ins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Default="005A3207" w:rsidP="009D4057">
            <w:pPr>
              <w:snapToGrid w:val="0"/>
              <w:jc w:val="both"/>
              <w:rPr>
                <w:ins w:id="60" w:author="Daniela" w:date="2017-02-02T16:12:00Z"/>
                <w:rFonts w:ascii="Arial" w:hAnsi="Arial" w:cs="Arial"/>
                <w:iCs/>
                <w:lang w:val="es-ES"/>
              </w:rPr>
            </w:pPr>
            <w:ins w:id="61" w:author="Daniela" w:date="2017-02-02T16:12:00Z">
              <w:r>
                <w:rPr>
                  <w:rFonts w:ascii="Arial" w:hAnsi="Arial" w:cs="Arial"/>
                  <w:iCs/>
                  <w:lang w:val="es-ES"/>
                </w:rPr>
                <w:t>Caracteres que permiten validar que no es un robot quien está generando la petición.</w:t>
              </w:r>
            </w:ins>
          </w:p>
        </w:tc>
      </w:tr>
    </w:tbl>
    <w:p w:rsidR="009118D7" w:rsidRPr="00D379B4" w:rsidRDefault="00182597" w:rsidP="00182597">
      <w:pPr>
        <w:pStyle w:val="Prrafodelista"/>
        <w:numPr>
          <w:ilvl w:val="0"/>
          <w:numId w:val="14"/>
        </w:numPr>
      </w:pPr>
      <w:del w:id="62" w:author="Daniela" w:date="2017-02-02T16:12:00Z">
        <w:r w:rsidDel="005A3207">
          <w:delText xml:space="preserve">No </w:delText>
        </w:r>
        <w:r w:rsidR="001854FB" w:rsidDel="005A3207">
          <w:delText>a</w:delText>
        </w:r>
        <w:r w:rsidDel="005A3207">
          <w:delText>plica</w:delText>
        </w:r>
      </w:del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3" w:name="_Toc425771382"/>
      <w:r w:rsidRPr="00D379B4">
        <w:rPr>
          <w:sz w:val="22"/>
          <w:szCs w:val="22"/>
        </w:rPr>
        <w:t>Flujo básico de eventos</w:t>
      </w:r>
      <w:bookmarkEnd w:id="63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ins w:id="64" w:author="Daniela" w:date="2017-02-02T16:15:00Z">
        <w:r w:rsidR="005A3207">
          <w:rPr>
            <w:rFonts w:ascii="Arial" w:hAnsi="Arial" w:cs="Arial"/>
          </w:rPr>
          <w:t>funcionario de Ministerio</w:t>
        </w:r>
      </w:ins>
      <w:del w:id="65" w:author="Daniela" w:date="2017-02-02T16:15:00Z">
        <w:r w:rsidDel="005A3207">
          <w:rPr>
            <w:rFonts w:ascii="Arial" w:hAnsi="Arial" w:cs="Arial"/>
          </w:rPr>
          <w:delText>ciudadano</w:delText>
        </w:r>
      </w:del>
      <w:r>
        <w:rPr>
          <w:rFonts w:ascii="Arial" w:hAnsi="Arial" w:cs="Arial"/>
        </w:rPr>
        <w:t xml:space="preserve"> ingresa a la opción “</w:t>
      </w:r>
      <w:r w:rsidR="00182597">
        <w:rPr>
          <w:rFonts w:ascii="Arial" w:hAnsi="Arial" w:cs="Arial"/>
        </w:rPr>
        <w:t>Consulta CCM</w:t>
      </w:r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Ciudadano</w:t>
      </w:r>
      <w:r w:rsidRPr="00390A03">
        <w:rPr>
          <w:rFonts w:ascii="Arial" w:hAnsi="Arial" w:cs="Arial"/>
        </w:rPr>
        <w:t>.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Default="009118D7" w:rsidP="00182597">
      <w:pPr>
        <w:numPr>
          <w:ilvl w:val="0"/>
          <w:numId w:val="4"/>
        </w:numPr>
        <w:jc w:val="both"/>
      </w:pPr>
      <w:r w:rsidRPr="00390A03">
        <w:rPr>
          <w:rFonts w:ascii="Arial" w:hAnsi="Arial" w:cs="Arial"/>
        </w:rPr>
        <w:t xml:space="preserve">El sistema muestra </w:t>
      </w:r>
      <w:r w:rsidR="00182597">
        <w:rPr>
          <w:rFonts w:ascii="Arial" w:hAnsi="Arial" w:cs="Arial"/>
        </w:rPr>
        <w:t xml:space="preserve">a manera informativa </w:t>
      </w:r>
      <w:r w:rsidRPr="00390A03">
        <w:rPr>
          <w:rFonts w:ascii="Arial" w:hAnsi="Arial" w:cs="Arial"/>
        </w:rPr>
        <w:t>un</w:t>
      </w:r>
      <w:r w:rsidR="00182597">
        <w:rPr>
          <w:rFonts w:ascii="Arial" w:hAnsi="Arial" w:cs="Arial"/>
        </w:rPr>
        <w:t>a pantalla con la cantidad de CCM en estados disponibles, utilizados y asignados.</w:t>
      </w: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6" w:name="_Toc425771383"/>
      <w:r w:rsidRPr="00527AE1">
        <w:rPr>
          <w:sz w:val="22"/>
          <w:szCs w:val="22"/>
        </w:rPr>
        <w:t>Flujos alternativos</w:t>
      </w:r>
      <w:bookmarkEnd w:id="66"/>
    </w:p>
    <w:p w:rsidR="00A23475" w:rsidRPr="001854FB" w:rsidRDefault="001854FB" w:rsidP="00CC33C9">
      <w:pPr>
        <w:pStyle w:val="Prrafodelista"/>
        <w:spacing w:line="276" w:lineRule="auto"/>
        <w:jc w:val="both"/>
      </w:pPr>
      <w:r w:rsidRPr="00CC33C9">
        <w:rPr>
          <w:b/>
        </w:rPr>
        <w:t>5.1</w:t>
      </w:r>
      <w:r>
        <w:t xml:space="preserve"> Si en el paso 2 del flujo básico de eventos el sistema no muestra información de uno de los estados, quiere decir que no hay CCM en el estado faltante.</w:t>
      </w:r>
    </w:p>
    <w:p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7" w:name="_Toc425771391"/>
      <w:r w:rsidRPr="00527AE1">
        <w:rPr>
          <w:sz w:val="22"/>
          <w:szCs w:val="22"/>
        </w:rPr>
        <w:t>Precondiciones</w:t>
      </w:r>
      <w:bookmarkEnd w:id="67"/>
    </w:p>
    <w:p w:rsidR="009118D7" w:rsidRDefault="001854FB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</w:t>
      </w:r>
      <w:r w:rsidR="00D41F35">
        <w:t>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8" w:name="_Toc425771392"/>
      <w:r w:rsidRPr="00527AE1">
        <w:rPr>
          <w:sz w:val="22"/>
          <w:szCs w:val="22"/>
        </w:rPr>
        <w:t>Postcondiciones</w:t>
      </w:r>
      <w:bookmarkEnd w:id="68"/>
    </w:p>
    <w:p w:rsidR="009118D7" w:rsidRPr="00527AE1" w:rsidRDefault="001854FB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-El ciudadano puede ver las estadísticas de los CCM.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9" w:name="_Toc425771393"/>
      <w:r w:rsidRPr="00527AE1">
        <w:rPr>
          <w:sz w:val="22"/>
          <w:szCs w:val="22"/>
        </w:rPr>
        <w:lastRenderedPageBreak/>
        <w:t>Reglas de negocio</w:t>
      </w:r>
      <w:bookmarkEnd w:id="69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0" w:name="_Toc425771394"/>
      <w:r w:rsidRPr="005805BB">
        <w:rPr>
          <w:sz w:val="22"/>
          <w:szCs w:val="22"/>
        </w:rPr>
        <w:t>Requerimientos Especiales</w:t>
      </w:r>
      <w:bookmarkEnd w:id="70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1" w:name="_Toc425771395"/>
      <w:r w:rsidRPr="005805BB">
        <w:rPr>
          <w:sz w:val="22"/>
          <w:szCs w:val="22"/>
        </w:rPr>
        <w:t>Prototipo de Interfaz Gráfica</w:t>
      </w:r>
      <w:bookmarkEnd w:id="71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:rsidR="00C54C8C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72" w:name="_Toc425771396"/>
      <w:r w:rsidRPr="005805BB">
        <w:rPr>
          <w:sz w:val="22"/>
          <w:szCs w:val="22"/>
        </w:rPr>
        <w:t>Aprobaciones</w:t>
      </w:r>
      <w:bookmarkEnd w:id="72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A212DD"/>
    <w:sectPr w:rsidR="00005C19">
      <w:headerReference w:type="default" r:id="rId8"/>
      <w:foot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2DD" w:rsidRDefault="00A212DD" w:rsidP="009118D7">
      <w:pPr>
        <w:spacing w:line="240" w:lineRule="auto"/>
      </w:pPr>
      <w:r>
        <w:separator/>
      </w:r>
    </w:p>
  </w:endnote>
  <w:endnote w:type="continuationSeparator" w:id="0">
    <w:p w:rsidR="00A212DD" w:rsidRDefault="00A212DD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A212DD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691B78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691B78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A212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2DD" w:rsidRDefault="00A212DD" w:rsidP="009118D7">
      <w:pPr>
        <w:spacing w:line="240" w:lineRule="auto"/>
      </w:pPr>
      <w:r>
        <w:separator/>
      </w:r>
    </w:p>
  </w:footnote>
  <w:footnote w:type="continuationSeparator" w:id="0">
    <w:p w:rsidR="00A212DD" w:rsidRDefault="00A212DD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A212DD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8"/>
  </w:num>
  <w:num w:numId="13">
    <w:abstractNumId w:val="13"/>
  </w:num>
  <w:num w:numId="14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82597"/>
    <w:rsid w:val="001854FB"/>
    <w:rsid w:val="001A6640"/>
    <w:rsid w:val="00222B66"/>
    <w:rsid w:val="00345E5A"/>
    <w:rsid w:val="0043248D"/>
    <w:rsid w:val="004F228C"/>
    <w:rsid w:val="005A3207"/>
    <w:rsid w:val="00691B78"/>
    <w:rsid w:val="00773507"/>
    <w:rsid w:val="00783CCB"/>
    <w:rsid w:val="007F3242"/>
    <w:rsid w:val="007F6C42"/>
    <w:rsid w:val="00815779"/>
    <w:rsid w:val="00822CE0"/>
    <w:rsid w:val="008F69F2"/>
    <w:rsid w:val="009118D7"/>
    <w:rsid w:val="00990B53"/>
    <w:rsid w:val="009F3EEC"/>
    <w:rsid w:val="00A212DD"/>
    <w:rsid w:val="00A23475"/>
    <w:rsid w:val="00A55DCC"/>
    <w:rsid w:val="00AA3399"/>
    <w:rsid w:val="00AB1F2A"/>
    <w:rsid w:val="00BB4173"/>
    <w:rsid w:val="00C54C8C"/>
    <w:rsid w:val="00CA1956"/>
    <w:rsid w:val="00CC33C9"/>
    <w:rsid w:val="00D41F35"/>
    <w:rsid w:val="00D50FC6"/>
    <w:rsid w:val="00DA6F3E"/>
    <w:rsid w:val="00DE4965"/>
    <w:rsid w:val="00E53AAA"/>
    <w:rsid w:val="00EC0A5E"/>
    <w:rsid w:val="00EF60C6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561D4-3E2F-42CE-9296-D6B8C424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5</cp:revision>
  <dcterms:created xsi:type="dcterms:W3CDTF">2017-02-01T18:41:00Z</dcterms:created>
  <dcterms:modified xsi:type="dcterms:W3CDTF">2017-02-02T22:05:00Z</dcterms:modified>
</cp:coreProperties>
</file>