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604C72" w:rsidRPr="00604C72">
        <w:rPr>
          <w:rFonts w:ascii="Arial" w:hAnsi="Arial" w:cs="Arial"/>
          <w:b/>
          <w:sz w:val="36"/>
          <w:szCs w:val="36"/>
        </w:rPr>
        <w:t xml:space="preserve">CUG0009-Consulta </w:t>
      </w:r>
      <w:proofErr w:type="spellStart"/>
      <w:r w:rsidR="00604C72" w:rsidRPr="00604C72">
        <w:rPr>
          <w:rFonts w:ascii="Arial" w:hAnsi="Arial" w:cs="Arial"/>
          <w:b/>
          <w:sz w:val="36"/>
          <w:szCs w:val="36"/>
        </w:rPr>
        <w:t>Runistac</w:t>
      </w:r>
      <w:proofErr w:type="spellEnd"/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9E4603" w:rsidRPr="009E4603" w:rsidRDefault="009E4603" w:rsidP="009E460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E4603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9E4603">
        <w:rPr>
          <w:rFonts w:ascii="Arial" w:hAnsi="Arial" w:cs="Arial"/>
          <w:b/>
          <w:sz w:val="20"/>
          <w:szCs w:val="20"/>
        </w:rPr>
        <w:fldChar w:fldCharType="begin"/>
      </w:r>
      <w:r w:rsidRPr="009E460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9E4603">
        <w:rPr>
          <w:rFonts w:ascii="Arial" w:hAnsi="Arial" w:cs="Arial"/>
          <w:b/>
          <w:sz w:val="20"/>
          <w:szCs w:val="20"/>
        </w:rPr>
        <w:fldChar w:fldCharType="end"/>
      </w:r>
      <w:r w:rsidRPr="009E4603">
        <w:rPr>
          <w:rFonts w:ascii="Arial" w:hAnsi="Arial" w:cs="Arial"/>
          <w:b/>
          <w:sz w:val="20"/>
          <w:szCs w:val="20"/>
        </w:rPr>
        <w:t xml:space="preserve"> </w:t>
      </w:r>
      <w:r w:rsidRPr="009E4603">
        <w:rPr>
          <w:rFonts w:ascii="Arial" w:hAnsi="Arial" w:cs="Arial"/>
          <w:b/>
          <w:sz w:val="20"/>
          <w:szCs w:val="20"/>
          <w:lang w:val="es-ES"/>
        </w:rPr>
        <w:t xml:space="preserve">CUG0009-Consulta </w:t>
      </w:r>
      <w:proofErr w:type="spellStart"/>
      <w:r w:rsidRPr="009E4603">
        <w:rPr>
          <w:rFonts w:ascii="Arial" w:hAnsi="Arial" w:cs="Arial"/>
          <w:b/>
          <w:sz w:val="20"/>
          <w:szCs w:val="20"/>
          <w:lang w:val="es-ES"/>
        </w:rPr>
        <w:t>Runistac</w:t>
      </w:r>
      <w:proofErr w:type="spellEnd"/>
    </w:p>
    <w:p w:rsidR="009E4603" w:rsidRPr="009E4603" w:rsidRDefault="009E4603" w:rsidP="009E460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9E460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Este caso de uso permite al funcionario de Ministerio realizar la consulta de solicitudes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, a través del Portal HQ-RUNT.</w:t>
      </w: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9E460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</w:rPr>
        <w:t>Ministerio</w:t>
      </w:r>
      <w:bookmarkStart w:id="2" w:name="_GoBack"/>
      <w:bookmarkEnd w:id="2"/>
    </w:p>
    <w:p w:rsidR="009E4603" w:rsidRPr="009E4603" w:rsidRDefault="009E4603" w:rsidP="009E460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9E4603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9E4603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El actor ingresa a la opción “Consulta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” en el Portal HQ-RUNT.</w:t>
      </w: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despliega la información de todas las solicitudes registradas hasta el día de ejecución de la consulta.</w:t>
      </w: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termina la ejecución del caso de uso.</w:t>
      </w:r>
    </w:p>
    <w:p w:rsidR="009E4603" w:rsidRPr="009E4603" w:rsidRDefault="009E4603" w:rsidP="009E460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9E4603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E4603">
        <w:rPr>
          <w:rFonts w:ascii="Arial" w:hAnsi="Arial" w:cs="Arial"/>
          <w:b/>
          <w:sz w:val="20"/>
          <w:szCs w:val="20"/>
        </w:rPr>
        <w:t>5.1 Ver detalle</w:t>
      </w: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Si en el paso 2 el sistema recupera CCM que se encuentren en estado UTILIZADO, se realiza lo siguiente: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habilita una opción de ver detalle del registro que se encuentra en estado UTILIZADO.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actor selecciona ver detalle.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abre una nueva ventana con la información del detalle del CCM.</w:t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ab/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9E460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aplica.</w:t>
      </w:r>
    </w:p>
    <w:p w:rsidR="009E4603" w:rsidRPr="009E4603" w:rsidRDefault="009E4603" w:rsidP="009E460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9E460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El actor obtiene la información de la consulta realizada.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9E4603">
        <w:rPr>
          <w:rFonts w:ascii="Arial" w:hAnsi="Arial" w:cs="Arial"/>
          <w:b/>
          <w:color w:val="auto"/>
          <w:sz w:val="20"/>
          <w:szCs w:val="20"/>
        </w:rPr>
        <w:lastRenderedPageBreak/>
        <w:t>Reglas de negocio</w:t>
      </w:r>
      <w:bookmarkEnd w:id="8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No aplica.</w:t>
      </w:r>
    </w:p>
    <w:p w:rsidR="009E4603" w:rsidRPr="009E4603" w:rsidRDefault="009E4603" w:rsidP="009E4603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9E460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76" w:lineRule="auto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9E460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9E4603" w:rsidRPr="009E4603" w:rsidRDefault="009E4603" w:rsidP="009E4603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9E4603" w:rsidRPr="009E4603" w:rsidRDefault="009E4603" w:rsidP="009E4603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9E460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9E4603" w:rsidRPr="009E4603" w:rsidRDefault="009E4603" w:rsidP="009E460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5756D3" w:rsidRPr="009E4603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4603" w:rsidRPr="009E4603" w:rsidRDefault="009E4603" w:rsidP="009E4603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Default="00BC3968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sectPr w:rsidR="006E0171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968" w:rsidRDefault="00BC3968" w:rsidP="00F14843">
      <w:pPr>
        <w:spacing w:after="0" w:line="240" w:lineRule="auto"/>
      </w:pPr>
      <w:r>
        <w:separator/>
      </w:r>
    </w:p>
  </w:endnote>
  <w:endnote w:type="continuationSeparator" w:id="0">
    <w:p w:rsidR="00BC3968" w:rsidRDefault="00BC3968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968" w:rsidRDefault="00BC3968" w:rsidP="00F14843">
      <w:pPr>
        <w:spacing w:after="0" w:line="240" w:lineRule="auto"/>
      </w:pPr>
      <w:r>
        <w:separator/>
      </w:r>
    </w:p>
  </w:footnote>
  <w:footnote w:type="continuationSeparator" w:id="0">
    <w:p w:rsidR="00BC3968" w:rsidRDefault="00BC3968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9B5B6F" w:rsidRDefault="00604C72">
    <w:pPr>
      <w:pStyle w:val="Encabezado"/>
    </w:pPr>
    <w:r w:rsidRPr="00604C72">
      <w:t xml:space="preserve">CUG0009-Consulta </w:t>
    </w:r>
    <w:proofErr w:type="spellStart"/>
    <w:r w:rsidRPr="00604C72">
      <w:t>Runistac</w:t>
    </w:r>
    <w:proofErr w:type="spellEnd"/>
  </w:p>
  <w:p w:rsidR="00604C72" w:rsidRDefault="00604C72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651C4"/>
    <w:multiLevelType w:val="hybridMultilevel"/>
    <w:tmpl w:val="F84E8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9E4603"/>
    <w:rsid w:val="00B16B95"/>
    <w:rsid w:val="00B84430"/>
    <w:rsid w:val="00BC3968"/>
    <w:rsid w:val="00C146D6"/>
    <w:rsid w:val="00C53EAB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9E460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DA9F3-5EA9-42FF-99EC-3499034C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12</cp:revision>
  <dcterms:created xsi:type="dcterms:W3CDTF">2017-02-07T04:00:00Z</dcterms:created>
  <dcterms:modified xsi:type="dcterms:W3CDTF">2017-02-13T20:52:00Z</dcterms:modified>
</cp:coreProperties>
</file>