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8F71" w14:textId="77777777" w:rsidR="0058222E" w:rsidRDefault="006E6B9D" w:rsidP="0058222E">
      <w:pPr>
        <w:pStyle w:val="Title"/>
        <w:jc w:val="center"/>
      </w:pPr>
      <w:r>
        <w:t>Best Practices for Power BI Desktop</w:t>
      </w:r>
      <w:r w:rsidR="0058222E">
        <w:t xml:space="preserve">, </w:t>
      </w:r>
      <w:r w:rsidR="0058222E" w:rsidRPr="0058222E">
        <w:t>Report Builder</w:t>
      </w:r>
      <w:r w:rsidR="0058222E">
        <w:t xml:space="preserve"> and Service</w:t>
      </w:r>
    </w:p>
    <w:p w14:paraId="7BD39F44" w14:textId="77777777" w:rsidR="0058222E" w:rsidRDefault="0058222E" w:rsidP="0058222E">
      <w:pPr>
        <w:pStyle w:val="Subtitle"/>
      </w:pPr>
      <w:r>
        <w:t>Guidelines for an Efficient and Effective Data Analysis Experience</w:t>
      </w:r>
    </w:p>
    <w:p w14:paraId="6908E657" w14:textId="0091E868" w:rsidR="0058222E" w:rsidRDefault="0058222E" w:rsidP="0058222E">
      <w:pPr>
        <w:pStyle w:val="Title"/>
        <w:jc w:val="center"/>
      </w:pPr>
    </w:p>
    <w:sdt>
      <w:sdtPr>
        <w:id w:val="184057455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1579835C" w14:textId="65F658F2" w:rsidR="0058222E" w:rsidRDefault="0058222E">
          <w:pPr>
            <w:pStyle w:val="TOCHeading"/>
          </w:pPr>
          <w:r>
            <w:t>Contents</w:t>
          </w:r>
        </w:p>
        <w:p w14:paraId="242A505F" w14:textId="493D0678" w:rsidR="0058222E" w:rsidRDefault="0058222E">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0471876" w:history="1">
            <w:r w:rsidRPr="008F6A14">
              <w:rPr>
                <w:rStyle w:val="Hyperlink"/>
                <w:noProof/>
              </w:rPr>
              <w:t>Power BI Desktop</w:t>
            </w:r>
            <w:r>
              <w:rPr>
                <w:noProof/>
                <w:webHidden/>
              </w:rPr>
              <w:tab/>
            </w:r>
            <w:r>
              <w:rPr>
                <w:noProof/>
                <w:webHidden/>
              </w:rPr>
              <w:fldChar w:fldCharType="begin"/>
            </w:r>
            <w:r>
              <w:rPr>
                <w:noProof/>
                <w:webHidden/>
              </w:rPr>
              <w:instrText xml:space="preserve"> PAGEREF _Toc200471876 \h </w:instrText>
            </w:r>
            <w:r>
              <w:rPr>
                <w:noProof/>
                <w:webHidden/>
              </w:rPr>
            </w:r>
            <w:r>
              <w:rPr>
                <w:noProof/>
                <w:webHidden/>
              </w:rPr>
              <w:fldChar w:fldCharType="separate"/>
            </w:r>
            <w:r>
              <w:rPr>
                <w:noProof/>
                <w:webHidden/>
              </w:rPr>
              <w:t>2</w:t>
            </w:r>
            <w:r>
              <w:rPr>
                <w:noProof/>
                <w:webHidden/>
              </w:rPr>
              <w:fldChar w:fldCharType="end"/>
            </w:r>
          </w:hyperlink>
        </w:p>
        <w:p w14:paraId="065A0E01" w14:textId="73A45863" w:rsidR="0058222E" w:rsidRDefault="0058222E">
          <w:pPr>
            <w:pStyle w:val="TOC2"/>
            <w:tabs>
              <w:tab w:val="right" w:leader="dot" w:pos="9016"/>
            </w:tabs>
            <w:rPr>
              <w:rFonts w:eastAsiaTheme="minorEastAsia"/>
              <w:noProof/>
              <w:sz w:val="24"/>
              <w:szCs w:val="24"/>
              <w:lang w:eastAsia="en-IN"/>
            </w:rPr>
          </w:pPr>
          <w:hyperlink w:anchor="_Toc200471877" w:history="1">
            <w:r w:rsidRPr="008F6A14">
              <w:rPr>
                <w:rStyle w:val="Hyperlink"/>
                <w:noProof/>
              </w:rPr>
              <w:t>Data Preparation</w:t>
            </w:r>
            <w:r>
              <w:rPr>
                <w:noProof/>
                <w:webHidden/>
              </w:rPr>
              <w:tab/>
            </w:r>
            <w:r>
              <w:rPr>
                <w:noProof/>
                <w:webHidden/>
              </w:rPr>
              <w:fldChar w:fldCharType="begin"/>
            </w:r>
            <w:r>
              <w:rPr>
                <w:noProof/>
                <w:webHidden/>
              </w:rPr>
              <w:instrText xml:space="preserve"> PAGEREF _Toc200471877 \h </w:instrText>
            </w:r>
            <w:r>
              <w:rPr>
                <w:noProof/>
                <w:webHidden/>
              </w:rPr>
            </w:r>
            <w:r>
              <w:rPr>
                <w:noProof/>
                <w:webHidden/>
              </w:rPr>
              <w:fldChar w:fldCharType="separate"/>
            </w:r>
            <w:r>
              <w:rPr>
                <w:noProof/>
                <w:webHidden/>
              </w:rPr>
              <w:t>2</w:t>
            </w:r>
            <w:r>
              <w:rPr>
                <w:noProof/>
                <w:webHidden/>
              </w:rPr>
              <w:fldChar w:fldCharType="end"/>
            </w:r>
          </w:hyperlink>
        </w:p>
        <w:p w14:paraId="47D7E666" w14:textId="290EE643" w:rsidR="0058222E" w:rsidRDefault="0058222E">
          <w:pPr>
            <w:pStyle w:val="TOC2"/>
            <w:tabs>
              <w:tab w:val="right" w:leader="dot" w:pos="9016"/>
            </w:tabs>
            <w:rPr>
              <w:rFonts w:eastAsiaTheme="minorEastAsia"/>
              <w:noProof/>
              <w:sz w:val="24"/>
              <w:szCs w:val="24"/>
              <w:lang w:eastAsia="en-IN"/>
            </w:rPr>
          </w:pPr>
          <w:hyperlink w:anchor="_Toc200471878" w:history="1">
            <w:r w:rsidRPr="008F6A14">
              <w:rPr>
                <w:rStyle w:val="Hyperlink"/>
                <w:noProof/>
              </w:rPr>
              <w:t>Report Design</w:t>
            </w:r>
            <w:r>
              <w:rPr>
                <w:noProof/>
                <w:webHidden/>
              </w:rPr>
              <w:tab/>
            </w:r>
            <w:r>
              <w:rPr>
                <w:noProof/>
                <w:webHidden/>
              </w:rPr>
              <w:fldChar w:fldCharType="begin"/>
            </w:r>
            <w:r>
              <w:rPr>
                <w:noProof/>
                <w:webHidden/>
              </w:rPr>
              <w:instrText xml:space="preserve"> PAGEREF _Toc200471878 \h </w:instrText>
            </w:r>
            <w:r>
              <w:rPr>
                <w:noProof/>
                <w:webHidden/>
              </w:rPr>
            </w:r>
            <w:r>
              <w:rPr>
                <w:noProof/>
                <w:webHidden/>
              </w:rPr>
              <w:fldChar w:fldCharType="separate"/>
            </w:r>
            <w:r>
              <w:rPr>
                <w:noProof/>
                <w:webHidden/>
              </w:rPr>
              <w:t>2</w:t>
            </w:r>
            <w:r>
              <w:rPr>
                <w:noProof/>
                <w:webHidden/>
              </w:rPr>
              <w:fldChar w:fldCharType="end"/>
            </w:r>
          </w:hyperlink>
        </w:p>
        <w:p w14:paraId="40AEAD13" w14:textId="466DC620" w:rsidR="0058222E" w:rsidRDefault="0058222E">
          <w:pPr>
            <w:pStyle w:val="TOC2"/>
            <w:tabs>
              <w:tab w:val="right" w:leader="dot" w:pos="9016"/>
            </w:tabs>
            <w:rPr>
              <w:rFonts w:eastAsiaTheme="minorEastAsia"/>
              <w:noProof/>
              <w:sz w:val="24"/>
              <w:szCs w:val="24"/>
              <w:lang w:eastAsia="en-IN"/>
            </w:rPr>
          </w:pPr>
          <w:hyperlink w:anchor="_Toc200471879" w:history="1">
            <w:r w:rsidRPr="008F6A14">
              <w:rPr>
                <w:rStyle w:val="Hyperlink"/>
                <w:noProof/>
              </w:rPr>
              <w:t>Performance Optimization</w:t>
            </w:r>
            <w:r>
              <w:rPr>
                <w:noProof/>
                <w:webHidden/>
              </w:rPr>
              <w:tab/>
            </w:r>
            <w:r>
              <w:rPr>
                <w:noProof/>
                <w:webHidden/>
              </w:rPr>
              <w:fldChar w:fldCharType="begin"/>
            </w:r>
            <w:r>
              <w:rPr>
                <w:noProof/>
                <w:webHidden/>
              </w:rPr>
              <w:instrText xml:space="preserve"> PAGEREF _Toc200471879 \h </w:instrText>
            </w:r>
            <w:r>
              <w:rPr>
                <w:noProof/>
                <w:webHidden/>
              </w:rPr>
            </w:r>
            <w:r>
              <w:rPr>
                <w:noProof/>
                <w:webHidden/>
              </w:rPr>
              <w:fldChar w:fldCharType="separate"/>
            </w:r>
            <w:r>
              <w:rPr>
                <w:noProof/>
                <w:webHidden/>
              </w:rPr>
              <w:t>2</w:t>
            </w:r>
            <w:r>
              <w:rPr>
                <w:noProof/>
                <w:webHidden/>
              </w:rPr>
              <w:fldChar w:fldCharType="end"/>
            </w:r>
          </w:hyperlink>
        </w:p>
        <w:p w14:paraId="08327976" w14:textId="23CFB4F7" w:rsidR="0058222E" w:rsidRDefault="0058222E">
          <w:pPr>
            <w:pStyle w:val="TOC1"/>
            <w:tabs>
              <w:tab w:val="right" w:leader="dot" w:pos="9016"/>
            </w:tabs>
            <w:rPr>
              <w:rFonts w:eastAsiaTheme="minorEastAsia"/>
              <w:noProof/>
              <w:sz w:val="24"/>
              <w:szCs w:val="24"/>
              <w:lang w:eastAsia="en-IN"/>
            </w:rPr>
          </w:pPr>
          <w:hyperlink w:anchor="_Toc200471880" w:history="1">
            <w:r w:rsidRPr="008F6A14">
              <w:rPr>
                <w:rStyle w:val="Hyperlink"/>
                <w:noProof/>
              </w:rPr>
              <w:t>Power BI Service</w:t>
            </w:r>
            <w:r>
              <w:rPr>
                <w:noProof/>
                <w:webHidden/>
              </w:rPr>
              <w:tab/>
            </w:r>
            <w:r>
              <w:rPr>
                <w:noProof/>
                <w:webHidden/>
              </w:rPr>
              <w:fldChar w:fldCharType="begin"/>
            </w:r>
            <w:r>
              <w:rPr>
                <w:noProof/>
                <w:webHidden/>
              </w:rPr>
              <w:instrText xml:space="preserve"> PAGEREF _Toc200471880 \h </w:instrText>
            </w:r>
            <w:r>
              <w:rPr>
                <w:noProof/>
                <w:webHidden/>
              </w:rPr>
            </w:r>
            <w:r>
              <w:rPr>
                <w:noProof/>
                <w:webHidden/>
              </w:rPr>
              <w:fldChar w:fldCharType="separate"/>
            </w:r>
            <w:r>
              <w:rPr>
                <w:noProof/>
                <w:webHidden/>
              </w:rPr>
              <w:t>2</w:t>
            </w:r>
            <w:r>
              <w:rPr>
                <w:noProof/>
                <w:webHidden/>
              </w:rPr>
              <w:fldChar w:fldCharType="end"/>
            </w:r>
          </w:hyperlink>
        </w:p>
        <w:p w14:paraId="136A6941" w14:textId="4D4A4CCF" w:rsidR="0058222E" w:rsidRDefault="0058222E">
          <w:pPr>
            <w:pStyle w:val="TOC2"/>
            <w:tabs>
              <w:tab w:val="right" w:leader="dot" w:pos="9016"/>
            </w:tabs>
            <w:rPr>
              <w:rFonts w:eastAsiaTheme="minorEastAsia"/>
              <w:noProof/>
              <w:sz w:val="24"/>
              <w:szCs w:val="24"/>
              <w:lang w:eastAsia="en-IN"/>
            </w:rPr>
          </w:pPr>
          <w:hyperlink w:anchor="_Toc200471881" w:history="1">
            <w:r w:rsidRPr="008F6A14">
              <w:rPr>
                <w:rStyle w:val="Hyperlink"/>
                <w:noProof/>
              </w:rPr>
              <w:t>Workspace Management</w:t>
            </w:r>
            <w:r>
              <w:rPr>
                <w:noProof/>
                <w:webHidden/>
              </w:rPr>
              <w:tab/>
            </w:r>
            <w:r>
              <w:rPr>
                <w:noProof/>
                <w:webHidden/>
              </w:rPr>
              <w:fldChar w:fldCharType="begin"/>
            </w:r>
            <w:r>
              <w:rPr>
                <w:noProof/>
                <w:webHidden/>
              </w:rPr>
              <w:instrText xml:space="preserve"> PAGEREF _Toc200471881 \h </w:instrText>
            </w:r>
            <w:r>
              <w:rPr>
                <w:noProof/>
                <w:webHidden/>
              </w:rPr>
            </w:r>
            <w:r>
              <w:rPr>
                <w:noProof/>
                <w:webHidden/>
              </w:rPr>
              <w:fldChar w:fldCharType="separate"/>
            </w:r>
            <w:r>
              <w:rPr>
                <w:noProof/>
                <w:webHidden/>
              </w:rPr>
              <w:t>2</w:t>
            </w:r>
            <w:r>
              <w:rPr>
                <w:noProof/>
                <w:webHidden/>
              </w:rPr>
              <w:fldChar w:fldCharType="end"/>
            </w:r>
          </w:hyperlink>
        </w:p>
        <w:p w14:paraId="74549DBB" w14:textId="4B67D7AE" w:rsidR="0058222E" w:rsidRDefault="0058222E">
          <w:pPr>
            <w:pStyle w:val="TOC2"/>
            <w:tabs>
              <w:tab w:val="right" w:leader="dot" w:pos="9016"/>
            </w:tabs>
            <w:rPr>
              <w:rFonts w:eastAsiaTheme="minorEastAsia"/>
              <w:noProof/>
              <w:sz w:val="24"/>
              <w:szCs w:val="24"/>
              <w:lang w:eastAsia="en-IN"/>
            </w:rPr>
          </w:pPr>
          <w:hyperlink w:anchor="_Toc200471882" w:history="1">
            <w:r w:rsidRPr="008F6A14">
              <w:rPr>
                <w:rStyle w:val="Hyperlink"/>
                <w:noProof/>
              </w:rPr>
              <w:t>Report Distribution</w:t>
            </w:r>
            <w:r>
              <w:rPr>
                <w:noProof/>
                <w:webHidden/>
              </w:rPr>
              <w:tab/>
            </w:r>
            <w:r>
              <w:rPr>
                <w:noProof/>
                <w:webHidden/>
              </w:rPr>
              <w:fldChar w:fldCharType="begin"/>
            </w:r>
            <w:r>
              <w:rPr>
                <w:noProof/>
                <w:webHidden/>
              </w:rPr>
              <w:instrText xml:space="preserve"> PAGEREF _Toc200471882 \h </w:instrText>
            </w:r>
            <w:r>
              <w:rPr>
                <w:noProof/>
                <w:webHidden/>
              </w:rPr>
            </w:r>
            <w:r>
              <w:rPr>
                <w:noProof/>
                <w:webHidden/>
              </w:rPr>
              <w:fldChar w:fldCharType="separate"/>
            </w:r>
            <w:r>
              <w:rPr>
                <w:noProof/>
                <w:webHidden/>
              </w:rPr>
              <w:t>3</w:t>
            </w:r>
            <w:r>
              <w:rPr>
                <w:noProof/>
                <w:webHidden/>
              </w:rPr>
              <w:fldChar w:fldCharType="end"/>
            </w:r>
          </w:hyperlink>
        </w:p>
        <w:p w14:paraId="6D33F4D5" w14:textId="3C59E0CD" w:rsidR="0058222E" w:rsidRDefault="0058222E">
          <w:pPr>
            <w:pStyle w:val="TOC2"/>
            <w:tabs>
              <w:tab w:val="right" w:leader="dot" w:pos="9016"/>
            </w:tabs>
            <w:rPr>
              <w:rFonts w:eastAsiaTheme="minorEastAsia"/>
              <w:noProof/>
              <w:sz w:val="24"/>
              <w:szCs w:val="24"/>
              <w:lang w:eastAsia="en-IN"/>
            </w:rPr>
          </w:pPr>
          <w:hyperlink w:anchor="_Toc200471883" w:history="1">
            <w:r w:rsidRPr="008F6A14">
              <w:rPr>
                <w:rStyle w:val="Hyperlink"/>
                <w:noProof/>
              </w:rPr>
              <w:t>Security and Governance</w:t>
            </w:r>
            <w:r>
              <w:rPr>
                <w:noProof/>
                <w:webHidden/>
              </w:rPr>
              <w:tab/>
            </w:r>
            <w:r>
              <w:rPr>
                <w:noProof/>
                <w:webHidden/>
              </w:rPr>
              <w:fldChar w:fldCharType="begin"/>
            </w:r>
            <w:r>
              <w:rPr>
                <w:noProof/>
                <w:webHidden/>
              </w:rPr>
              <w:instrText xml:space="preserve"> PAGEREF _Toc200471883 \h </w:instrText>
            </w:r>
            <w:r>
              <w:rPr>
                <w:noProof/>
                <w:webHidden/>
              </w:rPr>
            </w:r>
            <w:r>
              <w:rPr>
                <w:noProof/>
                <w:webHidden/>
              </w:rPr>
              <w:fldChar w:fldCharType="separate"/>
            </w:r>
            <w:r>
              <w:rPr>
                <w:noProof/>
                <w:webHidden/>
              </w:rPr>
              <w:t>3</w:t>
            </w:r>
            <w:r>
              <w:rPr>
                <w:noProof/>
                <w:webHidden/>
              </w:rPr>
              <w:fldChar w:fldCharType="end"/>
            </w:r>
          </w:hyperlink>
        </w:p>
        <w:p w14:paraId="7D4490C7" w14:textId="6D20CC3B" w:rsidR="0058222E" w:rsidRDefault="0058222E">
          <w:pPr>
            <w:pStyle w:val="TOC1"/>
            <w:tabs>
              <w:tab w:val="right" w:leader="dot" w:pos="9016"/>
            </w:tabs>
            <w:rPr>
              <w:rFonts w:eastAsiaTheme="minorEastAsia"/>
              <w:noProof/>
              <w:sz w:val="24"/>
              <w:szCs w:val="24"/>
              <w:lang w:eastAsia="en-IN"/>
            </w:rPr>
          </w:pPr>
          <w:hyperlink w:anchor="_Toc200471884" w:history="1">
            <w:r w:rsidRPr="008F6A14">
              <w:rPr>
                <w:rStyle w:val="Hyperlink"/>
                <w:noProof/>
              </w:rPr>
              <w:t>Power BI Report Builder</w:t>
            </w:r>
            <w:r>
              <w:rPr>
                <w:noProof/>
                <w:webHidden/>
              </w:rPr>
              <w:tab/>
            </w:r>
            <w:r>
              <w:rPr>
                <w:noProof/>
                <w:webHidden/>
              </w:rPr>
              <w:fldChar w:fldCharType="begin"/>
            </w:r>
            <w:r>
              <w:rPr>
                <w:noProof/>
                <w:webHidden/>
              </w:rPr>
              <w:instrText xml:space="preserve"> PAGEREF _Toc200471884 \h </w:instrText>
            </w:r>
            <w:r>
              <w:rPr>
                <w:noProof/>
                <w:webHidden/>
              </w:rPr>
            </w:r>
            <w:r>
              <w:rPr>
                <w:noProof/>
                <w:webHidden/>
              </w:rPr>
              <w:fldChar w:fldCharType="separate"/>
            </w:r>
            <w:r>
              <w:rPr>
                <w:noProof/>
                <w:webHidden/>
              </w:rPr>
              <w:t>3</w:t>
            </w:r>
            <w:r>
              <w:rPr>
                <w:noProof/>
                <w:webHidden/>
              </w:rPr>
              <w:fldChar w:fldCharType="end"/>
            </w:r>
          </w:hyperlink>
        </w:p>
        <w:p w14:paraId="4A7316CE" w14:textId="274F9A68" w:rsidR="0058222E" w:rsidRDefault="0058222E">
          <w:pPr>
            <w:pStyle w:val="TOC2"/>
            <w:tabs>
              <w:tab w:val="right" w:leader="dot" w:pos="9016"/>
            </w:tabs>
            <w:rPr>
              <w:rFonts w:eastAsiaTheme="minorEastAsia"/>
              <w:noProof/>
              <w:sz w:val="24"/>
              <w:szCs w:val="24"/>
              <w:lang w:eastAsia="en-IN"/>
            </w:rPr>
          </w:pPr>
          <w:hyperlink w:anchor="_Toc200471885" w:history="1">
            <w:r w:rsidRPr="008F6A14">
              <w:rPr>
                <w:rStyle w:val="Hyperlink"/>
                <w:noProof/>
              </w:rPr>
              <w:t>Data Source Optimization</w:t>
            </w:r>
            <w:r>
              <w:rPr>
                <w:noProof/>
                <w:webHidden/>
              </w:rPr>
              <w:tab/>
            </w:r>
            <w:r>
              <w:rPr>
                <w:noProof/>
                <w:webHidden/>
              </w:rPr>
              <w:fldChar w:fldCharType="begin"/>
            </w:r>
            <w:r>
              <w:rPr>
                <w:noProof/>
                <w:webHidden/>
              </w:rPr>
              <w:instrText xml:space="preserve"> PAGEREF _Toc200471885 \h </w:instrText>
            </w:r>
            <w:r>
              <w:rPr>
                <w:noProof/>
                <w:webHidden/>
              </w:rPr>
            </w:r>
            <w:r>
              <w:rPr>
                <w:noProof/>
                <w:webHidden/>
              </w:rPr>
              <w:fldChar w:fldCharType="separate"/>
            </w:r>
            <w:r>
              <w:rPr>
                <w:noProof/>
                <w:webHidden/>
              </w:rPr>
              <w:t>3</w:t>
            </w:r>
            <w:r>
              <w:rPr>
                <w:noProof/>
                <w:webHidden/>
              </w:rPr>
              <w:fldChar w:fldCharType="end"/>
            </w:r>
          </w:hyperlink>
        </w:p>
        <w:p w14:paraId="3C3EC80F" w14:textId="5768031E" w:rsidR="0058222E" w:rsidRDefault="0058222E">
          <w:pPr>
            <w:pStyle w:val="TOC2"/>
            <w:tabs>
              <w:tab w:val="right" w:leader="dot" w:pos="9016"/>
            </w:tabs>
            <w:rPr>
              <w:rFonts w:eastAsiaTheme="minorEastAsia"/>
              <w:noProof/>
              <w:sz w:val="24"/>
              <w:szCs w:val="24"/>
              <w:lang w:eastAsia="en-IN"/>
            </w:rPr>
          </w:pPr>
          <w:hyperlink w:anchor="_Toc200471886" w:history="1">
            <w:r w:rsidRPr="008F6A14">
              <w:rPr>
                <w:rStyle w:val="Hyperlink"/>
                <w:noProof/>
              </w:rPr>
              <w:t>Efficient Dataset Design</w:t>
            </w:r>
            <w:r>
              <w:rPr>
                <w:noProof/>
                <w:webHidden/>
              </w:rPr>
              <w:tab/>
            </w:r>
            <w:r>
              <w:rPr>
                <w:noProof/>
                <w:webHidden/>
              </w:rPr>
              <w:fldChar w:fldCharType="begin"/>
            </w:r>
            <w:r>
              <w:rPr>
                <w:noProof/>
                <w:webHidden/>
              </w:rPr>
              <w:instrText xml:space="preserve"> PAGEREF _Toc200471886 \h </w:instrText>
            </w:r>
            <w:r>
              <w:rPr>
                <w:noProof/>
                <w:webHidden/>
              </w:rPr>
            </w:r>
            <w:r>
              <w:rPr>
                <w:noProof/>
                <w:webHidden/>
              </w:rPr>
              <w:fldChar w:fldCharType="separate"/>
            </w:r>
            <w:r>
              <w:rPr>
                <w:noProof/>
                <w:webHidden/>
              </w:rPr>
              <w:t>3</w:t>
            </w:r>
            <w:r>
              <w:rPr>
                <w:noProof/>
                <w:webHidden/>
              </w:rPr>
              <w:fldChar w:fldCharType="end"/>
            </w:r>
          </w:hyperlink>
        </w:p>
        <w:p w14:paraId="4F8DBE84" w14:textId="49459F40" w:rsidR="0058222E" w:rsidRDefault="0058222E">
          <w:pPr>
            <w:pStyle w:val="TOC2"/>
            <w:tabs>
              <w:tab w:val="right" w:leader="dot" w:pos="9016"/>
            </w:tabs>
            <w:rPr>
              <w:rFonts w:eastAsiaTheme="minorEastAsia"/>
              <w:noProof/>
              <w:sz w:val="24"/>
              <w:szCs w:val="24"/>
              <w:lang w:eastAsia="en-IN"/>
            </w:rPr>
          </w:pPr>
          <w:hyperlink w:anchor="_Toc200471887" w:history="1">
            <w:r w:rsidRPr="008F6A14">
              <w:rPr>
                <w:rStyle w:val="Hyperlink"/>
                <w:noProof/>
              </w:rPr>
              <w:t>Smart Report Layout and Design</w:t>
            </w:r>
            <w:r>
              <w:rPr>
                <w:noProof/>
                <w:webHidden/>
              </w:rPr>
              <w:tab/>
            </w:r>
            <w:r>
              <w:rPr>
                <w:noProof/>
                <w:webHidden/>
              </w:rPr>
              <w:fldChar w:fldCharType="begin"/>
            </w:r>
            <w:r>
              <w:rPr>
                <w:noProof/>
                <w:webHidden/>
              </w:rPr>
              <w:instrText xml:space="preserve"> PAGEREF _Toc200471887 \h </w:instrText>
            </w:r>
            <w:r>
              <w:rPr>
                <w:noProof/>
                <w:webHidden/>
              </w:rPr>
            </w:r>
            <w:r>
              <w:rPr>
                <w:noProof/>
                <w:webHidden/>
              </w:rPr>
              <w:fldChar w:fldCharType="separate"/>
            </w:r>
            <w:r>
              <w:rPr>
                <w:noProof/>
                <w:webHidden/>
              </w:rPr>
              <w:t>4</w:t>
            </w:r>
            <w:r>
              <w:rPr>
                <w:noProof/>
                <w:webHidden/>
              </w:rPr>
              <w:fldChar w:fldCharType="end"/>
            </w:r>
          </w:hyperlink>
        </w:p>
        <w:p w14:paraId="0BD2AA58" w14:textId="6C7B1ECE" w:rsidR="0058222E" w:rsidRDefault="0058222E">
          <w:pPr>
            <w:pStyle w:val="TOC2"/>
            <w:tabs>
              <w:tab w:val="right" w:leader="dot" w:pos="9016"/>
            </w:tabs>
            <w:rPr>
              <w:rFonts w:eastAsiaTheme="minorEastAsia"/>
              <w:noProof/>
              <w:sz w:val="24"/>
              <w:szCs w:val="24"/>
              <w:lang w:eastAsia="en-IN"/>
            </w:rPr>
          </w:pPr>
          <w:hyperlink w:anchor="_Toc200471888" w:history="1">
            <w:r w:rsidRPr="008F6A14">
              <w:rPr>
                <w:rStyle w:val="Hyperlink"/>
                <w:noProof/>
              </w:rPr>
              <w:t>Performance Tuning</w:t>
            </w:r>
            <w:r>
              <w:rPr>
                <w:noProof/>
                <w:webHidden/>
              </w:rPr>
              <w:tab/>
            </w:r>
            <w:r>
              <w:rPr>
                <w:noProof/>
                <w:webHidden/>
              </w:rPr>
              <w:fldChar w:fldCharType="begin"/>
            </w:r>
            <w:r>
              <w:rPr>
                <w:noProof/>
                <w:webHidden/>
              </w:rPr>
              <w:instrText xml:space="preserve"> PAGEREF _Toc200471888 \h </w:instrText>
            </w:r>
            <w:r>
              <w:rPr>
                <w:noProof/>
                <w:webHidden/>
              </w:rPr>
            </w:r>
            <w:r>
              <w:rPr>
                <w:noProof/>
                <w:webHidden/>
              </w:rPr>
              <w:fldChar w:fldCharType="separate"/>
            </w:r>
            <w:r>
              <w:rPr>
                <w:noProof/>
                <w:webHidden/>
              </w:rPr>
              <w:t>4</w:t>
            </w:r>
            <w:r>
              <w:rPr>
                <w:noProof/>
                <w:webHidden/>
              </w:rPr>
              <w:fldChar w:fldCharType="end"/>
            </w:r>
          </w:hyperlink>
        </w:p>
        <w:p w14:paraId="71B10C2D" w14:textId="2BDDA406" w:rsidR="0058222E" w:rsidRDefault="0058222E">
          <w:r>
            <w:rPr>
              <w:b/>
              <w:bCs/>
              <w:noProof/>
            </w:rPr>
            <w:fldChar w:fldCharType="end"/>
          </w:r>
        </w:p>
      </w:sdtContent>
    </w:sdt>
    <w:p w14:paraId="144334BF" w14:textId="77777777" w:rsidR="0058222E" w:rsidRDefault="0058222E" w:rsidP="0058222E"/>
    <w:p w14:paraId="28C1B86D" w14:textId="77777777" w:rsidR="0058222E" w:rsidRDefault="0058222E" w:rsidP="0058222E"/>
    <w:p w14:paraId="117600FB" w14:textId="77777777" w:rsidR="0058222E" w:rsidRDefault="0058222E" w:rsidP="0058222E"/>
    <w:p w14:paraId="56FC24DE" w14:textId="77777777" w:rsidR="0058222E" w:rsidRDefault="0058222E" w:rsidP="0058222E"/>
    <w:p w14:paraId="72243433" w14:textId="77777777" w:rsidR="0058222E" w:rsidRDefault="0058222E" w:rsidP="0058222E"/>
    <w:p w14:paraId="5F823A7A" w14:textId="77777777" w:rsidR="0058222E" w:rsidRDefault="0058222E" w:rsidP="0058222E"/>
    <w:p w14:paraId="20EB5957" w14:textId="77777777" w:rsidR="0058222E" w:rsidRDefault="0058222E" w:rsidP="0058222E"/>
    <w:p w14:paraId="136CC732" w14:textId="77777777" w:rsidR="0058222E" w:rsidRPr="0058222E" w:rsidRDefault="0058222E" w:rsidP="0058222E"/>
    <w:p w14:paraId="0009D2B7" w14:textId="77777777" w:rsidR="006E6B9D" w:rsidRDefault="006E6B9D" w:rsidP="006E6B9D">
      <w:pPr>
        <w:pStyle w:val="Heading1"/>
      </w:pPr>
      <w:bookmarkStart w:id="0" w:name="_Toc200471876"/>
      <w:r>
        <w:lastRenderedPageBreak/>
        <w:t>Power BI Desktop</w:t>
      </w:r>
      <w:bookmarkEnd w:id="0"/>
    </w:p>
    <w:p w14:paraId="5649C5F0" w14:textId="77777777" w:rsidR="006E6B9D" w:rsidRDefault="006E6B9D" w:rsidP="006E6B9D">
      <w:pPr>
        <w:pStyle w:val="Heading2"/>
      </w:pPr>
      <w:bookmarkStart w:id="1" w:name="_Toc200471877"/>
      <w:r>
        <w:t>Data Preparation</w:t>
      </w:r>
      <w:bookmarkEnd w:id="1"/>
    </w:p>
    <w:p w14:paraId="78B595DE" w14:textId="77777777" w:rsidR="006E6B9D" w:rsidRDefault="006E6B9D" w:rsidP="006E6B9D">
      <w:pPr>
        <w:pStyle w:val="ListParagraph"/>
        <w:numPr>
          <w:ilvl w:val="0"/>
          <w:numId w:val="1"/>
        </w:numPr>
      </w:pPr>
      <w:r w:rsidRPr="006E6B9D">
        <w:t>Clean and Transform Data: Utilize the Power Query Editor to clean and transform your data. Ensure data types are correct and remove any duplicates or irrelevant data.</w:t>
      </w:r>
    </w:p>
    <w:p w14:paraId="32DF8383" w14:textId="77777777" w:rsidR="006E6B9D" w:rsidRDefault="006E6B9D" w:rsidP="006E6B9D">
      <w:pPr>
        <w:pStyle w:val="ListParagraph"/>
        <w:numPr>
          <w:ilvl w:val="0"/>
          <w:numId w:val="1"/>
        </w:numPr>
      </w:pPr>
      <w:r w:rsidRPr="006E6B9D">
        <w:t>Model Relationships: Define relationships between tables to ensure accurate data representation and analysis.</w:t>
      </w:r>
    </w:p>
    <w:p w14:paraId="1E02BC63" w14:textId="77777777" w:rsidR="006E6B9D" w:rsidRDefault="006E6B9D" w:rsidP="006E6B9D">
      <w:pPr>
        <w:pStyle w:val="ListParagraph"/>
        <w:numPr>
          <w:ilvl w:val="0"/>
          <w:numId w:val="1"/>
        </w:numPr>
      </w:pPr>
      <w:r w:rsidRPr="006E6B9D">
        <w:t>Optimize Data Size: Aggregate large datasets to improve performance and reduce load times.</w:t>
      </w:r>
    </w:p>
    <w:p w14:paraId="4D256D7F" w14:textId="77777777" w:rsidR="006E6B9D" w:rsidRDefault="006E6B9D" w:rsidP="006E6B9D">
      <w:pPr>
        <w:pStyle w:val="Heading2"/>
      </w:pPr>
      <w:bookmarkStart w:id="2" w:name="_Toc200471878"/>
      <w:r>
        <w:t>Report Design</w:t>
      </w:r>
      <w:bookmarkEnd w:id="2"/>
    </w:p>
    <w:p w14:paraId="5456080C" w14:textId="77777777" w:rsidR="006E6B9D" w:rsidRDefault="006E6B9D" w:rsidP="006E6B9D">
      <w:pPr>
        <w:pStyle w:val="ListParagraph"/>
        <w:numPr>
          <w:ilvl w:val="0"/>
          <w:numId w:val="2"/>
        </w:numPr>
      </w:pPr>
      <w:r w:rsidRPr="006E6B9D">
        <w:t xml:space="preserve">Consistent Formatting: Use consistent </w:t>
      </w:r>
      <w:proofErr w:type="spellStart"/>
      <w:r w:rsidRPr="006E6B9D">
        <w:t>colors</w:t>
      </w:r>
      <w:proofErr w:type="spellEnd"/>
      <w:r w:rsidRPr="006E6B9D">
        <w:t>, fonts, and styles to create a cohesive and professional look.</w:t>
      </w:r>
    </w:p>
    <w:p w14:paraId="235DBD4C" w14:textId="77777777" w:rsidR="006E6B9D" w:rsidRDefault="006E6B9D" w:rsidP="006E6B9D">
      <w:pPr>
        <w:pStyle w:val="ListParagraph"/>
        <w:numPr>
          <w:ilvl w:val="0"/>
          <w:numId w:val="2"/>
        </w:numPr>
      </w:pPr>
      <w:r w:rsidRPr="006E6B9D">
        <w:t>Intuitive Navigation: Design reports with a clear and intuitive layout to enhance user experience.</w:t>
      </w:r>
    </w:p>
    <w:p w14:paraId="3B2797B5" w14:textId="77777777" w:rsidR="006E6B9D" w:rsidRDefault="006E6B9D" w:rsidP="006E6B9D">
      <w:pPr>
        <w:pStyle w:val="ListParagraph"/>
        <w:numPr>
          <w:ilvl w:val="0"/>
          <w:numId w:val="2"/>
        </w:numPr>
      </w:pPr>
      <w:r w:rsidRPr="006E6B9D">
        <w:t>Interactive Elements: Incorporate slicers, filters, and drill-through features to allow users to interact with data.</w:t>
      </w:r>
    </w:p>
    <w:p w14:paraId="17495D93" w14:textId="77777777" w:rsidR="006E6B9D" w:rsidRDefault="006E6B9D" w:rsidP="006E6B9D">
      <w:pPr>
        <w:pStyle w:val="Heading2"/>
      </w:pPr>
      <w:bookmarkStart w:id="3" w:name="_Toc200471879"/>
      <w:r>
        <w:t>Performance Optimization</w:t>
      </w:r>
      <w:bookmarkEnd w:id="3"/>
    </w:p>
    <w:p w14:paraId="1104AF49" w14:textId="3E6C0834" w:rsidR="006E6B9D" w:rsidRDefault="006E6B9D" w:rsidP="006E6B9D">
      <w:pPr>
        <w:pStyle w:val="ListParagraph"/>
        <w:numPr>
          <w:ilvl w:val="0"/>
          <w:numId w:val="3"/>
        </w:numPr>
      </w:pPr>
      <w:r w:rsidRPr="006E6B9D">
        <w:t>Simplify complex calculations and queries to improve performance.</w:t>
      </w:r>
    </w:p>
    <w:p w14:paraId="3D8C9743" w14:textId="4FD52151" w:rsidR="006E6B9D" w:rsidRDefault="006E6B9D" w:rsidP="006E6B9D">
      <w:pPr>
        <w:pStyle w:val="ListParagraph"/>
        <w:numPr>
          <w:ilvl w:val="0"/>
          <w:numId w:val="3"/>
        </w:numPr>
      </w:pPr>
      <w:r w:rsidRPr="006E6B9D">
        <w:t>Create measures instead of calculated columns to optimize data models.</w:t>
      </w:r>
    </w:p>
    <w:p w14:paraId="0CA5EBB6" w14:textId="014A8F49" w:rsidR="00EF6FFF" w:rsidRDefault="00EF6FFF" w:rsidP="006E6B9D">
      <w:pPr>
        <w:pStyle w:val="ListParagraph"/>
        <w:numPr>
          <w:ilvl w:val="0"/>
          <w:numId w:val="3"/>
        </w:numPr>
      </w:pPr>
      <w:r w:rsidRPr="00EF6FFF">
        <w:t>Avoid distinct counts on fields with high cardinality – i.e. millions of distinct values. </w:t>
      </w:r>
    </w:p>
    <w:p w14:paraId="3649389A" w14:textId="2D4571B9" w:rsidR="00EF6FFF" w:rsidRDefault="00EF6FFF" w:rsidP="006E6B9D">
      <w:pPr>
        <w:pStyle w:val="ListParagraph"/>
        <w:numPr>
          <w:ilvl w:val="0"/>
          <w:numId w:val="3"/>
        </w:numPr>
      </w:pPr>
      <w:r w:rsidRPr="00EF6FFF">
        <w:t>Take steps to avoid fields with unnecessary precision and high cardinality. For example, you could split highly unique datetime values into separate columns – e.g. month, year, date, etc. Or, where possible, use rounding on high-precision fields to decrease cardinality – (e.g. 13.29889 -&gt; 13.3). </w:t>
      </w:r>
    </w:p>
    <w:p w14:paraId="1988CC76" w14:textId="20AABA76" w:rsidR="00EF6FFF" w:rsidRDefault="00EF6FFF" w:rsidP="006E6B9D">
      <w:pPr>
        <w:pStyle w:val="ListParagraph"/>
        <w:numPr>
          <w:ilvl w:val="0"/>
          <w:numId w:val="3"/>
        </w:numPr>
      </w:pPr>
      <w:r w:rsidRPr="00EF6FFF">
        <w:t>Be wary of DAX functions, which need to test every row in a table – e.g. RANKX – in the worst case, these functions can exponentially increase run-time and memory requirements given linear increases in table size. </w:t>
      </w:r>
    </w:p>
    <w:p w14:paraId="6F69A180" w14:textId="4EEF5D25" w:rsidR="00EF6FFF" w:rsidRDefault="00EF6FFF" w:rsidP="006E6B9D">
      <w:pPr>
        <w:pStyle w:val="ListParagraph"/>
        <w:numPr>
          <w:ilvl w:val="0"/>
          <w:numId w:val="3"/>
        </w:numPr>
      </w:pPr>
      <w:r w:rsidRPr="00EF6FFF">
        <w:t>Push calculated columns and measures to the source where possible – the closer they are to the source, the higher the likelihood of performance. </w:t>
      </w:r>
    </w:p>
    <w:p w14:paraId="35183812" w14:textId="77777777" w:rsidR="00D2608D" w:rsidRDefault="00D2608D" w:rsidP="00D2608D"/>
    <w:p w14:paraId="0C0E789E" w14:textId="77777777" w:rsidR="006E6B9D" w:rsidRDefault="006E6B9D" w:rsidP="006E6B9D">
      <w:pPr>
        <w:pStyle w:val="Heading1"/>
      </w:pPr>
      <w:bookmarkStart w:id="4" w:name="_Toc200471880"/>
      <w:r>
        <w:t>Power BI Service</w:t>
      </w:r>
      <w:bookmarkEnd w:id="4"/>
    </w:p>
    <w:p w14:paraId="43CBD034" w14:textId="77777777" w:rsidR="006E6B9D" w:rsidRDefault="006E6B9D" w:rsidP="006E6B9D">
      <w:pPr>
        <w:pStyle w:val="Heading2"/>
      </w:pPr>
      <w:bookmarkStart w:id="5" w:name="_Toc200471881"/>
      <w:r>
        <w:t>Workspace Management</w:t>
      </w:r>
      <w:bookmarkEnd w:id="5"/>
    </w:p>
    <w:p w14:paraId="5F889F9C" w14:textId="77777777" w:rsidR="006E6B9D" w:rsidRDefault="006E6B9D" w:rsidP="006E6B9D">
      <w:pPr>
        <w:pStyle w:val="ListParagraph"/>
        <w:numPr>
          <w:ilvl w:val="0"/>
          <w:numId w:val="4"/>
        </w:numPr>
      </w:pPr>
      <w:r w:rsidRPr="006E6B9D">
        <w:t>Organize Workspaces: Create and organize workspaces based on teams, projects, or departments to streamline access and management.</w:t>
      </w:r>
    </w:p>
    <w:p w14:paraId="4E771142" w14:textId="77777777" w:rsidR="006E6B9D" w:rsidRDefault="006E6B9D" w:rsidP="006E6B9D">
      <w:pPr>
        <w:pStyle w:val="ListParagraph"/>
        <w:numPr>
          <w:ilvl w:val="0"/>
          <w:numId w:val="4"/>
        </w:numPr>
      </w:pPr>
      <w:r w:rsidRPr="006E6B9D">
        <w:t>Access Control: Define roles and permissions to ensure data security and appropriate access levels.</w:t>
      </w:r>
    </w:p>
    <w:p w14:paraId="47171B81" w14:textId="77777777" w:rsidR="006E6B9D" w:rsidRDefault="006E6B9D" w:rsidP="006E6B9D">
      <w:pPr>
        <w:pStyle w:val="ListParagraph"/>
        <w:numPr>
          <w:ilvl w:val="0"/>
          <w:numId w:val="4"/>
        </w:numPr>
      </w:pPr>
      <w:r w:rsidRPr="006E6B9D">
        <w:t>Collaboration: Use shared datasets and reports to foster collaboration and consistency across teams.</w:t>
      </w:r>
    </w:p>
    <w:p w14:paraId="2E9D47BD" w14:textId="77777777" w:rsidR="006E6B9D" w:rsidRDefault="006E6B9D" w:rsidP="006E6B9D">
      <w:pPr>
        <w:pStyle w:val="Heading2"/>
      </w:pPr>
      <w:bookmarkStart w:id="6" w:name="_Toc200471882"/>
      <w:r>
        <w:lastRenderedPageBreak/>
        <w:t>Report Distribution</w:t>
      </w:r>
      <w:bookmarkEnd w:id="6"/>
    </w:p>
    <w:p w14:paraId="20434B1F" w14:textId="77777777" w:rsidR="006E6B9D" w:rsidRDefault="006E6B9D" w:rsidP="006E6B9D">
      <w:pPr>
        <w:pStyle w:val="ListParagraph"/>
        <w:numPr>
          <w:ilvl w:val="0"/>
          <w:numId w:val="5"/>
        </w:numPr>
      </w:pPr>
      <w:r w:rsidRPr="006E6B9D">
        <w:t>Subscriptions: Create report subscriptions to automate the distribution of insights to stakeholders.</w:t>
      </w:r>
    </w:p>
    <w:p w14:paraId="495D127D" w14:textId="391AC8CD" w:rsidR="00160D50" w:rsidRDefault="00160D50" w:rsidP="006E6B9D">
      <w:pPr>
        <w:pStyle w:val="ListParagraph"/>
        <w:numPr>
          <w:ilvl w:val="0"/>
          <w:numId w:val="5"/>
        </w:numPr>
      </w:pPr>
      <w:r w:rsidRPr="00160D50">
        <w:t>Provide Clear Naming Conventions: Use consistent and descriptive names for your workspaces, reports, dashboards, and datasets to make them easily discoverable.</w:t>
      </w:r>
    </w:p>
    <w:p w14:paraId="28F64448" w14:textId="5BAE094F" w:rsidR="00160D50" w:rsidRDefault="00F33B15" w:rsidP="00160D50">
      <w:pPr>
        <w:pStyle w:val="ListParagraph"/>
        <w:numPr>
          <w:ilvl w:val="0"/>
          <w:numId w:val="5"/>
        </w:numPr>
      </w:pPr>
      <w:r w:rsidRPr="00F33B15">
        <w:t>Document Your Work: Add descriptions to your workspaces, reports, and datasets. Maintain a data dictionary to help users understand the data sources, measures, and calculations used.</w:t>
      </w:r>
    </w:p>
    <w:p w14:paraId="080393DE" w14:textId="77777777" w:rsidR="00160D50" w:rsidRDefault="00160D50" w:rsidP="00160D50"/>
    <w:p w14:paraId="0FE38646" w14:textId="58C18F4A" w:rsidR="00160D50" w:rsidRDefault="00160D50" w:rsidP="00160D50">
      <w:pPr>
        <w:pStyle w:val="Heading2"/>
      </w:pPr>
      <w:bookmarkStart w:id="7" w:name="_Toc200471883"/>
      <w:r w:rsidRPr="00160D50">
        <w:t>Security and Governance</w:t>
      </w:r>
      <w:bookmarkEnd w:id="7"/>
    </w:p>
    <w:p w14:paraId="0C959295" w14:textId="316803BC" w:rsidR="006E6B9D" w:rsidRDefault="006E6B9D" w:rsidP="006E6B9D">
      <w:pPr>
        <w:pStyle w:val="ListParagraph"/>
        <w:numPr>
          <w:ilvl w:val="0"/>
          <w:numId w:val="5"/>
        </w:numPr>
      </w:pPr>
      <w:r w:rsidRPr="006E6B9D">
        <w:t>Implement Row-Level Security (RLS): Use RLS to restrict data access for different users based on their roles. This ensures that users only see the data they are authorized to view.</w:t>
      </w:r>
    </w:p>
    <w:p w14:paraId="5E93FDDB" w14:textId="14DB3F2A" w:rsidR="006E6B9D" w:rsidRDefault="006E6B9D" w:rsidP="006E6B9D">
      <w:pPr>
        <w:pStyle w:val="ListParagraph"/>
        <w:numPr>
          <w:ilvl w:val="0"/>
          <w:numId w:val="5"/>
        </w:numPr>
      </w:pPr>
      <w:r w:rsidRPr="006E6B9D">
        <w:t>Utilize Data Classification and Sensitivity Labels: Classify your data based on its sensitivity (e.g., Public, Internal, Confidential). This helps in applying appropriate security measures and preventing data leakage.</w:t>
      </w:r>
    </w:p>
    <w:p w14:paraId="0A2FD6C4" w14:textId="77777777" w:rsidR="00EF6FFF" w:rsidRDefault="00EF6FFF" w:rsidP="00EF6FFF">
      <w:pPr>
        <w:pStyle w:val="ListParagraph"/>
      </w:pPr>
    </w:p>
    <w:p w14:paraId="238976D9" w14:textId="33182228" w:rsidR="00EF6FFF" w:rsidRPr="00EF6FFF" w:rsidRDefault="00EF6FFF" w:rsidP="0058222E">
      <w:pPr>
        <w:pStyle w:val="Heading1"/>
      </w:pPr>
      <w:bookmarkStart w:id="8" w:name="_Toc200471884"/>
      <w:r w:rsidRPr="00EF6FFF">
        <w:t>Power BI Report Builder</w:t>
      </w:r>
      <w:bookmarkEnd w:id="8"/>
    </w:p>
    <w:p w14:paraId="096BF61A" w14:textId="77777777" w:rsidR="00D2608D" w:rsidRDefault="00D2608D" w:rsidP="00D2608D">
      <w:pPr>
        <w:pStyle w:val="Heading2"/>
      </w:pPr>
      <w:bookmarkStart w:id="9" w:name="_Toc200471885"/>
      <w:r w:rsidRPr="00D2608D">
        <w:t>Data Source Optimization</w:t>
      </w:r>
      <w:bookmarkEnd w:id="9"/>
    </w:p>
    <w:p w14:paraId="5A966A47" w14:textId="2AC602F3" w:rsidR="00D2608D" w:rsidRPr="00D2608D" w:rsidRDefault="00D2608D" w:rsidP="00D2608D">
      <w:pPr>
        <w:pStyle w:val="ListParagraph"/>
        <w:numPr>
          <w:ilvl w:val="0"/>
          <w:numId w:val="8"/>
        </w:numPr>
      </w:pPr>
      <w:r>
        <w:t>Choose the Right Data Source: Whenever possible, use Power BI datasets as your source. They offer better performance and governance. For other sources, prefer cloud-based options like Azure SQL Database to minimize latency.</w:t>
      </w:r>
    </w:p>
    <w:p w14:paraId="57780879" w14:textId="77777777" w:rsidR="00D2608D" w:rsidRDefault="00D2608D" w:rsidP="00D2608D">
      <w:pPr>
        <w:pStyle w:val="ListParagraph"/>
        <w:numPr>
          <w:ilvl w:val="0"/>
          <w:numId w:val="8"/>
        </w:numPr>
      </w:pPr>
      <w:r>
        <w:t>Minimize Data Source Connections: Consolidate your data into fewer sources. Each additional connection adds overhead.</w:t>
      </w:r>
    </w:p>
    <w:p w14:paraId="4510A757" w14:textId="3584D04B" w:rsidR="00EF6FFF" w:rsidRDefault="00D2608D" w:rsidP="00D2608D">
      <w:pPr>
        <w:pStyle w:val="ListParagraph"/>
        <w:numPr>
          <w:ilvl w:val="0"/>
          <w:numId w:val="8"/>
        </w:numPr>
      </w:pPr>
      <w:r>
        <w:t>Use Pre-Aggregated Data: Perform complex calculations and aggregations at the data source level (e.g., in your SQL queries or Power BI data model) rather than in the report itself.</w:t>
      </w:r>
    </w:p>
    <w:p w14:paraId="4A39DB58" w14:textId="30D129B4" w:rsidR="00D2608D" w:rsidRPr="00EF6FFF" w:rsidRDefault="00D2608D" w:rsidP="00D2608D">
      <w:pPr>
        <w:pStyle w:val="Heading2"/>
      </w:pPr>
      <w:bookmarkStart w:id="10" w:name="_Toc200471886"/>
      <w:r w:rsidRPr="00D2608D">
        <w:t>Efficient Dataset Design</w:t>
      </w:r>
      <w:bookmarkEnd w:id="10"/>
    </w:p>
    <w:p w14:paraId="3504914D" w14:textId="77777777" w:rsidR="00D2608D" w:rsidRDefault="00D2608D" w:rsidP="00D2608D">
      <w:pPr>
        <w:pStyle w:val="ListParagraph"/>
        <w:numPr>
          <w:ilvl w:val="0"/>
          <w:numId w:val="9"/>
        </w:numPr>
      </w:pPr>
      <w:r>
        <w:t>Write Efficient Queries: Optimize your SQL or DAX queries to retrieve only the necessary data. Use WHERE clauses to filter data early. Avoid SELECT *.</w:t>
      </w:r>
    </w:p>
    <w:p w14:paraId="0B46F58B" w14:textId="77777777" w:rsidR="00D2608D" w:rsidRDefault="00D2608D" w:rsidP="00D2608D">
      <w:pPr>
        <w:pStyle w:val="ListParagraph"/>
        <w:numPr>
          <w:ilvl w:val="0"/>
          <w:numId w:val="9"/>
        </w:numPr>
      </w:pPr>
      <w:r>
        <w:t>Limit the Data Returned: Only bring in the columns and rows you absolutely need for the report. More data means slower processing.</w:t>
      </w:r>
    </w:p>
    <w:p w14:paraId="3C467C4F" w14:textId="77777777" w:rsidR="00D2608D" w:rsidRDefault="00D2608D" w:rsidP="00D2608D">
      <w:pPr>
        <w:pStyle w:val="ListParagraph"/>
        <w:numPr>
          <w:ilvl w:val="0"/>
          <w:numId w:val="9"/>
        </w:numPr>
      </w:pPr>
      <w:r>
        <w:t>Use Parameters for Filtering: Implement parameters to allow users to filter the data. This reduces the initial data load and makes reports more interactive. Avoid overly complex or cascading parameters that can slow down the report.</w:t>
      </w:r>
    </w:p>
    <w:p w14:paraId="697548D3" w14:textId="771BBFFB" w:rsidR="003B7A92" w:rsidRDefault="00D2608D" w:rsidP="00D2608D">
      <w:pPr>
        <w:pStyle w:val="ListParagraph"/>
        <w:numPr>
          <w:ilvl w:val="0"/>
          <w:numId w:val="9"/>
        </w:numPr>
      </w:pPr>
      <w:r>
        <w:t>Shared Datasets for Consistency: For commonly used data, create and certify shared datasets in the Power BI service. This promotes a single source of truth and saves development time.</w:t>
      </w:r>
    </w:p>
    <w:p w14:paraId="18708EAA" w14:textId="13E20F42" w:rsidR="00D2608D" w:rsidRDefault="00D2608D" w:rsidP="00D2608D">
      <w:pPr>
        <w:pStyle w:val="Heading2"/>
      </w:pPr>
      <w:bookmarkStart w:id="11" w:name="_Toc200471887"/>
      <w:r w:rsidRPr="00D2608D">
        <w:lastRenderedPageBreak/>
        <w:t>Smart Report Layout and Design</w:t>
      </w:r>
      <w:bookmarkEnd w:id="11"/>
    </w:p>
    <w:p w14:paraId="4E1F4EA0" w14:textId="77777777" w:rsidR="0058222E" w:rsidRDefault="0058222E" w:rsidP="0058222E">
      <w:pPr>
        <w:pStyle w:val="ListParagraph"/>
        <w:numPr>
          <w:ilvl w:val="0"/>
          <w:numId w:val="10"/>
        </w:numPr>
      </w:pPr>
      <w:r>
        <w:t>Plan Your Layout: Sketch your report layout before you start building. A well-structured report is easier to understand and maintain.</w:t>
      </w:r>
    </w:p>
    <w:p w14:paraId="22183F8C" w14:textId="77777777" w:rsidR="0058222E" w:rsidRDefault="0058222E" w:rsidP="0058222E">
      <w:pPr>
        <w:pStyle w:val="ListParagraph"/>
        <w:numPr>
          <w:ilvl w:val="0"/>
          <w:numId w:val="10"/>
        </w:numPr>
      </w:pPr>
      <w:r>
        <w:t>Use a Grid System: Align elements on a grid to create a professional and organized look.</w:t>
      </w:r>
    </w:p>
    <w:p w14:paraId="174A9529" w14:textId="77777777" w:rsidR="0058222E" w:rsidRDefault="0058222E" w:rsidP="0058222E">
      <w:pPr>
        <w:pStyle w:val="ListParagraph"/>
        <w:numPr>
          <w:ilvl w:val="0"/>
          <w:numId w:val="10"/>
        </w:numPr>
      </w:pPr>
      <w:r>
        <w:t>Keep It Simple: Avoid clutter. Each report should have a clear purpose. Use white space effectively to improve readability.</w:t>
      </w:r>
    </w:p>
    <w:p w14:paraId="2348FB52" w14:textId="77777777" w:rsidR="0058222E" w:rsidRDefault="0058222E" w:rsidP="0058222E">
      <w:pPr>
        <w:pStyle w:val="ListParagraph"/>
        <w:numPr>
          <w:ilvl w:val="0"/>
          <w:numId w:val="10"/>
        </w:numPr>
      </w:pPr>
      <w:r>
        <w:t xml:space="preserve">Consistent Branding: Use report themes and templates to maintain consistent branding with logos, fonts, and </w:t>
      </w:r>
      <w:proofErr w:type="spellStart"/>
      <w:r>
        <w:t>colors</w:t>
      </w:r>
      <w:proofErr w:type="spellEnd"/>
      <w:r>
        <w:t xml:space="preserve"> across all your reports.</w:t>
      </w:r>
    </w:p>
    <w:p w14:paraId="1D0D9CE6" w14:textId="41DE3FD2" w:rsidR="0058222E" w:rsidRDefault="0058222E" w:rsidP="0058222E">
      <w:pPr>
        <w:pStyle w:val="ListParagraph"/>
        <w:numPr>
          <w:ilvl w:val="0"/>
          <w:numId w:val="10"/>
        </w:numPr>
      </w:pPr>
      <w:r>
        <w:t>Optimize for Export: Be mindful of how the report will look when exported to different formats like PDF or Excel. Use appropriate page size settings and test your exports.</w:t>
      </w:r>
    </w:p>
    <w:p w14:paraId="35E2DCEF" w14:textId="360902F1" w:rsidR="0058222E" w:rsidRDefault="0058222E" w:rsidP="0058222E">
      <w:pPr>
        <w:pStyle w:val="Heading2"/>
      </w:pPr>
      <w:bookmarkStart w:id="12" w:name="_Toc200471888"/>
      <w:r>
        <w:t>P</w:t>
      </w:r>
      <w:r w:rsidRPr="0058222E">
        <w:t>erformance Tuning</w:t>
      </w:r>
      <w:bookmarkEnd w:id="12"/>
    </w:p>
    <w:p w14:paraId="288F389D" w14:textId="77777777" w:rsidR="0058222E" w:rsidRDefault="0058222E" w:rsidP="0058222E">
      <w:pPr>
        <w:pStyle w:val="ListParagraph"/>
        <w:numPr>
          <w:ilvl w:val="0"/>
          <w:numId w:val="11"/>
        </w:numPr>
      </w:pPr>
      <w:r>
        <w:t>Minimize Visuals and Complexity: The more elements on a page (tables, charts, images), the longer it takes to render. Use visuals judiciously.</w:t>
      </w:r>
    </w:p>
    <w:p w14:paraId="197BB821" w14:textId="77777777" w:rsidR="0058222E" w:rsidRDefault="0058222E" w:rsidP="0058222E">
      <w:pPr>
        <w:pStyle w:val="ListParagraph"/>
        <w:numPr>
          <w:ilvl w:val="0"/>
          <w:numId w:val="11"/>
        </w:numPr>
      </w:pPr>
      <w:r>
        <w:t>Avoid Overlapping Items: Overlapping report items can cause rendering issues and slow down performance.</w:t>
      </w:r>
    </w:p>
    <w:p w14:paraId="5110C707" w14:textId="3A537C57" w:rsidR="0058222E" w:rsidRPr="0058222E" w:rsidRDefault="0058222E" w:rsidP="0058222E">
      <w:pPr>
        <w:pStyle w:val="ListParagraph"/>
        <w:numPr>
          <w:ilvl w:val="0"/>
          <w:numId w:val="11"/>
        </w:numPr>
      </w:pPr>
      <w:r>
        <w:t>Efficient Image Use: Use compressed image formats (like JPG or PNG) and avoid embedding large, high-resolution images.</w:t>
      </w:r>
    </w:p>
    <w:sectPr w:rsidR="0058222E" w:rsidRPr="00582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7B9"/>
    <w:multiLevelType w:val="hybridMultilevel"/>
    <w:tmpl w:val="D6B8F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913600"/>
    <w:multiLevelType w:val="hybridMultilevel"/>
    <w:tmpl w:val="C81C5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3768C"/>
    <w:multiLevelType w:val="hybridMultilevel"/>
    <w:tmpl w:val="4BCE6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9F062E"/>
    <w:multiLevelType w:val="hybridMultilevel"/>
    <w:tmpl w:val="9D069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6C5474"/>
    <w:multiLevelType w:val="hybridMultilevel"/>
    <w:tmpl w:val="491A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D24968"/>
    <w:multiLevelType w:val="hybridMultilevel"/>
    <w:tmpl w:val="C64CD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B93128"/>
    <w:multiLevelType w:val="hybridMultilevel"/>
    <w:tmpl w:val="0FD6D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5D6CC7"/>
    <w:multiLevelType w:val="hybridMultilevel"/>
    <w:tmpl w:val="C2A6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6713C0"/>
    <w:multiLevelType w:val="hybridMultilevel"/>
    <w:tmpl w:val="CF6CD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820137"/>
    <w:multiLevelType w:val="hybridMultilevel"/>
    <w:tmpl w:val="9A6490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F67377"/>
    <w:multiLevelType w:val="hybridMultilevel"/>
    <w:tmpl w:val="C66C9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0793465">
    <w:abstractNumId w:val="8"/>
  </w:num>
  <w:num w:numId="2" w16cid:durableId="1164708815">
    <w:abstractNumId w:val="2"/>
  </w:num>
  <w:num w:numId="3" w16cid:durableId="292180606">
    <w:abstractNumId w:val="10"/>
  </w:num>
  <w:num w:numId="4" w16cid:durableId="770319456">
    <w:abstractNumId w:val="5"/>
  </w:num>
  <w:num w:numId="5" w16cid:durableId="657616976">
    <w:abstractNumId w:val="0"/>
  </w:num>
  <w:num w:numId="6" w16cid:durableId="614361943">
    <w:abstractNumId w:val="6"/>
  </w:num>
  <w:num w:numId="7" w16cid:durableId="457188950">
    <w:abstractNumId w:val="9"/>
  </w:num>
  <w:num w:numId="8" w16cid:durableId="1330057638">
    <w:abstractNumId w:val="4"/>
  </w:num>
  <w:num w:numId="9" w16cid:durableId="568002678">
    <w:abstractNumId w:val="7"/>
  </w:num>
  <w:num w:numId="10" w16cid:durableId="975254592">
    <w:abstractNumId w:val="1"/>
  </w:num>
  <w:num w:numId="11" w16cid:durableId="590744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9D"/>
    <w:rsid w:val="00160D50"/>
    <w:rsid w:val="00185CC3"/>
    <w:rsid w:val="00241695"/>
    <w:rsid w:val="002556D4"/>
    <w:rsid w:val="003B7A92"/>
    <w:rsid w:val="00463E30"/>
    <w:rsid w:val="0058222E"/>
    <w:rsid w:val="006E6B9D"/>
    <w:rsid w:val="00B10DFF"/>
    <w:rsid w:val="00D2608D"/>
    <w:rsid w:val="00DF1D4E"/>
    <w:rsid w:val="00EF6FFF"/>
    <w:rsid w:val="00F33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6723"/>
  <w15:chartTrackingRefBased/>
  <w15:docId w15:val="{A623947A-CB29-46CD-A513-AD4B74D4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B9D"/>
    <w:rPr>
      <w:rFonts w:eastAsiaTheme="majorEastAsia" w:cstheme="majorBidi"/>
      <w:color w:val="272727" w:themeColor="text1" w:themeTint="D8"/>
    </w:rPr>
  </w:style>
  <w:style w:type="paragraph" w:styleId="Title">
    <w:name w:val="Title"/>
    <w:basedOn w:val="Normal"/>
    <w:next w:val="Normal"/>
    <w:link w:val="TitleChar"/>
    <w:uiPriority w:val="10"/>
    <w:qFormat/>
    <w:rsid w:val="006E6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B9D"/>
    <w:pPr>
      <w:spacing w:before="160"/>
      <w:jc w:val="center"/>
    </w:pPr>
    <w:rPr>
      <w:i/>
      <w:iCs/>
      <w:color w:val="404040" w:themeColor="text1" w:themeTint="BF"/>
    </w:rPr>
  </w:style>
  <w:style w:type="character" w:customStyle="1" w:styleId="QuoteChar">
    <w:name w:val="Quote Char"/>
    <w:basedOn w:val="DefaultParagraphFont"/>
    <w:link w:val="Quote"/>
    <w:uiPriority w:val="29"/>
    <w:rsid w:val="006E6B9D"/>
    <w:rPr>
      <w:i/>
      <w:iCs/>
      <w:color w:val="404040" w:themeColor="text1" w:themeTint="BF"/>
    </w:rPr>
  </w:style>
  <w:style w:type="paragraph" w:styleId="ListParagraph">
    <w:name w:val="List Paragraph"/>
    <w:basedOn w:val="Normal"/>
    <w:uiPriority w:val="34"/>
    <w:qFormat/>
    <w:rsid w:val="006E6B9D"/>
    <w:pPr>
      <w:ind w:left="720"/>
      <w:contextualSpacing/>
    </w:pPr>
  </w:style>
  <w:style w:type="character" w:styleId="IntenseEmphasis">
    <w:name w:val="Intense Emphasis"/>
    <w:basedOn w:val="DefaultParagraphFont"/>
    <w:uiPriority w:val="21"/>
    <w:qFormat/>
    <w:rsid w:val="006E6B9D"/>
    <w:rPr>
      <w:i/>
      <w:iCs/>
      <w:color w:val="0F4761" w:themeColor="accent1" w:themeShade="BF"/>
    </w:rPr>
  </w:style>
  <w:style w:type="paragraph" w:styleId="IntenseQuote">
    <w:name w:val="Intense Quote"/>
    <w:basedOn w:val="Normal"/>
    <w:next w:val="Normal"/>
    <w:link w:val="IntenseQuoteChar"/>
    <w:uiPriority w:val="30"/>
    <w:qFormat/>
    <w:rsid w:val="006E6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B9D"/>
    <w:rPr>
      <w:i/>
      <w:iCs/>
      <w:color w:val="0F4761" w:themeColor="accent1" w:themeShade="BF"/>
    </w:rPr>
  </w:style>
  <w:style w:type="character" w:styleId="IntenseReference">
    <w:name w:val="Intense Reference"/>
    <w:basedOn w:val="DefaultParagraphFont"/>
    <w:uiPriority w:val="32"/>
    <w:qFormat/>
    <w:rsid w:val="006E6B9D"/>
    <w:rPr>
      <w:b/>
      <w:bCs/>
      <w:smallCaps/>
      <w:color w:val="0F4761" w:themeColor="accent1" w:themeShade="BF"/>
      <w:spacing w:val="5"/>
    </w:rPr>
  </w:style>
  <w:style w:type="paragraph" w:styleId="TOCHeading">
    <w:name w:val="TOC Heading"/>
    <w:basedOn w:val="Heading1"/>
    <w:next w:val="Normal"/>
    <w:uiPriority w:val="39"/>
    <w:unhideWhenUsed/>
    <w:qFormat/>
    <w:rsid w:val="0058222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8222E"/>
    <w:pPr>
      <w:spacing w:after="100"/>
    </w:pPr>
  </w:style>
  <w:style w:type="paragraph" w:styleId="TOC2">
    <w:name w:val="toc 2"/>
    <w:basedOn w:val="Normal"/>
    <w:next w:val="Normal"/>
    <w:autoRedefine/>
    <w:uiPriority w:val="39"/>
    <w:unhideWhenUsed/>
    <w:rsid w:val="0058222E"/>
    <w:pPr>
      <w:spacing w:after="100"/>
      <w:ind w:left="220"/>
    </w:pPr>
  </w:style>
  <w:style w:type="character" w:styleId="Hyperlink">
    <w:name w:val="Hyperlink"/>
    <w:basedOn w:val="DefaultParagraphFont"/>
    <w:uiPriority w:val="99"/>
    <w:unhideWhenUsed/>
    <w:rsid w:val="005822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5832-2BC0-41CF-92D6-4FC5546C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Ashish (Cognizant)</dc:creator>
  <cp:keywords/>
  <dc:description/>
  <cp:lastModifiedBy>Mishra, Ashish (Cognizant)</cp:lastModifiedBy>
  <cp:revision>1</cp:revision>
  <dcterms:created xsi:type="dcterms:W3CDTF">2025-06-10T08:25:00Z</dcterms:created>
  <dcterms:modified xsi:type="dcterms:W3CDTF">2025-06-10T12:48:00Z</dcterms:modified>
</cp:coreProperties>
</file>