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7D40E" w14:textId="77777777" w:rsidR="0024749D" w:rsidRDefault="0024749D" w:rsidP="0024749D">
      <w:pPr>
        <w:rPr>
          <w:rFonts w:ascii="Times New Roman" w:hAnsi="Times New Roman" w:cs="Times New Roman"/>
        </w:rPr>
      </w:pPr>
    </w:p>
    <w:p w14:paraId="04794828" w14:textId="77777777" w:rsidR="0024749D" w:rsidRDefault="0024749D" w:rsidP="0024749D">
      <w:pPr>
        <w:rPr>
          <w:rFonts w:ascii="Times New Roman" w:hAnsi="Times New Roman" w:cs="Times New Roman"/>
        </w:rPr>
      </w:pPr>
    </w:p>
    <w:p w14:paraId="7A358C75" w14:textId="77777777" w:rsidR="0024749D" w:rsidRDefault="0024749D" w:rsidP="0024749D">
      <w:pPr>
        <w:rPr>
          <w:rFonts w:ascii="Times New Roman" w:hAnsi="Times New Roman" w:cs="Times New Roman"/>
        </w:rPr>
      </w:pPr>
    </w:p>
    <w:p w14:paraId="31DEA745" w14:textId="4971FAA3" w:rsidR="00691740" w:rsidRPr="00691740" w:rsidRDefault="00691740" w:rsidP="00691740">
      <w:pPr>
        <w:pStyle w:val="Heading1"/>
        <w:jc w:val="center"/>
        <w:rPr>
          <w:sz w:val="44"/>
          <w:szCs w:val="44"/>
        </w:rPr>
      </w:pPr>
      <w:r w:rsidRPr="00691740">
        <w:rPr>
          <w:sz w:val="44"/>
          <w:szCs w:val="44"/>
        </w:rPr>
        <w:t>Assignment</w:t>
      </w:r>
    </w:p>
    <w:p w14:paraId="389B28F9" w14:textId="200FD412" w:rsidR="00691740" w:rsidRPr="00691740" w:rsidRDefault="00691740" w:rsidP="0024749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91740">
        <w:rPr>
          <w:rFonts w:ascii="Times New Roman" w:hAnsi="Times New Roman" w:cs="Times New Roman"/>
          <w:b/>
          <w:bCs/>
          <w:sz w:val="32"/>
          <w:szCs w:val="32"/>
          <w:u w:val="single"/>
        </w:rPr>
        <w:t>Name          ihsan ul haq</w:t>
      </w:r>
    </w:p>
    <w:p w14:paraId="0400BA2B" w14:textId="22B65F47" w:rsidR="00691740" w:rsidRPr="00691740" w:rsidRDefault="00691740" w:rsidP="0024749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91740">
        <w:rPr>
          <w:rFonts w:ascii="Times New Roman" w:hAnsi="Times New Roman" w:cs="Times New Roman"/>
          <w:b/>
          <w:bCs/>
          <w:sz w:val="32"/>
          <w:szCs w:val="32"/>
          <w:u w:val="single"/>
        </w:rPr>
        <w:t>Reg no          sp21-bse -013</w:t>
      </w:r>
    </w:p>
    <w:p w14:paraId="39C1FB98" w14:textId="67224916" w:rsidR="00691740" w:rsidRDefault="00691740" w:rsidP="0024749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</w:p>
    <w:p w14:paraId="16CE59C0" w14:textId="4B30D213" w:rsidR="00691740" w:rsidRDefault="00691740" w:rsidP="0024749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</w:t>
      </w:r>
    </w:p>
    <w:p w14:paraId="6F8E11A3" w14:textId="3090B023" w:rsidR="0024749D" w:rsidRPr="0024749D" w:rsidRDefault="0024749D" w:rsidP="0024749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24749D"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 no 1</w:t>
      </w:r>
    </w:p>
    <w:p w14:paraId="65905F2B" w14:textId="6935FC2A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Let's consider a legacy </w:t>
      </w:r>
      <w:proofErr w:type="gramStart"/>
      <w:r w:rsidRPr="0024749D">
        <w:rPr>
          <w:rFonts w:ascii="Times New Roman" w:hAnsi="Times New Roman" w:cs="Times New Roman"/>
        </w:rPr>
        <w:t>system</w:t>
      </w:r>
      <w:proofErr w:type="gramEnd"/>
      <w:r w:rsidRPr="0024749D">
        <w:rPr>
          <w:rFonts w:ascii="Times New Roman" w:hAnsi="Times New Roman" w:cs="Times New Roman"/>
        </w:rPr>
        <w:t xml:space="preserve"> example to illustrate the application of these techniques.</w:t>
      </w:r>
    </w:p>
    <w:p w14:paraId="6E9FEB15" w14:textId="77777777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  <w:b/>
          <w:bCs/>
          <w:sz w:val="28"/>
          <w:szCs w:val="28"/>
        </w:rPr>
        <w:t>Legacy System Example</w:t>
      </w:r>
      <w:r w:rsidRPr="0024749D">
        <w:rPr>
          <w:rFonts w:ascii="Times New Roman" w:hAnsi="Times New Roman" w:cs="Times New Roman"/>
        </w:rPr>
        <w:t>:</w:t>
      </w:r>
    </w:p>
    <w:p w14:paraId="11D6C7C2" w14:textId="7515ED9B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Suppose we have a monolithic e-commerce application written in an outdated programming language (e.g., COBOL) with a complex, </w:t>
      </w:r>
      <w:r w:rsidRPr="0024749D">
        <w:rPr>
          <w:rFonts w:ascii="Times New Roman" w:hAnsi="Times New Roman" w:cs="Times New Roman"/>
        </w:rPr>
        <w:t>tightly coupled</w:t>
      </w:r>
      <w:r w:rsidRPr="0024749D">
        <w:rPr>
          <w:rFonts w:ascii="Times New Roman" w:hAnsi="Times New Roman" w:cs="Times New Roman"/>
        </w:rPr>
        <w:t xml:space="preserve"> architecture. The system is difficult to maintain, and its performance is degrading over time.</w:t>
      </w:r>
    </w:p>
    <w:p w14:paraId="77BA215C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3A9EB5FE" w14:textId="77777777" w:rsidR="0024749D" w:rsidRPr="0024749D" w:rsidRDefault="0024749D" w:rsidP="002474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749D">
        <w:rPr>
          <w:rFonts w:ascii="Times New Roman" w:hAnsi="Times New Roman" w:cs="Times New Roman"/>
          <w:b/>
          <w:bCs/>
          <w:sz w:val="28"/>
          <w:szCs w:val="28"/>
        </w:rPr>
        <w:t>Applying Modernization Techniques:</w:t>
      </w:r>
    </w:p>
    <w:p w14:paraId="75B89694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4575ACA4" w14:textId="77777777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1. </w:t>
      </w:r>
      <w:r w:rsidRPr="0024749D">
        <w:rPr>
          <w:rFonts w:ascii="Times New Roman" w:hAnsi="Times New Roman" w:cs="Times New Roman"/>
          <w:b/>
          <w:bCs/>
          <w:sz w:val="28"/>
          <w:szCs w:val="28"/>
        </w:rPr>
        <w:t>Static Code Analysis</w:t>
      </w:r>
      <w:r w:rsidRPr="0024749D">
        <w:rPr>
          <w:rFonts w:ascii="Times New Roman" w:hAnsi="Times New Roman" w:cs="Times New Roman"/>
          <w:b/>
          <w:bCs/>
        </w:rPr>
        <w:t>:</w:t>
      </w:r>
      <w:r w:rsidRPr="0024749D">
        <w:rPr>
          <w:rFonts w:ascii="Times New Roman" w:hAnsi="Times New Roman" w:cs="Times New Roman"/>
        </w:rPr>
        <w:t xml:space="preserve"> We use tools like SonarQube to analyze the codebase and identify potential issues, such as security vulnerabilities and performance bottlenecks.</w:t>
      </w:r>
    </w:p>
    <w:p w14:paraId="4E6CF99A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45B0639C" w14:textId="77777777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2. </w:t>
      </w:r>
      <w:r w:rsidRPr="0024749D">
        <w:rPr>
          <w:rFonts w:ascii="Times New Roman" w:hAnsi="Times New Roman" w:cs="Times New Roman"/>
          <w:b/>
          <w:bCs/>
          <w:sz w:val="28"/>
          <w:szCs w:val="28"/>
        </w:rPr>
        <w:t>Reverse Engineering</w:t>
      </w:r>
      <w:r w:rsidRPr="0024749D">
        <w:rPr>
          <w:rFonts w:ascii="Times New Roman" w:hAnsi="Times New Roman" w:cs="Times New Roman"/>
          <w:b/>
          <w:bCs/>
        </w:rPr>
        <w:t>:</w:t>
      </w:r>
      <w:r w:rsidRPr="0024749D">
        <w:rPr>
          <w:rFonts w:ascii="Times New Roman" w:hAnsi="Times New Roman" w:cs="Times New Roman"/>
        </w:rPr>
        <w:t xml:space="preserve"> We use tools like IDA Pro to analyze the existing system and understand its design and implementation. This helps us identify areas that need improvement.</w:t>
      </w:r>
    </w:p>
    <w:p w14:paraId="1AEA2945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243E0E7D" w14:textId="56D554B6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3. </w:t>
      </w:r>
      <w:r w:rsidRPr="0024749D">
        <w:rPr>
          <w:rFonts w:ascii="Times New Roman" w:hAnsi="Times New Roman" w:cs="Times New Roman"/>
          <w:b/>
          <w:bCs/>
          <w:sz w:val="28"/>
          <w:szCs w:val="28"/>
        </w:rPr>
        <w:t>Code Refactoring</w:t>
      </w:r>
      <w:r w:rsidRPr="0024749D">
        <w:rPr>
          <w:rFonts w:ascii="Times New Roman" w:hAnsi="Times New Roman" w:cs="Times New Roman"/>
        </w:rPr>
        <w:t xml:space="preserve">: We restructure the codebase to improve its maintainability, scalability, and performance. For example, we might break down the monolithic architecture into smaller, independent services using </w:t>
      </w:r>
      <w:r w:rsidRPr="0024749D">
        <w:rPr>
          <w:rFonts w:ascii="Times New Roman" w:hAnsi="Times New Roman" w:cs="Times New Roman"/>
        </w:rPr>
        <w:t>microservices</w:t>
      </w:r>
      <w:r w:rsidRPr="0024749D">
        <w:rPr>
          <w:rFonts w:ascii="Times New Roman" w:hAnsi="Times New Roman" w:cs="Times New Roman"/>
        </w:rPr>
        <w:t xml:space="preserve"> architecture.</w:t>
      </w:r>
    </w:p>
    <w:p w14:paraId="7BBEA3C1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5B9D14DA" w14:textId="77777777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4. </w:t>
      </w:r>
      <w:r w:rsidRPr="0024749D">
        <w:rPr>
          <w:rFonts w:ascii="Times New Roman" w:hAnsi="Times New Roman" w:cs="Times New Roman"/>
          <w:b/>
          <w:bCs/>
          <w:sz w:val="28"/>
          <w:szCs w:val="28"/>
        </w:rPr>
        <w:t>Code Documentation</w:t>
      </w:r>
      <w:r w:rsidRPr="0024749D">
        <w:rPr>
          <w:rFonts w:ascii="Times New Roman" w:hAnsi="Times New Roman" w:cs="Times New Roman"/>
        </w:rPr>
        <w:t>: We create and maintain documentation for the codebase using tools like Javadoc or Doxygen. This improves code readability and reduces knowledge loss.</w:t>
      </w:r>
    </w:p>
    <w:p w14:paraId="3435E535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12A6FF51" w14:textId="77777777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5. </w:t>
      </w:r>
      <w:r w:rsidRPr="0024749D">
        <w:rPr>
          <w:rFonts w:ascii="Times New Roman" w:hAnsi="Times New Roman" w:cs="Times New Roman"/>
          <w:b/>
          <w:bCs/>
          <w:sz w:val="28"/>
          <w:szCs w:val="28"/>
        </w:rPr>
        <w:t>Automatic Testing:</w:t>
      </w:r>
      <w:r w:rsidRPr="0024749D">
        <w:rPr>
          <w:rFonts w:ascii="Times New Roman" w:hAnsi="Times New Roman" w:cs="Times New Roman"/>
        </w:rPr>
        <w:t xml:space="preserve"> We write automated tests using tools like JUnit or TestNG to ensure the system is thoroughly tested and reduce testing time.</w:t>
      </w:r>
    </w:p>
    <w:p w14:paraId="2B9D90D5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56C9FD04" w14:textId="4685984E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6. </w:t>
      </w:r>
      <w:r w:rsidRPr="0024749D">
        <w:rPr>
          <w:rFonts w:ascii="Times New Roman" w:hAnsi="Times New Roman" w:cs="Times New Roman"/>
          <w:b/>
          <w:bCs/>
          <w:sz w:val="28"/>
          <w:szCs w:val="28"/>
        </w:rPr>
        <w:t>Microservice Architecture</w:t>
      </w:r>
      <w:r w:rsidRPr="0024749D">
        <w:rPr>
          <w:rFonts w:ascii="Times New Roman" w:hAnsi="Times New Roman" w:cs="Times New Roman"/>
        </w:rPr>
        <w:t xml:space="preserve">: We break down the monolithic application into smaller, independent services using </w:t>
      </w:r>
      <w:r w:rsidRPr="0024749D">
        <w:rPr>
          <w:rFonts w:ascii="Times New Roman" w:hAnsi="Times New Roman" w:cs="Times New Roman"/>
        </w:rPr>
        <w:t>microservices</w:t>
      </w:r>
      <w:r w:rsidRPr="0024749D">
        <w:rPr>
          <w:rFonts w:ascii="Times New Roman" w:hAnsi="Times New Roman" w:cs="Times New Roman"/>
        </w:rPr>
        <w:t xml:space="preserve"> architecture. For example, we might create separate services for order management, inventory management, and customer management.</w:t>
      </w:r>
    </w:p>
    <w:p w14:paraId="1DFC60CA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7619F328" w14:textId="77777777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7. </w:t>
      </w:r>
      <w:r w:rsidRPr="0024749D">
        <w:rPr>
          <w:rFonts w:ascii="Times New Roman" w:hAnsi="Times New Roman" w:cs="Times New Roman"/>
          <w:b/>
          <w:bCs/>
          <w:sz w:val="28"/>
          <w:szCs w:val="28"/>
        </w:rPr>
        <w:t>Containerization:</w:t>
      </w:r>
      <w:r w:rsidRPr="0024749D">
        <w:rPr>
          <w:rFonts w:ascii="Times New Roman" w:hAnsi="Times New Roman" w:cs="Times New Roman"/>
        </w:rPr>
        <w:t xml:space="preserve"> We package the application and its dependencies into containers using Docker. This improves deployment efficiency and reduces </w:t>
      </w:r>
      <w:proofErr w:type="gramStart"/>
      <w:r w:rsidRPr="0024749D">
        <w:rPr>
          <w:rFonts w:ascii="Times New Roman" w:hAnsi="Times New Roman" w:cs="Times New Roman"/>
        </w:rPr>
        <w:t>environment</w:t>
      </w:r>
      <w:proofErr w:type="gramEnd"/>
      <w:r w:rsidRPr="0024749D">
        <w:rPr>
          <w:rFonts w:ascii="Times New Roman" w:hAnsi="Times New Roman" w:cs="Times New Roman"/>
        </w:rPr>
        <w:t xml:space="preserve"> inconsistencies.</w:t>
      </w:r>
    </w:p>
    <w:p w14:paraId="5C923433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6FE96D4E" w14:textId="77777777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8. </w:t>
      </w:r>
      <w:r w:rsidRPr="0024749D">
        <w:rPr>
          <w:rFonts w:ascii="Times New Roman" w:hAnsi="Times New Roman" w:cs="Times New Roman"/>
          <w:b/>
          <w:bCs/>
          <w:sz w:val="28"/>
          <w:szCs w:val="28"/>
        </w:rPr>
        <w:t>Database Migration</w:t>
      </w:r>
      <w:r w:rsidRPr="0024749D">
        <w:rPr>
          <w:rFonts w:ascii="Times New Roman" w:hAnsi="Times New Roman" w:cs="Times New Roman"/>
        </w:rPr>
        <w:t>: We modify the database schema to accommodate changing requirements using tools like Flyway or Liquibase. This improves data consistency and reduces data loss.</w:t>
      </w:r>
    </w:p>
    <w:p w14:paraId="69132EF0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1FFC92B8" w14:textId="77777777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9. </w:t>
      </w:r>
      <w:r w:rsidRPr="0024749D">
        <w:rPr>
          <w:rFonts w:ascii="Times New Roman" w:hAnsi="Times New Roman" w:cs="Times New Roman"/>
          <w:b/>
          <w:bCs/>
          <w:sz w:val="28"/>
          <w:szCs w:val="28"/>
        </w:rPr>
        <w:t>API Integration</w:t>
      </w:r>
      <w:r w:rsidRPr="0024749D">
        <w:rPr>
          <w:rFonts w:ascii="Times New Roman" w:hAnsi="Times New Roman" w:cs="Times New Roman"/>
        </w:rPr>
        <w:t>: We integrate the application with external services using APIs. For example, we might integrate with a third-party payment gateway or shipping provider.</w:t>
      </w:r>
    </w:p>
    <w:p w14:paraId="3795550A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60DF365E" w14:textId="7AC05444" w:rsid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10. </w:t>
      </w:r>
      <w:r w:rsidRPr="0024749D">
        <w:rPr>
          <w:rFonts w:ascii="Times New Roman" w:hAnsi="Times New Roman" w:cs="Times New Roman"/>
          <w:b/>
          <w:bCs/>
          <w:sz w:val="28"/>
          <w:szCs w:val="28"/>
        </w:rPr>
        <w:t>UI Modernization:</w:t>
      </w:r>
      <w:r w:rsidRPr="0024749D">
        <w:rPr>
          <w:rFonts w:ascii="Times New Roman" w:hAnsi="Times New Roman" w:cs="Times New Roman"/>
        </w:rPr>
        <w:t xml:space="preserve"> We update the user interface to improve the user experience using modern front-end frameworks like React or Angular.</w:t>
      </w:r>
    </w:p>
    <w:p w14:paraId="6DF0238B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1960DFE4" w14:textId="30906CC1" w:rsidR="0024749D" w:rsidRPr="0024749D" w:rsidRDefault="0024749D" w:rsidP="002474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749D">
        <w:rPr>
          <w:rFonts w:ascii="Times New Roman" w:hAnsi="Times New Roman" w:cs="Times New Roman"/>
          <w:b/>
          <w:bCs/>
          <w:sz w:val="28"/>
          <w:szCs w:val="28"/>
        </w:rPr>
        <w:t>Example Outcome:</w:t>
      </w:r>
    </w:p>
    <w:p w14:paraId="347A002D" w14:textId="77777777" w:rsidR="0024749D" w:rsidRPr="0024749D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After applying these modernization techniques, our legacy e-commerce application is transformed into a scalable, maintainable, and high-performance system. The microservices architecture allows us to deploy individual services independently, reducing the risk of system downtime. The containerized application ensures consistent deployment across environments. The modernized UI provides </w:t>
      </w:r>
      <w:proofErr w:type="gramStart"/>
      <w:r w:rsidRPr="0024749D">
        <w:rPr>
          <w:rFonts w:ascii="Times New Roman" w:hAnsi="Times New Roman" w:cs="Times New Roman"/>
        </w:rPr>
        <w:t>a better</w:t>
      </w:r>
      <w:proofErr w:type="gramEnd"/>
      <w:r w:rsidRPr="0024749D">
        <w:rPr>
          <w:rFonts w:ascii="Times New Roman" w:hAnsi="Times New Roman" w:cs="Times New Roman"/>
        </w:rPr>
        <w:t xml:space="preserve"> user experience, improving customer engagement and conversion rates.</w:t>
      </w:r>
    </w:p>
    <w:p w14:paraId="476589BA" w14:textId="77777777" w:rsidR="0024749D" w:rsidRPr="0024749D" w:rsidRDefault="0024749D" w:rsidP="0024749D">
      <w:pPr>
        <w:rPr>
          <w:rFonts w:ascii="Times New Roman" w:hAnsi="Times New Roman" w:cs="Times New Roman"/>
        </w:rPr>
      </w:pPr>
    </w:p>
    <w:p w14:paraId="6555F9B2" w14:textId="1D617412" w:rsidR="00F01921" w:rsidRDefault="0024749D" w:rsidP="0024749D">
      <w:pPr>
        <w:rPr>
          <w:rFonts w:ascii="Times New Roman" w:hAnsi="Times New Roman" w:cs="Times New Roman"/>
        </w:rPr>
      </w:pPr>
      <w:r w:rsidRPr="0024749D">
        <w:rPr>
          <w:rFonts w:ascii="Times New Roman" w:hAnsi="Times New Roman" w:cs="Times New Roman"/>
        </w:rPr>
        <w:t xml:space="preserve">By applying these techniques, we have successfully modernized our legacy system, </w:t>
      </w:r>
      <w:proofErr w:type="gramStart"/>
      <w:r w:rsidRPr="0024749D">
        <w:rPr>
          <w:rFonts w:ascii="Times New Roman" w:hAnsi="Times New Roman" w:cs="Times New Roman"/>
        </w:rPr>
        <w:t>improving</w:t>
      </w:r>
      <w:proofErr w:type="gramEnd"/>
      <w:r w:rsidRPr="0024749D">
        <w:rPr>
          <w:rFonts w:ascii="Times New Roman" w:hAnsi="Times New Roman" w:cs="Times New Roman"/>
        </w:rPr>
        <w:t xml:space="preserve"> its maintainability, scalability, and performance, and reducing technical debt.</w:t>
      </w:r>
    </w:p>
    <w:p w14:paraId="006F4E52" w14:textId="77777777" w:rsidR="0024749D" w:rsidRDefault="0024749D" w:rsidP="0024749D">
      <w:pPr>
        <w:rPr>
          <w:rFonts w:ascii="Times New Roman" w:hAnsi="Times New Roman" w:cs="Times New Roman"/>
        </w:rPr>
      </w:pPr>
    </w:p>
    <w:p w14:paraId="4F1A7495" w14:textId="77777777" w:rsidR="00691740" w:rsidRDefault="00691740" w:rsidP="0024749D">
      <w:pPr>
        <w:rPr>
          <w:rFonts w:ascii="Times New Roman" w:hAnsi="Times New Roman" w:cs="Times New Roman"/>
        </w:rPr>
      </w:pPr>
    </w:p>
    <w:p w14:paraId="072D3AFA" w14:textId="77777777" w:rsidR="00691740" w:rsidRDefault="00691740" w:rsidP="0024749D">
      <w:pPr>
        <w:rPr>
          <w:rFonts w:ascii="Times New Roman" w:hAnsi="Times New Roman" w:cs="Times New Roman"/>
        </w:rPr>
      </w:pPr>
    </w:p>
    <w:p w14:paraId="38CE3935" w14:textId="77777777" w:rsidR="00691740" w:rsidRDefault="00691740" w:rsidP="0024749D">
      <w:pPr>
        <w:rPr>
          <w:rFonts w:ascii="Times New Roman" w:hAnsi="Times New Roman" w:cs="Times New Roman"/>
        </w:rPr>
      </w:pPr>
    </w:p>
    <w:p w14:paraId="5B888DD8" w14:textId="7E2797D6" w:rsidR="0024749D" w:rsidRDefault="0024749D" w:rsidP="002474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749D">
        <w:rPr>
          <w:rFonts w:ascii="Times New Roman" w:hAnsi="Times New Roman" w:cs="Times New Roman"/>
          <w:b/>
          <w:bCs/>
          <w:sz w:val="28"/>
          <w:szCs w:val="28"/>
        </w:rPr>
        <w:t>Question no 2</w:t>
      </w:r>
    </w:p>
    <w:p w14:paraId="67F6B371" w14:textId="3376A659" w:rsidR="00691740" w:rsidRDefault="00691740" w:rsidP="0024749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Eslint</w:t>
      </w:r>
      <w:proofErr w:type="spellEnd"/>
    </w:p>
    <w:p w14:paraId="286857E3" w14:textId="0EF2B1E3" w:rsidR="0024749D" w:rsidRDefault="0024749D" w:rsidP="002474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248E1817" wp14:editId="56506891">
            <wp:simplePos x="0" y="0"/>
            <wp:positionH relativeFrom="column">
              <wp:posOffset>24713</wp:posOffset>
            </wp:positionH>
            <wp:positionV relativeFrom="paragraph">
              <wp:posOffset>3047948</wp:posOffset>
            </wp:positionV>
            <wp:extent cx="5943600" cy="2913380"/>
            <wp:effectExtent l="0" t="0" r="0" b="1270"/>
            <wp:wrapTight wrapText="bothSides">
              <wp:wrapPolygon edited="0">
                <wp:start x="0" y="0"/>
                <wp:lineTo x="0" y="21468"/>
                <wp:lineTo x="21531" y="21468"/>
                <wp:lineTo x="21531" y="0"/>
                <wp:lineTo x="0" y="0"/>
              </wp:wrapPolygon>
            </wp:wrapTight>
            <wp:docPr id="1610903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3603" name="Picture 16109036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8BD498" wp14:editId="06E5C463">
            <wp:extent cx="5943600" cy="2682875"/>
            <wp:effectExtent l="0" t="0" r="0" b="3175"/>
            <wp:docPr id="116854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44686" name="Picture 11685446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71FC" w14:textId="77777777" w:rsidR="00691740" w:rsidRDefault="00691740" w:rsidP="002474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E06ECF" w14:textId="77777777" w:rsidR="00691740" w:rsidRDefault="00691740" w:rsidP="0024749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285F6D" w14:textId="0E7A0F1F" w:rsidR="00691740" w:rsidRDefault="00691740" w:rsidP="002474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JProfiler</w:t>
      </w:r>
    </w:p>
    <w:p w14:paraId="0ECEDC8B" w14:textId="5E9851F6" w:rsidR="00691740" w:rsidRDefault="00691740" w:rsidP="0024749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73B3834" wp14:editId="269B2CBC">
            <wp:extent cx="5943600" cy="5873115"/>
            <wp:effectExtent l="0" t="0" r="0" b="0"/>
            <wp:docPr id="1725820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0375" name="Picture 17258203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48D20EA" wp14:editId="698A274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929380"/>
            <wp:effectExtent l="0" t="0" r="0" b="0"/>
            <wp:wrapTight wrapText="bothSides">
              <wp:wrapPolygon edited="0">
                <wp:start x="0" y="0"/>
                <wp:lineTo x="0" y="21467"/>
                <wp:lineTo x="21531" y="21467"/>
                <wp:lineTo x="21531" y="0"/>
                <wp:lineTo x="0" y="0"/>
              </wp:wrapPolygon>
            </wp:wrapTight>
            <wp:docPr id="2007766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66935" name="Picture 20077669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028BC" w14:textId="77777777" w:rsidR="00691740" w:rsidRPr="0024749D" w:rsidRDefault="00691740" w:rsidP="0024749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91740" w:rsidRPr="00247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9D"/>
    <w:rsid w:val="0024749D"/>
    <w:rsid w:val="0037440C"/>
    <w:rsid w:val="00691740"/>
    <w:rsid w:val="0074397F"/>
    <w:rsid w:val="00F0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A110"/>
  <w15:chartTrackingRefBased/>
  <w15:docId w15:val="{55920BDF-D193-44AA-8DB8-33EDBB0E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 Sajid khan</dc:creator>
  <cp:keywords/>
  <dc:description/>
  <cp:lastModifiedBy>Yaseen Sajid khan</cp:lastModifiedBy>
  <cp:revision>1</cp:revision>
  <dcterms:created xsi:type="dcterms:W3CDTF">2025-04-27T18:10:00Z</dcterms:created>
  <dcterms:modified xsi:type="dcterms:W3CDTF">2025-04-27T18:29:00Z</dcterms:modified>
</cp:coreProperties>
</file>