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Data Cleaning outcome and process - MightyHive project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Fonts w:ascii="Helvetica" w:cs="Arial Unicode MS" w:hAnsi="Arial Unicode MS" w:eastAsia="Arial Unicode MS"/>
          <w:rtl w:val="0"/>
        </w:rPr>
        <w:t>Result obtained after Data Cleaning MightyHive project -</w:t>
      </w:r>
    </w:p>
    <w:p>
      <w:pPr>
        <w:pStyle w:val="Body"/>
        <w:bidi w:val="0"/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20"/>
        <w:gridCol w:w="3120"/>
        <w:gridCol w:w="3120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CONTROL 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TEST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 BUY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3477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3327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BUY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145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408</w:t>
            </w:r>
          </w:p>
        </w:tc>
      </w:tr>
    </w:tbl>
    <w:p>
      <w:pPr>
        <w:pStyle w:val="Body"/>
        <w:bidi w:val="0"/>
      </w:pP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ascii="Helvetica" w:cs="Arial Unicode MS" w:hAnsi="Arial Unicode MS" w:eastAsia="Arial Unicode MS"/>
          <w:rtl w:val="0"/>
        </w:rPr>
        <w:t>I used R script to clean the data primarily and then Apple numbers for other basic manipulations to the clean data file.</w:t>
      </w:r>
    </w:p>
    <w:p>
      <w:pPr>
        <w:pStyle w:val="Caption"/>
        <w:bidi w:val="0"/>
      </w:pPr>
    </w:p>
    <w:p>
      <w:pPr>
        <w:pStyle w:val="Caption"/>
        <w:bidi w:val="0"/>
      </w:pPr>
      <w:r>
        <w:rPr>
          <w:rFonts w:ascii="Helvetica" w:cs="Arial Unicode MS" w:hAnsi="Arial Unicode MS" w:eastAsia="Arial Unicode MS"/>
          <w:rtl w:val="0"/>
        </w:rPr>
        <w:t>Attached please find the R script 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#Setting the path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color w:val="061a99"/>
          <w:rtl w:val="0"/>
          <w:lang w:val="nl-NL"/>
        </w:rPr>
        <w:t>setwd(</w:t>
      </w:r>
      <w:r>
        <w:rPr>
          <w:rFonts w:ascii="Helvetica" w:cs="Arial Unicode MS" w:hAnsi="Arial Unicode MS" w:eastAsia="Arial Unicode MS"/>
          <w:rtl w:val="0"/>
        </w:rPr>
        <w:t>"/Users/harshitasrivastava/Desktop/SDM/TeamLeada/MightyHive"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#Loading data into Abandoned and Reserved data seed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color w:val="000000"/>
          <w:rtl w:val="0"/>
        </w:rPr>
        <w:t>ABD</w:t>
      </w:r>
      <w:r>
        <w:rPr>
          <w:rFonts w:ascii="Helvetica" w:cs="Arial Unicode MS" w:hAnsi="Arial Unicode MS" w:eastAsia="Arial Unicode MS"/>
          <w:color w:val="061a99"/>
          <w:rtl w:val="0"/>
          <w:lang w:val="en-US"/>
        </w:rPr>
        <w:t xml:space="preserve"> &lt;- read.csv(</w:t>
      </w:r>
      <w:r>
        <w:rPr>
          <w:rFonts w:ascii="Helvetica" w:cs="Arial Unicode MS" w:hAnsi="Arial Unicode MS" w:eastAsia="Arial Unicode MS"/>
          <w:rtl w:val="0"/>
        </w:rPr>
        <w:t>"Abandoned_Data_Seed.csv"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, </w:t>
      </w: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>header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= </w:t>
      </w:r>
      <w:r>
        <w:rPr>
          <w:rFonts w:ascii="Helvetica" w:cs="Arial Unicode MS" w:hAnsi="Arial Unicode MS" w:eastAsia="Arial Unicode MS"/>
          <w:color w:val="c38809"/>
          <w:rtl w:val="0"/>
        </w:rPr>
        <w:t>TRUE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, </w:t>
      </w:r>
      <w:r>
        <w:rPr>
          <w:rFonts w:ascii="Helvetica" w:cs="Arial Unicode MS" w:hAnsi="Arial Unicode MS" w:eastAsia="Arial Unicode MS"/>
          <w:color w:val="000000"/>
          <w:rtl w:val="0"/>
        </w:rPr>
        <w:t>stringsAsFactors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= </w:t>
      </w:r>
      <w:r>
        <w:rPr>
          <w:rFonts w:ascii="Helvetica" w:cs="Arial Unicode MS" w:hAnsi="Arial Unicode MS" w:eastAsia="Arial Unicode MS"/>
          <w:color w:val="c38809"/>
          <w:rtl w:val="0"/>
        </w:rPr>
        <w:t>F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color w:val="000000"/>
          <w:rtl w:val="0"/>
        </w:rPr>
        <w:t>RES</w:t>
      </w:r>
      <w:r>
        <w:rPr>
          <w:rFonts w:ascii="Helvetica" w:cs="Arial Unicode MS" w:hAnsi="Arial Unicode MS" w:eastAsia="Arial Unicode MS"/>
          <w:color w:val="061a99"/>
          <w:rtl w:val="0"/>
          <w:lang w:val="en-US"/>
        </w:rPr>
        <w:t xml:space="preserve"> &lt;- read.csv(</w:t>
      </w:r>
      <w:r>
        <w:rPr>
          <w:rFonts w:ascii="Helvetica" w:cs="Arial Unicode MS" w:hAnsi="Arial Unicode MS" w:eastAsia="Arial Unicode MS"/>
          <w:rtl w:val="0"/>
        </w:rPr>
        <w:t>"Reservation_Data_Seed.csv"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, </w:t>
      </w: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>header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= </w:t>
      </w:r>
      <w:r>
        <w:rPr>
          <w:rFonts w:ascii="Helvetica" w:cs="Arial Unicode MS" w:hAnsi="Arial Unicode MS" w:eastAsia="Arial Unicode MS"/>
          <w:color w:val="c38809"/>
          <w:rtl w:val="0"/>
        </w:rPr>
        <w:t>TRUE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, </w:t>
      </w:r>
      <w:r>
        <w:rPr>
          <w:rFonts w:ascii="Helvetica" w:cs="Arial Unicode MS" w:hAnsi="Arial Unicode MS" w:eastAsia="Arial Unicode MS"/>
          <w:color w:val="000000"/>
          <w:rtl w:val="0"/>
        </w:rPr>
        <w:t>stringsAsFactors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= </w:t>
      </w:r>
      <w:r>
        <w:rPr>
          <w:rFonts w:ascii="Helvetica" w:cs="Arial Unicode MS" w:hAnsi="Arial Unicode MS" w:eastAsia="Arial Unicode MS"/>
          <w:color w:val="c38809"/>
          <w:rtl w:val="0"/>
        </w:rPr>
        <w:t>F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#Checking the structure of the data frame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str(</w:t>
      </w:r>
      <w:r>
        <w:rPr>
          <w:rFonts w:ascii="Helvetica" w:cs="Arial Unicode MS" w:hAnsi="Arial Unicode MS" w:eastAsia="Arial Unicode MS"/>
          <w:color w:val="000000"/>
          <w:rtl w:val="0"/>
        </w:rPr>
        <w:t>ABD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#Total rows in the Abandon data set - 8442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nrow(</w:t>
      </w:r>
      <w:r>
        <w:rPr>
          <w:rFonts w:ascii="Helvetica" w:cs="Arial Unicode MS" w:hAnsi="Arial Unicode MS" w:eastAsia="Arial Unicode MS"/>
          <w:color w:val="000000"/>
          <w:rtl w:val="0"/>
        </w:rPr>
        <w:t>ABD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#Total rows in the Abandon data set - 20814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nrow(</w:t>
      </w:r>
      <w:r>
        <w:rPr>
          <w:rFonts w:ascii="Helvetica" w:cs="Arial Unicode MS" w:hAnsi="Arial Unicode MS" w:eastAsia="Arial Unicode MS"/>
          <w:color w:val="000000"/>
          <w:rtl w:val="0"/>
        </w:rPr>
        <w:t>RES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#Omitting the rows which are empty from the intial dataset.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#The complete.cases function detects rows in a data.frame that do not contain any missing value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#None of the row is empty in our data set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color w:val="000000"/>
          <w:rtl w:val="0"/>
        </w:rPr>
        <w:t>ABD_Complete</w:t>
      </w:r>
      <w:r>
        <w:rPr>
          <w:rFonts w:ascii="Helvetica" w:cs="Arial Unicode MS" w:hAnsi="Arial Unicode MS" w:eastAsia="Arial Unicode MS"/>
          <w:rtl w:val="0"/>
        </w:rPr>
        <w:t xml:space="preserve"> &lt;- complete.cases(</w:t>
      </w:r>
      <w:r>
        <w:rPr>
          <w:rFonts w:ascii="Helvetica" w:cs="Arial Unicode MS" w:hAnsi="Arial Unicode MS" w:eastAsia="Arial Unicode MS"/>
          <w:color w:val="000000"/>
          <w:rtl w:val="0"/>
        </w:rPr>
        <w:t>ABD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color w:val="061a99"/>
          <w:rtl w:val="0"/>
        </w:rPr>
        <w:t>is.na(</w:t>
      </w:r>
      <w:r>
        <w:rPr>
          <w:rFonts w:ascii="Helvetica" w:cs="Arial Unicode MS" w:hAnsi="Arial Unicode MS" w:eastAsia="Arial Unicode MS"/>
          <w:rtl w:val="0"/>
        </w:rPr>
        <w:t>ABD_Complete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#The na.omit function resulting logical can be used to remove incomplete records from the data.frame. 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rtl w:val="0"/>
        </w:rPr>
        <w:t>ABD_Complete1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&lt;- na.omit(</w:t>
      </w:r>
      <w:r>
        <w:rPr>
          <w:rFonts w:ascii="Helvetica" w:cs="Arial Unicode MS" w:hAnsi="Arial Unicode MS" w:eastAsia="Arial Unicode MS"/>
          <w:rtl w:val="0"/>
        </w:rPr>
        <w:t>ABD_Complete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#The row.names of the removed records are stored in an attribute called na.action.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color w:val="061a99"/>
          <w:rtl w:val="0"/>
          <w:lang w:val="en-US"/>
        </w:rPr>
        <w:t>na.action(</w:t>
      </w:r>
      <w:r>
        <w:rPr>
          <w:rFonts w:ascii="Helvetica" w:cs="Arial Unicode MS" w:hAnsi="Arial Unicode MS" w:eastAsia="Arial Unicode MS"/>
          <w:rtl w:val="0"/>
        </w:rPr>
        <w:t>ABD_Complete1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#Abandoned Data Seed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#Removing the duplicates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#If the Incoming Phone is duplicated in the data set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rtl w:val="0"/>
        </w:rPr>
        <w:t>ABD_Control_Phn_Duplicates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= duplicated(</w:t>
      </w:r>
      <w:r>
        <w:rPr>
          <w:rFonts w:ascii="Helvetica" w:cs="Arial Unicode MS" w:hAnsi="Arial Unicode MS" w:eastAsia="Arial Unicode MS"/>
          <w:rtl w:val="0"/>
        </w:rPr>
        <w:t>ABD</w:t>
      </w:r>
      <w:r>
        <w:rPr>
          <w:rFonts w:ascii="Helvetica" w:cs="Arial Unicode MS" w:hAnsi="Arial Unicode MS" w:eastAsia="Arial Unicode MS"/>
          <w:color w:val="061a99"/>
          <w:rtl w:val="0"/>
        </w:rPr>
        <w:t>$</w:t>
      </w:r>
      <w:r>
        <w:rPr>
          <w:rFonts w:ascii="Helvetica" w:cs="Arial Unicode MS" w:hAnsi="Arial Unicode MS" w:eastAsia="Arial Unicode MS"/>
          <w:rtl w:val="0"/>
        </w:rPr>
        <w:t>Incoming_Phone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#Removing the phone duplicates in the ABD control data file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rtl w:val="0"/>
        </w:rPr>
        <w:t>ABD_Control_Phn_Duplicates_Removed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= </w:t>
      </w:r>
      <w:r>
        <w:rPr>
          <w:rFonts w:ascii="Helvetica" w:cs="Arial Unicode MS" w:hAnsi="Arial Unicode MS" w:eastAsia="Arial Unicode MS"/>
          <w:rtl w:val="0"/>
        </w:rPr>
        <w:t>ABD</w:t>
      </w:r>
      <w:r>
        <w:rPr>
          <w:rFonts w:ascii="Helvetica" w:cs="Arial Unicode MS" w:hAnsi="Arial Unicode MS" w:eastAsia="Arial Unicode MS"/>
          <w:color w:val="061a99"/>
          <w:rtl w:val="0"/>
        </w:rPr>
        <w:t>[!</w:t>
      </w:r>
      <w:r>
        <w:rPr>
          <w:rFonts w:ascii="Helvetica" w:cs="Arial Unicode MS" w:hAnsi="Arial Unicode MS" w:eastAsia="Arial Unicode MS"/>
          <w:rtl w:val="0"/>
        </w:rPr>
        <w:t>ABD_Control_Phn_Duplicates</w:t>
      </w:r>
      <w:r>
        <w:rPr>
          <w:rFonts w:ascii="Helvetica" w:cs="Arial Unicode MS" w:hAnsi="Arial Unicode MS" w:eastAsia="Arial Unicode MS"/>
          <w:color w:val="061a99"/>
          <w:rtl w:val="0"/>
        </w:rPr>
        <w:t>,]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#The number of rows in the data set now is reduced to 7166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color w:val="061a99"/>
          <w:rtl w:val="0"/>
        </w:rPr>
        <w:t>nrow(</w:t>
      </w:r>
      <w:r>
        <w:rPr>
          <w:rFonts w:ascii="Helvetica" w:cs="Arial Unicode MS" w:hAnsi="Arial Unicode MS" w:eastAsia="Arial Unicode MS"/>
          <w:rtl w:val="0"/>
        </w:rPr>
        <w:t>ABD_Control_Phn_Duplicates_Removed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color w:val="061a99"/>
          <w:rtl w:val="0"/>
        </w:rPr>
        <w:t>View(</w:t>
      </w:r>
      <w:r>
        <w:rPr>
          <w:rFonts w:ascii="Helvetica" w:cs="Arial Unicode MS" w:hAnsi="Arial Unicode MS" w:eastAsia="Arial Unicode MS"/>
          <w:rtl w:val="0"/>
        </w:rPr>
        <w:t>ABD_Control_Phn_Duplicates_Removed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#If the Contact Phone is duplicated in the data set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rtl w:val="0"/>
        </w:rPr>
        <w:t>ABD_Contact_Phn_Duplicates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= duplicated(</w:t>
      </w:r>
      <w:r>
        <w:rPr>
          <w:rFonts w:ascii="Helvetica" w:cs="Arial Unicode MS" w:hAnsi="Arial Unicode MS" w:eastAsia="Arial Unicode MS"/>
          <w:rtl w:val="0"/>
        </w:rPr>
        <w:t>ABD_Control_Phn_Duplicates_Removed</w:t>
      </w:r>
      <w:r>
        <w:rPr>
          <w:rFonts w:ascii="Helvetica" w:cs="Arial Unicode MS" w:hAnsi="Arial Unicode MS" w:eastAsia="Arial Unicode MS"/>
          <w:color w:val="061a99"/>
          <w:rtl w:val="0"/>
        </w:rPr>
        <w:t>$</w:t>
      </w:r>
      <w:r>
        <w:rPr>
          <w:rFonts w:ascii="Helvetica" w:cs="Arial Unicode MS" w:hAnsi="Arial Unicode MS" w:eastAsia="Arial Unicode MS"/>
          <w:rtl w:val="0"/>
        </w:rPr>
        <w:t>Contact_Phone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#The number of rows in the data set is now 7114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rtl w:val="0"/>
        </w:rPr>
        <w:t>ABD_Contact_Phn_Duplicates_Removed</w:t>
      </w:r>
      <w:r>
        <w:rPr>
          <w:rFonts w:ascii="Helvetica" w:cs="Arial Unicode MS" w:hAnsi="Arial Unicode MS" w:eastAsia="Arial Unicode MS"/>
          <w:color w:val="061a99"/>
          <w:rtl w:val="0"/>
        </w:rPr>
        <w:t>=</w:t>
      </w:r>
      <w:r>
        <w:rPr>
          <w:rFonts w:ascii="Helvetica" w:cs="Arial Unicode MS" w:hAnsi="Arial Unicode MS" w:eastAsia="Arial Unicode MS"/>
          <w:rtl w:val="0"/>
        </w:rPr>
        <w:t>ABD_Control_Phn_Duplicates_Removed</w:t>
      </w:r>
      <w:r>
        <w:rPr>
          <w:rFonts w:ascii="Helvetica" w:cs="Arial Unicode MS" w:hAnsi="Arial Unicode MS" w:eastAsia="Arial Unicode MS"/>
          <w:color w:val="061a99"/>
          <w:rtl w:val="0"/>
        </w:rPr>
        <w:t>[!</w:t>
      </w:r>
      <w:r>
        <w:rPr>
          <w:rFonts w:ascii="Helvetica" w:cs="Arial Unicode MS" w:hAnsi="Arial Unicode MS" w:eastAsia="Arial Unicode MS"/>
          <w:rtl w:val="0"/>
        </w:rPr>
        <w:t>ABD_Contact_Phn_Duplicates</w:t>
      </w:r>
      <w:r>
        <w:rPr>
          <w:rFonts w:ascii="Helvetica" w:cs="Arial Unicode MS" w:hAnsi="Arial Unicode MS" w:eastAsia="Arial Unicode MS"/>
          <w:color w:val="061a99"/>
          <w:rtl w:val="0"/>
        </w:rPr>
        <w:t>,]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color w:val="061a99"/>
          <w:rtl w:val="0"/>
        </w:rPr>
        <w:t>View(</w:t>
      </w:r>
      <w:r>
        <w:rPr>
          <w:rFonts w:ascii="Helvetica" w:cs="Arial Unicode MS" w:hAnsi="Arial Unicode MS" w:eastAsia="Arial Unicode MS"/>
          <w:rtl w:val="0"/>
        </w:rPr>
        <w:t>ABD_Contact_Phn_Duplicates_Removed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#Storing the abandoned data after removing the duplicates in CleanData data frame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rtl w:val="0"/>
        </w:rPr>
        <w:t>CleanData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= </w:t>
      </w:r>
      <w:r>
        <w:rPr>
          <w:rFonts w:ascii="Helvetica" w:cs="Arial Unicode MS" w:hAnsi="Arial Unicode MS" w:eastAsia="Arial Unicode MS"/>
          <w:rtl w:val="0"/>
        </w:rPr>
        <w:t>ABD_Contact_Phn_Duplicates_Removed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rtl w:val="0"/>
        </w:rPr>
        <w:t>CleanData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&lt;- </w:t>
      </w:r>
      <w:r>
        <w:rPr>
          <w:rFonts w:ascii="Helvetica" w:cs="Arial Unicode MS" w:hAnsi="Arial Unicode MS" w:eastAsia="Arial Unicode MS"/>
          <w:rtl w:val="0"/>
        </w:rPr>
        <w:t>CleanData</w:t>
      </w:r>
      <w:r>
        <w:rPr>
          <w:rFonts w:ascii="Helvetica" w:cs="Arial Unicode MS" w:hAnsi="Arial Unicode MS" w:eastAsia="Arial Unicode MS"/>
          <w:color w:val="061a99"/>
          <w:rtl w:val="0"/>
        </w:rPr>
        <w:t>[, c(</w:t>
      </w:r>
      <w:r>
        <w:rPr>
          <w:rFonts w:ascii="Helvetica" w:cs="Arial Unicode MS" w:hAnsi="Arial Unicode MS" w:eastAsia="Arial Unicode MS"/>
          <w:color w:val="045118"/>
          <w:rtl w:val="0"/>
        </w:rPr>
        <w:t>2</w:t>
      </w:r>
      <w:r>
        <w:rPr>
          <w:rFonts w:ascii="Helvetica" w:cs="Arial Unicode MS" w:hAnsi="Arial Unicode MS" w:eastAsia="Arial Unicode MS"/>
          <w:color w:val="061a99"/>
          <w:rtl w:val="0"/>
        </w:rPr>
        <w:t>,</w:t>
      </w:r>
      <w:r>
        <w:rPr>
          <w:rFonts w:ascii="Helvetica" w:cs="Arial Unicode MS" w:hAnsi="Arial Unicode MS" w:eastAsia="Arial Unicode MS"/>
          <w:color w:val="045118"/>
          <w:rtl w:val="0"/>
        </w:rPr>
        <w:t>7</w:t>
      </w:r>
      <w:r>
        <w:rPr>
          <w:rFonts w:ascii="Helvetica" w:cs="Arial Unicode MS" w:hAnsi="Arial Unicode MS" w:eastAsia="Arial Unicode MS"/>
          <w:color w:val="061a99"/>
          <w:rtl w:val="0"/>
        </w:rPr>
        <w:t>,</w:t>
      </w:r>
      <w:r>
        <w:rPr>
          <w:rFonts w:ascii="Helvetica" w:cs="Arial Unicode MS" w:hAnsi="Arial Unicode MS" w:eastAsia="Arial Unicode MS"/>
          <w:color w:val="045118"/>
          <w:rtl w:val="0"/>
        </w:rPr>
        <w:t>9</w:t>
      </w:r>
      <w:r>
        <w:rPr>
          <w:rFonts w:ascii="Helvetica" w:cs="Arial Unicode MS" w:hAnsi="Arial Unicode MS" w:eastAsia="Arial Unicode MS"/>
          <w:color w:val="061a99"/>
          <w:rtl w:val="0"/>
        </w:rPr>
        <w:t>,</w:t>
      </w:r>
      <w:r>
        <w:rPr>
          <w:rFonts w:ascii="Helvetica" w:cs="Arial Unicode MS" w:hAnsi="Arial Unicode MS" w:eastAsia="Arial Unicode MS"/>
          <w:color w:val="045118"/>
          <w:rtl w:val="0"/>
        </w:rPr>
        <w:t>10</w:t>
      </w:r>
      <w:r>
        <w:rPr>
          <w:rFonts w:ascii="Helvetica" w:cs="Arial Unicode MS" w:hAnsi="Arial Unicode MS" w:eastAsia="Arial Unicode MS"/>
          <w:color w:val="061a99"/>
          <w:rtl w:val="0"/>
        </w:rPr>
        <w:t>,</w:t>
      </w:r>
      <w:r>
        <w:rPr>
          <w:rFonts w:ascii="Helvetica" w:cs="Arial Unicode MS" w:hAnsi="Arial Unicode MS" w:eastAsia="Arial Unicode MS"/>
          <w:color w:val="045118"/>
          <w:rtl w:val="0"/>
        </w:rPr>
        <w:t>11</w:t>
      </w:r>
      <w:r>
        <w:rPr>
          <w:rFonts w:ascii="Helvetica" w:cs="Arial Unicode MS" w:hAnsi="Arial Unicode MS" w:eastAsia="Arial Unicode MS"/>
          <w:color w:val="061a99"/>
          <w:rtl w:val="0"/>
        </w:rPr>
        <w:t>,</w:t>
      </w:r>
      <w:r>
        <w:rPr>
          <w:rFonts w:ascii="Helvetica" w:cs="Arial Unicode MS" w:hAnsi="Arial Unicode MS" w:eastAsia="Arial Unicode MS"/>
          <w:color w:val="045118"/>
          <w:rtl w:val="0"/>
        </w:rPr>
        <w:t>12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)]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#Matching whether the Incoming Phone from the Abandoned set  data matched the same field in the reservation data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rtl w:val="0"/>
        </w:rPr>
        <w:t>CleanData</w:t>
      </w:r>
      <w:r>
        <w:rPr>
          <w:rFonts w:ascii="Helvetica" w:cs="Arial Unicode MS" w:hAnsi="Arial Unicode MS" w:eastAsia="Arial Unicode MS"/>
          <w:color w:val="061a99"/>
          <w:rtl w:val="0"/>
        </w:rPr>
        <w:t>$</w:t>
      </w:r>
      <w:r>
        <w:rPr>
          <w:rFonts w:ascii="Helvetica" w:cs="Arial Unicode MS" w:hAnsi="Arial Unicode MS" w:eastAsia="Arial Unicode MS"/>
          <w:rtl w:val="0"/>
        </w:rPr>
        <w:t>Y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&lt;- </w:t>
      </w:r>
      <w:r>
        <w:rPr>
          <w:rFonts w:ascii="Helvetica" w:cs="Arial Unicode MS" w:hAnsi="Arial Unicode MS" w:eastAsia="Arial Unicode MS"/>
          <w:rtl w:val="0"/>
        </w:rPr>
        <w:t>ABD_Contact_Phn_Duplicates_Removed</w:t>
      </w:r>
      <w:r>
        <w:rPr>
          <w:rFonts w:ascii="Helvetica" w:cs="Arial Unicode MS" w:hAnsi="Arial Unicode MS" w:eastAsia="Arial Unicode MS"/>
          <w:color w:val="061a99"/>
          <w:rtl w:val="0"/>
        </w:rPr>
        <w:t>$</w:t>
      </w:r>
      <w:r>
        <w:rPr>
          <w:rFonts w:ascii="Helvetica" w:cs="Arial Unicode MS" w:hAnsi="Arial Unicode MS" w:eastAsia="Arial Unicode MS"/>
          <w:rtl w:val="0"/>
        </w:rPr>
        <w:t>Incoming_Phone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%</w:t>
      </w:r>
      <w:r>
        <w:rPr>
          <w:rFonts w:ascii="Helvetica" w:cs="Arial Unicode MS" w:hAnsi="Arial Unicode MS" w:eastAsia="Arial Unicode MS"/>
          <w:color w:val="c38809"/>
          <w:rtl w:val="0"/>
        </w:rPr>
        <w:t>in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% </w:t>
      </w:r>
      <w:r>
        <w:rPr>
          <w:rFonts w:ascii="Helvetica" w:cs="Arial Unicode MS" w:hAnsi="Arial Unicode MS" w:eastAsia="Arial Unicode MS"/>
          <w:rtl w:val="0"/>
        </w:rPr>
        <w:t>RES</w:t>
      </w:r>
      <w:r>
        <w:rPr>
          <w:rFonts w:ascii="Helvetica" w:cs="Arial Unicode MS" w:hAnsi="Arial Unicode MS" w:eastAsia="Arial Unicode MS"/>
          <w:color w:val="061a99"/>
          <w:rtl w:val="0"/>
        </w:rPr>
        <w:t>$</w:t>
      </w:r>
      <w:r>
        <w:rPr>
          <w:rFonts w:ascii="Helvetica" w:cs="Arial Unicode MS" w:hAnsi="Arial Unicode MS" w:eastAsia="Arial Unicode MS"/>
          <w:rtl w:val="0"/>
        </w:rPr>
        <w:t>Incoming_Phone</w:t>
      </w:r>
    </w:p>
    <w:p>
      <w:pPr>
        <w:pStyle w:val="Body"/>
        <w:bidi w:val="0"/>
      </w:pP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color w:val="061a99"/>
          <w:rtl w:val="0"/>
        </w:rPr>
        <w:t>nrow(</w:t>
      </w:r>
      <w:r>
        <w:rPr>
          <w:rFonts w:ascii="Helvetica" w:cs="Arial Unicode MS" w:hAnsi="Arial Unicode MS" w:eastAsia="Arial Unicode MS"/>
          <w:rtl w:val="0"/>
        </w:rPr>
        <w:t>CleanData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#Exporting data for control group with option of Buy</w:t>
      </w:r>
    </w:p>
    <w:p>
      <w:pPr>
        <w:pStyle w:val="Body"/>
        <w:bidi w:val="0"/>
        <w:rPr>
          <w:color w:val="061a99"/>
        </w:rPr>
      </w:pPr>
      <w:r>
        <w:rPr>
          <w:rFonts w:ascii="Helvetica" w:cs="Arial Unicode MS" w:hAnsi="Arial Unicode MS" w:eastAsia="Arial Unicode MS"/>
          <w:color w:val="061a99"/>
          <w:rtl w:val="0"/>
          <w:lang w:val="en-US"/>
        </w:rPr>
        <w:t>write.csv(</w:t>
      </w:r>
      <w:r>
        <w:rPr>
          <w:rFonts w:ascii="Helvetica" w:cs="Arial Unicode MS" w:hAnsi="Arial Unicode MS" w:eastAsia="Arial Unicode MS"/>
          <w:color w:val="000000"/>
          <w:rtl w:val="0"/>
        </w:rPr>
        <w:t>CleanData</w:t>
      </w:r>
      <w:r>
        <w:rPr>
          <w:rFonts w:ascii="Helvetica" w:cs="Arial Unicode MS" w:hAnsi="Arial Unicode MS" w:eastAsia="Arial Unicode MS"/>
          <w:color w:val="061a99"/>
          <w:rtl w:val="0"/>
        </w:rPr>
        <w:t>,</w:t>
      </w:r>
      <w:r>
        <w:rPr>
          <w:rFonts w:ascii="Helvetica" w:cs="Arial Unicode MS" w:hAnsi="Arial Unicode MS" w:eastAsia="Arial Unicode MS"/>
          <w:color w:val="000000"/>
          <w:rtl w:val="0"/>
        </w:rPr>
        <w:t>file</w:t>
      </w:r>
      <w:r>
        <w:rPr>
          <w:rFonts w:ascii="Helvetica" w:cs="Arial Unicode MS" w:hAnsi="Arial Unicode MS" w:eastAsia="Arial Unicode MS"/>
          <w:color w:val="061a99"/>
          <w:rtl w:val="0"/>
        </w:rPr>
        <w:t xml:space="preserve"> = </w:t>
      </w:r>
      <w:r>
        <w:rPr>
          <w:rFonts w:ascii="Helvetica" w:cs="Arial Unicode MS" w:hAnsi="Arial Unicode MS" w:eastAsia="Arial Unicode MS"/>
          <w:rtl w:val="0"/>
        </w:rPr>
        <w:t>"/Users/harshitasrivastava/Desktop/SDM/TeamLeada/MightyHive/Clean_data_Final.csv"</w:t>
      </w:r>
      <w:r>
        <w:rPr>
          <w:rFonts w:ascii="Helvetica" w:cs="Arial Unicode MS" w:hAnsi="Arial Unicode MS" w:eastAsia="Arial Unicode MS"/>
          <w:color w:val="061a99"/>
          <w:rtl w:val="0"/>
        </w:rPr>
        <w:t>)</w:t>
      </w:r>
    </w:p>
    <w:p>
      <w:pPr>
        <w:pStyle w:val="Default"/>
        <w:tabs>
          <w:tab w:val="left" w:pos="-32267"/>
          <w:tab w:val="left" w:pos="-31739"/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  <w:tab w:val="left" w:pos="31685"/>
          <w:tab w:val="left" w:pos="32213"/>
          <w:tab w:val="left" w:pos="32741"/>
        </w:tabs>
        <w:bidi w:val="0"/>
        <w:ind w:left="80" w:right="0" w:hanging="80"/>
        <w:jc w:val="left"/>
        <w:rPr>
          <w:rFonts w:ascii="Monaco" w:cs="Monaco" w:hAnsi="Monaco" w:eastAsia="Monaco"/>
          <w:color w:val="061a99"/>
          <w:rtl w:val="0"/>
        </w:rPr>
      </w:pPr>
    </w:p>
    <w:p>
      <w:pPr>
        <w:pStyle w:val="Default"/>
        <w:tabs>
          <w:tab w:val="left" w:pos="-32267"/>
          <w:tab w:val="left" w:pos="-31739"/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  <w:tab w:val="left" w:pos="31685"/>
          <w:tab w:val="left" w:pos="32213"/>
          <w:tab w:val="left" w:pos="32741"/>
        </w:tabs>
        <w:bidi w:val="0"/>
        <w:ind w:left="80" w:right="0" w:hanging="80"/>
        <w:jc w:val="left"/>
        <w:rPr>
          <w:rtl w:val="0"/>
        </w:rPr>
      </w:pPr>
      <w:r>
        <w:rPr>
          <w:rFonts w:ascii="Monaco" w:cs="Monaco" w:hAnsi="Monaco" w:eastAsia="Monaco"/>
          <w:color w:val="061a99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