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MODÈLE À PERSONNALISER AVANT ENVOI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Devis n° D-AAAA-XXX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7C3AED"/>
                <w:sz w:val="16"/>
                <w:szCs w:val="16"/>
              </w:rPr>
              <w:t xml:space="preserve">ÉMETTEUR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IDEA FORMA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144 Avenue Charles de Gaulle, 92200 Neuilly-sur-Seine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SIRET : 993 125 335 00014 — NAF : 8559A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contact.ideaforma@gmail.com</w:t>
            </w:r>
          </w:p>
        </w:tc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7C3AED"/>
                <w:sz w:val="16"/>
                <w:szCs w:val="16"/>
              </w:rPr>
              <w:t xml:space="preserve">CLIENT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[Raison sociale du garage]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[Adresse]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[SIRET]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[Contact — e-mail — téléphone]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Date d'émission : [JJ/MM/AAAA]    ·    Validité : 30 jours    ·    Interlocuteur : [Nom]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Objet</w:t>
      </w:r>
    </w:p>
    <w:p>
      <w:pPr>
        <w:spacing w:after="12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Mise à disposition de la plateforme de gestion My Easy Auto et service de secrétariat externalisé dédié au traitement des dossiers de sinistres, selon les besoins identifiés lors de l'entretien du [date].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Détail de l'offre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300"/>
        <w:gridCol w:w="1200"/>
        <w:gridCol w:w="1300"/>
        <w:gridCol w:w="1200"/>
      </w:tblGrid>
      <w:tr>
        <w:trPr>
          <w:tblHeader/>
        </w:trP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Désignation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Qté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Unité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 HT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HT</w:t>
            </w:r>
          </w:p>
        </w:tc>
      </w:tr>
      <w:t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Abonnement plateforme My Easy Auto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Dossiers illimités, import IA des rapports d'expertise, devis/factures automatiques, signature électronique, relances, banque, planning, flotte. Support inclus.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mois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79,00 €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79,00 €</w:t>
            </w:r>
          </w:p>
        </w:tc>
      </w:tr>
      <w:t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Forfait secrétariat CONFORT — 20 h / mois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Tâches cochées en fiche de besoins : saisie des dossiers, devis/factures, relances assurances et clients, suivi des encaissements, rendez-vous. Taux horaire : 39,05 € HT.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20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h / mois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39,05 €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781,00 €</w:t>
            </w:r>
          </w:p>
        </w:tc>
      </w:tr>
      <w:t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Mise en service et formation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Paramétrage du compte (charte, RIB, mentions), reprise des dossiers en cours, formation de l'équipe (2 h en visio). OFFERTE pour un engagement de 12 mois.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forfait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290,00 €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0,00 €</w:t>
            </w:r>
          </w:p>
        </w:tc>
      </w:tr>
    </w:tbl>
    <w:p>
      <w:pPr>
        <w:spacing w:after="0" w:before="160"/>
      </w:pP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2200"/>
        <w:gridCol w:w="1500"/>
      </w:tblGrid>
      <w:tr>
        <w:tc>
          <w:tcPr>
            <w:tcW w:type="dxa" w:w="6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Total HT mensuel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860,00 €</w:t>
            </w:r>
          </w:p>
        </w:tc>
      </w:tr>
      <w:tr>
        <w:tc>
          <w:tcPr>
            <w:tcW w:type="dxa" w:w="6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TVA 20 % (à adapter au régime fiscal en vigueur)</w:t>
            </w:r>
          </w:p>
        </w:tc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TVA 20 %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172,00 €</w:t>
            </w:r>
          </w:p>
        </w:tc>
      </w:tr>
      <w:tr>
        <w:tc>
          <w:tcPr>
            <w:tcW w:type="dxa" w:w="6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Total TTC mensuel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1 032,00 €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Conditions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Durée : abonnement mensuel, engagement initial de 12 mois puis reconduction tacite par période d'un mois. Résiliation par e-mail avec préavis d'un mois.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Heures de secrétariat : décomptées au réel sur relevé mensuel joint à la facture. Heures non consommées reportables sur le mois suivant (report maximum : 50 % du forfait). Heure supplémentaire au-delà du forfait : 45,00 € HT.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Facturation mensuelle à terme à échoir ; règlement à 15 jours par virement.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Révision du forfait possible à chaque date anniversaire mensuelle (passage à 10 h, 20 h ou 40 h par mois) sur simple demande écrite.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Confidentialité : IDEA FORMA et ses intervenants sont tenus à une stricte confidentialité sur les données du garage et de ses clients (accord de traitement des données sur demande).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Pénalités de retard : 3 fois le taux d'intérêt légal + indemnité forfaitaire de recouvrement de 40 € (art. L441-10 C. com.). Pas d'escompte pour paiement anticipé.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Bon pour accord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E2233"/>
                <w:sz w:val="18"/>
                <w:szCs w:val="18"/>
              </w:rPr>
              <w:t xml:space="preserve">Pour le client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Nom, qualité 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Date :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Signature et cachet :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 </w:t>
            </w:r>
          </w:p>
        </w:tc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E2233"/>
                <w:sz w:val="18"/>
                <w:szCs w:val="18"/>
              </w:rPr>
              <w:t xml:space="preserve">Pour IDEA FORMA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Nom, qualité 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Date :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Signature :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>Modèle : adapter les lignes (formule Starter 10 h / mois à 490 € HT/mois, Sérénité 40 h / mois à 1 570 € HT/mois, appli seule à 79 € HT/mois), le taux de TVA selon le régime d'IDEA FORMA, et la numérotation avant envoi.</w:t>
      </w:r>
    </w:p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Plateforme de gestion + secrétariat externalisé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2026-08-12T14:39:26.967Z</dcterms:created>
  <dcterms:modified xsi:type="dcterms:W3CDTF">2026-08-12T14:39:26.967Z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