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E1995" w14:textId="77777777" w:rsidR="00291695" w:rsidRPr="00666FBA" w:rsidRDefault="00291695" w:rsidP="00291695">
      <w:pPr>
        <w:pStyle w:val="Heading1"/>
      </w:pPr>
      <w:r w:rsidRPr="00666FBA">
        <w:t>CST2355 – Database Systems Group Lab Assignment 1</w:t>
      </w:r>
    </w:p>
    <w:p w14:paraId="3B18E7DB" w14:textId="79893CB4" w:rsidR="00291695" w:rsidRDefault="00291695" w:rsidP="00291695">
      <w:pPr>
        <w:pStyle w:val="Heading2"/>
      </w:pPr>
      <w:r w:rsidRPr="00666FBA">
        <w:t xml:space="preserve">Topic: </w:t>
      </w:r>
      <w:r w:rsidRPr="00291695">
        <w:t>Usage instructions of Inventory Management System for skinxbeautyph</w:t>
      </w:r>
    </w:p>
    <w:p w14:paraId="676C43D4" w14:textId="77777777" w:rsidR="00291695" w:rsidRDefault="00291695" w:rsidP="00291695"/>
    <w:p w14:paraId="3C1198E8" w14:textId="007C044D" w:rsidR="00291695" w:rsidRDefault="00291695" w:rsidP="00291695">
      <w:pPr>
        <w:pStyle w:val="ListParagraph"/>
        <w:numPr>
          <w:ilvl w:val="0"/>
          <w:numId w:val="1"/>
        </w:numPr>
      </w:pPr>
      <w:r>
        <w:t xml:space="preserve">Open the Access file by double clicking it. </w:t>
      </w:r>
    </w:p>
    <w:p w14:paraId="5F401A2D" w14:textId="1A225FB9" w:rsidR="00291695" w:rsidRDefault="00291695" w:rsidP="00291695">
      <w:pPr>
        <w:pStyle w:val="ListParagraph"/>
        <w:numPr>
          <w:ilvl w:val="0"/>
          <w:numId w:val="1"/>
        </w:numPr>
      </w:pPr>
      <w:r>
        <w:t xml:space="preserve">The Main Menu will pop out. Forms color-coded </w:t>
      </w:r>
      <w:r w:rsidRPr="00B75743">
        <w:rPr>
          <w:b/>
          <w:bCs/>
          <w:color w:val="4C94D8" w:themeColor="text2" w:themeTint="80"/>
        </w:rPr>
        <w:t>blue</w:t>
      </w:r>
      <w:proofErr w:type="gramStart"/>
      <w:r>
        <w:t xml:space="preserve">.  </w:t>
      </w:r>
      <w:proofErr w:type="gramEnd"/>
      <w:r>
        <w:t xml:space="preserve">Reports </w:t>
      </w:r>
      <w:proofErr w:type="gramStart"/>
      <w:r>
        <w:t>are color-coded</w:t>
      </w:r>
      <w:proofErr w:type="gramEnd"/>
      <w:r>
        <w:t xml:space="preserve"> </w:t>
      </w:r>
      <w:r w:rsidRPr="00B75743">
        <w:rPr>
          <w:b/>
          <w:bCs/>
          <w:color w:val="00B050"/>
        </w:rPr>
        <w:t>green</w:t>
      </w:r>
      <w:r>
        <w:t xml:space="preserve">. The main purpose of the report is to track the Stock </w:t>
      </w:r>
      <w:r w:rsidR="00206AB7">
        <w:t>on</w:t>
      </w:r>
      <w:r>
        <w:t xml:space="preserve"> Hand of the items and the product </w:t>
      </w:r>
      <w:r w:rsidR="00D921F5">
        <w:t>hierarchy.</w:t>
      </w:r>
    </w:p>
    <w:p w14:paraId="00AF89EC" w14:textId="70D5D790" w:rsidR="00291695" w:rsidRDefault="00B75743" w:rsidP="00B75743">
      <w:pPr>
        <w:ind w:left="2160"/>
      </w:pPr>
      <w:r w:rsidRPr="00B75743">
        <w:rPr>
          <w:noProof/>
        </w:rPr>
        <w:drawing>
          <wp:inline distT="0" distB="0" distL="0" distR="0" wp14:anchorId="56BBB5CF" wp14:editId="5E22D36F">
            <wp:extent cx="2825022" cy="2473036"/>
            <wp:effectExtent l="0" t="0" r="0" b="3810"/>
            <wp:docPr id="76774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453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278" cy="24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E96" w14:textId="142D3F33" w:rsidR="00291695" w:rsidRDefault="00291695" w:rsidP="00291695">
      <w:pPr>
        <w:pStyle w:val="ListParagraph"/>
        <w:numPr>
          <w:ilvl w:val="0"/>
          <w:numId w:val="1"/>
        </w:numPr>
      </w:pPr>
      <w:r>
        <w:t>Form</w:t>
      </w:r>
      <w:r w:rsidR="000B335A">
        <w:t xml:space="preserve"> Usage and Purpose</w:t>
      </w:r>
      <w:r w:rsidR="00546EF1">
        <w:t xml:space="preserve"> </w:t>
      </w:r>
      <w:r w:rsidR="00031C5A">
        <w:t>(the</w:t>
      </w:r>
      <w:r w:rsidR="000B335A">
        <w:t xml:space="preserve"> word </w:t>
      </w:r>
      <w:r w:rsidR="00546EF1">
        <w:t xml:space="preserve">manage here </w:t>
      </w:r>
      <w:proofErr w:type="gramStart"/>
      <w:r w:rsidR="00546EF1">
        <w:t>is used</w:t>
      </w:r>
      <w:proofErr w:type="gramEnd"/>
      <w:r w:rsidR="00546EF1">
        <w:t xml:space="preserve"> to refer to add, edit, update, delete data)</w:t>
      </w:r>
    </w:p>
    <w:p w14:paraId="37EC7B73" w14:textId="2B4B3754" w:rsidR="00291695" w:rsidRDefault="00291695" w:rsidP="00291695">
      <w:pPr>
        <w:pStyle w:val="ListParagraph"/>
        <w:numPr>
          <w:ilvl w:val="1"/>
          <w:numId w:val="1"/>
        </w:numPr>
      </w:pPr>
      <w:r>
        <w:t>Supplier</w:t>
      </w:r>
      <w:r w:rsidR="00546EF1">
        <w:t>s</w:t>
      </w:r>
      <w:r>
        <w:t xml:space="preserve"> form </w:t>
      </w:r>
      <w:r w:rsidR="00546EF1">
        <w:t>–</w:t>
      </w:r>
      <w:r>
        <w:t xml:space="preserve"> </w:t>
      </w:r>
      <w:r w:rsidR="00546EF1">
        <w:t xml:space="preserve">manage data of suppliers of </w:t>
      </w:r>
      <w:r w:rsidR="001B1C92">
        <w:t>products.</w:t>
      </w:r>
    </w:p>
    <w:p w14:paraId="38DEBB15" w14:textId="439CDA36" w:rsidR="00546EF1" w:rsidRDefault="00546EF1" w:rsidP="00546EF1">
      <w:pPr>
        <w:pStyle w:val="ListParagraph"/>
        <w:numPr>
          <w:ilvl w:val="1"/>
          <w:numId w:val="1"/>
        </w:numPr>
      </w:pPr>
      <w:r>
        <w:t xml:space="preserve">Brands form – manage data of product’s </w:t>
      </w:r>
      <w:r w:rsidR="001B1C92">
        <w:t>brand.</w:t>
      </w:r>
    </w:p>
    <w:p w14:paraId="29A4BA20" w14:textId="60A5DE41" w:rsidR="00546EF1" w:rsidRDefault="00546EF1" w:rsidP="00291695">
      <w:pPr>
        <w:pStyle w:val="ListParagraph"/>
        <w:numPr>
          <w:ilvl w:val="1"/>
          <w:numId w:val="1"/>
        </w:numPr>
      </w:pPr>
      <w:r>
        <w:t xml:space="preserve">Products form - manage data of products. The Products form contains the </w:t>
      </w:r>
      <w:r w:rsidR="001425C4">
        <w:t>subforums</w:t>
      </w:r>
      <w:r w:rsidR="00BE20CB">
        <w:t xml:space="preserve"> to determine if the product’s subtype</w:t>
      </w:r>
      <w:r w:rsidR="001B1C92">
        <w:t xml:space="preserve"> is, namely</w:t>
      </w:r>
      <w:r w:rsidR="00BE20CB">
        <w:t xml:space="preserve"> soap, </w:t>
      </w:r>
      <w:proofErr w:type="gramStart"/>
      <w:r w:rsidR="00BE20CB">
        <w:t>cream</w:t>
      </w:r>
      <w:proofErr w:type="gramEnd"/>
      <w:r w:rsidR="00BE20CB">
        <w:t xml:space="preserve"> or </w:t>
      </w:r>
      <w:r w:rsidR="001B1C92">
        <w:t>sunblock.</w:t>
      </w:r>
    </w:p>
    <w:p w14:paraId="0381F6B8" w14:textId="2657B34E" w:rsidR="00BE20CB" w:rsidRDefault="00BE20CB" w:rsidP="00291695">
      <w:pPr>
        <w:pStyle w:val="ListParagraph"/>
        <w:numPr>
          <w:ilvl w:val="1"/>
          <w:numId w:val="1"/>
        </w:numPr>
      </w:pPr>
      <w:r>
        <w:t xml:space="preserve">Employees form - manage data of </w:t>
      </w:r>
      <w:r w:rsidR="001B1C92">
        <w:t>employees.</w:t>
      </w:r>
    </w:p>
    <w:p w14:paraId="6100C06A" w14:textId="0F4B5B7B" w:rsidR="00BE20CB" w:rsidRDefault="00BE20CB" w:rsidP="00BE20CB">
      <w:pPr>
        <w:pStyle w:val="ListParagraph"/>
        <w:numPr>
          <w:ilvl w:val="1"/>
          <w:numId w:val="1"/>
        </w:numPr>
      </w:pPr>
      <w:r>
        <w:t xml:space="preserve">Shops form - manage data of the shops where the products </w:t>
      </w:r>
      <w:proofErr w:type="gramStart"/>
      <w:r>
        <w:t xml:space="preserve">were </w:t>
      </w:r>
      <w:r w:rsidR="001B1C92">
        <w:t>sold</w:t>
      </w:r>
      <w:proofErr w:type="gramEnd"/>
      <w:r w:rsidR="001B1C92">
        <w:t>.</w:t>
      </w:r>
    </w:p>
    <w:p w14:paraId="51989267" w14:textId="58E419A7" w:rsidR="00BE20CB" w:rsidRDefault="00BE20CB" w:rsidP="00BE20CB">
      <w:pPr>
        <w:pStyle w:val="ListParagraph"/>
        <w:numPr>
          <w:ilvl w:val="1"/>
          <w:numId w:val="1"/>
        </w:numPr>
      </w:pPr>
      <w:r>
        <w:t xml:space="preserve">Stock in form - manage stock in transactions of the </w:t>
      </w:r>
      <w:r w:rsidR="001B1C92">
        <w:t>products.</w:t>
      </w:r>
    </w:p>
    <w:p w14:paraId="1C0EBB99" w14:textId="49D5AD94" w:rsidR="00BE20CB" w:rsidRDefault="00BE20CB" w:rsidP="00BE20CB">
      <w:pPr>
        <w:pStyle w:val="ListParagraph"/>
        <w:numPr>
          <w:ilvl w:val="1"/>
          <w:numId w:val="1"/>
        </w:numPr>
      </w:pPr>
      <w:r>
        <w:t xml:space="preserve">Stock out form - manage stock out transactions of the </w:t>
      </w:r>
      <w:r w:rsidR="001B1C92">
        <w:t>products.</w:t>
      </w:r>
    </w:p>
    <w:p w14:paraId="1FEB7D9C" w14:textId="20538D84" w:rsidR="00BE20CB" w:rsidRDefault="00BE20CB" w:rsidP="00BE20CB">
      <w:pPr>
        <w:pStyle w:val="ListParagraph"/>
        <w:numPr>
          <w:ilvl w:val="2"/>
          <w:numId w:val="1"/>
        </w:numPr>
      </w:pPr>
      <w:r>
        <w:t>Sample usage of the form:</w:t>
      </w:r>
    </w:p>
    <w:p w14:paraId="3BE50F6A" w14:textId="3999E957" w:rsidR="000B335A" w:rsidRDefault="000B335A" w:rsidP="00BE20CB">
      <w:pPr>
        <w:pStyle w:val="ListParagraph"/>
        <w:numPr>
          <w:ilvl w:val="3"/>
          <w:numId w:val="1"/>
        </w:numPr>
      </w:pPr>
      <w:r>
        <w:t xml:space="preserve">Click the desired </w:t>
      </w:r>
      <w:r w:rsidR="001B1C92">
        <w:t>form.</w:t>
      </w:r>
    </w:p>
    <w:p w14:paraId="0C9B72FD" w14:textId="4C931C6F" w:rsidR="00BE20CB" w:rsidRDefault="00BE20CB" w:rsidP="00BE20CB">
      <w:pPr>
        <w:pStyle w:val="ListParagraph"/>
        <w:numPr>
          <w:ilvl w:val="3"/>
          <w:numId w:val="1"/>
        </w:numPr>
      </w:pPr>
      <w:r>
        <w:t xml:space="preserve">You can input/choose the data from the fields, example </w:t>
      </w:r>
      <w:r w:rsidR="00D3425E">
        <w:t xml:space="preserve">see </w:t>
      </w:r>
      <w:r w:rsidR="00FB37B7" w:rsidRPr="00B75743">
        <w:rPr>
          <w:b/>
          <w:bCs/>
          <w:color w:val="4C94D8" w:themeColor="text2" w:themeTint="80"/>
        </w:rPr>
        <w:t>blue</w:t>
      </w:r>
      <w:r w:rsidR="00FB37B7">
        <w:t xml:space="preserve"> </w:t>
      </w:r>
      <w:r>
        <w:t>checks</w:t>
      </w:r>
      <w:r w:rsidR="00FB37B7">
        <w:t xml:space="preserve"> (see </w:t>
      </w:r>
      <w:r w:rsidR="000B335A">
        <w:t>screenshot below</w:t>
      </w:r>
      <w:r w:rsidR="00FB37B7">
        <w:t>)</w:t>
      </w:r>
    </w:p>
    <w:p w14:paraId="0E9C1215" w14:textId="4EAFED9F" w:rsidR="00BE20CB" w:rsidRDefault="00FB37B7" w:rsidP="00BE20CB">
      <w:pPr>
        <w:pStyle w:val="ListParagraph"/>
        <w:numPr>
          <w:ilvl w:val="3"/>
          <w:numId w:val="1"/>
        </w:numPr>
      </w:pPr>
      <w:r>
        <w:t xml:space="preserve">You can add, save, </w:t>
      </w:r>
      <w:proofErr w:type="gramStart"/>
      <w:r>
        <w:t>delete</w:t>
      </w:r>
      <w:proofErr w:type="gramEnd"/>
      <w:r>
        <w:t xml:space="preserve"> or search records, example </w:t>
      </w:r>
      <w:r w:rsidR="00D3425E">
        <w:t xml:space="preserve">see </w:t>
      </w:r>
      <w:r w:rsidR="00D3425E" w:rsidRPr="00B75743">
        <w:rPr>
          <w:b/>
          <w:bCs/>
          <w:color w:val="E97132" w:themeColor="accent2"/>
        </w:rPr>
        <w:t>red-</w:t>
      </w:r>
      <w:r w:rsidR="000B335A" w:rsidRPr="00B75743">
        <w:rPr>
          <w:b/>
          <w:bCs/>
          <w:color w:val="E97132" w:themeColor="accent2"/>
        </w:rPr>
        <w:t>orange</w:t>
      </w:r>
      <w:r w:rsidRPr="00B75743">
        <w:rPr>
          <w:b/>
          <w:bCs/>
          <w:color w:val="E97132" w:themeColor="accent2"/>
        </w:rPr>
        <w:t xml:space="preserve"> </w:t>
      </w:r>
      <w:r>
        <w:t>checks</w:t>
      </w:r>
      <w:r w:rsidR="000B335A">
        <w:t xml:space="preserve"> </w:t>
      </w:r>
      <w:r>
        <w:t>(see screenshot</w:t>
      </w:r>
      <w:r w:rsidR="000B335A">
        <w:t xml:space="preserve"> below</w:t>
      </w:r>
      <w:r>
        <w:t>)</w:t>
      </w:r>
    </w:p>
    <w:p w14:paraId="7A38C10F" w14:textId="7A09738D" w:rsidR="00BE20CB" w:rsidRDefault="00BE20CB" w:rsidP="00B75743">
      <w:pPr>
        <w:ind w:left="2520"/>
      </w:pPr>
      <w:r w:rsidRPr="00BE20CB">
        <w:rPr>
          <w:noProof/>
        </w:rPr>
        <w:lastRenderedPageBreak/>
        <w:drawing>
          <wp:inline distT="0" distB="0" distL="0" distR="0" wp14:anchorId="57A2EC3F" wp14:editId="4D434E24">
            <wp:extent cx="3068782" cy="2682531"/>
            <wp:effectExtent l="0" t="0" r="0" b="3810"/>
            <wp:docPr id="136702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298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631" cy="26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9A4B" w14:textId="3072F62E" w:rsidR="000B335A" w:rsidRDefault="000B335A" w:rsidP="000B335A">
      <w:pPr>
        <w:pStyle w:val="ListParagraph"/>
        <w:numPr>
          <w:ilvl w:val="0"/>
          <w:numId w:val="1"/>
        </w:numPr>
      </w:pPr>
      <w:r>
        <w:t xml:space="preserve">Report </w:t>
      </w:r>
      <w:r w:rsidR="00000A46">
        <w:t>Usage and Purpose</w:t>
      </w:r>
    </w:p>
    <w:p w14:paraId="3C07949A" w14:textId="0CC0D18C" w:rsidR="000B335A" w:rsidRDefault="000B335A" w:rsidP="000B335A">
      <w:pPr>
        <w:pStyle w:val="ListParagraph"/>
        <w:numPr>
          <w:ilvl w:val="1"/>
          <w:numId w:val="1"/>
        </w:numPr>
      </w:pPr>
      <w:r>
        <w:t>Click on the desired report.</w:t>
      </w:r>
    </w:p>
    <w:p w14:paraId="4A982916" w14:textId="6186C94E" w:rsidR="000B335A" w:rsidRDefault="000B335A" w:rsidP="00B75743">
      <w:pPr>
        <w:ind w:left="2160"/>
      </w:pPr>
      <w:r>
        <w:rPr>
          <w:noProof/>
        </w:rPr>
        <w:drawing>
          <wp:inline distT="0" distB="0" distL="0" distR="0" wp14:anchorId="333C8FDF" wp14:editId="469C8DAB">
            <wp:extent cx="2362200" cy="571500"/>
            <wp:effectExtent l="0" t="0" r="0" b="0"/>
            <wp:docPr id="93063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8" t="73487" r="25222" b="7987"/>
                    <a:stretch/>
                  </pic:blipFill>
                  <pic:spPr bwMode="auto">
                    <a:xfrm>
                      <a:off x="0" y="0"/>
                      <a:ext cx="2362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55802" w14:textId="39AFCDC5" w:rsidR="00000A46" w:rsidRDefault="00031C5A" w:rsidP="00000A46">
      <w:pPr>
        <w:pStyle w:val="ListParagraph"/>
        <w:numPr>
          <w:ilvl w:val="1"/>
          <w:numId w:val="1"/>
        </w:numPr>
      </w:pPr>
      <w:r>
        <w:t xml:space="preserve">Report will launch and show you </w:t>
      </w:r>
      <w:r w:rsidR="00000A46">
        <w:t xml:space="preserve">the desired </w:t>
      </w:r>
      <w:r w:rsidR="00206AB7">
        <w:t>report.</w:t>
      </w:r>
    </w:p>
    <w:p w14:paraId="4253D50E" w14:textId="42B69BA6" w:rsidR="00000A46" w:rsidRDefault="00000A46" w:rsidP="00B75743">
      <w:pPr>
        <w:ind w:left="1080"/>
      </w:pPr>
      <w:r w:rsidRPr="00000A46">
        <w:rPr>
          <w:noProof/>
        </w:rPr>
        <w:drawing>
          <wp:inline distT="0" distB="0" distL="0" distR="0" wp14:anchorId="38B23D51" wp14:editId="23EA0C85">
            <wp:extent cx="5171122" cy="2057400"/>
            <wp:effectExtent l="0" t="0" r="0" b="0"/>
            <wp:docPr id="475385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852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840" cy="20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44E" w14:textId="77777777" w:rsidR="00000A46" w:rsidRDefault="00000A46" w:rsidP="00000A46">
      <w:pPr>
        <w:pStyle w:val="ListParagraph"/>
        <w:numPr>
          <w:ilvl w:val="1"/>
          <w:numId w:val="1"/>
        </w:numPr>
      </w:pPr>
      <w:r w:rsidRPr="00000A46">
        <w:t>Report Purpose</w:t>
      </w:r>
    </w:p>
    <w:p w14:paraId="04548029" w14:textId="656ADED9" w:rsidR="00000A46" w:rsidRDefault="00000A46" w:rsidP="00000A46">
      <w:pPr>
        <w:pStyle w:val="ListParagraph"/>
        <w:numPr>
          <w:ilvl w:val="2"/>
          <w:numId w:val="1"/>
        </w:numPr>
      </w:pPr>
      <w:r w:rsidRPr="00000A46">
        <w:t>Stock On Hand</w:t>
      </w:r>
      <w:r>
        <w:t xml:space="preserve"> </w:t>
      </w:r>
      <w:r w:rsidRPr="00000A46">
        <w:t>Report</w:t>
      </w:r>
      <w:r>
        <w:t xml:space="preserve"> – this report shows the user the available products on hand in the inventory for </w:t>
      </w:r>
      <w:r w:rsidR="001B1C92">
        <w:t>sale.</w:t>
      </w:r>
    </w:p>
    <w:p w14:paraId="7D2D5080" w14:textId="57BD7024" w:rsidR="00000A46" w:rsidRPr="00291695" w:rsidRDefault="00000A46" w:rsidP="00000A46">
      <w:pPr>
        <w:pStyle w:val="ListParagraph"/>
        <w:numPr>
          <w:ilvl w:val="2"/>
          <w:numId w:val="1"/>
        </w:numPr>
      </w:pPr>
      <w:r>
        <w:t>P</w:t>
      </w:r>
      <w:r w:rsidRPr="00000A46">
        <w:t>roduct hierarchy</w:t>
      </w:r>
      <w:r>
        <w:t xml:space="preserve"> </w:t>
      </w:r>
      <w:r w:rsidRPr="00000A46">
        <w:t>Report</w:t>
      </w:r>
      <w:r>
        <w:t xml:space="preserve"> – this report shows the user hierarchy of which supplier supplies which brands and which products are related to which brand.</w:t>
      </w:r>
    </w:p>
    <w:sectPr w:rsidR="00000A46" w:rsidRPr="00291695" w:rsidSect="0029169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D423F"/>
    <w:multiLevelType w:val="hybridMultilevel"/>
    <w:tmpl w:val="F85E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43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95"/>
    <w:rsid w:val="00000A46"/>
    <w:rsid w:val="00031C5A"/>
    <w:rsid w:val="000A5D59"/>
    <w:rsid w:val="000B335A"/>
    <w:rsid w:val="000F0B18"/>
    <w:rsid w:val="001425C4"/>
    <w:rsid w:val="001B1C92"/>
    <w:rsid w:val="001B4E75"/>
    <w:rsid w:val="00206AB7"/>
    <w:rsid w:val="002548CC"/>
    <w:rsid w:val="00291695"/>
    <w:rsid w:val="00546EF1"/>
    <w:rsid w:val="006032E8"/>
    <w:rsid w:val="00B75743"/>
    <w:rsid w:val="00BE20CB"/>
    <w:rsid w:val="00CA7D57"/>
    <w:rsid w:val="00D3425E"/>
    <w:rsid w:val="00D921F5"/>
    <w:rsid w:val="00E93269"/>
    <w:rsid w:val="00FB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E8AC"/>
  <w15:chartTrackingRefBased/>
  <w15:docId w15:val="{46BC9804-577F-4540-85AD-043333F9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Johannkenric See</dc:creator>
  <cp:keywords/>
  <dc:description/>
  <cp:lastModifiedBy>Haebin Yoon</cp:lastModifiedBy>
  <cp:revision>16</cp:revision>
  <dcterms:created xsi:type="dcterms:W3CDTF">2024-06-21T19:32:00Z</dcterms:created>
  <dcterms:modified xsi:type="dcterms:W3CDTF">2024-06-21T21:17:00Z</dcterms:modified>
</cp:coreProperties>
</file>