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F37B1" w14:textId="77777777" w:rsidR="00952791" w:rsidRDefault="00952791" w:rsidP="00CE327D">
      <w:pPr>
        <w:pStyle w:val="Heading1"/>
        <w:rPr>
          <w:rFonts w:ascii="Lucida Sans Unicode" w:eastAsia="Times New Roman" w:hAnsi="Lucida Sans Unicode" w:cs="Lucida Sans Unicode"/>
          <w:b/>
          <w:bCs/>
          <w:sz w:val="24"/>
          <w:szCs w:val="24"/>
          <w:lang w:eastAsia="en-IN"/>
        </w:rPr>
      </w:pPr>
      <w:r w:rsidRPr="00952791">
        <w:rPr>
          <w:rFonts w:ascii="Lucida Sans Unicode" w:eastAsia="Times New Roman" w:hAnsi="Lucida Sans Unicode" w:cs="Lucida Sans Unicode"/>
          <w:b/>
          <w:bCs/>
          <w:sz w:val="24"/>
          <w:szCs w:val="24"/>
          <w:highlight w:val="yellow"/>
          <w:lang w:eastAsia="en-IN"/>
        </w:rPr>
        <w:t>Automation Strategy</w:t>
      </w:r>
    </w:p>
    <w:p w14:paraId="6F188253" w14:textId="77777777" w:rsidR="00952791" w:rsidRDefault="00952791" w:rsidP="00952791">
      <w:r>
        <w:t xml:space="preserve">Automation Strategy is the document that is created for the team to guide them from technical front of Automation </w:t>
      </w:r>
    </w:p>
    <w:p w14:paraId="1A4CA244" w14:textId="77777777" w:rsidR="00952791" w:rsidRDefault="00952791" w:rsidP="00952791">
      <w:pPr>
        <w:pStyle w:val="ListParagraph1"/>
        <w:numPr>
          <w:ilvl w:val="0"/>
          <w:numId w:val="1"/>
        </w:numPr>
      </w:pPr>
      <w:r>
        <w:t>Scope</w:t>
      </w:r>
    </w:p>
    <w:p w14:paraId="08F9C4C7" w14:textId="77777777" w:rsidR="00952791" w:rsidRDefault="00952791" w:rsidP="00952791">
      <w:pPr>
        <w:pStyle w:val="ListParagraph1"/>
        <w:numPr>
          <w:ilvl w:val="0"/>
          <w:numId w:val="1"/>
        </w:numPr>
      </w:pPr>
      <w:r>
        <w:t>Kind of Automation testing (performance, UI, Security testing)</w:t>
      </w:r>
    </w:p>
    <w:p w14:paraId="70FEB100" w14:textId="3C53A909" w:rsidR="00952791" w:rsidRDefault="00123254" w:rsidP="00952791">
      <w:pPr>
        <w:pStyle w:val="ListParagraph1"/>
        <w:numPr>
          <w:ilvl w:val="0"/>
          <w:numId w:val="1"/>
        </w:numPr>
      </w:pPr>
      <w:r>
        <w:t>fwfvg</w:t>
      </w:r>
    </w:p>
    <w:p w14:paraId="75D93B5E" w14:textId="77777777" w:rsidR="00952791" w:rsidRDefault="00952791" w:rsidP="00952791">
      <w:pPr>
        <w:pStyle w:val="ListParagraph1"/>
        <w:numPr>
          <w:ilvl w:val="0"/>
          <w:numId w:val="1"/>
        </w:numPr>
      </w:pPr>
      <w:r>
        <w:t>Features to be automated and not to automated</w:t>
      </w:r>
    </w:p>
    <w:p w14:paraId="29C7746B" w14:textId="77777777" w:rsidR="00952791" w:rsidRDefault="00952791" w:rsidP="00952791">
      <w:pPr>
        <w:pStyle w:val="ListParagraph1"/>
        <w:numPr>
          <w:ilvl w:val="0"/>
          <w:numId w:val="1"/>
        </w:numPr>
      </w:pPr>
      <w:r>
        <w:t>Identify automation and non-automation candidates</w:t>
      </w:r>
    </w:p>
    <w:p w14:paraId="63C9FCAB" w14:textId="77777777" w:rsidR="00952791" w:rsidRDefault="00952791" w:rsidP="00952791">
      <w:pPr>
        <w:pStyle w:val="ListParagraph1"/>
        <w:numPr>
          <w:ilvl w:val="0"/>
          <w:numId w:val="1"/>
        </w:numPr>
      </w:pPr>
      <w:r>
        <w:t>Automation framework Architecture</w:t>
      </w:r>
    </w:p>
    <w:p w14:paraId="56EF171E" w14:textId="77777777" w:rsidR="00952791" w:rsidRDefault="00952791" w:rsidP="00952791">
      <w:pPr>
        <w:pStyle w:val="ListParagraph1"/>
        <w:numPr>
          <w:ilvl w:val="0"/>
          <w:numId w:val="1"/>
        </w:numPr>
      </w:pPr>
      <w:r>
        <w:t>Automation Environment</w:t>
      </w:r>
    </w:p>
    <w:p w14:paraId="2D56C26D" w14:textId="77777777" w:rsidR="00952791" w:rsidRDefault="00952791" w:rsidP="00952791">
      <w:pPr>
        <w:pStyle w:val="ListParagraph1"/>
        <w:numPr>
          <w:ilvl w:val="0"/>
          <w:numId w:val="1"/>
        </w:numPr>
      </w:pPr>
      <w:r>
        <w:t>Test case design  coding  guidelines</w:t>
      </w:r>
    </w:p>
    <w:p w14:paraId="746D91FB" w14:textId="77777777" w:rsidR="00952791" w:rsidRDefault="00952791" w:rsidP="00952791">
      <w:pPr>
        <w:pStyle w:val="ListParagraph1"/>
        <w:numPr>
          <w:ilvl w:val="0"/>
          <w:numId w:val="1"/>
        </w:numPr>
      </w:pPr>
      <w:r>
        <w:t>Automation framework and Automation script guidelines</w:t>
      </w:r>
    </w:p>
    <w:p w14:paraId="2A8647D7" w14:textId="77777777" w:rsidR="00952791" w:rsidRDefault="00952791" w:rsidP="00952791">
      <w:pPr>
        <w:pStyle w:val="ListParagraph1"/>
        <w:numPr>
          <w:ilvl w:val="0"/>
          <w:numId w:val="1"/>
        </w:numPr>
      </w:pPr>
      <w:r>
        <w:t>Metrics</w:t>
      </w:r>
    </w:p>
    <w:p w14:paraId="7C7ECE1B" w14:textId="77777777" w:rsidR="00952791" w:rsidRDefault="00952791" w:rsidP="00952791">
      <w:pPr>
        <w:rPr>
          <w:rFonts w:ascii="Lucida Sans Unicode" w:eastAsia="Times New Roman" w:hAnsi="Lucida Sans Unicode" w:cs="Lucida Sans Unicode"/>
          <w:b/>
          <w:bCs/>
          <w:sz w:val="24"/>
          <w:szCs w:val="24"/>
          <w:lang w:eastAsia="en-IN"/>
        </w:rPr>
      </w:pPr>
      <w:r w:rsidRPr="00952791">
        <w:rPr>
          <w:rFonts w:ascii="Lucida Sans Unicode" w:eastAsia="Times New Roman" w:hAnsi="Lucida Sans Unicode" w:cs="Lucida Sans Unicode"/>
          <w:b/>
          <w:bCs/>
          <w:sz w:val="24"/>
          <w:szCs w:val="24"/>
          <w:highlight w:val="yellow"/>
          <w:lang w:eastAsia="en-IN"/>
        </w:rPr>
        <w:t>Framework considerations</w:t>
      </w:r>
    </w:p>
    <w:p w14:paraId="27B5DB32" w14:textId="77777777" w:rsidR="00952791" w:rsidRDefault="00952791" w:rsidP="00952791">
      <w:r>
        <w:t>- Ease of Use</w:t>
      </w:r>
    </w:p>
    <w:p w14:paraId="06A6CA89" w14:textId="77777777" w:rsidR="00952791" w:rsidRDefault="00952791" w:rsidP="00952791">
      <w:r>
        <w:t>- Object Oriented Framework</w:t>
      </w:r>
    </w:p>
    <w:p w14:paraId="47B4942E" w14:textId="77777777" w:rsidR="00952791" w:rsidRDefault="00952791" w:rsidP="00952791">
      <w:r>
        <w:t>- Application-Independent</w:t>
      </w:r>
    </w:p>
    <w:p w14:paraId="75A57B34" w14:textId="77777777" w:rsidR="00952791" w:rsidRDefault="00952791" w:rsidP="00952791">
      <w:r>
        <w:t>- Easy Maintenance</w:t>
      </w:r>
    </w:p>
    <w:p w14:paraId="68747991" w14:textId="77777777" w:rsidR="00952791" w:rsidRDefault="00952791" w:rsidP="00952791">
      <w:r>
        <w:t>- Pluggable framework components</w:t>
      </w:r>
    </w:p>
    <w:p w14:paraId="57689D4B" w14:textId="77777777" w:rsidR="00952791" w:rsidRDefault="00952791" w:rsidP="00952791">
      <w:r>
        <w:t xml:space="preserve">- Reusable components </w:t>
      </w:r>
    </w:p>
    <w:p w14:paraId="63673C7B" w14:textId="77777777" w:rsidR="00952791" w:rsidRDefault="00952791" w:rsidP="00952791">
      <w:r>
        <w:t>- Loosely coupled &amp; Independent components</w:t>
      </w:r>
    </w:p>
    <w:p w14:paraId="0A882CA7" w14:textId="77777777" w:rsidR="00952791" w:rsidRDefault="00952791" w:rsidP="00952791">
      <w:r>
        <w:t>- Encapsulate the Framework implementation team from framework complexities</w:t>
      </w:r>
    </w:p>
    <w:p w14:paraId="2525C0B6" w14:textId="77777777" w:rsidR="00952791" w:rsidRDefault="00952791" w:rsidP="00952791">
      <w:r>
        <w:t>- Isolate the test data and object repository from the Framework Code</w:t>
      </w:r>
    </w:p>
    <w:p w14:paraId="345EC8E1" w14:textId="77777777" w:rsidR="00952791" w:rsidRDefault="00952791" w:rsidP="00952791">
      <w:r>
        <w:t>-Modularity</w:t>
      </w:r>
    </w:p>
    <w:p w14:paraId="334D3382" w14:textId="77777777" w:rsidR="00952791" w:rsidRDefault="00952791" w:rsidP="00952791">
      <w:r>
        <w:lastRenderedPageBreak/>
        <w:t>-Reusability</w:t>
      </w:r>
    </w:p>
    <w:p w14:paraId="33BDDEEA" w14:textId="77777777" w:rsidR="00952791" w:rsidRDefault="00952791" w:rsidP="00952791">
      <w:r>
        <w:t>- Error handling</w:t>
      </w:r>
    </w:p>
    <w:p w14:paraId="161D84F0" w14:textId="70D7FE4D" w:rsidR="00952791" w:rsidRDefault="00952791" w:rsidP="00952791">
      <w:r>
        <w:t>- Detailed Audit logs &amp; Reporting</w:t>
      </w:r>
    </w:p>
    <w:p w14:paraId="292EA4C0" w14:textId="37B993E1" w:rsidR="00952791" w:rsidRPr="00952791" w:rsidRDefault="00952791" w:rsidP="00952791">
      <w:r>
        <w:t xml:space="preserve">- </w:t>
      </w:r>
      <w:r w:rsidRPr="00952791">
        <w:t>CI Integration support</w:t>
      </w:r>
    </w:p>
    <w:p w14:paraId="0241656F" w14:textId="540E5497" w:rsidR="00952791" w:rsidRPr="00952791" w:rsidRDefault="00952791" w:rsidP="00952791">
      <w:r>
        <w:t xml:space="preserve">- </w:t>
      </w:r>
      <w:r w:rsidRPr="00952791">
        <w:t>Framework Fault Tolerance Support</w:t>
      </w:r>
    </w:p>
    <w:p w14:paraId="2943CD7B" w14:textId="44D016AC" w:rsidR="00952791" w:rsidRDefault="00952791" w:rsidP="00952791"/>
    <w:p w14:paraId="7E029AF3" w14:textId="44FF4DA5" w:rsidR="00952791" w:rsidRDefault="00952791" w:rsidP="00952791"/>
    <w:p w14:paraId="1152860A" w14:textId="77777777" w:rsidR="00952791" w:rsidRDefault="00952791" w:rsidP="00952791"/>
    <w:p w14:paraId="58D39F6F" w14:textId="77777777" w:rsidR="00952791" w:rsidRDefault="00952791" w:rsidP="00952791">
      <w:pPr>
        <w:rPr>
          <w:rFonts w:ascii="Lucida Sans Unicode" w:eastAsia="Times New Roman" w:hAnsi="Lucida Sans Unicode" w:cs="Lucida Sans Unicode"/>
          <w:b/>
          <w:bCs/>
          <w:sz w:val="24"/>
          <w:szCs w:val="24"/>
          <w:lang w:eastAsia="en-IN"/>
        </w:rPr>
      </w:pPr>
      <w:r w:rsidRPr="00952791">
        <w:rPr>
          <w:rFonts w:ascii="Lucida Sans Unicode" w:eastAsia="Times New Roman" w:hAnsi="Lucida Sans Unicode" w:cs="Lucida Sans Unicode"/>
          <w:b/>
          <w:bCs/>
          <w:sz w:val="24"/>
          <w:szCs w:val="24"/>
          <w:highlight w:val="yellow"/>
          <w:lang w:eastAsia="en-IN"/>
        </w:rPr>
        <w:t>AUTOMATION metrics</w:t>
      </w:r>
    </w:p>
    <w:p w14:paraId="49983B0B" w14:textId="77777777" w:rsidR="00952791" w:rsidRDefault="00952791" w:rsidP="00952791">
      <w:r>
        <w:t>Automation coverage</w:t>
      </w:r>
    </w:p>
    <w:p w14:paraId="701DE70A" w14:textId="77777777" w:rsidR="00952791" w:rsidRDefault="00952791" w:rsidP="00952791">
      <w:r>
        <w:t>Automation Progress</w:t>
      </w:r>
    </w:p>
    <w:p w14:paraId="463566DD" w14:textId="77777777" w:rsidR="00952791" w:rsidRDefault="00952791" w:rsidP="00952791">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IN"/>
        </w:rPr>
      </w:pPr>
      <w:r w:rsidRPr="00952791">
        <w:rPr>
          <w:rFonts w:ascii="Lucida Sans Unicode" w:eastAsia="Times New Roman" w:hAnsi="Lucida Sans Unicode" w:cs="Lucida Sans Unicode"/>
          <w:b/>
          <w:bCs/>
          <w:sz w:val="24"/>
          <w:szCs w:val="24"/>
          <w:highlight w:val="yellow"/>
          <w:lang w:eastAsia="en-IN"/>
        </w:rPr>
        <w:t>Metrics categories</w:t>
      </w:r>
      <w:r>
        <w:rPr>
          <w:rFonts w:ascii="Lucida Sans Unicode" w:eastAsia="Times New Roman" w:hAnsi="Lucida Sans Unicode" w:cs="Lucida Sans Unicode"/>
          <w:b/>
          <w:bCs/>
          <w:sz w:val="24"/>
          <w:szCs w:val="24"/>
          <w:lang w:eastAsia="en-IN"/>
        </w:rPr>
        <w:t>:</w:t>
      </w:r>
      <w:r>
        <w:rPr>
          <w:rFonts w:ascii="Verdana" w:eastAsia="Times New Roman" w:hAnsi="Verdana" w:cs="Times New Roman"/>
          <w:b/>
          <w:bCs/>
          <w:color w:val="000000"/>
          <w:sz w:val="20"/>
          <w:szCs w:val="20"/>
          <w:lang w:eastAsia="en-IN"/>
        </w:rPr>
        <w:t> </w:t>
      </w:r>
      <w:r>
        <w:rPr>
          <w:rFonts w:ascii="Verdana" w:eastAsia="Times New Roman" w:hAnsi="Verdana" w:cs="Times New Roman"/>
          <w:color w:val="000000"/>
          <w:sz w:val="20"/>
          <w:szCs w:val="20"/>
          <w:lang w:eastAsia="en-IN"/>
        </w:rPr>
        <w:t>Most software testing metrics (including the ones presented here) fall into one of three categories:</w:t>
      </w:r>
    </w:p>
    <w:p w14:paraId="09B80C6C" w14:textId="77777777" w:rsidR="00952791" w:rsidRDefault="00952791" w:rsidP="0095279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Pr>
          <w:rFonts w:ascii="Verdana" w:eastAsia="Times New Roman" w:hAnsi="Verdana" w:cs="Times New Roman"/>
          <w:b/>
          <w:bCs/>
          <w:color w:val="000000"/>
          <w:sz w:val="20"/>
          <w:szCs w:val="20"/>
          <w:lang w:eastAsia="en-IN"/>
        </w:rPr>
        <w:t>Coverage: </w:t>
      </w:r>
      <w:r>
        <w:rPr>
          <w:rFonts w:ascii="Verdana" w:eastAsia="Times New Roman" w:hAnsi="Verdana" w:cs="Times New Roman"/>
          <w:color w:val="000000"/>
          <w:sz w:val="20"/>
          <w:szCs w:val="20"/>
          <w:lang w:eastAsia="en-IN"/>
        </w:rPr>
        <w:t>meaningful parameters for measuring test scope and success.</w:t>
      </w:r>
    </w:p>
    <w:p w14:paraId="74C1406E" w14:textId="77777777" w:rsidR="00952791" w:rsidRDefault="00952791" w:rsidP="0095279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Pr>
          <w:rFonts w:ascii="Verdana" w:eastAsia="Times New Roman" w:hAnsi="Verdana" w:cs="Times New Roman"/>
          <w:b/>
          <w:bCs/>
          <w:color w:val="000000"/>
          <w:sz w:val="20"/>
          <w:szCs w:val="20"/>
          <w:lang w:eastAsia="en-IN"/>
        </w:rPr>
        <w:t>Progress:</w:t>
      </w:r>
      <w:r>
        <w:rPr>
          <w:rFonts w:ascii="Verdana" w:eastAsia="Times New Roman" w:hAnsi="Verdana" w:cs="Times New Roman"/>
          <w:color w:val="000000"/>
          <w:sz w:val="20"/>
          <w:szCs w:val="20"/>
          <w:lang w:eastAsia="en-IN"/>
        </w:rPr>
        <w:t> parameters that help identify test progress to be matched against success criteria. Progress metrics are collected iteratively over time. They can be used to graph the process itself (e.g., time to fix defects, time to test, etc.).</w:t>
      </w:r>
    </w:p>
    <w:p w14:paraId="13781F8C" w14:textId="0CF3FAD6" w:rsidR="00952791" w:rsidRDefault="00952791"/>
    <w:p w14:paraId="06EA9C51" w14:textId="317650DA" w:rsidR="00CD6767" w:rsidRPr="00CD6767" w:rsidRDefault="00CD6767">
      <w:pPr>
        <w:rPr>
          <w:sz w:val="36"/>
          <w:szCs w:val="36"/>
        </w:rPr>
      </w:pPr>
      <w:r w:rsidRPr="00CD6767">
        <w:rPr>
          <w:sz w:val="36"/>
          <w:szCs w:val="36"/>
          <w:highlight w:val="yellow"/>
        </w:rPr>
        <w:t>Hash map Internal Implementation</w:t>
      </w:r>
    </w:p>
    <w:p w14:paraId="11EF844D" w14:textId="77777777" w:rsidR="00952791" w:rsidRPr="00CD6767" w:rsidRDefault="00952791">
      <w:pPr>
        <w:rPr>
          <w:rFonts w:ascii="Verdana" w:eastAsia="Times New Roman" w:hAnsi="Verdana" w:cs="Times New Roman"/>
          <w:color w:val="000000"/>
          <w:sz w:val="20"/>
          <w:szCs w:val="20"/>
          <w:lang w:eastAsia="en-IN"/>
        </w:rPr>
      </w:pPr>
    </w:p>
    <w:p w14:paraId="6C978C73" w14:textId="77777777" w:rsidR="00CD6767" w:rsidRPr="00CD6767" w:rsidRDefault="00CD6767" w:rsidP="00CD6767">
      <w:pPr>
        <w:spacing w:after="0" w:line="240" w:lineRule="auto"/>
        <w:rPr>
          <w:rFonts w:ascii="Verdana" w:eastAsia="Times New Roman" w:hAnsi="Verdana" w:cs="Times New Roman"/>
          <w:color w:val="000000"/>
          <w:sz w:val="20"/>
          <w:szCs w:val="20"/>
          <w:lang w:eastAsia="en-IN"/>
        </w:rPr>
      </w:pPr>
      <w:r w:rsidRPr="00CD6767">
        <w:rPr>
          <w:rFonts w:ascii="Verdana" w:eastAsia="Times New Roman" w:hAnsi="Verdana" w:cs="Times New Roman"/>
          <w:color w:val="000000"/>
          <w:sz w:val="20"/>
          <w:szCs w:val="20"/>
          <w:lang w:eastAsia="en-IN"/>
        </w:rPr>
        <w:t xml:space="preserve">HashMap in Java stores both key and value object, in bucket, as an object of Entry class which implements this nested interface Map.Entry. ... When get() method is used to retrieve </w:t>
      </w:r>
      <w:r w:rsidRPr="00CD6767">
        <w:rPr>
          <w:rFonts w:ascii="Verdana" w:eastAsia="Times New Roman" w:hAnsi="Verdana" w:cs="Times New Roman"/>
          <w:color w:val="000000"/>
          <w:sz w:val="20"/>
          <w:szCs w:val="20"/>
          <w:lang w:eastAsia="en-IN"/>
        </w:rPr>
        <w:lastRenderedPageBreak/>
        <w:t>value, again key object is used to calculate a hash which is used then to find a bucket where that particular key is stored.</w:t>
      </w:r>
    </w:p>
    <w:p w14:paraId="73B8F7B7" w14:textId="77777777" w:rsidR="00952791" w:rsidRPr="00CD6767" w:rsidRDefault="00952791">
      <w:pPr>
        <w:rPr>
          <w:rFonts w:ascii="Verdana" w:eastAsia="Times New Roman" w:hAnsi="Verdana" w:cs="Times New Roman"/>
          <w:color w:val="000000"/>
          <w:sz w:val="20"/>
          <w:szCs w:val="20"/>
          <w:lang w:eastAsia="en-IN"/>
        </w:rPr>
      </w:pPr>
    </w:p>
    <w:p w14:paraId="28DB5FB5" w14:textId="77777777" w:rsidR="00952791" w:rsidRDefault="00952791"/>
    <w:p w14:paraId="4F61E306" w14:textId="77777777" w:rsidR="00952791" w:rsidRDefault="00952791"/>
    <w:p w14:paraId="6AFDD3EE" w14:textId="77777777" w:rsidR="00CE327D" w:rsidRDefault="00CE327D" w:rsidP="00CE327D">
      <w:pPr>
        <w:pStyle w:val="Heading1"/>
        <w:rPr>
          <w:noProof/>
        </w:rPr>
      </w:pPr>
    </w:p>
    <w:p w14:paraId="0697EA4D" w14:textId="61B77338" w:rsidR="00CE327D" w:rsidRDefault="00CE327D" w:rsidP="00CE327D">
      <w:pPr>
        <w:pStyle w:val="Heading1"/>
        <w:rPr>
          <w:noProof/>
        </w:rPr>
      </w:pPr>
      <w:r>
        <w:rPr>
          <w:noProof/>
        </w:rPr>
        <w:t>Finonacci Series</w:t>
      </w:r>
    </w:p>
    <w:p w14:paraId="26F5FBC5" w14:textId="26B84766" w:rsidR="00BD184B" w:rsidRDefault="00BD184B" w:rsidP="00CE327D">
      <w:pPr>
        <w:pStyle w:val="Heading1"/>
      </w:pPr>
      <w:r>
        <w:rPr>
          <w:noProof/>
        </w:rPr>
        <w:drawing>
          <wp:inline distT="0" distB="0" distL="0" distR="0" wp14:anchorId="702D471C" wp14:editId="6A474E29">
            <wp:extent cx="5943600" cy="372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21735"/>
                    </a:xfrm>
                    <a:prstGeom prst="rect">
                      <a:avLst/>
                    </a:prstGeom>
                  </pic:spPr>
                </pic:pic>
              </a:graphicData>
            </a:graphic>
          </wp:inline>
        </w:drawing>
      </w:r>
    </w:p>
    <w:p w14:paraId="10B66406" w14:textId="5924FE8D" w:rsidR="00BD184B" w:rsidRDefault="00BD184B"/>
    <w:p w14:paraId="7B463C57" w14:textId="5085BCA2" w:rsidR="00CE327D" w:rsidRDefault="00CE327D"/>
    <w:p w14:paraId="35A26367" w14:textId="77777777" w:rsidR="00CE327D" w:rsidRDefault="00CE327D"/>
    <w:p w14:paraId="7F8E4667" w14:textId="77777777" w:rsidR="00CE327D" w:rsidRDefault="00CE327D"/>
    <w:p w14:paraId="1461F073" w14:textId="77777777" w:rsidR="00CE327D" w:rsidRDefault="00CE327D"/>
    <w:p w14:paraId="46E76261" w14:textId="77777777" w:rsidR="00CE327D" w:rsidRDefault="00CE327D"/>
    <w:p w14:paraId="207028D0" w14:textId="77777777" w:rsidR="00CE327D" w:rsidRDefault="00CE327D"/>
    <w:p w14:paraId="1CA6C5AD" w14:textId="0E386086" w:rsidR="00CE327D" w:rsidRDefault="00CE327D" w:rsidP="00CE327D">
      <w:pPr>
        <w:pStyle w:val="Heading1"/>
      </w:pPr>
      <w:r>
        <w:t>Even number s</w:t>
      </w:r>
    </w:p>
    <w:p w14:paraId="4E59E247" w14:textId="77777777" w:rsidR="00CE327D" w:rsidRDefault="00CE327D"/>
    <w:p w14:paraId="70EC6DE3" w14:textId="77777777" w:rsidR="00CE327D" w:rsidRDefault="00CE327D"/>
    <w:p w14:paraId="49C8AC95" w14:textId="77777777" w:rsidR="00CE327D" w:rsidRDefault="00CE327D">
      <w:pPr>
        <w:rPr>
          <w:noProof/>
        </w:rPr>
      </w:pPr>
    </w:p>
    <w:p w14:paraId="6C119896" w14:textId="7F0DA6E5" w:rsidR="00BD184B" w:rsidRDefault="00BD184B">
      <w:r>
        <w:rPr>
          <w:noProof/>
        </w:rPr>
        <w:lastRenderedPageBreak/>
        <w:drawing>
          <wp:inline distT="0" distB="0" distL="0" distR="0" wp14:anchorId="20E0CA85" wp14:editId="2827D43E">
            <wp:extent cx="5943600" cy="45840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84065"/>
                    </a:xfrm>
                    <a:prstGeom prst="rect">
                      <a:avLst/>
                    </a:prstGeom>
                  </pic:spPr>
                </pic:pic>
              </a:graphicData>
            </a:graphic>
          </wp:inline>
        </w:drawing>
      </w:r>
    </w:p>
    <w:p w14:paraId="7D5DECC4" w14:textId="17511856" w:rsidR="00CE327D" w:rsidRDefault="00CE327D"/>
    <w:p w14:paraId="1D1F5BE8" w14:textId="5715A3C1" w:rsidR="00CE327D" w:rsidRDefault="00CE327D"/>
    <w:p w14:paraId="7F89073D" w14:textId="77777777" w:rsidR="00CE327D" w:rsidRDefault="00CE327D" w:rsidP="00CE327D">
      <w:pPr>
        <w:pStyle w:val="Heading1"/>
      </w:pPr>
    </w:p>
    <w:p w14:paraId="3DBCB54B" w14:textId="1140D71C" w:rsidR="00BD184B" w:rsidRDefault="00CE327D" w:rsidP="00CE327D">
      <w:pPr>
        <w:pStyle w:val="Heading1"/>
      </w:pPr>
      <w:r>
        <w:t>ODD Numbers</w:t>
      </w:r>
      <w:r w:rsidR="00BD184B" w:rsidRPr="00BD184B">
        <w:rPr>
          <w:noProof/>
        </w:rPr>
        <w:t xml:space="preserve"> </w:t>
      </w:r>
    </w:p>
    <w:p w14:paraId="5A22AB64" w14:textId="77777777" w:rsidR="00BD184B" w:rsidRDefault="00BD184B">
      <w:pPr>
        <w:rPr>
          <w:noProof/>
        </w:rPr>
      </w:pPr>
    </w:p>
    <w:p w14:paraId="15D5A2CC" w14:textId="240B1029" w:rsidR="00BD184B" w:rsidRDefault="00BD184B">
      <w:r>
        <w:rPr>
          <w:noProof/>
        </w:rPr>
        <w:drawing>
          <wp:inline distT="0" distB="0" distL="0" distR="0" wp14:anchorId="096A2203" wp14:editId="67411249">
            <wp:extent cx="5943600" cy="25876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87625"/>
                    </a:xfrm>
                    <a:prstGeom prst="rect">
                      <a:avLst/>
                    </a:prstGeom>
                  </pic:spPr>
                </pic:pic>
              </a:graphicData>
            </a:graphic>
          </wp:inline>
        </w:drawing>
      </w:r>
    </w:p>
    <w:p w14:paraId="5777C178" w14:textId="28460ADC" w:rsidR="00005DB3" w:rsidRPr="00005DB3" w:rsidRDefault="00005DB3" w:rsidP="00005DB3"/>
    <w:p w14:paraId="221B73D7" w14:textId="04DD6CB8" w:rsidR="00005DB3" w:rsidRPr="00005DB3" w:rsidRDefault="001B348E" w:rsidP="001B348E">
      <w:pPr>
        <w:tabs>
          <w:tab w:val="left" w:pos="4182"/>
        </w:tabs>
      </w:pPr>
      <w:r>
        <w:tab/>
      </w:r>
    </w:p>
    <w:p w14:paraId="7D9CD1DE" w14:textId="042C269E" w:rsidR="00005DB3" w:rsidRPr="00005DB3" w:rsidRDefault="00005DB3" w:rsidP="00005DB3"/>
    <w:p w14:paraId="3FEF03BD" w14:textId="77777777" w:rsidR="00CE327D" w:rsidRDefault="00CE327D" w:rsidP="00005DB3">
      <w:pPr>
        <w:rPr>
          <w:sz w:val="40"/>
          <w:szCs w:val="40"/>
        </w:rPr>
      </w:pPr>
    </w:p>
    <w:p w14:paraId="7A077C79" w14:textId="77777777" w:rsidR="00CE327D" w:rsidRDefault="00CE327D" w:rsidP="00005DB3">
      <w:pPr>
        <w:rPr>
          <w:sz w:val="40"/>
          <w:szCs w:val="40"/>
        </w:rPr>
      </w:pPr>
    </w:p>
    <w:p w14:paraId="6B5CB4C9" w14:textId="77777777" w:rsidR="00CE327D" w:rsidRDefault="00CE327D" w:rsidP="00005DB3">
      <w:pPr>
        <w:rPr>
          <w:sz w:val="40"/>
          <w:szCs w:val="40"/>
        </w:rPr>
      </w:pPr>
    </w:p>
    <w:p w14:paraId="5D14396C" w14:textId="72F29B5C" w:rsidR="00CE327D" w:rsidRDefault="00CE327D" w:rsidP="00CE327D">
      <w:pPr>
        <w:pStyle w:val="NormalWeb"/>
        <w:shd w:val="clear" w:color="auto" w:fill="FFFFFF"/>
        <w:spacing w:before="0" w:beforeAutospacing="0" w:after="0" w:afterAutospacing="0"/>
        <w:outlineLvl w:val="0"/>
        <w:rPr>
          <w:rStyle w:val="Strong"/>
          <w:rFonts w:ascii="Arial" w:hAnsi="Arial" w:cs="Arial"/>
          <w:color w:val="FF6600"/>
          <w:sz w:val="23"/>
          <w:szCs w:val="23"/>
          <w:bdr w:val="none" w:sz="0" w:space="0" w:color="auto" w:frame="1"/>
        </w:rPr>
      </w:pPr>
      <w:r>
        <w:rPr>
          <w:rStyle w:val="Strong"/>
          <w:rFonts w:ascii="Arial" w:hAnsi="Arial" w:cs="Arial"/>
          <w:color w:val="FF6600"/>
          <w:sz w:val="23"/>
          <w:szCs w:val="23"/>
          <w:bdr w:val="none" w:sz="0" w:space="0" w:color="auto" w:frame="1"/>
        </w:rPr>
        <w:lastRenderedPageBreak/>
        <w:t>reverse a number?</w:t>
      </w:r>
    </w:p>
    <w:p w14:paraId="0DE66554" w14:textId="34AD347E" w:rsidR="000E1489" w:rsidRDefault="000E1489" w:rsidP="00CE327D">
      <w:pPr>
        <w:pStyle w:val="NormalWeb"/>
        <w:shd w:val="clear" w:color="auto" w:fill="FFFFFF"/>
        <w:spacing w:before="0" w:beforeAutospacing="0" w:after="0" w:afterAutospacing="0"/>
        <w:outlineLvl w:val="0"/>
        <w:rPr>
          <w:rFonts w:ascii="Arial" w:hAnsi="Arial" w:cs="Arial"/>
          <w:color w:val="3A3A3A"/>
          <w:sz w:val="23"/>
          <w:szCs w:val="23"/>
        </w:rPr>
      </w:pPr>
      <w:r>
        <w:rPr>
          <w:noProof/>
        </w:rPr>
        <w:drawing>
          <wp:inline distT="0" distB="0" distL="0" distR="0" wp14:anchorId="73C38D1A" wp14:editId="39C99FCC">
            <wp:extent cx="5943600" cy="2890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90520"/>
                    </a:xfrm>
                    <a:prstGeom prst="rect">
                      <a:avLst/>
                    </a:prstGeom>
                  </pic:spPr>
                </pic:pic>
              </a:graphicData>
            </a:graphic>
          </wp:inline>
        </w:drawing>
      </w:r>
    </w:p>
    <w:p w14:paraId="4039F055" w14:textId="09C5D688" w:rsidR="00005DB3" w:rsidRDefault="00005DB3" w:rsidP="00005DB3">
      <w:pPr>
        <w:jc w:val="right"/>
      </w:pPr>
    </w:p>
    <w:p w14:paraId="05C3D73B" w14:textId="48CBB86E" w:rsidR="00005DB3" w:rsidRDefault="000E1489" w:rsidP="000E1489">
      <w:pPr>
        <w:pStyle w:val="Heading1"/>
      </w:pPr>
      <w:r>
        <w:t xml:space="preserve">Reverse a String </w:t>
      </w:r>
    </w:p>
    <w:p w14:paraId="4A6F3285" w14:textId="26F1FB00" w:rsidR="000E1489" w:rsidRDefault="000E1489" w:rsidP="00005DB3">
      <w:pPr>
        <w:jc w:val="right"/>
      </w:pPr>
    </w:p>
    <w:p w14:paraId="2C36EAF2" w14:textId="51E00561" w:rsidR="000E1489" w:rsidRDefault="000E1489" w:rsidP="00005DB3">
      <w:pPr>
        <w:jc w:val="right"/>
      </w:pPr>
    </w:p>
    <w:p w14:paraId="1A3B2E4F" w14:textId="1AD2E6FA" w:rsidR="000E1489" w:rsidRDefault="000E1489" w:rsidP="00005DB3">
      <w:pPr>
        <w:jc w:val="right"/>
      </w:pPr>
      <w:r>
        <w:rPr>
          <w:noProof/>
        </w:rPr>
        <w:lastRenderedPageBreak/>
        <w:drawing>
          <wp:inline distT="0" distB="0" distL="0" distR="0" wp14:anchorId="27F3D093" wp14:editId="4F956361">
            <wp:extent cx="5162550" cy="4219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2550" cy="4219575"/>
                    </a:xfrm>
                    <a:prstGeom prst="rect">
                      <a:avLst/>
                    </a:prstGeom>
                  </pic:spPr>
                </pic:pic>
              </a:graphicData>
            </a:graphic>
          </wp:inline>
        </w:drawing>
      </w:r>
    </w:p>
    <w:sdt>
      <w:sdtPr>
        <w:rPr>
          <w:rFonts w:asciiTheme="minorHAnsi" w:eastAsiaTheme="minorHAnsi" w:hAnsiTheme="minorHAnsi" w:cstheme="minorBidi"/>
          <w:color w:val="auto"/>
          <w:sz w:val="22"/>
          <w:szCs w:val="22"/>
        </w:rPr>
        <w:id w:val="2080480051"/>
        <w:docPartObj>
          <w:docPartGallery w:val="Table of Contents"/>
          <w:docPartUnique/>
        </w:docPartObj>
      </w:sdtPr>
      <w:sdtEndPr>
        <w:rPr>
          <w:b/>
          <w:bCs/>
          <w:noProof/>
        </w:rPr>
      </w:sdtEndPr>
      <w:sdtContent>
        <w:p w14:paraId="1BACAE89" w14:textId="45649050" w:rsidR="00CE327D" w:rsidRDefault="00CE327D">
          <w:pPr>
            <w:pStyle w:val="TOCHeading"/>
          </w:pPr>
          <w:r>
            <w:t>Contents</w:t>
          </w:r>
        </w:p>
        <w:p w14:paraId="4AB07298" w14:textId="166AE538" w:rsidR="00CE327D" w:rsidRDefault="000064EF">
          <w:pPr>
            <w:rPr>
              <w:b/>
              <w:bCs/>
              <w:noProof/>
            </w:rPr>
          </w:pPr>
        </w:p>
      </w:sdtContent>
    </w:sdt>
    <w:p w14:paraId="5360B1B5" w14:textId="77777777" w:rsidR="000064EF" w:rsidRDefault="000064EF" w:rsidP="000064EF">
      <w:pPr>
        <w:pStyle w:val="Heading1"/>
      </w:pPr>
      <w:r>
        <w:rPr>
          <w:b/>
          <w:bCs/>
          <w:noProof/>
        </w:rPr>
        <w:lastRenderedPageBreak/>
        <w:t>Recursion Factorial</w:t>
      </w:r>
      <w:r>
        <w:rPr>
          <w:noProof/>
        </w:rPr>
        <w:drawing>
          <wp:inline distT="0" distB="0" distL="0" distR="0" wp14:anchorId="798ED7FA" wp14:editId="780086DB">
            <wp:extent cx="5943600" cy="35350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35045"/>
                    </a:xfrm>
                    <a:prstGeom prst="rect">
                      <a:avLst/>
                    </a:prstGeom>
                  </pic:spPr>
                </pic:pic>
              </a:graphicData>
            </a:graphic>
          </wp:inline>
        </w:drawing>
      </w:r>
    </w:p>
    <w:p w14:paraId="3F8E4A7D" w14:textId="77777777" w:rsidR="000064EF" w:rsidRDefault="000064EF" w:rsidP="000064EF"/>
    <w:p w14:paraId="50CC802A" w14:textId="77777777" w:rsidR="000064EF" w:rsidRDefault="000064EF" w:rsidP="000064EF">
      <w:pPr>
        <w:rPr>
          <w:b/>
          <w:bCs/>
          <w:sz w:val="52"/>
          <w:szCs w:val="52"/>
        </w:rPr>
      </w:pPr>
      <w:r>
        <w:rPr>
          <w:noProof/>
        </w:rPr>
        <w:lastRenderedPageBreak/>
        <w:drawing>
          <wp:inline distT="0" distB="0" distL="0" distR="0" wp14:anchorId="47427545" wp14:editId="5B99BFB1">
            <wp:extent cx="5943600" cy="41421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42105"/>
                    </a:xfrm>
                    <a:prstGeom prst="rect">
                      <a:avLst/>
                    </a:prstGeom>
                  </pic:spPr>
                </pic:pic>
              </a:graphicData>
            </a:graphic>
          </wp:inline>
        </w:drawing>
      </w:r>
    </w:p>
    <w:p w14:paraId="505DB488" w14:textId="77777777" w:rsidR="000064EF" w:rsidRDefault="000064EF" w:rsidP="000064EF">
      <w:pPr>
        <w:rPr>
          <w:b/>
          <w:bCs/>
          <w:sz w:val="52"/>
          <w:szCs w:val="52"/>
        </w:rPr>
      </w:pPr>
    </w:p>
    <w:p w14:paraId="35E3A71D" w14:textId="77777777" w:rsidR="000064EF" w:rsidRDefault="000064EF" w:rsidP="000064EF">
      <w:pPr>
        <w:rPr>
          <w:b/>
          <w:bCs/>
          <w:sz w:val="52"/>
          <w:szCs w:val="52"/>
        </w:rPr>
      </w:pPr>
    </w:p>
    <w:p w14:paraId="5586D243" w14:textId="77777777" w:rsidR="009B2BCC" w:rsidRDefault="009B2BCC" w:rsidP="00FD4924">
      <w:pPr>
        <w:pStyle w:val="Heading1"/>
        <w:rPr>
          <w:b/>
          <w:bCs/>
          <w:sz w:val="52"/>
          <w:szCs w:val="52"/>
        </w:rPr>
      </w:pPr>
      <w:r w:rsidRPr="009B2BCC">
        <w:rPr>
          <w:b/>
          <w:bCs/>
          <w:sz w:val="52"/>
          <w:szCs w:val="52"/>
        </w:rPr>
        <w:lastRenderedPageBreak/>
        <w:t>Palindrome</w:t>
      </w:r>
    </w:p>
    <w:p w14:paraId="62536587" w14:textId="229F54D9" w:rsidR="009B2BCC" w:rsidRPr="009B2BCC" w:rsidRDefault="009B2BCC" w:rsidP="009B2BCC">
      <w:pPr>
        <w:rPr>
          <w:b/>
          <w:bCs/>
          <w:sz w:val="52"/>
          <w:szCs w:val="52"/>
        </w:rPr>
      </w:pPr>
      <w:r w:rsidRPr="009B2BCC">
        <w:rPr>
          <w:b/>
          <w:bCs/>
          <w:sz w:val="32"/>
          <w:szCs w:val="32"/>
        </w:rPr>
        <w:t>Number Palindrome</w:t>
      </w:r>
    </w:p>
    <w:p w14:paraId="0604DB46" w14:textId="035CB904" w:rsidR="009B2BCC" w:rsidRDefault="009B2BCC" w:rsidP="009B2BCC">
      <w:pPr>
        <w:rPr>
          <w:b/>
          <w:bCs/>
          <w:sz w:val="32"/>
          <w:szCs w:val="32"/>
        </w:rPr>
      </w:pPr>
    </w:p>
    <w:p w14:paraId="173284DB" w14:textId="303D2E7B" w:rsidR="009B2BCC" w:rsidRDefault="009B2BCC" w:rsidP="009B2BCC">
      <w:pPr>
        <w:rPr>
          <w:b/>
          <w:bCs/>
          <w:sz w:val="32"/>
          <w:szCs w:val="32"/>
        </w:rPr>
      </w:pPr>
      <w:r>
        <w:rPr>
          <w:noProof/>
        </w:rPr>
        <w:drawing>
          <wp:inline distT="0" distB="0" distL="0" distR="0" wp14:anchorId="5CECEDA0" wp14:editId="346116FF">
            <wp:extent cx="5591175" cy="2922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2737" cy="2923041"/>
                    </a:xfrm>
                    <a:prstGeom prst="rect">
                      <a:avLst/>
                    </a:prstGeom>
                  </pic:spPr>
                </pic:pic>
              </a:graphicData>
            </a:graphic>
          </wp:inline>
        </w:drawing>
      </w:r>
    </w:p>
    <w:p w14:paraId="362CEBDE" w14:textId="26C68938" w:rsidR="009B2BCC" w:rsidRDefault="009B2BCC" w:rsidP="009B2BCC">
      <w:pPr>
        <w:rPr>
          <w:b/>
          <w:bCs/>
          <w:sz w:val="32"/>
          <w:szCs w:val="32"/>
        </w:rPr>
      </w:pPr>
    </w:p>
    <w:p w14:paraId="298AEB5B" w14:textId="40492C92" w:rsidR="009B2BCC" w:rsidRDefault="009B2BCC" w:rsidP="009B2BCC">
      <w:pPr>
        <w:rPr>
          <w:b/>
          <w:bCs/>
          <w:sz w:val="32"/>
          <w:szCs w:val="32"/>
        </w:rPr>
      </w:pPr>
      <w:r>
        <w:rPr>
          <w:b/>
          <w:bCs/>
          <w:sz w:val="32"/>
          <w:szCs w:val="32"/>
        </w:rPr>
        <w:t xml:space="preserve">String </w:t>
      </w:r>
      <w:r w:rsidR="00AF1360">
        <w:rPr>
          <w:b/>
          <w:bCs/>
          <w:sz w:val="32"/>
          <w:szCs w:val="32"/>
        </w:rPr>
        <w:t>Palindrome</w:t>
      </w:r>
    </w:p>
    <w:p w14:paraId="523FB35B" w14:textId="70D08D7C" w:rsidR="00AF1360" w:rsidRDefault="00AF1360" w:rsidP="009B2BCC">
      <w:pPr>
        <w:rPr>
          <w:b/>
          <w:bCs/>
          <w:sz w:val="32"/>
          <w:szCs w:val="32"/>
        </w:rPr>
      </w:pPr>
    </w:p>
    <w:p w14:paraId="0BD0CFAD" w14:textId="7C48619C" w:rsidR="00AF1360" w:rsidRDefault="00AF1360" w:rsidP="009B2BCC">
      <w:pPr>
        <w:rPr>
          <w:b/>
          <w:bCs/>
          <w:sz w:val="32"/>
          <w:szCs w:val="32"/>
        </w:rPr>
      </w:pPr>
      <w:r>
        <w:rPr>
          <w:noProof/>
        </w:rPr>
        <w:lastRenderedPageBreak/>
        <w:drawing>
          <wp:inline distT="0" distB="0" distL="0" distR="0" wp14:anchorId="37AB206D" wp14:editId="3B07CCAA">
            <wp:extent cx="4076700" cy="2828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6700" cy="2828925"/>
                    </a:xfrm>
                    <a:prstGeom prst="rect">
                      <a:avLst/>
                    </a:prstGeom>
                  </pic:spPr>
                </pic:pic>
              </a:graphicData>
            </a:graphic>
          </wp:inline>
        </w:drawing>
      </w:r>
    </w:p>
    <w:p w14:paraId="7FD5958E" w14:textId="3FD75A67" w:rsidR="00C52A1B" w:rsidRDefault="00C52A1B" w:rsidP="009B2BCC">
      <w:pPr>
        <w:rPr>
          <w:b/>
          <w:bCs/>
          <w:sz w:val="32"/>
          <w:szCs w:val="32"/>
        </w:rPr>
      </w:pPr>
    </w:p>
    <w:p w14:paraId="43B3F7F6" w14:textId="6A3C6A56" w:rsidR="00C52A1B" w:rsidRDefault="00C52A1B" w:rsidP="009B2BCC">
      <w:pPr>
        <w:rPr>
          <w:b/>
          <w:bCs/>
          <w:sz w:val="32"/>
          <w:szCs w:val="32"/>
        </w:rPr>
      </w:pPr>
    </w:p>
    <w:p w14:paraId="23322437" w14:textId="77777777" w:rsidR="00C52A1B" w:rsidRDefault="00C52A1B" w:rsidP="0015042A">
      <w:pPr>
        <w:pStyle w:val="Heading1"/>
        <w:rPr>
          <w:rFonts w:ascii="Helvetica" w:hAnsi="Helvetica"/>
          <w:color w:val="610B38"/>
          <w:sz w:val="38"/>
          <w:szCs w:val="38"/>
        </w:rPr>
      </w:pPr>
      <w:r>
        <w:rPr>
          <w:rFonts w:ascii="Helvetica" w:hAnsi="Helvetica"/>
          <w:b/>
          <w:bCs/>
          <w:color w:val="610B38"/>
          <w:sz w:val="38"/>
          <w:szCs w:val="38"/>
        </w:rPr>
        <w:t>Program to swap two numbers without using the third variable</w:t>
      </w:r>
    </w:p>
    <w:p w14:paraId="55A41ABC" w14:textId="77777777" w:rsidR="00C52A1B" w:rsidRDefault="00C52A1B" w:rsidP="00C52A1B">
      <w:pPr>
        <w:pStyle w:val="NormalWeb"/>
        <w:shd w:val="clear" w:color="auto" w:fill="FFFFFF"/>
        <w:jc w:val="both"/>
        <w:rPr>
          <w:rFonts w:ascii="Segoe UI" w:hAnsi="Segoe UI" w:cs="Segoe UI"/>
          <w:color w:val="333333"/>
        </w:rPr>
      </w:pPr>
      <w:r>
        <w:rPr>
          <w:rFonts w:ascii="Segoe UI" w:hAnsi="Segoe UI" w:cs="Segoe UI"/>
          <w:color w:val="333333"/>
        </w:rPr>
        <w:t>This program is to swap/exchange two numbers without using the third number in the way as given below:</w:t>
      </w:r>
    </w:p>
    <w:p w14:paraId="13A28673" w14:textId="77777777" w:rsidR="00C52A1B" w:rsidRDefault="00C52A1B" w:rsidP="00C52A1B">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Suppose, there are two numbers 25 and 23.</w:t>
      </w:r>
    </w:p>
    <w:p w14:paraId="5D0CAFAF" w14:textId="77777777" w:rsidR="00C52A1B" w:rsidRDefault="00C52A1B" w:rsidP="00C52A1B">
      <w:pPr>
        <w:pStyle w:val="NormalWeb"/>
        <w:shd w:val="clear" w:color="auto" w:fill="FFFFFF"/>
        <w:jc w:val="both"/>
        <w:rPr>
          <w:rFonts w:ascii="Segoe UI" w:hAnsi="Segoe UI" w:cs="Segoe UI"/>
          <w:color w:val="333333"/>
        </w:rPr>
      </w:pPr>
      <w:r>
        <w:rPr>
          <w:rFonts w:ascii="Segoe UI" w:hAnsi="Segoe UI" w:cs="Segoe UI"/>
          <w:color w:val="333333"/>
        </w:rPr>
        <w:t>Let</w:t>
      </w:r>
    </w:p>
    <w:p w14:paraId="4ABCB878" w14:textId="77777777" w:rsidR="00C52A1B" w:rsidRDefault="00C52A1B" w:rsidP="00C52A1B">
      <w:pPr>
        <w:pStyle w:val="HTMLPreformatted"/>
        <w:spacing w:before="75" w:after="75"/>
        <w:ind w:left="150"/>
        <w:jc w:val="both"/>
        <w:rPr>
          <w:color w:val="333333"/>
        </w:rPr>
      </w:pPr>
      <w:r>
        <w:rPr>
          <w:rStyle w:val="Strong"/>
          <w:rFonts w:ascii="Segoe UI" w:hAnsi="Segoe UI" w:cs="Segoe UI"/>
          <w:color w:val="333333"/>
        </w:rPr>
        <w:lastRenderedPageBreak/>
        <w:t>X= 25</w:t>
      </w:r>
      <w:r>
        <w:rPr>
          <w:color w:val="333333"/>
        </w:rPr>
        <w:t xml:space="preserve"> (First number), </w:t>
      </w:r>
      <w:r>
        <w:rPr>
          <w:rStyle w:val="Strong"/>
          <w:rFonts w:ascii="Segoe UI" w:hAnsi="Segoe UI" w:cs="Segoe UI"/>
          <w:color w:val="333333"/>
        </w:rPr>
        <w:t>Y= 23</w:t>
      </w:r>
      <w:r>
        <w:rPr>
          <w:color w:val="333333"/>
        </w:rPr>
        <w:t xml:space="preserve"> (second number)</w:t>
      </w:r>
    </w:p>
    <w:p w14:paraId="44FDC303" w14:textId="77777777" w:rsidR="00C52A1B" w:rsidRDefault="00C52A1B" w:rsidP="00C52A1B">
      <w:pPr>
        <w:pStyle w:val="HTMLPreformatted"/>
        <w:spacing w:before="75" w:after="75"/>
        <w:ind w:left="150"/>
        <w:jc w:val="both"/>
        <w:rPr>
          <w:color w:val="333333"/>
        </w:rPr>
      </w:pPr>
      <w:r>
        <w:rPr>
          <w:color w:val="333333"/>
        </w:rPr>
        <w:t>Swapping Logic:</w:t>
      </w:r>
    </w:p>
    <w:p w14:paraId="562F27C0" w14:textId="77777777" w:rsidR="00C52A1B" w:rsidRDefault="00C52A1B" w:rsidP="00C52A1B">
      <w:pPr>
        <w:pStyle w:val="HTMLPreformatted"/>
        <w:spacing w:before="75" w:after="75"/>
        <w:ind w:left="150"/>
        <w:jc w:val="both"/>
        <w:rPr>
          <w:color w:val="333333"/>
        </w:rPr>
      </w:pPr>
      <w:r>
        <w:rPr>
          <w:color w:val="333333"/>
        </w:rPr>
        <w:t>X = X + Y = 25 +23 = 48</w:t>
      </w:r>
    </w:p>
    <w:p w14:paraId="6A14CC89" w14:textId="77777777" w:rsidR="00C52A1B" w:rsidRDefault="00C52A1B" w:rsidP="00C52A1B">
      <w:pPr>
        <w:pStyle w:val="HTMLPreformatted"/>
        <w:spacing w:before="75" w:after="75"/>
        <w:ind w:left="150"/>
        <w:jc w:val="both"/>
        <w:rPr>
          <w:color w:val="333333"/>
        </w:rPr>
      </w:pPr>
      <w:r>
        <w:rPr>
          <w:color w:val="333333"/>
        </w:rPr>
        <w:t>Y = X - Y = 48 - 23 = 25</w:t>
      </w:r>
    </w:p>
    <w:p w14:paraId="3AF7912A" w14:textId="77777777" w:rsidR="00C52A1B" w:rsidRDefault="00C52A1B" w:rsidP="00C52A1B">
      <w:pPr>
        <w:pStyle w:val="HTMLPreformatted"/>
        <w:spacing w:before="75" w:after="75"/>
        <w:ind w:left="150"/>
        <w:jc w:val="both"/>
        <w:rPr>
          <w:color w:val="333333"/>
        </w:rPr>
      </w:pPr>
      <w:r>
        <w:rPr>
          <w:color w:val="333333"/>
        </w:rPr>
        <w:t>X = X -Y = 48 - 25 = 23</w:t>
      </w:r>
    </w:p>
    <w:p w14:paraId="4688D997" w14:textId="77777777" w:rsidR="00C52A1B" w:rsidRDefault="00C52A1B" w:rsidP="00C52A1B">
      <w:pPr>
        <w:pStyle w:val="HTMLPreformatted"/>
        <w:spacing w:before="75" w:after="75"/>
        <w:ind w:left="150"/>
        <w:jc w:val="both"/>
        <w:rPr>
          <w:color w:val="333333"/>
        </w:rPr>
      </w:pPr>
      <w:r>
        <w:rPr>
          <w:color w:val="333333"/>
        </w:rPr>
        <w:t>and the numbers are swapped as X =23 and Y =25.</w:t>
      </w:r>
    </w:p>
    <w:p w14:paraId="2AC85A82" w14:textId="10A18E80" w:rsidR="00C52A1B" w:rsidRDefault="00A22988" w:rsidP="00A22988">
      <w:pPr>
        <w:pStyle w:val="Heading1"/>
        <w:rPr>
          <w:rFonts w:ascii="Arial" w:hAnsi="Arial" w:cs="Arial"/>
          <w:b/>
          <w:bCs/>
          <w:color w:val="273239"/>
          <w:sz w:val="48"/>
          <w:szCs w:val="48"/>
          <w:shd w:val="clear" w:color="auto" w:fill="FFFFFF"/>
        </w:rPr>
      </w:pPr>
      <w:r>
        <w:rPr>
          <w:rFonts w:ascii="Arial" w:hAnsi="Arial" w:cs="Arial"/>
          <w:b/>
          <w:bCs/>
          <w:color w:val="273239"/>
          <w:sz w:val="48"/>
          <w:szCs w:val="48"/>
          <w:shd w:val="clear" w:color="auto" w:fill="FFFFFF"/>
        </w:rPr>
        <w:t>Count occurrences of a word in string</w:t>
      </w:r>
    </w:p>
    <w:p w14:paraId="20E474AE" w14:textId="072CEE4B" w:rsidR="00517169" w:rsidRPr="00517169" w:rsidRDefault="00E11EB3" w:rsidP="00517169">
      <w:r>
        <w:rPr>
          <w:noProof/>
        </w:rPr>
        <w:t xml:space="preserve"> </w:t>
      </w:r>
      <w:r w:rsidR="009D41CE">
        <w:rPr>
          <w:noProof/>
        </w:rPr>
        <w:drawing>
          <wp:inline distT="0" distB="0" distL="0" distR="0" wp14:anchorId="4A3C2D5A" wp14:editId="01A4A5F3">
            <wp:extent cx="5143500" cy="3800475"/>
            <wp:effectExtent l="0" t="0" r="0" b="952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7"/>
                    <a:stretch>
                      <a:fillRect/>
                    </a:stretch>
                  </pic:blipFill>
                  <pic:spPr>
                    <a:xfrm>
                      <a:off x="0" y="0"/>
                      <a:ext cx="5143500" cy="3800475"/>
                    </a:xfrm>
                    <a:prstGeom prst="rect">
                      <a:avLst/>
                    </a:prstGeom>
                  </pic:spPr>
                </pic:pic>
              </a:graphicData>
            </a:graphic>
          </wp:inline>
        </w:drawing>
      </w:r>
    </w:p>
    <w:sectPr w:rsidR="00517169" w:rsidRPr="00517169">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4C7C5" w14:textId="77777777" w:rsidR="00483018" w:rsidRDefault="00483018" w:rsidP="00CE327D">
      <w:pPr>
        <w:spacing w:after="0" w:line="240" w:lineRule="auto"/>
      </w:pPr>
      <w:r>
        <w:separator/>
      </w:r>
    </w:p>
  </w:endnote>
  <w:endnote w:type="continuationSeparator" w:id="0">
    <w:p w14:paraId="0EDCE30E" w14:textId="77777777" w:rsidR="00483018" w:rsidRDefault="00483018" w:rsidP="00CE3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25C7F" w14:textId="77777777" w:rsidR="00483018" w:rsidRDefault="00483018" w:rsidP="00CE327D">
      <w:pPr>
        <w:spacing w:after="0" w:line="240" w:lineRule="auto"/>
      </w:pPr>
      <w:r>
        <w:separator/>
      </w:r>
    </w:p>
  </w:footnote>
  <w:footnote w:type="continuationSeparator" w:id="0">
    <w:p w14:paraId="070C5D7D" w14:textId="77777777" w:rsidR="00483018" w:rsidRDefault="00483018" w:rsidP="00CE32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0744D" w14:textId="1BD2DDC1" w:rsidR="00CE327D" w:rsidRDefault="00CE327D">
    <w:pPr>
      <w:pStyle w:val="Header"/>
    </w:pPr>
  </w:p>
  <w:p w14:paraId="039204EA" w14:textId="13D349A5" w:rsidR="00CE327D" w:rsidRDefault="00CE327D">
    <w:pPr>
      <w:pStyle w:val="Header"/>
    </w:pPr>
  </w:p>
  <w:p w14:paraId="2BBD011B" w14:textId="77777777" w:rsidR="00CE327D" w:rsidRDefault="00CE327D">
    <w:pPr>
      <w:pStyle w:val="Header"/>
    </w:pPr>
  </w:p>
  <w:p w14:paraId="04839357" w14:textId="46B83624" w:rsidR="00CE327D" w:rsidRDefault="00CE327D">
    <w:pPr>
      <w:pStyle w:val="Header"/>
    </w:pPr>
  </w:p>
  <w:p w14:paraId="2401CC23" w14:textId="74011202" w:rsidR="00CE327D" w:rsidRDefault="00CE327D">
    <w:pPr>
      <w:pStyle w:val="Header"/>
    </w:pPr>
  </w:p>
  <w:p w14:paraId="681CD8E0" w14:textId="35B8F6D9" w:rsidR="00CE327D" w:rsidRDefault="00CE327D">
    <w:pPr>
      <w:pStyle w:val="Header"/>
    </w:pPr>
  </w:p>
  <w:p w14:paraId="13E2A4C6" w14:textId="78D7ED68" w:rsidR="00CE327D" w:rsidRDefault="00CE327D">
    <w:pPr>
      <w:pStyle w:val="Header"/>
    </w:pPr>
  </w:p>
  <w:p w14:paraId="0EBBB8CD" w14:textId="52AD5A6D" w:rsidR="00CE327D" w:rsidRDefault="00CE327D">
    <w:pPr>
      <w:pStyle w:val="Header"/>
    </w:pPr>
  </w:p>
  <w:p w14:paraId="5F72EC26" w14:textId="56DA64DD" w:rsidR="00CE327D" w:rsidRDefault="00CE327D">
    <w:pPr>
      <w:pStyle w:val="Header"/>
    </w:pPr>
  </w:p>
  <w:p w14:paraId="135C642E" w14:textId="5A7BEFC8" w:rsidR="00CE327D" w:rsidRDefault="00CE327D">
    <w:pPr>
      <w:pStyle w:val="Header"/>
    </w:pPr>
  </w:p>
  <w:p w14:paraId="5FAAB8E6" w14:textId="33844950" w:rsidR="00CE327D" w:rsidRDefault="00CE327D">
    <w:pPr>
      <w:pStyle w:val="Header"/>
    </w:pPr>
  </w:p>
  <w:p w14:paraId="74FD6244" w14:textId="37AFD399" w:rsidR="00CE327D" w:rsidRDefault="00CE327D">
    <w:pPr>
      <w:pStyle w:val="Header"/>
    </w:pPr>
  </w:p>
  <w:p w14:paraId="6F556906" w14:textId="3AAB0038" w:rsidR="00CE327D" w:rsidRDefault="00CE327D">
    <w:pPr>
      <w:pStyle w:val="Header"/>
    </w:pPr>
  </w:p>
  <w:p w14:paraId="4D3433B1" w14:textId="66AFF4DA" w:rsidR="00CE327D" w:rsidRDefault="00CE327D">
    <w:pPr>
      <w:pStyle w:val="Header"/>
    </w:pPr>
  </w:p>
  <w:p w14:paraId="07512A16" w14:textId="0CE02B33" w:rsidR="00CE327D" w:rsidRDefault="00CE327D">
    <w:pPr>
      <w:pStyle w:val="Header"/>
    </w:pPr>
  </w:p>
  <w:p w14:paraId="0EE5F475" w14:textId="77777777" w:rsidR="00CE327D" w:rsidRDefault="00CE32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E62D5"/>
    <w:multiLevelType w:val="multilevel"/>
    <w:tmpl w:val="438E62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4CB32C7C"/>
    <w:multiLevelType w:val="multilevel"/>
    <w:tmpl w:val="4CB32C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4B"/>
    <w:rsid w:val="00005DB3"/>
    <w:rsid w:val="000064EF"/>
    <w:rsid w:val="00062688"/>
    <w:rsid w:val="000A5118"/>
    <w:rsid w:val="000E1489"/>
    <w:rsid w:val="00123254"/>
    <w:rsid w:val="0015042A"/>
    <w:rsid w:val="001B348E"/>
    <w:rsid w:val="00483018"/>
    <w:rsid w:val="00517169"/>
    <w:rsid w:val="00517361"/>
    <w:rsid w:val="00616FFA"/>
    <w:rsid w:val="00757AB5"/>
    <w:rsid w:val="00952791"/>
    <w:rsid w:val="009B2BCC"/>
    <w:rsid w:val="009D41CE"/>
    <w:rsid w:val="00A22988"/>
    <w:rsid w:val="00AF1360"/>
    <w:rsid w:val="00BD184B"/>
    <w:rsid w:val="00C4490D"/>
    <w:rsid w:val="00C52A1B"/>
    <w:rsid w:val="00CC2A74"/>
    <w:rsid w:val="00CD6767"/>
    <w:rsid w:val="00CE327D"/>
    <w:rsid w:val="00CE6A1A"/>
    <w:rsid w:val="00D63FC5"/>
    <w:rsid w:val="00DD0F42"/>
    <w:rsid w:val="00E11EB3"/>
    <w:rsid w:val="00E67504"/>
    <w:rsid w:val="00F41D85"/>
    <w:rsid w:val="00FD4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B0DB24"/>
  <w15:chartTrackingRefBased/>
  <w15:docId w15:val="{080EECE4-4AA4-48A3-9BC0-CB6AE852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2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52A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952791"/>
    <w:pPr>
      <w:ind w:left="720"/>
      <w:contextualSpacing/>
    </w:pPr>
    <w:rPr>
      <w:lang w:val="en-IN"/>
    </w:rPr>
  </w:style>
  <w:style w:type="character" w:customStyle="1" w:styleId="Heading1Char">
    <w:name w:val="Heading 1 Char"/>
    <w:basedOn w:val="DefaultParagraphFont"/>
    <w:link w:val="Heading1"/>
    <w:uiPriority w:val="9"/>
    <w:rsid w:val="00CE32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327D"/>
    <w:pPr>
      <w:outlineLvl w:val="9"/>
    </w:pPr>
  </w:style>
  <w:style w:type="paragraph" w:styleId="Header">
    <w:name w:val="header"/>
    <w:basedOn w:val="Normal"/>
    <w:link w:val="HeaderChar"/>
    <w:uiPriority w:val="99"/>
    <w:unhideWhenUsed/>
    <w:rsid w:val="00CE3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27D"/>
  </w:style>
  <w:style w:type="paragraph" w:styleId="Footer">
    <w:name w:val="footer"/>
    <w:basedOn w:val="Normal"/>
    <w:link w:val="FooterChar"/>
    <w:uiPriority w:val="99"/>
    <w:unhideWhenUsed/>
    <w:rsid w:val="00CE3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27D"/>
  </w:style>
  <w:style w:type="paragraph" w:styleId="NormalWeb">
    <w:name w:val="Normal (Web)"/>
    <w:basedOn w:val="Normal"/>
    <w:uiPriority w:val="99"/>
    <w:semiHidden/>
    <w:unhideWhenUsed/>
    <w:rsid w:val="00CE32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327D"/>
    <w:rPr>
      <w:b/>
      <w:bCs/>
    </w:rPr>
  </w:style>
  <w:style w:type="character" w:customStyle="1" w:styleId="Heading2Char">
    <w:name w:val="Heading 2 Char"/>
    <w:basedOn w:val="DefaultParagraphFont"/>
    <w:link w:val="Heading2"/>
    <w:uiPriority w:val="9"/>
    <w:semiHidden/>
    <w:rsid w:val="00C52A1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C52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2A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760204">
      <w:bodyDiv w:val="1"/>
      <w:marLeft w:val="0"/>
      <w:marRight w:val="0"/>
      <w:marTop w:val="0"/>
      <w:marBottom w:val="0"/>
      <w:divBdr>
        <w:top w:val="none" w:sz="0" w:space="0" w:color="auto"/>
        <w:left w:val="none" w:sz="0" w:space="0" w:color="auto"/>
        <w:bottom w:val="none" w:sz="0" w:space="0" w:color="auto"/>
        <w:right w:val="none" w:sz="0" w:space="0" w:color="auto"/>
      </w:divBdr>
      <w:divsChild>
        <w:div w:id="1233003830">
          <w:marLeft w:val="0"/>
          <w:marRight w:val="0"/>
          <w:marTop w:val="0"/>
          <w:marBottom w:val="120"/>
          <w:divBdr>
            <w:top w:val="single" w:sz="6" w:space="0" w:color="auto"/>
            <w:left w:val="single" w:sz="24" w:space="0" w:color="auto"/>
            <w:bottom w:val="single" w:sz="6" w:space="0" w:color="auto"/>
            <w:right w:val="single" w:sz="6" w:space="0" w:color="auto"/>
          </w:divBdr>
        </w:div>
      </w:divsChild>
    </w:div>
    <w:div w:id="800803567">
      <w:bodyDiv w:val="1"/>
      <w:marLeft w:val="0"/>
      <w:marRight w:val="0"/>
      <w:marTop w:val="0"/>
      <w:marBottom w:val="0"/>
      <w:divBdr>
        <w:top w:val="none" w:sz="0" w:space="0" w:color="auto"/>
        <w:left w:val="none" w:sz="0" w:space="0" w:color="auto"/>
        <w:bottom w:val="none" w:sz="0" w:space="0" w:color="auto"/>
        <w:right w:val="none" w:sz="0" w:space="0" w:color="auto"/>
      </w:divBdr>
    </w:div>
    <w:div w:id="1049232950">
      <w:bodyDiv w:val="1"/>
      <w:marLeft w:val="0"/>
      <w:marRight w:val="0"/>
      <w:marTop w:val="0"/>
      <w:marBottom w:val="0"/>
      <w:divBdr>
        <w:top w:val="none" w:sz="0" w:space="0" w:color="auto"/>
        <w:left w:val="none" w:sz="0" w:space="0" w:color="auto"/>
        <w:bottom w:val="none" w:sz="0" w:space="0" w:color="auto"/>
        <w:right w:val="none" w:sz="0" w:space="0" w:color="auto"/>
      </w:divBdr>
      <w:divsChild>
        <w:div w:id="1321696837">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F4580-04D6-4622-8B00-7769277AB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8120</TotalTime>
  <Pages>13</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dc:description/>
  <cp:lastModifiedBy>Kiran kumar</cp:lastModifiedBy>
  <cp:revision>10</cp:revision>
  <dcterms:created xsi:type="dcterms:W3CDTF">2020-09-17T09:02:00Z</dcterms:created>
  <dcterms:modified xsi:type="dcterms:W3CDTF">2021-07-01T19:30:00Z</dcterms:modified>
</cp:coreProperties>
</file>