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113 tables, 218 foreign keys (29 Oct 2026)</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22 LTS, version 22.12 or newer</w:t>
      </w:r>
      <w:r>
        <w:rPr/>
        <w:t xml:space="preserve"> — check with </w:t>
      </w:r>
      <w:r>
        <w:rPr>
          <w:rFonts w:ascii="Consolas" w:hAnsi="Consolas" w:eastAsia="Consolas" w:cs="Consolas"/>
          <w:sz w:val="18"/>
          <w:szCs w:val="18"/>
        </w:rPr>
        <w:t xml:space="preserve">node --version</w:t>
      </w:r>
      <w:r>
        <w:rPr/>
        <w:t xml:space="preserve">. The bundled </w:t>
      </w:r>
      <w:r>
        <w:rPr>
          <w:rFonts w:ascii="Consolas" w:hAnsi="Consolas" w:eastAsia="Consolas" w:cs="Consolas"/>
          <w:sz w:val="18"/>
          <w:szCs w:val="18"/>
        </w:rPr>
        <w:t xml:space="preserve">puppeteer-core</w:t>
      </w:r>
      <w:r>
        <w:rPr/>
        <w:t xml:space="preserve"> 25 (PDF generation) needs Node 22.12+, and </w:t>
      </w:r>
      <w:r>
        <w:rPr>
          <w:rFonts w:ascii="Consolas" w:hAnsi="Consolas" w:eastAsia="Consolas" w:cs="Consolas"/>
          <w:sz w:val="18"/>
          <w:szCs w:val="18"/>
        </w:rPr>
        <w:t xml:space="preserve">nodemailer</w:t>
      </w:r>
      <w:r>
        <w:rPr/>
        <w:t xml:space="preserve"> 10 and </w:t>
      </w:r>
      <w:r>
        <w:rPr>
          <w:rFonts w:ascii="Consolas" w:hAnsi="Consolas" w:eastAsia="Consolas" w:cs="Consolas"/>
          <w:sz w:val="18"/>
          <w:szCs w:val="18"/>
        </w:rPr>
        <w:t xml:space="preserve">node-cron</w:t>
      </w:r>
      <w:r>
        <w:rPr/>
        <w:t xml:space="preserve"> 4 need Node 20+, so Node 18 and 20 are no longer enough (29 Oct 2026).</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160"/>
      </w:pPr>
      <w:r>
        <w:rPr/>
        <w:t xml:space="preserve">PDFs are rendered by that Chromium, launched headless (with </w:t>
      </w:r>
      <w:r>
        <w:rPr>
          <w:rFonts w:ascii="Consolas" w:hAnsi="Consolas" w:eastAsia="Consolas" w:cs="Consolas"/>
          <w:sz w:val="18"/>
          <w:szCs w:val="18"/>
        </w:rPr>
        <w:t xml:space="preserve">--no-sandbox --disable-dev-shm-usage</w:t>
      </w:r>
      <w:r>
        <w:rPr/>
        <w:t xml:space="preserve">) from the path in </w:t>
      </w:r>
      <w:r>
        <w:rPr>
          <w:rFonts w:ascii="Consolas" w:hAnsi="Consolas" w:eastAsia="Consolas" w:cs="Consolas"/>
          <w:sz w:val="18"/>
          <w:szCs w:val="18"/>
        </w:rPr>
        <w:t xml:space="preserve">PUPPETEER_EXECUTABLE_PATH</w:t>
      </w:r>
      <w:r>
        <w:rPr/>
        <w:t xml:space="preserve">. Keep it updated with the operating system's packages. If PDF generation fails, </w:t>
      </w:r>
      <w:r>
        <w:rPr>
          <w:rFonts w:ascii="Consolas" w:hAnsi="Consolas" w:eastAsia="Consolas" w:cs="Consolas"/>
          <w:sz w:val="18"/>
          <w:szCs w:val="18"/>
        </w:rPr>
        <w:t xml:space="preserve">pm2 logs nexacrest</w:t>
      </w:r>
      <w:r>
        <w:rPr/>
        <w:t xml:space="preserve"> shows the launch error; the usual causes are a wrong path or Chromium missing after an OS upgrade.</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22 LTS</w:t>
      </w:r>
      <w:r>
        <w:rPr/>
        <w:t xml:space="preserve"> (22.12 or newer)</w:t>
      </w:r>
      <w:r>
        <w:rPr>
          <w:b w:val="1"/>
          <w:bCs w:val="1"/>
        </w:rPr>
        <w:t xml:space="preserve">.</w:t>
      </w:r>
      <w:r>
        <w:rPr/>
        <w:t xml:space="preserve"> On Ubuntu/Debian:</w:t>
      </w:r>
    </w:p>
    <w:p>
      <w:pPr>
        <w:pStyle w:val="codeblock"/>
      </w:pPr>
      <w:r>
        <w:rPr>
          <w:rFonts w:ascii="Consolas" w:hAnsi="Consolas" w:eastAsia="Consolas" w:cs="Consolas"/>
          <w:color w:val="1E3A5F"/>
          <w:sz w:val="18"/>
          <w:szCs w:val="18"/>
        </w:rPr>
        <w:t xml:space="preserve">   curl -fsSL https://deb.nodesource.com/setup_22.x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nodejs:22</w:t>
      </w:r>
      <w:r>
        <w:rPr/>
        <w:t xml:space="preserve">. Check with </w:t>
      </w:r>
      <w:r>
        <w:rPr>
          <w:rFonts w:ascii="Consolas" w:hAnsi="Consolas" w:eastAsia="Consolas" w:cs="Consolas"/>
          <w:sz w:val="18"/>
          <w:szCs w:val="18"/>
        </w:rPr>
        <w:t xml:space="preserve">node --version</w:t>
      </w:r>
      <w:r>
        <w:rPr/>
        <w:t xml:space="preserve"> (must print v22.12 or later).</w:t>
      </w:r>
    </w:p>
    <w:p>
      <w:pPr>
        <w:spacing w:after="60"/>
        <w:numPr>
          <w:ilvl w:val="0"/>
          <w:numId w:val="6"/>
        </w:numPr>
      </w:pPr>
      <w:r>
        <w:rPr>
          <w:b w:val="1"/>
          <w:bCs w:val="1"/>
        </w:rPr>
        <w:t xml:space="preserve">Install MySQL 8</w:t>
      </w:r>
      <w:r>
        <w:rPr/>
        <w:t xml:space="preserve"> if not already present (</w:t>
      </w:r>
      <w:r>
        <w:rPr>
          <w:rFonts w:ascii="Consolas" w:hAnsi="Consolas" w:eastAsia="Consolas" w:cs="Consolas"/>
          <w:sz w:val="18"/>
          <w:szCs w:val="18"/>
        </w:rPr>
        <w:t xml:space="preserve">sudo apt install mysql-server</w:t>
      </w:r>
      <w:r>
        <w:rPr/>
        <w:t xml:space="preserve"> / </w:t>
      </w:r>
      <w:r>
        <w:rPr>
          <w:rFonts w:ascii="Consolas" w:hAnsi="Consolas" w:eastAsia="Consolas" w:cs="Consolas"/>
          <w:sz w:val="18"/>
          <w:szCs w:val="18"/>
        </w:rPr>
        <w:t xml:space="preserve">sudo dnf install mysql-server</w:t>
      </w:r>
      <w:r>
        <w:rPr/>
        <w:t xml:space="preserve">; the live host runs MySQL, so use MySQL rather than MariaDB on any server that holds real data),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113 tables (as of 29 October 2026; 52 at the time of this delivery) and seeds: the roles/permissions matrix, one Admin login, company settings (with PLACEHOLDER values you must replace — see below), lookup tables (incoterms, currencies, ports, T&amp;C clauses, payment presets), and 5 placeholder brand assets (logo, signature, seal, watermark, email header).</w:t>
      </w:r>
      <w:r>
        <w:rPr>
          <w:rFonts w:ascii="Consolas" w:hAnsi="Consolas" w:eastAsia="Consolas" w:cs="Consolas"/>
          <w:sz w:val="18"/>
          <w:szCs w:val="18"/>
        </w:rPr>
        <w:t xml:space="preserve"/>
      </w:r>
      <w:r>
        <w:rPr/>
        <w:t xml:space="preserve"/>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15,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docs/migrations/2026-10-30c-ca-view-all-orders.sql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docs/migrations/2026-10-30d-associate-agreement-po-date.sql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Then restart Node (see "Updating an existing installation" below).</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br/>
        <w:t xml:space="preserve">UPDATE reference_library_documents SET file_path = REPLACE(file_path,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it like the secret above (</w:t>
      </w:r>
      <w:r>
        <w:rPr>
          <w:rFonts w:ascii="Consolas" w:hAnsi="Consolas" w:eastAsia="Consolas" w:cs="Consolas"/>
          <w:sz w:val="18"/>
          <w:szCs w:val="18"/>
        </w:rPr>
        <w:t xml:space="preserve">node -e "console.log(require('crypto').randomBytes(32).toString('hex'))"</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 </w:t>
      </w:r>
      <w:r>
        <w:rPr>
          <w:rFonts w:ascii="Consolas" w:hAnsi="Consolas" w:eastAsia="Consolas" w:cs="Consolas"/>
          <w:sz w:val="18"/>
          <w:szCs w:val="18"/>
        </w:rPr>
        <w:t xml:space="preserve">PORT</w:t>
      </w:r>
      <w:r>
        <w:rPr/>
        <w:t xml:space="preserve"> the port Nginx proxies to (3000).</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 optional </w:t>
      </w:r>
      <w:r>
        <w:rPr>
          <w:rFonts w:ascii="Consolas" w:hAnsi="Consolas" w:eastAsia="Consolas" w:cs="Consolas"/>
          <w:sz w:val="18"/>
          <w:szCs w:val="18"/>
        </w:rPr>
        <w:t xml:space="preserve">DB_POOL_SIZE</w:t>
      </w:r>
      <w:r>
        <w:rPr/>
        <w:t xml:space="preserve"> (connection pool size, 10 when not set).</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60"/>
        <w:numPr>
          <w:ilvl w:val="0"/>
          <w:numId w:val="6"/>
        </w:numPr>
      </w:pPr>
      <w:r>
        <w:rPr>
          <w:rFonts w:ascii="Consolas" w:hAnsi="Consolas" w:eastAsia="Consolas" w:cs="Consolas"/>
          <w:sz w:val="18"/>
          <w:szCs w:val="18"/>
        </w:rPr>
        <w:t xml:space="preserve">PUPPETEER_EXECUTABLE_PATH</w:t>
      </w:r>
      <w:r>
        <w:rPr/>
        <w:t xml:space="preserve"> — the Chromium path from step 4. </w:t>
      </w:r>
      <w:r>
        <w:rPr>
          <w:rFonts w:ascii="Consolas" w:hAnsi="Consolas" w:eastAsia="Consolas" w:cs="Consolas"/>
          <w:sz w:val="18"/>
          <w:szCs w:val="18"/>
        </w:rPr>
        <w:t xml:space="preserve">RUN_JOBS_IN_PROCESS=false</w:t>
      </w:r>
      <w:r>
        <w:rPr/>
        <w:t xml:space="preserve"> (default) when the jobs run from cron — see "Background jobs".</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user that runs the app (the PM2 or systemd user) and by the user cron runs the jobs as: generated PDFs/DOCX, uploads and the per-order folders are written there. For example </w:t>
      </w:r>
      <w:r>
        <w:rPr>
          <w:rFonts w:ascii="Consolas" w:hAnsi="Consolas" w:eastAsia="Consolas" w:cs="Consolas"/>
          <w:sz w:val="18"/>
          <w:szCs w:val="18"/>
        </w:rPr>
        <w:t xml:space="preserve">sudo chown -R &lt;app-user&gt;: /opt/nexacrest_node/storage /var/log/nexacrest</w:t>
      </w:r>
      <w:r>
        <w:rPr/>
        <w:t xml:space="preserve">. Keep </w:t>
      </w:r>
      <w:r>
        <w:rPr>
          <w:rFonts w:ascii="Consolas" w:hAnsi="Consolas" w:eastAsia="Consolas" w:cs="Consolas"/>
          <w:sz w:val="18"/>
          <w:szCs w:val="18"/>
        </w:rPr>
        <w:t xml:space="preserve">.env</w:t>
      </w:r>
      <w:r>
        <w:rPr/>
        <w:t xml:space="preserve"> readable by that user only (</w:t>
      </w:r>
      <w:r>
        <w:rPr>
          <w:rFonts w:ascii="Consolas" w:hAnsi="Consolas" w:eastAsia="Consolas" w:cs="Consolas"/>
          <w:sz w:val="18"/>
          <w:szCs w:val="18"/>
        </w:rPr>
        <w:t xml:space="preserve">chmod 600 .env</w:t>
      </w:r>
      <w:r>
        <w:rPr/>
        <w:t xml:space="preserve">). Neither folder may be inside anything Nginx serves.</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w:t>
      </w:r>
      <w:r>
        <w:rPr>
          <w:rFonts w:ascii="Consolas" w:hAnsi="Consolas" w:eastAsia="Consolas" w:cs="Consolas"/>
          <w:sz w:val="18"/>
          <w:szCs w:val="18"/>
        </w:rPr>
        <w:t xml:space="preserve">scripts/backup_db.sh</w:t>
      </w:r>
      <w:r>
        <w:rPr/>
        <w:t xml:space="preserve"> and </w:t>
      </w:r>
      <w:r>
        <w:rPr>
          <w:rFonts w:ascii="Consolas" w:hAnsi="Consolas" w:eastAsia="Consolas" w:cs="Consolas"/>
          <w:sz w:val="18"/>
          <w:szCs w:val="18"/>
        </w:rPr>
        <w:t xml:space="preserve">scripts/backup_storage.sh</w:t>
      </w:r>
      <w:r>
        <w:rPr/>
        <w:t xml:space="preserve">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step 3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Put the new </w:t>
      </w:r>
      <w:r>
        <w:rPr>
          <w:rFonts w:ascii="Consolas" w:hAnsi="Consolas" w:eastAsia="Consolas" w:cs="Consolas"/>
          <w:sz w:val="18"/>
          <w:szCs w:val="18"/>
        </w:rPr>
        <w:t xml:space="preserve">app/</w:t>
      </w:r>
      <w:r>
        <w:rPr/>
        <w:t xml:space="preserve"> in place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.env</w:t>
      </w:r>
      <w:r>
        <w:rPr/>
        <w:t xml:space="preserve"> with the new </w:t>
      </w:r>
      <w:r>
        <w:rPr>
          <w:rFonts w:ascii="Consolas" w:hAnsi="Consolas" w:eastAsia="Consolas" w:cs="Consolas"/>
          <w:sz w:val="18"/>
          <w:szCs w:val="18"/>
        </w:rPr>
        <w:t xml:space="preserve">.env.example</w:t>
      </w:r>
      <w:r>
        <w:rPr/>
        <w:t xml:space="preserve"> and add any new key (for example the three </w:t>
      </w:r>
      <w:r>
        <w:rPr>
          <w:rFonts w:ascii="Consolas" w:hAnsi="Consolas" w:eastAsia="Consolas" w:cs="Consolas"/>
          <w:sz w:val="18"/>
          <w:szCs w:val="18"/>
        </w:rPr>
        <w:t xml:space="preserve">ZOHO_*</w:t>
      </w:r>
      <w:r>
        <w:rPr/>
        <w:t xml:space="preserve"> lines, 29 Oct 2026). </w:t>
      </w:r>
      <w:r>
        <w:rPr>
          <w:rFonts w:ascii="Consolas" w:hAnsi="Consolas" w:eastAsia="Consolas" w:cs="Consolas"/>
          <w:sz w:val="18"/>
          <w:szCs w:val="18"/>
        </w:rPr>
        <w:t xml:space="preserve">node_modules/</w:t>
      </w:r>
      <w:r>
        <w:rPr/>
        <w:t xml:space="preserve"> ships with the code; run </w:t>
      </w:r>
      <w:r>
        <w:rPr>
          <w:rFonts w:ascii="Consolas" w:hAnsi="Consolas" w:eastAsia="Consolas" w:cs="Consolas"/>
          <w:sz w:val="18"/>
          <w:szCs w:val="18"/>
        </w:rPr>
        <w:t xml:space="preserve">npm rebuild bcrypt</w:t>
      </w:r>
      <w:r>
        <w:rPr/>
        <w:t xml:space="preserve"> again only on an ARM64 or Alpine server.</w:t>
      </w:r>
    </w:p>
    <w:p>
      <w:pPr>
        <w:spacing w:after="60"/>
        <w:numPr>
          <w:ilvl w:val="0"/>
          <w:numId w:val="6"/>
        </w:numPr>
      </w:pPr>
      <w:r>
        <w:rPr>
          <w:b w:val="1"/>
          <w:bCs w:val="1"/>
        </w:rPr>
        <w:t xml:space="preserve">Restart Node — required.</w:t>
      </w:r>
      <w:r>
        <w:rPr/>
        <w:t xml:space="preserve"> </w:t>
      </w:r>
      <w:r>
        <w:rPr>
          <w:rFonts w:ascii="Consolas" w:hAnsi="Consolas" w:eastAsia="Consolas" w:cs="Consolas"/>
          <w:sz w:val="18"/>
          <w:szCs w:val="18"/>
        </w:rPr>
        <w:t xml:space="preserve">pm2 restart nexacrest</w:t>
      </w:r>
      <w:r>
        <w:rPr/>
        <w:t xml:space="preserve"> (or </w:t>
      </w:r>
      <w:r>
        <w:rPr>
          <w:rFonts w:ascii="Consolas" w:hAnsi="Consolas" w:eastAsia="Consolas" w:cs="Consolas"/>
          <w:sz w:val="18"/>
          <w:szCs w:val="18"/>
        </w:rPr>
        <w:t xml:space="preserve">sudo systemctl restart nexacrest</w:t>
      </w:r>
      <w:r>
        <w:rPr/>
        <w:t xml:space="preserve">). Node loads the code, the templates and </w:t>
      </w:r>
      <w:r>
        <w:rPr>
          <w:rFonts w:ascii="Consolas" w:hAnsi="Consolas" w:eastAsia="Consolas" w:cs="Consolas"/>
          <w:sz w:val="18"/>
          <w:szCs w:val="18"/>
        </w:rPr>
        <w:t xml:space="preserve">.env</w:t>
      </w:r>
      <w:r>
        <w:rPr/>
        <w:t xml:space="preserve"> only when it starts, so without a restart the old version keeps running. </w:t>
      </w:r>
      <w:r>
        <w:rPr>
          <w:rFonts w:ascii="Consolas" w:hAnsi="Consolas" w:eastAsia="Consolas" w:cs="Consolas"/>
          <w:sz w:val="18"/>
          <w:szCs w:val="18"/>
        </w:rPr>
        <w:t xml:space="preserve">pm2 logs nexacrest</w:t>
      </w:r>
      <w:r>
        <w:rPr/>
        <w:t xml:space="preserve"> must show the "listening on port 3000" line. Cron jobs start a fresh process each run and pick up the new code by themselves.</w:t>
      </w:r>
    </w:p>
    <w:p>
      <w:pPr>
        <w:spacing w:after="60"/>
        <w:numPr>
          <w:ilvl w:val="0"/>
          <w:numId w:val="6"/>
        </w:numPr>
      </w:pPr>
      <w:r>
        <w:rPr>
          <w:b w:val="1"/>
          <w:bCs w:val="1"/>
        </w:rPr>
        <w:t xml:space="preserve">Check the jobs</w:t>
      </w:r>
      <w:r>
        <w:rPr/>
        <w:t xml:space="preserve"> against "Background jobs"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see "Upgrading an existing installation" above), then deploy the code and restart Node (</w:t>
      </w:r>
      <w:r>
        <w:rPr>
          <w:rFonts w:ascii="Consolas" w:hAnsi="Consolas" w:eastAsia="Consolas" w:cs="Consolas"/>
          <w:sz w:val="18"/>
          <w:szCs w:val="18"/>
        </w:rPr>
        <w:t xml:space="preserve">pm2 restart nexacrest</w:t>
      </w:r>
      <w:r>
        <w:rPr/>
        <w:t xml:space="preserve">).</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src/jobs/zohoSync.js</w:t>
      </w:r>
      <w:r>
        <w:rPr/>
        <w:t xml:space="preserve"> hourly (cron entry or </w:t>
      </w:r>
      <w:r>
        <w:rPr>
          <w:rFonts w:ascii="Consolas" w:hAnsi="Consolas" w:eastAsia="Consolas" w:cs="Consolas"/>
          <w:sz w:val="18"/>
          <w:szCs w:val="18"/>
        </w:rPr>
        <w:t xml:space="preserve">RUN_JOBS_IN_PROCESS=true</w:t>
      </w:r>
      <w:r>
        <w:rPr/>
        <w:t xml:space="preserve">),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then </w:t>
      </w:r>
      <w:r>
        <w:rPr>
          <w:rFonts w:ascii="Consolas" w:hAnsi="Consolas" w:eastAsia="Consolas" w:cs="Consolas"/>
          <w:sz w:val="18"/>
          <w:szCs w:val="18"/>
        </w:rPr>
        <w:t xml:space="preserve">pm2 restart nexacrest</w:t>
      </w:r>
      <w:r>
        <w:rPr/>
        <w:t xml:space="preserve"> so the app reads them (cron jobs start a fresh process and read </w:t>
      </w:r>
      <w:r>
        <w:rPr>
          <w:rFonts w:ascii="Consolas" w:hAnsi="Consolas" w:eastAsia="Consolas" w:cs="Consolas"/>
          <w:sz w:val="18"/>
          <w:szCs w:val="18"/>
        </w:rPr>
        <w:t xml:space="preserve">.env</w:t>
      </w:r>
      <w:r>
        <w:rPr/>
        <w:t xml:space="preserve"> each run).</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node src/jobs/zohoCleanupTestRecords.js</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Four jobs need to run outside the request/response cycle (two more scripts are run by hand only — see the end of this section):</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b w:val="1"/>
          <w:bCs w:val="1"/>
        </w:rPr>
        <w:t xml:space="preserve">`src/jobs/autoConfirmOcAcknowledgments.js`</w:t>
      </w:r>
      <w:r>
        <w:rPr/>
        <w:t xml:space="preserve"> — run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b w:val="1"/>
          <w:bCs w:val="1"/>
        </w:rPr>
        <w:t xml:space="preserve">`src/jobs/zohoSync.js`</w:t>
      </w:r>
      <w:r>
        <w:rPr/>
        <w:t xml:space="preserve"> — run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br/>
      <w:r>
        <w:rPr>
          <w:rFonts w:ascii="Consolas" w:hAnsi="Consolas" w:eastAsia="Consolas" w:cs="Consolas"/>
          <w:color w:val="1E3A5F"/>
          <w:sz w:val="18"/>
          <w:szCs w:val="18"/>
        </w:rPr>
        <w:t xml:space="preserve">node src/jobs/autoConfirmOcAcknowledgments.js</w:t>
      </w:r>
      <w:br/>
      <w:r>
        <w:rPr>
          <w:rFonts w:ascii="Consolas" w:hAnsi="Consolas" w:eastAsia="Consolas" w:cs="Consolas"/>
          <w:color w:val="1E3A5F"/>
          <w:sz w:val="18"/>
          <w:szCs w:val="18"/>
        </w:rPr>
        <w:t xml:space="preserve">node src/jobs/zohoSync.js</w:t>
      </w:r>
    </w:p>
    <w:p>
      <w:pPr>
        <w:spacing w:after="160"/>
      </w:pPr>
      <w:r>
        <w:rPr>
          <w:b w:val="1"/>
          <w:bCs w:val="1"/>
        </w:rPr>
        <w:t xml:space="preserve">Pick exactly one of these two ways to run them — never both, or the same job runs twice:</w:t>
      </w:r>
    </w:p>
    <w:p>
      <w:pPr>
        <w:spacing w:after="160"/>
      </w:pPr>
      <w:r>
        <w:rPr>
          <w:b w:val="1"/>
          <w:bCs w:val="1"/>
        </w:rPr>
        <w:t xml:space="preserve">Option 1 — external cron (recommended: simplest, and independent of the web process's own uptime).</w:t>
      </w:r>
      <w:r>
        <w:rPr/>
        <w:t xml:space="preserve"> Add four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*/15 * * * *  cd /opt/nexacrest_node/app &amp;&amp; /usr/bin/node src/jobs/autoConfirmOcAcknowledgments.js &gt;&gt; /var/log/nexacrest/auto_confirm_oc_acknowledgments.log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br/>
      <w:r>
        <w:rPr>
          <w:rFonts w:ascii="Consolas" w:hAnsi="Consolas" w:eastAsia="Consolas" w:cs="Consolas"/>
          <w:color w:val="1E3A5F"/>
          <w:sz w:val="18"/>
          <w:szCs w:val="18"/>
        </w:rPr>
        <w:t xml:space="preserve">0 * * * *     cd /opt/nexacrest_node/app &amp;&amp; /usr/bin/node src/jobs/zohoSync.js &gt;&gt; /var/log/nexacrest/zoho_sync.log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w:t>
      </w:r>
      <w:r>
        <w:rPr>
          <w:rFonts w:ascii="Consolas" w:hAnsi="Consolas" w:eastAsia="Consolas" w:cs="Consolas"/>
          <w:sz w:val="18"/>
          <w:szCs w:val="18"/>
        </w:rPr>
        <w:t xml:space="preserve">dispatchDeferredEmails</w:t>
      </w:r>
      <w:r>
        <w:rPr/>
        <w:t xml:space="preserve"> every 10 minutes, </w:t>
      </w:r>
      <w:r>
        <w:rPr>
          <w:rFonts w:ascii="Consolas" w:hAnsi="Consolas" w:eastAsia="Consolas" w:cs="Consolas"/>
          <w:sz w:val="18"/>
          <w:szCs w:val="18"/>
        </w:rPr>
        <w:t xml:space="preserve">autoConfirmOcAcknowledgments</w:t>
      </w:r>
      <w:r>
        <w:rPr/>
        <w:t xml:space="preserve"> every 15 minutes and </w:t>
      </w:r>
      <w:r>
        <w:rPr>
          <w:rFonts w:ascii="Consolas" w:hAnsi="Consolas" w:eastAsia="Consolas" w:cs="Consolas"/>
          <w:sz w:val="18"/>
          <w:szCs w:val="18"/>
        </w:rPr>
        <w:t xml:space="preserve">zohoSync</w:t>
      </w:r>
      <w:r>
        <w:rPr/>
        <w:t xml:space="preserve"> hourly, inside the same process — nothing else to configure, but the jobs then depend on the web process's uptime (a restart briefly pauses all four, and several app instances behind a load balancer would each run them — stick to a single instance, or use Option 1, if you ever scale out).</w:t>
      </w:r>
    </w:p>
    <w:p>
      <w:pPr>
        <w:spacing w:after="160"/>
      </w:pPr>
      <w:r>
        <w:rPr>
          <w:b w:val="1"/>
          <w:bCs w:val="1"/>
        </w:rPr>
        <w:t xml:space="preserve">Run by hand only, never scheduled:</w:t>
      </w:r>
    </w:p>
    <w:p>
      <w:pPr>
        <w:spacing w:after="60"/>
        <w:numPr>
          <w:ilvl w:val="0"/>
          <w:numId w:val="6"/>
        </w:numPr>
      </w:pPr>
      <w:r>
        <w:rPr>
          <w:rFonts w:ascii="Consolas" w:hAnsi="Consolas" w:eastAsia="Consolas" w:cs="Consolas"/>
          <w:sz w:val="18"/>
          <w:szCs w:val="18"/>
        </w:rPr>
        <w:t xml:space="preserve">node src/jobs/zohoCleanupTestRecords.js</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node src/jobs/reorganizeOrderFiles.js</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cron entry for it:</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one more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