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5B3A35"/>
          <w:sz w:val="18"/>
        </w:rPr>
        <w:t>ANBAR HOME</w:t>
      </w:r>
    </w:p>
    <w:p>
      <w:pPr>
        <w:pStyle w:val="Title"/>
      </w:pPr>
      <w:r>
        <w:t>Blog 7 · Contenido final</w:t>
      </w:r>
    </w:p>
    <w:p>
      <w:pPr>
        <w:pStyle w:val="Subtitle"/>
      </w:pPr>
      <w:r>
        <w:t>Documento preparado para publicación web</w:t>
      </w:r>
    </w:p>
    <w:p>
      <w:pPr>
        <w:spacing w:after="300"/>
        <w:pBdr>
          <w:bottom w:val="single" w:sz="10" w:space="1" w:color="5B3A3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200"/>
      </w:tblGrid>
      <w:tr>
        <w:tc>
          <w:tcPr>
            <w:tcW w:type="dxa" w:w="2520"/>
            <w:vAlign w:val="center"/>
            <w:shd w:fill="5B3A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Keyword principal</w:t>
            </w:r>
          </w:p>
        </w:tc>
        <w:tc>
          <w:tcPr>
            <w:tcW w:type="dxa" w:w="7200"/>
            <w:vAlign w:val="center"/>
            <w:shd w:fill="F6F2E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cómo elegir jarrones decorativos</w:t>
            </w:r>
          </w:p>
        </w:tc>
      </w:tr>
      <w:tr>
        <w:tc>
          <w:tcPr>
            <w:tcW w:type="dxa" w:w="2520"/>
            <w:vAlign w:val="center"/>
            <w:shd w:fill="5B3A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Título SEO</w:t>
            </w:r>
          </w:p>
        </w:tc>
        <w:tc>
          <w:tcPr>
            <w:tcW w:type="dxa" w:w="7200"/>
            <w:vAlign w:val="center"/>
            <w:shd w:fill="F6F2E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Cómo elegir jarrones decorativos | Anbar Home</w:t>
            </w:r>
          </w:p>
        </w:tc>
      </w:tr>
      <w:tr>
        <w:tc>
          <w:tcPr>
            <w:tcW w:type="dxa" w:w="2520"/>
            <w:vAlign w:val="center"/>
            <w:shd w:fill="5B3A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Meta description</w:t>
            </w:r>
          </w:p>
        </w:tc>
        <w:tc>
          <w:tcPr>
            <w:tcW w:type="dxa" w:w="7200"/>
            <w:vAlign w:val="center"/>
            <w:shd w:fill="F6F2E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Aprende cómo elegir jarrones decorativos según el tamaño, acabado y espacio. Ideas para salas, comedores, recibidores, oficinas y más.</w:t>
            </w:r>
          </w:p>
        </w:tc>
      </w:tr>
      <w:tr>
        <w:tc>
          <w:tcPr>
            <w:tcW w:type="dxa" w:w="2520"/>
            <w:vAlign w:val="center"/>
            <w:shd w:fill="5B3A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Slug</w:t>
            </w:r>
          </w:p>
        </w:tc>
        <w:tc>
          <w:tcPr>
            <w:tcW w:type="dxa" w:w="7200"/>
            <w:vAlign w:val="center"/>
            <w:shd w:fill="F6F2E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como-elegir-jarrones-decorativos</w:t>
            </w:r>
          </w:p>
        </w:tc>
      </w:tr>
      <w:tr>
        <w:tc>
          <w:tcPr>
            <w:tcW w:type="dxa" w:w="2520"/>
            <w:vAlign w:val="center"/>
            <w:shd w:fill="5B3A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Canonical recomendada</w:t>
            </w:r>
          </w:p>
        </w:tc>
        <w:tc>
          <w:tcPr>
            <w:tcW w:type="dxa" w:w="7200"/>
            <w:vAlign w:val="center"/>
            <w:shd w:fill="F6F2E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hyperlink r:id="rId9">
              <w:r>
                <w:rPr>
                  <w:color w:val="7A3E35"/>
                  <w:u w:val="single"/>
                </w:rPr>
                <w:t>https://www.anbarhome.co/blog/como-elegir-jarrones-decorativos</w:t>
              </w:r>
            </w:hyperlink>
          </w:p>
        </w:tc>
      </w:tr>
      <w:tr>
        <w:tc>
          <w:tcPr>
            <w:tcW w:type="dxa" w:w="2520"/>
            <w:vAlign w:val="center"/>
            <w:shd w:fill="5B3A3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Publicación</w:t>
            </w:r>
          </w:p>
        </w:tc>
        <w:tc>
          <w:tcPr>
            <w:tcW w:type="dxa" w:w="7200"/>
            <w:vAlign w:val="center"/>
            <w:shd w:fill="F6F2E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Sin autor ni fecha. La fecha será definida por Anbar Home.</w:t>
            </w:r>
          </w:p>
        </w:tc>
      </w:tr>
    </w:tbl>
    <w:p>
      <w:pPr>
        <w:spacing w:before="240"/>
      </w:pPr>
      <w:r>
        <w:rPr>
          <w:i/>
          <w:color w:val="685F5A"/>
          <w:sz w:val="18"/>
        </w:rPr>
        <w:t>La canonical debe confirmarse en el CMS después de crear la entrada.</w:t>
      </w:r>
    </w:p>
    <w:p>
      <w:r>
        <w:br w:type="page"/>
      </w:r>
    </w:p>
    <w:p>
      <w:pPr>
        <w:pStyle w:val="Heading1"/>
      </w:pPr>
      <w:r>
        <w:t>Cómo elegir jarrones decorativos según el espacio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1" name="Picture 1" descr="Jarrones decorativos claros de diferentes alturas sobre una consola." title="Jarrones decorativos claros de diferentes alturas sobre una consol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o-elegir-jarrones-decorativos-portada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685F5A"/>
          <w:sz w:val="17"/>
        </w:rPr>
        <w:t>La escala del jarrón debe guardar relación con la superficie y el espacio disponible.</w:t>
      </w:r>
    </w:p>
    <w:p>
      <w:r>
        <w:t>Saber cómo elegir jarrones decorativos ayuda a evitar dos problemas frecuentes: comprar una pieza que se ve pequeña frente al mueble o elegir una composición que ocupa demasiado espacio. Antes de decidir por el color o la forma, conviene revisar las medidas, la ubicación y el efecto visual que se busca.</w:t>
      </w:r>
    </w:p>
    <w:p>
      <w:r>
        <w:t>El criterio cambia según el ambiente. Una mesa auxiliar necesita una pieza distinta a la de una consola amplia, un recibidor, una oficina o un lobby. Esta guía reúne pautas prácticas para comparar tamaños, acabados y formas de uso sin depender de una tendencia específica.</w:t>
      </w:r>
    </w:p>
    <w:p>
      <w:pPr>
        <w:pStyle w:val="Heading2"/>
      </w:pPr>
      <w:r>
        <w:t>Cómo elegir jarrones decorativos por tamaño</w:t>
      </w:r>
    </w:p>
    <w:p>
      <w:r>
        <w:t>Mide el ancho, el fondo y la altura de la superficie donde irá el jarrón. La base debe quedar completamente apoyada y debe existir espacio libre alrededor. Si el jarrón llevará flores o ramas, calcula también la altura total de la composición para comprobar que no cubra un cuadro, un espejo, una ventana o una señal dentro de un espacio comercial.</w:t>
      </w:r>
    </w:p>
    <w:p>
      <w:r>
        <w:t>La vista frontal no es suficiente. Revisa el jarrón desde el recorrido habitual del ambiente y confirma que no interfiera con puertas, zonas de paso o elementos que se usan a diario.</w:t>
      </w:r>
    </w:p>
    <w:p>
      <w:pPr>
        <w:pStyle w:val="Heading3"/>
      </w:pPr>
      <w:r>
        <w:t>Jarrones pequeños</w:t>
      </w:r>
    </w:p>
    <w:p>
      <w:r>
        <w:t>Funcionan bien en mesas auxiliares, mesas de noche, escritorios y repisas. Pueden acompañarse con libros o cajas decorativas, siempre que mantengan una diferencia visible de altura. En superficies estrechas es preferible una pieza estable y con una base que no quede al borde.</w:t>
      </w:r>
    </w:p>
    <w:p>
      <w:pPr>
        <w:pStyle w:val="Heading3"/>
      </w:pPr>
      <w:r>
        <w:t>Jarrones medianos</w:t>
      </w:r>
    </w:p>
    <w:p>
      <w:r>
        <w:t>Son una opción útil para consolas, aparadores y mesas de centro amplias. Un diseño con suficiente presencia puede utilizarse sin flores. Si se combina con otros objetos, debe conservar un área libre que permita apreciar su silueta.</w:t>
      </w:r>
    </w:p>
    <w:p>
      <w:pPr>
        <w:pStyle w:val="Heading3"/>
      </w:pPr>
      <w:r>
        <w:t>Jarrones grandes</w:t>
      </w:r>
    </w:p>
    <w:p>
      <w:r>
        <w:t>Pueden ubicarse sobre muebles profundos o directamente en el piso. Antes de instalarlos, verifica su estabilidad y el espacio de circulación. En recibidores, oficinas, hoteles y locales comerciales también conviene observar la pieza desde la entrada para revisar su proporción frente al muro y al mobiliario.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2" name="Picture 2" descr="Composición con jarrones decorativos pequeños, medianos y grandes en distintos ambientes." title="Composición con jarrones decorativos pequeños, medianos y grandes en distintos ambien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rrones-decorativos-segun-taman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685F5A"/>
          <w:sz w:val="17"/>
        </w:rPr>
        <w:t>Comparar varias alturas ayuda a elegir una pieza proporcionada para mesas, consolas o el piso.</w:t>
      </w:r>
    </w:p>
    <w:p>
      <w:pPr>
        <w:pStyle w:val="Heading2"/>
      </w:pPr>
      <w:r>
        <w:t>Cómo elegir el acabado y la textura</w:t>
      </w:r>
    </w:p>
    <w:p>
      <w:r>
        <w:t>El acabado modifica la forma en que el jarrón se relaciona con los materiales cercanos. Una pieza mate puede crear contraste sobre una superficie brillante. Un acabado reflectante recibe más atención y cambia según la iluminación. Los relieves proyectan pequeñas sombras y se perciben mejor cuando el fondo no compite con ellos.</w:t>
      </w:r>
    </w:p>
    <w:p>
      <w:r>
        <w:t>Antes de elegir, revisa la ficha del producto para conocer el material y los cuidados recomendados. No todas las piezas decorativas están diseñadas para contener agua. Si se van a utilizar flores naturales, debe confirmarse que el recipiente admita líquidos o que pueda incorporar un contenedor interno sin afectar su acabado.</w:t>
      </w:r>
    </w:p>
    <w:p>
      <w:r>
        <w:t>En proyectos residenciales o profesionales, compara el jarrón con muestras del entorno: madera, piedra, textiles, pintura y metales. La decisión será más precisa que elegirlo de manera aislada.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3" name="Picture 3" descr="Tres composiciones de jarrones con relieve, brillo y superficies texturizadas." title="Tres composiciones de jarrones con relieve, brillo y superficies texturiza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bados-texturas-jarrones-decorativo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685F5A"/>
          <w:sz w:val="17"/>
        </w:rPr>
        <w:t>El relieve, el brillo y el color cambian la manera en que el jarrón se integra con los materiales cercanos.</w:t>
      </w:r>
    </w:p>
    <w:p>
      <w:pPr>
        <w:pStyle w:val="Heading2"/>
      </w:pPr>
      <w:r>
        <w:t>Jarrones con flores, ramas o sin contenido</w:t>
      </w:r>
    </w:p>
    <w:p>
      <w:r>
        <w:t>Un jarrón escultórico puede funcionar como objeto decorativo sin relleno. Esta opción permite apreciar la forma completa y resulta útil cuando el entorno ya tiene varios patrones o accesorios.</w:t>
      </w:r>
    </w:p>
    <w:p>
      <w:r>
        <w:t>Si se utilizan ramas, su altura debe mantener una relación visual con el recipiente y el techo. Distribúyelas sin ocultar por completo la silueta del jarrón. Frente a un espejo o una obra de arte, comprueba que el follaje no cubra el punto focal ni genere una masa visual difícil de leer.</w:t>
      </w:r>
    </w:p>
    <w:p>
      <w:r>
        <w:t>Para mesas de comedor, la altura total también debe permitir la conversación entre las personas sentadas. En consolas y aparadores, puede utilizarse una composición más alta si no interfiere con luminarias, cuadros o circulación.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977639" cy="4972049"/>
            <wp:docPr id="4" name="Picture 4" descr="Dos jarrones negros de diferentes alturas con ramas, ubicados sobre un mueble." title="Dos jarrones negros de diferentes alturas con ramas, ubicados sobre un mue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rron-con-ramas-decorativa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4972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685F5A"/>
          <w:sz w:val="17"/>
        </w:rPr>
        <w:t>Las ramas acompañan la altura de los jarrones sin ocultar por completo la composición del fondo.</w:t>
      </w:r>
    </w:p>
    <w:p>
      <w:pPr>
        <w:pStyle w:val="Heading2"/>
      </w:pPr>
      <w:r>
        <w:t>Cómo combinar varios jarrones</w:t>
      </w:r>
    </w:p>
    <w:p>
      <w:r>
        <w:t>Busca un vínculo claro entre las piezas: color, acabado, forma o lenguaje visual. No necesitan ser idénticas. Una combinación se entiende mejor cuando existe una pieza principal y las demás funcionan como apoyo.</w:t>
      </w:r>
    </w:p>
    <w:p>
      <w:r>
        <w:t>Usa alturas distintas y acerca las bases para que el conjunto se lea como una sola composición. Evita distribuir los jarrones a distancias iguales o formar una fila rígida. Adelantar ligeramente una pieza puede aportar profundidad sin ocupar más superficie.</w:t>
      </w:r>
    </w:p>
    <w:p>
      <w:r>
        <w:t>Si los jarrones tienen relieves marcados, reduce la cantidad de accesorios cercanos. Si son más sencillos, pueden acompañarse con una bandeja, libros u otro objeto de menor escala. La selección debe dejar zonas de descanso visual.</w:t>
      </w:r>
    </w:p>
    <w:p>
      <w:pPr>
        <w:pStyle w:val="Heading2"/>
      </w:pPr>
      <w:r>
        <w:t>Qué jarrón elegir para cada espacio</w:t>
      </w:r>
    </w:p>
    <w:p>
      <w:pPr>
        <w:pStyle w:val="Heading3"/>
      </w:pPr>
      <w:r>
        <w:t>Sala</w:t>
      </w:r>
    </w:p>
    <w:p>
      <w:r>
        <w:t xml:space="preserve">En una mesa de centro, el jarrón debe dejar una parte útil de la superficie. Sobre una consola o un mueble de televisión puede tener mayor altura, siempre que no cubra la pantalla, el arte o el espejo. Para ampliar este criterio, consulta la guía de Anbar Home sobre </w:t>
      </w:r>
      <w:hyperlink r:id="rId14">
        <w:r>
          <w:rPr>
            <w:color w:val="7A3E35"/>
            <w:u w:val="single"/>
          </w:rPr>
          <w:t>cómo decorar una sala sin recargarla</w:t>
        </w:r>
      </w:hyperlink>
      <w:r>
        <w:t>.</w:t>
      </w:r>
    </w:p>
    <w:p>
      <w:pPr>
        <w:pStyle w:val="Heading3"/>
      </w:pPr>
      <w:r>
        <w:t>Comedor</w:t>
      </w:r>
    </w:p>
    <w:p>
      <w:r>
        <w:t>Si el jarrón permanece en la mesa durante las comidas, revisa que no bloquee la conversación. Una pieza más alta puede funcionar en un aparador cercano, donde tenga suficiente fondo y no interfiera con el servicio.</w:t>
      </w:r>
    </w:p>
    <w:p>
      <w:pPr>
        <w:pStyle w:val="Heading3"/>
      </w:pPr>
      <w:r>
        <w:t>Recibidor</w:t>
      </w:r>
    </w:p>
    <w:p>
      <w:r>
        <w:t>Elige una pieza visible desde la entrada y proporcionada con la consola. Revisa la apertura de la puerta, el paso de las personas y la distancia frente al espejo. Una composición alta puede dirigir la mirada, pero necesita aire alrededor.</w:t>
      </w:r>
    </w:p>
    <w:p>
      <w:pPr>
        <w:pStyle w:val="Heading3"/>
      </w:pPr>
      <w:r>
        <w:t>Oficina, hotel o espacio comercial</w:t>
      </w:r>
    </w:p>
    <w:p>
      <w:r>
        <w:t>En proyectos profesionales, la escala debe evaluarse desde varios puntos de circulación. En una recepción o lobby, un jarrón puede ayudar a organizar el punto focal. En una sala de reuniones o un escritorio compartido, debe conservar la visibilidad y el área de trabajo.</w:t>
      </w:r>
    </w:p>
    <w:p>
      <w:pPr>
        <w:pStyle w:val="Heading3"/>
      </w:pPr>
      <w:r>
        <w:t>Repisas y piso</w:t>
      </w:r>
    </w:p>
    <w:p>
      <w:r>
        <w:t>Para repisas, utiliza formatos que permitan dejar espacio libre en cada nivel. En el piso, escoge una base estable y ubica la pieza fuera de recorridos, puertas y zonas de limpieza frecuente.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5" name="Picture 5" descr="Jarrones decorativos ubicados en una mesa de sala, una consola y un aparador." title="Jarrones decorativos ubicados en una mesa de sala, una consola y un aparad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rrones-para-sala-comedor-recibidor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685F5A"/>
          <w:sz w:val="17"/>
        </w:rPr>
        <w:t>La ubicación cambia la escala necesaria y la forma de combinar el jarrón con los objetos cercanos.</w:t>
      </w:r>
    </w:p>
    <w:p>
      <w:pPr>
        <w:pStyle w:val="Heading2"/>
      </w:pPr>
      <w:r>
        <w:t>Errores frecuentes al elegir jarrones</w:t>
      </w:r>
    </w:p>
    <w:p>
      <w:pPr>
        <w:pStyle w:val="ListBullet"/>
        <w:spacing w:after="60"/>
      </w:pPr>
      <w:r>
        <w:t>Elegir solo por color sin revisar las medidas.</w:t>
      </w:r>
    </w:p>
    <w:p>
      <w:pPr>
        <w:pStyle w:val="ListBullet"/>
        <w:spacing w:after="60"/>
      </w:pPr>
      <w:r>
        <w:t>Comprar un jarrón estrecho para un volumen de ramas que necesita mayor soporte.</w:t>
      </w:r>
    </w:p>
    <w:p>
      <w:pPr>
        <w:pStyle w:val="ListBullet"/>
        <w:spacing w:after="60"/>
      </w:pPr>
      <w:r>
        <w:t>Usar varias piezas de la misma altura en una fila rígida.</w:t>
      </w:r>
    </w:p>
    <w:p>
      <w:pPr>
        <w:pStyle w:val="ListBullet"/>
        <w:spacing w:after="60"/>
      </w:pPr>
      <w:r>
        <w:t>Colocar un jarrón grande sobre una superficie poco profunda.</w:t>
      </w:r>
    </w:p>
    <w:p>
      <w:pPr>
        <w:pStyle w:val="ListBullet"/>
        <w:spacing w:after="60"/>
      </w:pPr>
      <w:r>
        <w:t>Añadir agua sin confirmar que el recipiente sea apto para líquidos.</w:t>
      </w:r>
    </w:p>
    <w:p>
      <w:pPr>
        <w:pStyle w:val="ListBullet"/>
        <w:spacing w:after="60"/>
      </w:pPr>
      <w:r>
        <w:t>Ubicar una pieza de piso dentro de una ruta de circulación.</w:t>
      </w:r>
    </w:p>
    <w:p>
      <w:pPr>
        <w:pStyle w:val="ListBullet"/>
        <w:spacing w:after="60"/>
      </w:pPr>
      <w:r>
        <w:t>Combinar demasiados acabados y accesorios en una sola superficie.</w:t>
      </w:r>
    </w:p>
    <w:p>
      <w:pPr>
        <w:pStyle w:val="Heading2"/>
      </w:pPr>
      <w:r>
        <w:t>Lista de verificación antes de comprar</w:t>
      </w:r>
    </w:p>
    <w:p>
      <w:pPr>
        <w:pStyle w:val="ListNumber"/>
        <w:spacing w:after="60"/>
      </w:pPr>
      <w:r>
        <w:t>Mide el ancho, el fondo y la altura disponibles.</w:t>
      </w:r>
    </w:p>
    <w:p>
      <w:pPr>
        <w:pStyle w:val="ListNumber"/>
        <w:spacing w:after="60"/>
      </w:pPr>
      <w:r>
        <w:t>Define si el jarrón irá solo, con flores o con ramas.</w:t>
      </w:r>
    </w:p>
    <w:p>
      <w:pPr>
        <w:pStyle w:val="ListNumber"/>
        <w:spacing w:after="60"/>
      </w:pPr>
      <w:r>
        <w:t>Revisa el material, el acabado y las instrucciones de cuidado.</w:t>
      </w:r>
    </w:p>
    <w:p>
      <w:pPr>
        <w:pStyle w:val="ListNumber"/>
        <w:spacing w:after="60"/>
      </w:pPr>
      <w:r>
        <w:t>Comprueba la estabilidad y el espacio de circulación.</w:t>
      </w:r>
    </w:p>
    <w:p>
      <w:pPr>
        <w:pStyle w:val="ListNumber"/>
        <w:spacing w:after="60"/>
      </w:pPr>
      <w:r>
        <w:t>Compara la pieza con los colores y materiales cercanos.</w:t>
      </w:r>
    </w:p>
    <w:p>
      <w:pPr>
        <w:pStyle w:val="ListNumber"/>
        <w:spacing w:after="60"/>
      </w:pPr>
      <w:r>
        <w:t>Decide qué objeto tendrá la mayor jerarquía visual.</w:t>
      </w:r>
    </w:p>
    <w:p>
      <w:pPr>
        <w:pStyle w:val="ListNumber"/>
        <w:spacing w:after="60"/>
      </w:pPr>
      <w:r>
        <w:t>Conserva las medidas del espacio durante la selección.</w:t>
      </w:r>
    </w:p>
    <w:p>
      <w:pPr>
        <w:pStyle w:val="Heading2"/>
      </w:pPr>
      <w:r>
        <w:t>Preguntas frecuentes sobre cómo elegir jarrones decorativos</w:t>
      </w:r>
    </w:p>
    <w:p>
      <w:pPr>
        <w:pStyle w:val="Heading3"/>
      </w:pPr>
      <w:r>
        <w:t>¿El jarrón debe combinar con el sofá?</w:t>
      </w:r>
    </w:p>
    <w:p>
      <w:r>
        <w:t>No necesita repetir exactamente su color. Puede relacionarse con cojines, cortinas, arte, mesas o acabados del ambiente. También puede crear contraste si ese tono aparece en otro punto de la composición.</w:t>
      </w:r>
    </w:p>
    <w:p>
      <w:pPr>
        <w:pStyle w:val="Heading3"/>
      </w:pPr>
      <w:r>
        <w:t>¿Se pueden mezclar jarrones con acabados diferentes?</w:t>
      </w:r>
    </w:p>
    <w:p>
      <w:r>
        <w:t>Sí, cuando existe un vínculo visible entre las piezas. Puede ser la forma, la paleta o la proporción. Conviene elegir una pieza principal y limitar la cantidad de materiales que compiten en la misma superficie.</w:t>
      </w:r>
    </w:p>
    <w:p>
      <w:pPr>
        <w:pStyle w:val="Heading3"/>
      </w:pPr>
      <w:r>
        <w:t>¿Cómo saber si un jarrón es demasiado grande?</w:t>
      </w:r>
    </w:p>
    <w:p>
      <w:r>
        <w:t>Observa si ocupa casi todo el fondo del mueble, cubre elementos importantes o dificulta el uso de la superficie. También debe verse completo desde la distancia habitual y conservar espacio libre a su alrededor.</w:t>
      </w:r>
    </w:p>
    <w:p>
      <w:pPr>
        <w:pStyle w:val="Heading3"/>
      </w:pPr>
      <w:r>
        <w:t>¿Cuántos jarrones se pueden colocar juntos?</w:t>
      </w:r>
    </w:p>
    <w:p>
      <w:r>
        <w:t>Depende del tamaño de la superficie. Dos o tres piezas con alturas diferentes suelen permitir una composición clara, pero el criterio principal es que las bases estén seguras y que todavía exista espacio libre.</w:t>
      </w:r>
    </w:p>
    <w:p>
      <w:pPr>
        <w:pStyle w:val="Heading2"/>
      </w:pPr>
      <w:r>
        <w:t>Elige con las medidas del espacio</w:t>
      </w:r>
    </w:p>
    <w:p>
      <w:r>
        <w:t xml:space="preserve">La decisión debe comenzar por el lugar donde irá la pieza. Conserva las medidas, define si utilizarás ramas o flores y compara la escala desde el recorrido habitual del ambiente. Puedes explorar la colección de </w:t>
      </w:r>
      <w:hyperlink r:id="rId16">
        <w:r>
          <w:rPr>
            <w:color w:val="7A3E35"/>
            <w:u w:val="single"/>
          </w:rPr>
          <w:t>jarrones escultóricos de Anbar Home</w:t>
        </w:r>
      </w:hyperlink>
      <w:r>
        <w:t xml:space="preserve"> para revisar opciones disponibles y contrastarlas con tu espacio.</w:t>
      </w:r>
    </w:p>
    <w:sectPr w:rsidR="00FC693F" w:rsidRPr="0006063C" w:rsidSect="00034616">
      <w:footerReference w:type="default" r:id="rId17"/>
      <w:pgSz w:w="12240" w:h="15840"/>
      <w:pgMar w:top="1037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85F5A"/>
        <w:sz w:val="16"/>
      </w:rPr>
      <w:t>Anbar Home · Blog 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2A272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280"/>
      <w:outlineLvl w:val="0"/>
    </w:pPr>
    <w:rPr>
      <w:rFonts w:asciiTheme="majorHAnsi" w:eastAsiaTheme="majorEastAsia" w:hAnsiTheme="majorHAnsi" w:cstheme="majorBidi" w:ascii="Arial" w:hAnsi="Arial"/>
      <w:b/>
      <w:bCs/>
      <w:color w:val="5B3A35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5B3A3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5B3A35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5B3A3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Arial" w:hAnsi="Arial"/>
      <w:b w:val="0"/>
      <w:i/>
      <w:iCs/>
      <w:color w:val="685F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nbarhome.co/blog/como-elegir-jarrones-decorativos" TargetMode="Externa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hyperlink" Target="https://www.anbarhome.co/blog/como-decorar-una-sala-sin-recargarla" TargetMode="External"/><Relationship Id="rId15" Type="http://schemas.openxmlformats.org/officeDocument/2006/relationships/image" Target="media/image5.jpg"/><Relationship Id="rId16" Type="http://schemas.openxmlformats.org/officeDocument/2006/relationships/hyperlink" Target="https://www.anbarhome.co/category/jarrones-escultoricos" TargetMode="Externa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Cómo elegir jarrones decorativos según el espacio</dc:title>
  <dc:subject>Blog SEO de Anbar Home</dc:subject>
  <dc:creator/>
  <cp:keywords>cómo elegir jarrones decorativos, jarrones para sala, jarrones escultóricos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