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978" w:rsidRPr="00F35CE0" w:rsidRDefault="00800B65" w:rsidP="00F025BF">
      <w:pPr>
        <w:pStyle w:val="Title"/>
        <w:jc w:val="center"/>
        <w:rPr>
          <w:sz w:val="40"/>
          <w:szCs w:val="40"/>
        </w:rPr>
      </w:pPr>
      <w:sdt>
        <w:sdtPr>
          <w:rPr>
            <w:sz w:val="40"/>
            <w:szCs w:val="40"/>
          </w:rPr>
          <w:alias w:val="Title:"/>
          <w:tag w:val="Title:"/>
          <w:id w:val="726351117"/>
          <w:placeholder>
            <w:docPart w:val="D72B6F3AC0A64322AD384FC59FD0C02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120C57">
            <w:rPr>
              <w:sz w:val="40"/>
              <w:szCs w:val="40"/>
            </w:rPr>
            <w:t>Develop the forecast model</w:t>
          </w:r>
          <w:r w:rsidR="005B70FC">
            <w:rPr>
              <w:sz w:val="40"/>
              <w:szCs w:val="40"/>
            </w:rPr>
            <w:t xml:space="preserve"> in overseas credit card spending and resident</w:t>
          </w:r>
          <w:r w:rsidR="00AE7B0C">
            <w:rPr>
              <w:sz w:val="40"/>
              <w:szCs w:val="40"/>
            </w:rPr>
            <w:t>s</w:t>
          </w:r>
          <w:r w:rsidR="005B70FC">
            <w:rPr>
              <w:sz w:val="40"/>
              <w:szCs w:val="40"/>
            </w:rPr>
            <w:t xml:space="preserve"> travelling overseas</w:t>
          </w:r>
          <w:r w:rsidR="000A21AF">
            <w:rPr>
              <w:sz w:val="40"/>
              <w:szCs w:val="40"/>
            </w:rPr>
            <w:t xml:space="preserve"> from New Zealand</w:t>
          </w:r>
          <w:r w:rsidR="005B70FC">
            <w:rPr>
              <w:sz w:val="40"/>
              <w:szCs w:val="40"/>
            </w:rPr>
            <w:t xml:space="preserve"> </w:t>
          </w:r>
          <w:r w:rsidR="00AE7B0C">
            <w:rPr>
              <w:sz w:val="40"/>
              <w:szCs w:val="40"/>
            </w:rPr>
            <w:t>using Transfer Function/Cointegration</w:t>
          </w:r>
          <w:r w:rsidR="002039AB">
            <w:rPr>
              <w:sz w:val="40"/>
              <w:szCs w:val="40"/>
            </w:rPr>
            <w:br/>
          </w:r>
        </w:sdtContent>
      </w:sdt>
    </w:p>
    <w:p w:rsidR="00B823AA" w:rsidRPr="00864801" w:rsidRDefault="00F35CE0" w:rsidP="00B823AA">
      <w:pPr>
        <w:pStyle w:val="Title2"/>
        <w:rPr>
          <w:sz w:val="28"/>
          <w:szCs w:val="28"/>
        </w:rPr>
      </w:pPr>
      <w:r w:rsidRPr="00864801">
        <w:rPr>
          <w:sz w:val="28"/>
          <w:szCs w:val="28"/>
        </w:rPr>
        <w:t>Team Ensemble</w:t>
      </w:r>
    </w:p>
    <w:p w:rsidR="00E81978" w:rsidRPr="00DB57E4" w:rsidRDefault="00F35CE0" w:rsidP="00DB57E4">
      <w:pPr>
        <w:pStyle w:val="Title2"/>
        <w:rPr>
          <w:sz w:val="28"/>
          <w:szCs w:val="28"/>
        </w:rPr>
      </w:pPr>
      <w:r w:rsidRPr="00864801">
        <w:rPr>
          <w:sz w:val="28"/>
          <w:szCs w:val="28"/>
        </w:rPr>
        <w:t>EBAC 4 (Mixed Group), Institute of Systems Science, NUS</w:t>
      </w:r>
    </w:p>
    <w:p w:rsidR="00DB57E4" w:rsidRDefault="00DB57E4" w:rsidP="003C4194">
      <w:pPr>
        <w:pStyle w:val="Title2"/>
      </w:pPr>
      <w:r>
        <w:t>[</w:t>
      </w:r>
      <w:r w:rsidR="00CE66B2">
        <w:t>Kriti: A</w:t>
      </w:r>
      <w:r>
        <w:t>0163206N,</w:t>
      </w:r>
      <w:r w:rsidR="00A27DBA">
        <w:t xml:space="preserve"> </w:t>
      </w:r>
      <w:r>
        <w:t>Muni:</w:t>
      </w:r>
      <w:r w:rsidR="00240DF5">
        <w:t xml:space="preserve"> </w:t>
      </w:r>
      <w:r>
        <w:t>A0163382E,</w:t>
      </w:r>
      <w:r w:rsidR="00A27DBA">
        <w:t xml:space="preserve"> </w:t>
      </w:r>
      <w:r>
        <w:t>Pooja:</w:t>
      </w:r>
      <w:r w:rsidR="00240DF5">
        <w:t xml:space="preserve"> </w:t>
      </w:r>
      <w:r>
        <w:t>A0163281J,</w:t>
      </w:r>
      <w:r w:rsidR="00A27DBA">
        <w:t xml:space="preserve"> </w:t>
      </w:r>
      <w:r>
        <w:t>Pradeep:</w:t>
      </w:r>
      <w:r w:rsidR="00240DF5">
        <w:t xml:space="preserve"> </w:t>
      </w:r>
      <w:r>
        <w:t>A0163453H,</w:t>
      </w:r>
      <w:r w:rsidR="00A27DBA">
        <w:t xml:space="preserve"> </w:t>
      </w:r>
      <w:r>
        <w:t>Sambit:</w:t>
      </w:r>
      <w:r w:rsidR="00240DF5">
        <w:t xml:space="preserve"> </w:t>
      </w:r>
      <w:r>
        <w:t>A0163285B]</w:t>
      </w:r>
    </w:p>
    <w:p w:rsidR="005929B1" w:rsidRDefault="005929B1" w:rsidP="003C4194">
      <w:pPr>
        <w:pStyle w:val="Title2"/>
      </w:pPr>
    </w:p>
    <w:sdt>
      <w:sdtPr>
        <w:alias w:val="Abstract:"/>
        <w:tag w:val="Abstract:"/>
        <w:id w:val="202146031"/>
        <w:placeholder>
          <w:docPart w:val="95BB8AF2C78549939DC55C484E018593"/>
        </w:placeholder>
        <w:temporary/>
        <w:showingPlcHdr/>
        <w15:appearance w15:val="hidden"/>
      </w:sdtPr>
      <w:sdtContent>
        <w:p w:rsidR="005929B1" w:rsidRPr="005929B1" w:rsidRDefault="005929B1" w:rsidP="005929B1">
          <w:r w:rsidRPr="00AA4BF1">
            <w:rPr>
              <w:rFonts w:asciiTheme="majorHAnsi" w:eastAsiaTheme="majorEastAsia" w:hAnsiTheme="majorHAnsi" w:cstheme="majorBidi"/>
              <w:b/>
              <w:color w:val="000000" w:themeColor="text1"/>
              <w:sz w:val="28"/>
              <w:szCs w:val="28"/>
            </w:rPr>
            <w:t>Abstract</w:t>
          </w:r>
        </w:p>
      </w:sdtContent>
    </w:sdt>
    <w:p w:rsidR="005929B1" w:rsidRPr="00E12E6D" w:rsidRDefault="005929B1" w:rsidP="005929B1">
      <w:pPr>
        <w:rPr>
          <w:rFonts w:ascii="Calibri" w:hAnsi="Calibri"/>
          <w:i/>
        </w:rPr>
      </w:pPr>
      <w:r w:rsidRPr="00E12E6D">
        <w:rPr>
          <w:rFonts w:ascii="Calibri" w:hAnsi="Calibri"/>
          <w:i/>
        </w:rPr>
        <w:t xml:space="preserve">This work is part of assignment to </w:t>
      </w:r>
      <w:r w:rsidR="00CD0BCA" w:rsidRPr="00E12E6D">
        <w:rPr>
          <w:rFonts w:ascii="Calibri" w:hAnsi="Calibri"/>
          <w:i/>
        </w:rPr>
        <w:t>ap</w:t>
      </w:r>
      <w:r w:rsidR="00E4190E" w:rsidRPr="00E12E6D">
        <w:rPr>
          <w:rFonts w:ascii="Calibri" w:hAnsi="Calibri"/>
          <w:i/>
        </w:rPr>
        <w:t>ply transfer function and</w:t>
      </w:r>
      <w:r w:rsidR="00E12E6D" w:rsidRPr="00E12E6D">
        <w:rPr>
          <w:rFonts w:ascii="Calibri" w:hAnsi="Calibri"/>
          <w:i/>
        </w:rPr>
        <w:t>/or</w:t>
      </w:r>
      <w:r w:rsidR="00E4190E" w:rsidRPr="00E12E6D">
        <w:rPr>
          <w:rFonts w:ascii="Calibri" w:hAnsi="Calibri"/>
          <w:i/>
        </w:rPr>
        <w:t xml:space="preserve"> co</w:t>
      </w:r>
      <w:r w:rsidR="00CD0BCA" w:rsidRPr="00E12E6D">
        <w:rPr>
          <w:rFonts w:ascii="Calibri" w:hAnsi="Calibri"/>
          <w:i/>
        </w:rPr>
        <w:t>integration</w:t>
      </w:r>
      <w:r w:rsidR="00E12E6D" w:rsidRPr="00E12E6D">
        <w:rPr>
          <w:rFonts w:ascii="Calibri" w:hAnsi="Calibri"/>
          <w:i/>
        </w:rPr>
        <w:t xml:space="preserve"> (if applicable)</w:t>
      </w:r>
      <w:r w:rsidR="00E12E6D">
        <w:rPr>
          <w:rFonts w:ascii="Calibri" w:hAnsi="Calibri"/>
          <w:i/>
        </w:rPr>
        <w:t xml:space="preserve"> on Consumer Price Index (CPI) and Exchange Rate (USD-INR)</w:t>
      </w:r>
      <w:r w:rsidR="0057278C" w:rsidRPr="00E12E6D">
        <w:rPr>
          <w:rFonts w:ascii="Calibri" w:hAnsi="Calibri"/>
          <w:i/>
        </w:rPr>
        <w:t>.</w:t>
      </w:r>
      <w:r w:rsidR="00E12E6D">
        <w:rPr>
          <w:rFonts w:ascii="Calibri" w:hAnsi="Calibri"/>
          <w:i/>
        </w:rPr>
        <w:t xml:space="preserve"> We aim to build a statistical model describing the relationship between an output variable Y and one input variable X. </w:t>
      </w:r>
      <w:r w:rsidR="0057278C" w:rsidRPr="00E12E6D">
        <w:rPr>
          <w:rFonts w:ascii="Calibri" w:hAnsi="Calibri"/>
          <w:i/>
        </w:rPr>
        <w:t xml:space="preserve"> </w:t>
      </w:r>
      <w:r w:rsidR="005B70FC">
        <w:rPr>
          <w:rFonts w:ascii="Calibri" w:hAnsi="Calibri"/>
          <w:i/>
        </w:rPr>
        <w:t>We have selected the</w:t>
      </w:r>
      <w:r w:rsidR="00120C57">
        <w:rPr>
          <w:rFonts w:ascii="Calibri" w:hAnsi="Calibri"/>
          <w:i/>
        </w:rPr>
        <w:t xml:space="preserve"> data released by New Zealand government about Overseas Credit card spending and NZ resident traveler overseas</w:t>
      </w:r>
      <w:r w:rsidR="009021EE" w:rsidRPr="00E12E6D">
        <w:rPr>
          <w:rFonts w:ascii="Calibri" w:hAnsi="Calibri"/>
          <w:i/>
        </w:rPr>
        <w:t>.</w:t>
      </w:r>
      <w:r w:rsidR="00120C57">
        <w:rPr>
          <w:rFonts w:ascii="Calibri" w:hAnsi="Calibri"/>
          <w:i/>
        </w:rPr>
        <w:t xml:space="preserve"> We would like to </w:t>
      </w:r>
      <w:r w:rsidR="00977DDD" w:rsidRPr="00E12E6D">
        <w:rPr>
          <w:rFonts w:ascii="Calibri" w:hAnsi="Calibri"/>
          <w:i/>
        </w:rPr>
        <w:t xml:space="preserve"> </w:t>
      </w:r>
    </w:p>
    <w:p w:rsidR="00457334" w:rsidRDefault="00457334" w:rsidP="00134754">
      <w:pPr>
        <w:pStyle w:val="Heading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Abbreviation</w:t>
      </w:r>
    </w:p>
    <w:p w:rsidR="00800B65" w:rsidRDefault="00457334" w:rsidP="00457334">
      <w:r>
        <w:t xml:space="preserve">CPI = Consumer Price Index, </w:t>
      </w:r>
    </w:p>
    <w:p w:rsidR="00800B65" w:rsidRDefault="00800B65" w:rsidP="00457334">
      <w:r>
        <w:t xml:space="preserve">USD = US Dollars, </w:t>
      </w:r>
    </w:p>
    <w:p w:rsidR="00800B65" w:rsidRDefault="00800B65" w:rsidP="00457334">
      <w:r>
        <w:t xml:space="preserve">INR = Indian Rupee. </w:t>
      </w:r>
    </w:p>
    <w:p w:rsidR="00457334" w:rsidRPr="00457334" w:rsidRDefault="00800B65" w:rsidP="00457334">
      <w:r>
        <w:t xml:space="preserve">OEC = </w:t>
      </w:r>
      <w:r w:rsidR="00DE07B1">
        <w:t>n</w:t>
      </w:r>
    </w:p>
    <w:p w:rsidR="00E81978" w:rsidRPr="006B4A2D" w:rsidRDefault="00F767D9" w:rsidP="00134754">
      <w:pPr>
        <w:pStyle w:val="Heading1"/>
        <w:spacing w:line="360" w:lineRule="auto"/>
        <w:rPr>
          <w:sz w:val="28"/>
          <w:szCs w:val="28"/>
        </w:rPr>
      </w:pPr>
      <w:r w:rsidRPr="006B4A2D">
        <w:rPr>
          <w:sz w:val="28"/>
          <w:szCs w:val="28"/>
        </w:rPr>
        <w:t>Executive Summary</w:t>
      </w:r>
    </w:p>
    <w:p w:rsidR="0092717C" w:rsidRDefault="0075664A" w:rsidP="0092717C">
      <w:pPr>
        <w:widowControl w:val="0"/>
        <w:suppressLineNumbers/>
        <w:spacing w:line="240" w:lineRule="auto"/>
        <w:contextualSpacing/>
        <w:mirrorIndents/>
        <w:rPr>
          <w:rFonts w:ascii="Calibri" w:hAnsi="Calibri"/>
        </w:rPr>
      </w:pPr>
      <w:r>
        <w:rPr>
          <w:rFonts w:ascii="Calibri" w:hAnsi="Calibri"/>
        </w:rPr>
        <w:t>India is the 16</w:t>
      </w:r>
      <w:r w:rsidRPr="0075664A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largest export economy in the world and the 46</w:t>
      </w:r>
      <w:r w:rsidRPr="0075664A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most complex economy according to the Economic Complexity Index (ECI). The top exports of India are Refined Petroleum ($29.2B), Diamonds ($23.2B), Packaged Medicaments ($13.4B) and others. Its </w:t>
      </w:r>
      <w:r w:rsidRPr="0075664A">
        <w:rPr>
          <w:rFonts w:ascii="Calibri" w:hAnsi="Calibri"/>
          <w:b/>
        </w:rPr>
        <w:t xml:space="preserve">top imports </w:t>
      </w:r>
      <w:r w:rsidRPr="0075664A">
        <w:rPr>
          <w:rFonts w:ascii="Calibri" w:hAnsi="Calibri"/>
        </w:rPr>
        <w:t>are</w:t>
      </w:r>
      <w:r w:rsidR="008859C6">
        <w:rPr>
          <w:rFonts w:ascii="Calibri" w:hAnsi="Calibri"/>
        </w:rPr>
        <w:t xml:space="preserve"> Crude Petroleum ($64.6B), Gold ($35.4B), Petroleum Gas ($11.7B) </w:t>
      </w:r>
      <w:hyperlink r:id="rId9" w:history="1">
        <w:r w:rsidR="008859C6" w:rsidRPr="008859C6">
          <w:rPr>
            <w:rStyle w:val="Hyperlink"/>
            <w:rFonts w:ascii="Calibri" w:hAnsi="Calibri"/>
          </w:rPr>
          <w:t>[1.]</w:t>
        </w:r>
      </w:hyperlink>
      <w:r w:rsidR="008859C6">
        <w:rPr>
          <w:rFonts w:ascii="Calibri" w:hAnsi="Calibri"/>
        </w:rPr>
        <w:t xml:space="preserve">. </w:t>
      </w:r>
      <w:r w:rsidR="00457334">
        <w:rPr>
          <w:rFonts w:ascii="Calibri" w:hAnsi="Calibri"/>
        </w:rPr>
        <w:t>As the data by OEC indicates</w:t>
      </w:r>
      <w:r w:rsidR="00542048">
        <w:rPr>
          <w:rFonts w:ascii="Calibri" w:hAnsi="Calibri"/>
        </w:rPr>
        <w:t xml:space="preserve"> crude oil is the top </w:t>
      </w:r>
      <w:r w:rsidR="00F425C4">
        <w:rPr>
          <w:rFonts w:ascii="Calibri" w:hAnsi="Calibri"/>
        </w:rPr>
        <w:t>import product</w:t>
      </w:r>
      <w:r w:rsidR="00CA0FD6">
        <w:rPr>
          <w:rFonts w:ascii="Calibri" w:hAnsi="Calibri"/>
        </w:rPr>
        <w:t xml:space="preserve"> of India. Since the </w:t>
      </w:r>
      <w:r w:rsidR="005C54DC">
        <w:rPr>
          <w:rFonts w:ascii="Calibri" w:hAnsi="Calibri"/>
        </w:rPr>
        <w:t>major transaction for c</w:t>
      </w:r>
      <w:r w:rsidR="00F92F6E">
        <w:rPr>
          <w:rFonts w:ascii="Calibri" w:hAnsi="Calibri"/>
        </w:rPr>
        <w:t xml:space="preserve">rude oil happens in US dollars, fluctuation in USD-INR exchange rate could highly influence India’s market and economy in multiple ways. Since transportation cost is highly dependent on petroleum products </w:t>
      </w:r>
      <w:r w:rsidR="00155FD2">
        <w:rPr>
          <w:rFonts w:ascii="Calibri" w:hAnsi="Calibri"/>
        </w:rPr>
        <w:t>and transportation cost affects CPI</w:t>
      </w:r>
      <w:r w:rsidR="00045AC0">
        <w:rPr>
          <w:rFonts w:ascii="Calibri" w:hAnsi="Calibri"/>
        </w:rPr>
        <w:t>, our objective is to define and build statistical model which describe the relationship between output variable CPI and input variable exchange rate (USD-INR).</w:t>
      </w:r>
      <w:r w:rsidR="00155FD2">
        <w:rPr>
          <w:rFonts w:ascii="Calibri" w:hAnsi="Calibri"/>
        </w:rPr>
        <w:t xml:space="preserve"> </w:t>
      </w:r>
      <w:r w:rsidR="00F92F6E">
        <w:rPr>
          <w:rFonts w:ascii="Calibri" w:hAnsi="Calibri"/>
        </w:rPr>
        <w:t xml:space="preserve"> </w:t>
      </w:r>
    </w:p>
    <w:p w:rsidR="00684793" w:rsidRPr="00684793" w:rsidRDefault="00684793" w:rsidP="0092717C">
      <w:pPr>
        <w:widowControl w:val="0"/>
        <w:suppressLineNumbers/>
        <w:spacing w:line="240" w:lineRule="auto"/>
        <w:contextualSpacing/>
        <w:mirrorIndents/>
        <w:rPr>
          <w:rFonts w:ascii="Calibri" w:hAnsi="Calibri"/>
        </w:rPr>
      </w:pPr>
    </w:p>
    <w:p w:rsidR="00167611" w:rsidRDefault="00C8048B" w:rsidP="00C76843">
      <w:pPr>
        <w:widowControl w:val="0"/>
        <w:suppressLineNumbers/>
        <w:spacing w:line="240" w:lineRule="auto"/>
        <w:mirrorIndents/>
        <w:rPr>
          <w:rFonts w:ascii="Calibri" w:hAnsi="Calibri"/>
        </w:rPr>
      </w:pPr>
      <w:r>
        <w:rPr>
          <w:rFonts w:ascii="Calibri" w:hAnsi="Calibri"/>
        </w:rPr>
        <w:t xml:space="preserve">For this exercise, we followed the iterative approach of </w:t>
      </w:r>
      <w:r w:rsidRPr="00C8048B">
        <w:rPr>
          <w:rFonts w:ascii="Calibri" w:hAnsi="Calibri"/>
          <w:b/>
        </w:rPr>
        <w:t>model specification, estimation and Model checking</w:t>
      </w:r>
      <w:r>
        <w:rPr>
          <w:rFonts w:ascii="Calibri" w:hAnsi="Calibri"/>
        </w:rPr>
        <w:t xml:space="preserve">. </w:t>
      </w:r>
      <w:r w:rsidR="00F9692F">
        <w:rPr>
          <w:rFonts w:ascii="Calibri" w:hAnsi="Calibri"/>
        </w:rPr>
        <w:t xml:space="preserve">Our best performing transfer function model produced the following relationship between </w:t>
      </w:r>
      <w:r w:rsidR="00EE3A87">
        <w:rPr>
          <w:rFonts w:ascii="Calibri" w:hAnsi="Calibri"/>
        </w:rPr>
        <w:t>CPI and exchange:</w:t>
      </w:r>
    </w:p>
    <w:p w:rsidR="00EE3A87" w:rsidRPr="00EE3A87" w:rsidRDefault="00EE3A87" w:rsidP="00C76843">
      <w:pPr>
        <w:widowControl w:val="0"/>
        <w:suppressLineNumbers/>
        <w:spacing w:line="240" w:lineRule="auto"/>
        <w:mirrorIndents/>
        <w:rPr>
          <w:rFonts w:ascii="Calibri" w:hAnsi="Calibri"/>
        </w:rPr>
      </w:pPr>
      <w:r w:rsidRPr="00EE3A87">
        <w:rPr>
          <w:rFonts w:ascii="Calibri" w:hAnsi="Calibri"/>
        </w:rPr>
        <w:lastRenderedPageBreak/>
        <w:t xml:space="preserve">  </w:t>
      </w:r>
    </w:p>
    <w:p w:rsidR="00D91F0A" w:rsidRDefault="00D91F0A" w:rsidP="00242431">
      <w:pPr>
        <w:pStyle w:val="Heading2"/>
        <w:numPr>
          <w:ilvl w:val="0"/>
          <w:numId w:val="0"/>
        </w:numPr>
        <w:spacing w:line="360" w:lineRule="auto"/>
        <w:ind w:left="576" w:hanging="576"/>
      </w:pPr>
    </w:p>
    <w:p w:rsidR="00E81978" w:rsidRPr="006B4A2D" w:rsidRDefault="00786FF2" w:rsidP="00167516">
      <w:pPr>
        <w:pStyle w:val="Heading2"/>
        <w:spacing w:line="360" w:lineRule="auto"/>
      </w:pPr>
      <w:r w:rsidRPr="006B4A2D">
        <w:t>Data Selection and Preprocessing</w:t>
      </w:r>
    </w:p>
    <w:p w:rsidR="00C84432" w:rsidRPr="008A21F4" w:rsidRDefault="009808E5" w:rsidP="00C76A83">
      <w:pPr>
        <w:spacing w:line="360" w:lineRule="auto"/>
        <w:rPr>
          <w:rFonts w:asciiTheme="majorHAnsi" w:eastAsia="Times New Roman" w:hAnsiTheme="majorHAnsi" w:cstheme="majorHAnsi"/>
          <w:i/>
          <w:color w:val="000000"/>
          <w:lang w:eastAsia="en-US"/>
        </w:rPr>
      </w:pPr>
      <w:r w:rsidRPr="0049685A">
        <w:rPr>
          <w:rFonts w:ascii="Calibri" w:hAnsi="Calibri" w:cstheme="minorHAnsi"/>
        </w:rPr>
        <w:t>Upon analyzing the dataset,</w:t>
      </w:r>
    </w:p>
    <w:p w:rsidR="00FA32F5" w:rsidRPr="006B4A2D" w:rsidRDefault="00FA32F5" w:rsidP="00FA32F5">
      <w:pPr>
        <w:pStyle w:val="Heading2"/>
        <w:spacing w:line="360" w:lineRule="auto"/>
      </w:pPr>
      <w:r w:rsidRPr="006B4A2D">
        <w:t>Data Partition</w:t>
      </w:r>
    </w:p>
    <w:p w:rsidR="00000E89" w:rsidRDefault="005722B3" w:rsidP="004913B3">
      <w:pPr>
        <w:rPr>
          <w:rFonts w:asciiTheme="majorHAnsi" w:hAnsiTheme="majorHAnsi" w:cstheme="majorHAnsi"/>
        </w:rPr>
      </w:pPr>
      <w:r>
        <w:rPr>
          <w:rFonts w:ascii="Calibri" w:hAnsi="Calibri" w:cstheme="majorHAnsi"/>
        </w:rPr>
        <w:t>Data</w:t>
      </w:r>
      <w:r w:rsidR="009048AA" w:rsidRPr="00453E32">
        <w:rPr>
          <w:rFonts w:ascii="Calibri" w:hAnsi="Calibri" w:cstheme="majorHAnsi"/>
        </w:rPr>
        <w:t xml:space="preserve"> partition</w:t>
      </w:r>
      <w:r w:rsidR="0078035A" w:rsidRPr="00453E32">
        <w:rPr>
          <w:rFonts w:ascii="Calibri" w:hAnsi="Calibri" w:cstheme="majorHAnsi"/>
        </w:rPr>
        <w:t>s</w:t>
      </w:r>
      <w:r w:rsidR="009048AA" w:rsidRPr="00453E32">
        <w:rPr>
          <w:rFonts w:ascii="Calibri" w:hAnsi="Calibri" w:cstheme="majorHAnsi"/>
        </w:rPr>
        <w:t xml:space="preserve"> </w:t>
      </w:r>
      <w:r w:rsidR="0078035A" w:rsidRPr="00453E32">
        <w:rPr>
          <w:rFonts w:ascii="Calibri" w:hAnsi="Calibri" w:cstheme="majorHAnsi"/>
        </w:rPr>
        <w:t>were</w:t>
      </w:r>
      <w:r w:rsidR="009048AA" w:rsidRPr="00453E32">
        <w:rPr>
          <w:rFonts w:ascii="Calibri" w:hAnsi="Calibri" w:cstheme="majorHAnsi"/>
        </w:rPr>
        <w:t xml:space="preserve"> done based on model analysis:</w:t>
      </w:r>
      <w:r w:rsidR="004913B3">
        <w:rPr>
          <w:rFonts w:asciiTheme="majorHAnsi" w:hAnsiTheme="majorHAnsi" w:cstheme="majorHAnsi"/>
        </w:rPr>
        <w:t xml:space="preserve"> </w:t>
      </w:r>
    </w:p>
    <w:p w:rsidR="00051EC4" w:rsidRPr="006B4A2D" w:rsidRDefault="00051EC4" w:rsidP="00051EC4">
      <w:pPr>
        <w:pStyle w:val="Heading2"/>
        <w:spacing w:line="360" w:lineRule="auto"/>
      </w:pPr>
      <w:r w:rsidRPr="006B4A2D">
        <w:t>Feature Engineering</w:t>
      </w:r>
    </w:p>
    <w:p w:rsidR="00F55950" w:rsidRDefault="00715D93" w:rsidP="00F55950">
      <w:pPr>
        <w:spacing w:line="240" w:lineRule="auto"/>
      </w:pPr>
      <w:r w:rsidRPr="0069069E">
        <w:rPr>
          <w:rFonts w:ascii="Calibri" w:hAnsi="Calibri" w:cstheme="minorHAnsi"/>
        </w:rPr>
        <w:t>Feature</w:t>
      </w:r>
      <w:r w:rsidR="00FA32F5" w:rsidRPr="0069069E">
        <w:rPr>
          <w:rFonts w:ascii="Calibri" w:hAnsi="Calibri" w:cstheme="minorHAnsi"/>
        </w:rPr>
        <w:t xml:space="preserve"> analysis was performed </w:t>
      </w:r>
      <w:r w:rsidR="003A30E3" w:rsidRPr="0069069E">
        <w:rPr>
          <w:rFonts w:ascii="Calibri" w:hAnsi="Calibri" w:cstheme="minorHAnsi"/>
        </w:rPr>
        <w:t xml:space="preserve">on various variables </w:t>
      </w:r>
    </w:p>
    <w:p w:rsidR="00563478" w:rsidRPr="00E94513" w:rsidRDefault="004B4AFF" w:rsidP="004B4AFF">
      <w:pPr>
        <w:spacing w:line="240" w:lineRule="auto"/>
        <w:rPr>
          <w:rFonts w:ascii="Calibri" w:hAnsi="Calibri" w:cstheme="minorHAnsi"/>
        </w:rPr>
      </w:pPr>
      <w:r w:rsidRPr="00E94513">
        <w:rPr>
          <w:rFonts w:ascii="Calibri" w:hAnsi="Calibri" w:cstheme="minorHAnsi"/>
        </w:rPr>
        <w:t>Here is the summary of our analysis</w:t>
      </w:r>
      <w:r w:rsidR="00660DC4" w:rsidRPr="00E94513">
        <w:rPr>
          <w:rFonts w:ascii="Calibri" w:hAnsi="Calibri" w:cstheme="minorHAnsi"/>
        </w:rPr>
        <w:t xml:space="preserve"> and action taken</w:t>
      </w:r>
      <w:r w:rsidRPr="00E94513">
        <w:rPr>
          <w:rFonts w:ascii="Calibri" w:hAnsi="Calibri" w:cstheme="minorHAnsi"/>
        </w:rPr>
        <w:t>:</w:t>
      </w:r>
    </w:p>
    <w:p w:rsidR="00963FD3" w:rsidRPr="006B4A2D" w:rsidRDefault="00963FD3" w:rsidP="00963FD3">
      <w:pPr>
        <w:pStyle w:val="Heading2"/>
        <w:spacing w:line="360" w:lineRule="auto"/>
      </w:pPr>
      <w:r w:rsidRPr="006B4A2D">
        <w:t>Model Building</w:t>
      </w:r>
    </w:p>
    <w:p w:rsidR="0015417A" w:rsidRPr="0015417A" w:rsidRDefault="0015417A" w:rsidP="0015417A">
      <w:pPr>
        <w:spacing w:after="0" w:line="240" w:lineRule="auto"/>
        <w:rPr>
          <w:rFonts w:ascii="Calibri" w:hAnsi="Calibri" w:cstheme="minorHAnsi"/>
        </w:rPr>
      </w:pPr>
      <w:r w:rsidRPr="0015417A">
        <w:rPr>
          <w:rFonts w:ascii="Calibri" w:hAnsi="Calibri" w:cstheme="minorHAnsi"/>
        </w:rPr>
        <w:t>The transfer function modelling procedure consists of the following steps:</w:t>
      </w:r>
    </w:p>
    <w:p w:rsidR="0015417A" w:rsidRPr="0015417A" w:rsidRDefault="0015417A" w:rsidP="0015417A">
      <w:pPr>
        <w:pStyle w:val="ListParagraph"/>
        <w:numPr>
          <w:ilvl w:val="0"/>
          <w:numId w:val="48"/>
        </w:numPr>
        <w:spacing w:after="120" w:line="240" w:lineRule="auto"/>
        <w:rPr>
          <w:rFonts w:ascii="Calibri" w:hAnsi="Calibri" w:cstheme="minorHAnsi"/>
        </w:rPr>
      </w:pPr>
      <w:r w:rsidRPr="0015417A">
        <w:rPr>
          <w:rFonts w:ascii="Calibri" w:hAnsi="Calibri" w:cstheme="minorHAnsi"/>
        </w:rPr>
        <w:t>Plot the gathered input/output data.</w:t>
      </w:r>
    </w:p>
    <w:p w:rsidR="0015417A" w:rsidRPr="0015417A" w:rsidRDefault="0015417A" w:rsidP="0015417A">
      <w:pPr>
        <w:pStyle w:val="ListParagraph"/>
        <w:numPr>
          <w:ilvl w:val="0"/>
          <w:numId w:val="48"/>
        </w:numPr>
        <w:spacing w:after="120" w:line="240" w:lineRule="auto"/>
        <w:rPr>
          <w:rFonts w:ascii="Calibri" w:hAnsi="Calibri" w:cstheme="minorHAnsi"/>
        </w:rPr>
      </w:pPr>
      <w:r w:rsidRPr="0015417A">
        <w:rPr>
          <w:rFonts w:ascii="Calibri" w:hAnsi="Calibri" w:cstheme="minorHAnsi"/>
        </w:rPr>
        <w:t xml:space="preserve">Achieve level and variance stationarity of </w:t>
      </w:r>
      <w:proofErr w:type="spellStart"/>
      <w:r w:rsidRPr="0015417A">
        <w:rPr>
          <w:rFonts w:ascii="Calibri" w:hAnsi="Calibri" w:cstheme="minorHAnsi"/>
        </w:rPr>
        <w:t>Yt</w:t>
      </w:r>
      <w:proofErr w:type="spellEnd"/>
      <w:r w:rsidRPr="0015417A">
        <w:rPr>
          <w:rFonts w:ascii="Calibri" w:hAnsi="Calibri" w:cstheme="minorHAnsi"/>
        </w:rPr>
        <w:t xml:space="preserve"> and </w:t>
      </w:r>
      <w:proofErr w:type="spellStart"/>
      <w:r w:rsidRPr="0015417A">
        <w:rPr>
          <w:rFonts w:ascii="Calibri" w:hAnsi="Calibri" w:cstheme="minorHAnsi"/>
        </w:rPr>
        <w:t>Xt.</w:t>
      </w:r>
      <w:proofErr w:type="spellEnd"/>
    </w:p>
    <w:p w:rsidR="0015417A" w:rsidRPr="0015417A" w:rsidRDefault="0015417A" w:rsidP="0015417A">
      <w:pPr>
        <w:pStyle w:val="ListParagraph"/>
        <w:numPr>
          <w:ilvl w:val="0"/>
          <w:numId w:val="48"/>
        </w:numPr>
        <w:spacing w:after="120" w:line="240" w:lineRule="auto"/>
        <w:rPr>
          <w:rFonts w:ascii="Calibri" w:hAnsi="Calibri" w:cstheme="minorHAnsi"/>
        </w:rPr>
      </w:pPr>
      <w:r w:rsidRPr="0015417A">
        <w:rPr>
          <w:rFonts w:ascii="Calibri" w:hAnsi="Calibri" w:cstheme="minorHAnsi"/>
        </w:rPr>
        <w:t xml:space="preserve">Fit a univariate model to </w:t>
      </w:r>
      <w:proofErr w:type="spellStart"/>
      <w:r w:rsidRPr="0015417A">
        <w:rPr>
          <w:rFonts w:ascii="Calibri" w:hAnsi="Calibri" w:cstheme="minorHAnsi"/>
        </w:rPr>
        <w:t>xt</w:t>
      </w:r>
      <w:proofErr w:type="spellEnd"/>
      <w:r w:rsidRPr="0015417A">
        <w:rPr>
          <w:rFonts w:ascii="Calibri" w:hAnsi="Calibri" w:cstheme="minorHAnsi"/>
        </w:rPr>
        <w:t> to estimate αt.</w:t>
      </w:r>
    </w:p>
    <w:p w:rsidR="0015417A" w:rsidRPr="0015417A" w:rsidRDefault="0015417A" w:rsidP="0015417A">
      <w:pPr>
        <w:pStyle w:val="ListParagraph"/>
        <w:numPr>
          <w:ilvl w:val="0"/>
          <w:numId w:val="48"/>
        </w:numPr>
        <w:spacing w:after="120" w:line="240" w:lineRule="auto"/>
        <w:rPr>
          <w:rFonts w:ascii="Calibri" w:hAnsi="Calibri" w:cstheme="minorHAnsi"/>
        </w:rPr>
      </w:pPr>
      <w:r w:rsidRPr="0015417A">
        <w:rPr>
          <w:rFonts w:ascii="Calibri" w:hAnsi="Calibri" w:cstheme="minorHAnsi"/>
        </w:rPr>
        <w:t xml:space="preserve">Fit a univariate model to </w:t>
      </w:r>
      <w:proofErr w:type="spellStart"/>
      <w:r w:rsidRPr="0015417A">
        <w:rPr>
          <w:rFonts w:ascii="Calibri" w:hAnsi="Calibri" w:cstheme="minorHAnsi"/>
        </w:rPr>
        <w:t>yt</w:t>
      </w:r>
      <w:proofErr w:type="spellEnd"/>
      <w:r w:rsidRPr="0015417A">
        <w:rPr>
          <w:rFonts w:ascii="Calibri" w:hAnsi="Calibri" w:cstheme="minorHAnsi"/>
        </w:rPr>
        <w:t> as a benchmark and possible Nt.</w:t>
      </w:r>
    </w:p>
    <w:p w:rsidR="0015417A" w:rsidRPr="0015417A" w:rsidRDefault="0015417A" w:rsidP="0015417A">
      <w:pPr>
        <w:pStyle w:val="ListParagraph"/>
        <w:numPr>
          <w:ilvl w:val="0"/>
          <w:numId w:val="48"/>
        </w:numPr>
        <w:spacing w:after="120" w:line="240" w:lineRule="auto"/>
        <w:rPr>
          <w:rFonts w:ascii="Calibri" w:hAnsi="Calibri" w:cstheme="minorHAnsi"/>
        </w:rPr>
      </w:pPr>
      <w:r w:rsidRPr="0015417A">
        <w:rPr>
          <w:rFonts w:ascii="Calibri" w:hAnsi="Calibri" w:cstheme="minorHAnsi"/>
        </w:rPr>
        <w:t xml:space="preserve">Use pre-whitened model of αt and pre-treat </w:t>
      </w:r>
      <w:proofErr w:type="spellStart"/>
      <w:r w:rsidRPr="0015417A">
        <w:rPr>
          <w:rFonts w:ascii="Calibri" w:hAnsi="Calibri" w:cstheme="minorHAnsi"/>
        </w:rPr>
        <w:t>yt</w:t>
      </w:r>
      <w:proofErr w:type="spellEnd"/>
      <w:r w:rsidRPr="0015417A">
        <w:rPr>
          <w:rFonts w:ascii="Calibri" w:hAnsi="Calibri" w:cstheme="minorHAnsi"/>
        </w:rPr>
        <w:t> to get βt.</w:t>
      </w:r>
    </w:p>
    <w:p w:rsidR="0015417A" w:rsidRPr="0015417A" w:rsidRDefault="0015417A" w:rsidP="0015417A">
      <w:pPr>
        <w:pStyle w:val="ListParagraph"/>
        <w:numPr>
          <w:ilvl w:val="0"/>
          <w:numId w:val="48"/>
        </w:numPr>
        <w:spacing w:after="120" w:line="240" w:lineRule="auto"/>
        <w:rPr>
          <w:rFonts w:ascii="Calibri" w:hAnsi="Calibri" w:cstheme="minorHAnsi"/>
        </w:rPr>
      </w:pPr>
      <w:r w:rsidRPr="0015417A">
        <w:rPr>
          <w:rFonts w:ascii="Calibri" w:hAnsi="Calibri" w:cstheme="minorHAnsi"/>
        </w:rPr>
        <w:t>Calculate CCF(k) of βtαt-k to identify </w:t>
      </w:r>
      <w:proofErr w:type="spellStart"/>
      <w:r w:rsidRPr="0015417A">
        <w:rPr>
          <w:rFonts w:ascii="Calibri" w:hAnsi="Calibri" w:cstheme="minorHAnsi"/>
        </w:rPr>
        <w:t>r,s</w:t>
      </w:r>
      <w:proofErr w:type="spellEnd"/>
      <w:r w:rsidRPr="0015417A">
        <w:rPr>
          <w:rFonts w:ascii="Calibri" w:hAnsi="Calibri" w:cstheme="minorHAnsi"/>
        </w:rPr>
        <w:t> and b.</w:t>
      </w:r>
    </w:p>
    <w:p w:rsidR="0015417A" w:rsidRPr="0015417A" w:rsidRDefault="0015417A" w:rsidP="0015417A">
      <w:pPr>
        <w:pStyle w:val="ListParagraph"/>
        <w:numPr>
          <w:ilvl w:val="0"/>
          <w:numId w:val="48"/>
        </w:numPr>
        <w:spacing w:after="120" w:line="240" w:lineRule="auto"/>
        <w:rPr>
          <w:rFonts w:ascii="Calibri" w:hAnsi="Calibri" w:cstheme="minorHAnsi"/>
        </w:rPr>
      </w:pPr>
      <w:r w:rsidRPr="0015417A">
        <w:rPr>
          <w:rFonts w:ascii="Calibri" w:hAnsi="Calibri" w:cstheme="minorHAnsi"/>
        </w:rPr>
        <w:t>Examine CCFs for </w:t>
      </w:r>
      <w:proofErr w:type="spellStart"/>
      <w:r w:rsidRPr="0015417A">
        <w:rPr>
          <w:rFonts w:ascii="Calibri" w:hAnsi="Calibri" w:cstheme="minorHAnsi"/>
        </w:rPr>
        <w:t>r,s</w:t>
      </w:r>
      <w:proofErr w:type="spellEnd"/>
      <w:r w:rsidRPr="0015417A">
        <w:rPr>
          <w:rFonts w:ascii="Calibri" w:hAnsi="Calibri" w:cstheme="minorHAnsi"/>
        </w:rPr>
        <w:t> and b.</w:t>
      </w:r>
    </w:p>
    <w:p w:rsidR="0015417A" w:rsidRPr="0015417A" w:rsidRDefault="0015417A" w:rsidP="0015417A">
      <w:pPr>
        <w:pStyle w:val="ListParagraph"/>
        <w:numPr>
          <w:ilvl w:val="0"/>
          <w:numId w:val="48"/>
        </w:numPr>
        <w:spacing w:after="120" w:line="240" w:lineRule="auto"/>
        <w:rPr>
          <w:rFonts w:ascii="Calibri" w:hAnsi="Calibri" w:cstheme="minorHAnsi"/>
        </w:rPr>
      </w:pPr>
      <w:r w:rsidRPr="0015417A">
        <w:rPr>
          <w:rFonts w:ascii="Calibri" w:hAnsi="Calibri" w:cstheme="minorHAnsi"/>
        </w:rPr>
        <w:t xml:space="preserve">Estimate the transfer function (TF) using </w:t>
      </w:r>
      <w:proofErr w:type="spellStart"/>
      <w:r w:rsidRPr="0015417A">
        <w:rPr>
          <w:rFonts w:ascii="Calibri" w:hAnsi="Calibri" w:cstheme="minorHAnsi"/>
        </w:rPr>
        <w:t>Yt</w:t>
      </w:r>
      <w:proofErr w:type="spellEnd"/>
      <w:r w:rsidRPr="0015417A">
        <w:rPr>
          <w:rFonts w:ascii="Calibri" w:hAnsi="Calibri" w:cstheme="minorHAnsi"/>
        </w:rPr>
        <w:t xml:space="preserve"> and </w:t>
      </w:r>
      <w:proofErr w:type="spellStart"/>
      <w:r w:rsidRPr="0015417A">
        <w:rPr>
          <w:rFonts w:ascii="Calibri" w:hAnsi="Calibri" w:cstheme="minorHAnsi"/>
        </w:rPr>
        <w:t>Xt.</w:t>
      </w:r>
      <w:proofErr w:type="spellEnd"/>
    </w:p>
    <w:p w:rsidR="0015417A" w:rsidRPr="0015417A" w:rsidRDefault="0015417A" w:rsidP="0015417A">
      <w:pPr>
        <w:pStyle w:val="ListParagraph"/>
        <w:numPr>
          <w:ilvl w:val="0"/>
          <w:numId w:val="48"/>
        </w:numPr>
        <w:spacing w:after="120" w:line="240" w:lineRule="auto"/>
        <w:rPr>
          <w:rFonts w:ascii="Calibri" w:hAnsi="Calibri" w:cstheme="minorHAnsi"/>
        </w:rPr>
      </w:pPr>
      <w:r w:rsidRPr="0015417A">
        <w:rPr>
          <w:rFonts w:ascii="Calibri" w:hAnsi="Calibri" w:cstheme="minorHAnsi"/>
        </w:rPr>
        <w:t>Use the residual of the TF to identify Nt.</w:t>
      </w:r>
    </w:p>
    <w:p w:rsidR="00E02C21" w:rsidRDefault="00E02C21" w:rsidP="00816753">
      <w:pPr>
        <w:pStyle w:val="Heading2"/>
      </w:pPr>
      <w:r>
        <w:t>Model Performance</w:t>
      </w:r>
    </w:p>
    <w:p w:rsidR="00C16663" w:rsidRPr="00094F4C" w:rsidRDefault="00094F4C" w:rsidP="001C3AEC">
      <w:pPr>
        <w:spacing w:line="240" w:lineRule="auto"/>
        <w:rPr>
          <w:rFonts w:ascii="Calibri" w:hAnsi="Calibri" w:cstheme="minorHAnsi"/>
        </w:rPr>
      </w:pPr>
      <w:r w:rsidRPr="00094F4C">
        <w:rPr>
          <w:rFonts w:ascii="Calibri" w:hAnsi="Calibri" w:cstheme="minorHAnsi"/>
        </w:rPr>
        <w:t>Modelling performance through reliability analysis is very important in</w:t>
      </w:r>
      <w:r>
        <w:rPr>
          <w:rFonts w:ascii="Calibri" w:hAnsi="Calibri" w:cstheme="minorHAnsi"/>
        </w:rPr>
        <w:t xml:space="preserve"> XXX.</w:t>
      </w:r>
      <w:r w:rsidR="008C6699">
        <w:rPr>
          <w:rFonts w:ascii="Calibri" w:hAnsi="Calibri" w:cstheme="minorHAnsi"/>
        </w:rPr>
        <w:t xml:space="preserve"> </w:t>
      </w:r>
      <w:r w:rsidR="008C6699" w:rsidRPr="008C6699">
        <w:rPr>
          <w:rFonts w:ascii="Calibri" w:hAnsi="Calibri" w:cstheme="minorHAnsi"/>
        </w:rPr>
        <w:t xml:space="preserve">The presented method can deal with uncertain outage parameters and maximized the possibility of reliability improvement and </w:t>
      </w:r>
      <w:r w:rsidR="00075E7F">
        <w:rPr>
          <w:rFonts w:ascii="Calibri" w:hAnsi="Calibri" w:cstheme="minorHAnsi"/>
        </w:rPr>
        <w:t>XXX</w:t>
      </w:r>
      <w:r w:rsidR="008C6699">
        <w:rPr>
          <w:rFonts w:ascii="Calibri" w:hAnsi="Calibri" w:cstheme="minorHAnsi"/>
        </w:rPr>
        <w:t>.</w:t>
      </w:r>
    </w:p>
    <w:p w:rsidR="00431B9E" w:rsidRDefault="00C46267" w:rsidP="001C3AEC">
      <w:pPr>
        <w:pStyle w:val="Heading2"/>
      </w:pPr>
      <w:r>
        <w:t>Business Performance</w:t>
      </w:r>
    </w:p>
    <w:p w:rsidR="000516B1" w:rsidRPr="00375BAF" w:rsidRDefault="00431B9E" w:rsidP="009D3B76">
      <w:pPr>
        <w:spacing w:line="360" w:lineRule="auto"/>
        <w:rPr>
          <w:noProof/>
          <w:lang w:eastAsia="en-US"/>
        </w:rPr>
      </w:pPr>
      <w:r w:rsidRPr="00D2052C">
        <w:rPr>
          <w:rFonts w:ascii="Calibri" w:hAnsi="Calibri" w:cstheme="minorHAnsi"/>
        </w:rPr>
        <w:t xml:space="preserve">Below shows the return on investment comparisons of </w:t>
      </w:r>
    </w:p>
    <w:p w:rsidR="009007B7" w:rsidRDefault="00B132F3" w:rsidP="001C3AEC">
      <w:pPr>
        <w:pStyle w:val="Heading2"/>
      </w:pPr>
      <w:r>
        <w:t>References</w:t>
      </w:r>
    </w:p>
    <w:p w:rsidR="00E71ECB" w:rsidRPr="00E71ECB" w:rsidRDefault="00B132F3" w:rsidP="009E018E">
      <w:pPr>
        <w:spacing w:line="360" w:lineRule="auto"/>
        <w:rPr>
          <w:rFonts w:ascii="Calibri" w:hAnsi="Calibri"/>
          <w:i/>
        </w:rPr>
      </w:pPr>
      <w:r w:rsidRPr="00B07A22">
        <w:rPr>
          <w:rFonts w:ascii="Calibri" w:hAnsi="Calibri"/>
        </w:rPr>
        <w:t xml:space="preserve">Lecture </w:t>
      </w:r>
      <w:r w:rsidR="00110DAD" w:rsidRPr="00B07A22">
        <w:rPr>
          <w:rFonts w:ascii="Calibri" w:hAnsi="Calibri"/>
        </w:rPr>
        <w:t>Notes:</w:t>
      </w:r>
      <w:r w:rsidRPr="00B07A22">
        <w:rPr>
          <w:rFonts w:ascii="Calibri" w:hAnsi="Calibri"/>
        </w:rPr>
        <w:t xml:space="preserve"> </w:t>
      </w:r>
      <w:r w:rsidR="00DF5ED3">
        <w:rPr>
          <w:rFonts w:ascii="Calibri" w:hAnsi="Calibri"/>
          <w:i/>
        </w:rPr>
        <w:t>ARIMA/Transfer Function/Cointegration Test</w:t>
      </w:r>
    </w:p>
    <w:sectPr w:rsidR="00E71ECB" w:rsidRPr="00E71ECB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94B" w:rsidRDefault="00CF294B">
      <w:pPr>
        <w:spacing w:line="240" w:lineRule="auto"/>
      </w:pPr>
      <w:r>
        <w:separator/>
      </w:r>
    </w:p>
    <w:p w:rsidR="00CF294B" w:rsidRDefault="00CF294B"/>
  </w:endnote>
  <w:endnote w:type="continuationSeparator" w:id="0">
    <w:p w:rsidR="00CF294B" w:rsidRDefault="00CF294B">
      <w:pPr>
        <w:spacing w:line="240" w:lineRule="auto"/>
      </w:pPr>
      <w:r>
        <w:continuationSeparator/>
      </w:r>
    </w:p>
    <w:p w:rsidR="00CF294B" w:rsidRDefault="00CF29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94B" w:rsidRDefault="00CF294B">
      <w:pPr>
        <w:spacing w:line="240" w:lineRule="auto"/>
      </w:pPr>
      <w:r>
        <w:separator/>
      </w:r>
    </w:p>
    <w:p w:rsidR="00CF294B" w:rsidRDefault="00CF294B"/>
  </w:footnote>
  <w:footnote w:type="continuationSeparator" w:id="0">
    <w:p w:rsidR="00CF294B" w:rsidRDefault="00CF294B">
      <w:pPr>
        <w:spacing w:line="240" w:lineRule="auto"/>
      </w:pPr>
      <w:r>
        <w:continuationSeparator/>
      </w:r>
    </w:p>
    <w:p w:rsidR="00CF294B" w:rsidRDefault="00CF29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1D3" w:rsidRDefault="00B531D3">
    <w:pPr>
      <w:pStyle w:val="Header"/>
    </w:pPr>
    <w:sdt>
      <w:sdtPr>
        <w:alias w:val="Running head"/>
        <w:tag w:val=""/>
        <w:id w:val="12739865"/>
        <w:placeholder>
          <w:docPart w:val="D26779E8E7F5423D8C593BF020A22C7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Pr="004F68D3">
          <w:t>Team Ensemble: Kriti, Muni, Pooja, Pradeep, Sambit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1D3" w:rsidRDefault="00B531D3">
    <w:pPr>
      <w:pStyle w:val="Header"/>
      <w:rPr>
        <w:rStyle w:val="Strong"/>
      </w:rPr>
    </w:pPr>
    <w:r>
      <w:t>Team Ensemble: Kriti, Muni, Pooja, Pradeep, Sambit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A21AF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D3F6C07"/>
    <w:multiLevelType w:val="hybridMultilevel"/>
    <w:tmpl w:val="39B67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75727B3"/>
    <w:multiLevelType w:val="hybridMultilevel"/>
    <w:tmpl w:val="7BE2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33FA0"/>
    <w:multiLevelType w:val="hybridMultilevel"/>
    <w:tmpl w:val="5AF02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8403F"/>
    <w:multiLevelType w:val="hybridMultilevel"/>
    <w:tmpl w:val="EA36A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A0981"/>
    <w:multiLevelType w:val="hybridMultilevel"/>
    <w:tmpl w:val="7DAE0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C121B13"/>
    <w:multiLevelType w:val="hybridMultilevel"/>
    <w:tmpl w:val="D848C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43D44"/>
    <w:multiLevelType w:val="hybridMultilevel"/>
    <w:tmpl w:val="93C22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E24A9A"/>
    <w:multiLevelType w:val="hybridMultilevel"/>
    <w:tmpl w:val="667AD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9C20B1"/>
    <w:multiLevelType w:val="hybridMultilevel"/>
    <w:tmpl w:val="D74A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B742C84"/>
    <w:multiLevelType w:val="hybridMultilevel"/>
    <w:tmpl w:val="EE188FEC"/>
    <w:lvl w:ilvl="0" w:tplc="DD909D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F00CDA"/>
    <w:multiLevelType w:val="hybridMultilevel"/>
    <w:tmpl w:val="81DA0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E37310"/>
    <w:multiLevelType w:val="hybridMultilevel"/>
    <w:tmpl w:val="01E64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E3EF9"/>
    <w:multiLevelType w:val="hybridMultilevel"/>
    <w:tmpl w:val="5DD408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27"/>
  </w:num>
  <w:num w:numId="13">
    <w:abstractNumId w:val="21"/>
  </w:num>
  <w:num w:numId="14">
    <w:abstractNumId w:val="16"/>
  </w:num>
  <w:num w:numId="15">
    <w:abstractNumId w:val="26"/>
  </w:num>
  <w:num w:numId="16">
    <w:abstractNumId w:val="23"/>
  </w:num>
  <w:num w:numId="17">
    <w:abstractNumId w:val="10"/>
  </w:num>
  <w:num w:numId="18">
    <w:abstractNumId w:val="19"/>
  </w:num>
  <w:num w:numId="19">
    <w:abstractNumId w:val="24"/>
  </w:num>
  <w:num w:numId="20">
    <w:abstractNumId w:val="12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 w:numId="41">
    <w:abstractNumId w:val="14"/>
  </w:num>
  <w:num w:numId="42">
    <w:abstractNumId w:val="17"/>
  </w:num>
  <w:num w:numId="43">
    <w:abstractNumId w:val="13"/>
  </w:num>
  <w:num w:numId="44">
    <w:abstractNumId w:val="25"/>
  </w:num>
  <w:num w:numId="45">
    <w:abstractNumId w:val="18"/>
  </w:num>
  <w:num w:numId="46">
    <w:abstractNumId w:val="22"/>
  </w:num>
  <w:num w:numId="47">
    <w:abstractNumId w:val="20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CE0"/>
    <w:rsid w:val="00000E89"/>
    <w:rsid w:val="00003A27"/>
    <w:rsid w:val="00012138"/>
    <w:rsid w:val="00017B2D"/>
    <w:rsid w:val="00021F34"/>
    <w:rsid w:val="000406F3"/>
    <w:rsid w:val="00045AC0"/>
    <w:rsid w:val="00046AA2"/>
    <w:rsid w:val="000516B1"/>
    <w:rsid w:val="00051EC4"/>
    <w:rsid w:val="000615E5"/>
    <w:rsid w:val="00074C58"/>
    <w:rsid w:val="000758EA"/>
    <w:rsid w:val="00075E7F"/>
    <w:rsid w:val="00080BA1"/>
    <w:rsid w:val="00094F4C"/>
    <w:rsid w:val="000A06CC"/>
    <w:rsid w:val="000A21AF"/>
    <w:rsid w:val="000A3076"/>
    <w:rsid w:val="000C0A7B"/>
    <w:rsid w:val="000C1CB2"/>
    <w:rsid w:val="000C355A"/>
    <w:rsid w:val="000D24DA"/>
    <w:rsid w:val="000D3F41"/>
    <w:rsid w:val="000D54D8"/>
    <w:rsid w:val="000E0763"/>
    <w:rsid w:val="000E3B0E"/>
    <w:rsid w:val="00104042"/>
    <w:rsid w:val="00105681"/>
    <w:rsid w:val="00110DAD"/>
    <w:rsid w:val="001110F5"/>
    <w:rsid w:val="00114620"/>
    <w:rsid w:val="00120C57"/>
    <w:rsid w:val="00134754"/>
    <w:rsid w:val="0014149F"/>
    <w:rsid w:val="00141BD6"/>
    <w:rsid w:val="0015289C"/>
    <w:rsid w:val="0015417A"/>
    <w:rsid w:val="00155FD2"/>
    <w:rsid w:val="00164306"/>
    <w:rsid w:val="0016499F"/>
    <w:rsid w:val="00167516"/>
    <w:rsid w:val="00167611"/>
    <w:rsid w:val="00191965"/>
    <w:rsid w:val="00193EC7"/>
    <w:rsid w:val="00194759"/>
    <w:rsid w:val="00197F7D"/>
    <w:rsid w:val="001A6D01"/>
    <w:rsid w:val="001B5B73"/>
    <w:rsid w:val="001C3AEC"/>
    <w:rsid w:val="001D10BE"/>
    <w:rsid w:val="001D2368"/>
    <w:rsid w:val="001D24AB"/>
    <w:rsid w:val="001D3526"/>
    <w:rsid w:val="001E7211"/>
    <w:rsid w:val="001F30F9"/>
    <w:rsid w:val="002039AB"/>
    <w:rsid w:val="0024052F"/>
    <w:rsid w:val="00240DF5"/>
    <w:rsid w:val="00242431"/>
    <w:rsid w:val="0024387B"/>
    <w:rsid w:val="002440F9"/>
    <w:rsid w:val="00245EF5"/>
    <w:rsid w:val="00250963"/>
    <w:rsid w:val="00251A08"/>
    <w:rsid w:val="00253CF2"/>
    <w:rsid w:val="002712A1"/>
    <w:rsid w:val="00273B07"/>
    <w:rsid w:val="00276135"/>
    <w:rsid w:val="00281CCE"/>
    <w:rsid w:val="002843A6"/>
    <w:rsid w:val="002858EC"/>
    <w:rsid w:val="002A7FAF"/>
    <w:rsid w:val="002C4881"/>
    <w:rsid w:val="002D0A89"/>
    <w:rsid w:val="002E34DC"/>
    <w:rsid w:val="002F60DE"/>
    <w:rsid w:val="0032225D"/>
    <w:rsid w:val="00324034"/>
    <w:rsid w:val="00324F06"/>
    <w:rsid w:val="003257BF"/>
    <w:rsid w:val="00325BB6"/>
    <w:rsid w:val="00332AE8"/>
    <w:rsid w:val="003540B5"/>
    <w:rsid w:val="00355DCA"/>
    <w:rsid w:val="00364E6E"/>
    <w:rsid w:val="003718C3"/>
    <w:rsid w:val="00374570"/>
    <w:rsid w:val="00375BAF"/>
    <w:rsid w:val="00375F7C"/>
    <w:rsid w:val="003A198F"/>
    <w:rsid w:val="003A30E3"/>
    <w:rsid w:val="003B427C"/>
    <w:rsid w:val="003C4194"/>
    <w:rsid w:val="003D385A"/>
    <w:rsid w:val="003E059C"/>
    <w:rsid w:val="003E459D"/>
    <w:rsid w:val="003F1D4E"/>
    <w:rsid w:val="003F203B"/>
    <w:rsid w:val="003F3B4A"/>
    <w:rsid w:val="00410BFB"/>
    <w:rsid w:val="00420BCC"/>
    <w:rsid w:val="00431B9E"/>
    <w:rsid w:val="004439C2"/>
    <w:rsid w:val="00444394"/>
    <w:rsid w:val="00445202"/>
    <w:rsid w:val="00445AF8"/>
    <w:rsid w:val="00453E32"/>
    <w:rsid w:val="00457334"/>
    <w:rsid w:val="00460754"/>
    <w:rsid w:val="00472904"/>
    <w:rsid w:val="004846C9"/>
    <w:rsid w:val="004851CC"/>
    <w:rsid w:val="004913B3"/>
    <w:rsid w:val="0049685A"/>
    <w:rsid w:val="004A20D6"/>
    <w:rsid w:val="004A7E71"/>
    <w:rsid w:val="004B1E22"/>
    <w:rsid w:val="004B3B66"/>
    <w:rsid w:val="004B4AFF"/>
    <w:rsid w:val="004C05D4"/>
    <w:rsid w:val="004C5788"/>
    <w:rsid w:val="004C59C3"/>
    <w:rsid w:val="004C5A5D"/>
    <w:rsid w:val="004C6E5E"/>
    <w:rsid w:val="004D1760"/>
    <w:rsid w:val="004F01FF"/>
    <w:rsid w:val="004F0297"/>
    <w:rsid w:val="004F0FB1"/>
    <w:rsid w:val="004F1936"/>
    <w:rsid w:val="004F68D3"/>
    <w:rsid w:val="00514DB8"/>
    <w:rsid w:val="005200C7"/>
    <w:rsid w:val="0052176F"/>
    <w:rsid w:val="0053136B"/>
    <w:rsid w:val="0053407B"/>
    <w:rsid w:val="00535832"/>
    <w:rsid w:val="00536268"/>
    <w:rsid w:val="00541DE7"/>
    <w:rsid w:val="00542048"/>
    <w:rsid w:val="00542F4C"/>
    <w:rsid w:val="00544020"/>
    <w:rsid w:val="00551A02"/>
    <w:rsid w:val="005534FA"/>
    <w:rsid w:val="00560ABA"/>
    <w:rsid w:val="00563478"/>
    <w:rsid w:val="005722B3"/>
    <w:rsid w:val="0057278C"/>
    <w:rsid w:val="005805B0"/>
    <w:rsid w:val="00581940"/>
    <w:rsid w:val="005929B1"/>
    <w:rsid w:val="005A524D"/>
    <w:rsid w:val="005A6A9B"/>
    <w:rsid w:val="005B70FC"/>
    <w:rsid w:val="005C54DC"/>
    <w:rsid w:val="005C60A3"/>
    <w:rsid w:val="005D0F18"/>
    <w:rsid w:val="005D3A03"/>
    <w:rsid w:val="005D5EEA"/>
    <w:rsid w:val="005D660E"/>
    <w:rsid w:val="005E1AC9"/>
    <w:rsid w:val="005E5544"/>
    <w:rsid w:val="005F7B96"/>
    <w:rsid w:val="00602F13"/>
    <w:rsid w:val="00603724"/>
    <w:rsid w:val="00610C6E"/>
    <w:rsid w:val="006116B0"/>
    <w:rsid w:val="00620613"/>
    <w:rsid w:val="006227A6"/>
    <w:rsid w:val="00634ADB"/>
    <w:rsid w:val="00642107"/>
    <w:rsid w:val="00644207"/>
    <w:rsid w:val="00650A93"/>
    <w:rsid w:val="00660A49"/>
    <w:rsid w:val="00660DC4"/>
    <w:rsid w:val="00662B66"/>
    <w:rsid w:val="00666DA2"/>
    <w:rsid w:val="0067229F"/>
    <w:rsid w:val="006725BA"/>
    <w:rsid w:val="00677790"/>
    <w:rsid w:val="00682C16"/>
    <w:rsid w:val="00684793"/>
    <w:rsid w:val="0069069E"/>
    <w:rsid w:val="006B1E17"/>
    <w:rsid w:val="006B4A2D"/>
    <w:rsid w:val="006D0CDC"/>
    <w:rsid w:val="006D5099"/>
    <w:rsid w:val="006E0998"/>
    <w:rsid w:val="006E3DE6"/>
    <w:rsid w:val="00705566"/>
    <w:rsid w:val="00712EBF"/>
    <w:rsid w:val="00714197"/>
    <w:rsid w:val="00715140"/>
    <w:rsid w:val="00715D93"/>
    <w:rsid w:val="00732BE4"/>
    <w:rsid w:val="007448E9"/>
    <w:rsid w:val="00746134"/>
    <w:rsid w:val="007511AD"/>
    <w:rsid w:val="0075273C"/>
    <w:rsid w:val="00754B70"/>
    <w:rsid w:val="0075664A"/>
    <w:rsid w:val="007579E6"/>
    <w:rsid w:val="0076009A"/>
    <w:rsid w:val="007673FF"/>
    <w:rsid w:val="00770567"/>
    <w:rsid w:val="00772B1B"/>
    <w:rsid w:val="00780035"/>
    <w:rsid w:val="0078035A"/>
    <w:rsid w:val="00785D35"/>
    <w:rsid w:val="00786FF2"/>
    <w:rsid w:val="00787EA9"/>
    <w:rsid w:val="00791620"/>
    <w:rsid w:val="00792356"/>
    <w:rsid w:val="007A58C3"/>
    <w:rsid w:val="007A60A7"/>
    <w:rsid w:val="007B7B06"/>
    <w:rsid w:val="007C25E7"/>
    <w:rsid w:val="007C6735"/>
    <w:rsid w:val="007D2776"/>
    <w:rsid w:val="007D4AD1"/>
    <w:rsid w:val="007E30D2"/>
    <w:rsid w:val="007E3C68"/>
    <w:rsid w:val="007E5181"/>
    <w:rsid w:val="007F7C80"/>
    <w:rsid w:val="008002C0"/>
    <w:rsid w:val="00800B65"/>
    <w:rsid w:val="00803436"/>
    <w:rsid w:val="00806D28"/>
    <w:rsid w:val="0080788F"/>
    <w:rsid w:val="00811A9C"/>
    <w:rsid w:val="0081491E"/>
    <w:rsid w:val="0081560B"/>
    <w:rsid w:val="00816753"/>
    <w:rsid w:val="008210B1"/>
    <w:rsid w:val="00823AA9"/>
    <w:rsid w:val="008243E6"/>
    <w:rsid w:val="00834F9D"/>
    <w:rsid w:val="0084456D"/>
    <w:rsid w:val="00852590"/>
    <w:rsid w:val="00852C52"/>
    <w:rsid w:val="00864801"/>
    <w:rsid w:val="008703DA"/>
    <w:rsid w:val="008828F2"/>
    <w:rsid w:val="008859C6"/>
    <w:rsid w:val="0088656A"/>
    <w:rsid w:val="00897DB7"/>
    <w:rsid w:val="008A21F4"/>
    <w:rsid w:val="008A526B"/>
    <w:rsid w:val="008B06DD"/>
    <w:rsid w:val="008B5ED7"/>
    <w:rsid w:val="008C5323"/>
    <w:rsid w:val="008C6699"/>
    <w:rsid w:val="008D2DA6"/>
    <w:rsid w:val="008E781B"/>
    <w:rsid w:val="008F1D63"/>
    <w:rsid w:val="008F7224"/>
    <w:rsid w:val="009007B7"/>
    <w:rsid w:val="009021EE"/>
    <w:rsid w:val="009048AA"/>
    <w:rsid w:val="00905312"/>
    <w:rsid w:val="00906EBF"/>
    <w:rsid w:val="00917B6E"/>
    <w:rsid w:val="00924C80"/>
    <w:rsid w:val="0092717C"/>
    <w:rsid w:val="009349FF"/>
    <w:rsid w:val="00946023"/>
    <w:rsid w:val="00952A13"/>
    <w:rsid w:val="00963FD3"/>
    <w:rsid w:val="009655D0"/>
    <w:rsid w:val="00973C27"/>
    <w:rsid w:val="00977DDD"/>
    <w:rsid w:val="009808E5"/>
    <w:rsid w:val="009847AB"/>
    <w:rsid w:val="00985A10"/>
    <w:rsid w:val="00992931"/>
    <w:rsid w:val="00995462"/>
    <w:rsid w:val="009A6A3B"/>
    <w:rsid w:val="009B0BFF"/>
    <w:rsid w:val="009C03B2"/>
    <w:rsid w:val="009C0775"/>
    <w:rsid w:val="009D384C"/>
    <w:rsid w:val="009D3A2F"/>
    <w:rsid w:val="009D3B76"/>
    <w:rsid w:val="009E018E"/>
    <w:rsid w:val="009E0973"/>
    <w:rsid w:val="00A02B39"/>
    <w:rsid w:val="00A070F9"/>
    <w:rsid w:val="00A16206"/>
    <w:rsid w:val="00A25D63"/>
    <w:rsid w:val="00A27DBA"/>
    <w:rsid w:val="00A53598"/>
    <w:rsid w:val="00A61FD9"/>
    <w:rsid w:val="00A63DAC"/>
    <w:rsid w:val="00A67B25"/>
    <w:rsid w:val="00A73AC4"/>
    <w:rsid w:val="00A815C6"/>
    <w:rsid w:val="00A82F50"/>
    <w:rsid w:val="00A835FF"/>
    <w:rsid w:val="00A876C2"/>
    <w:rsid w:val="00AA3CA0"/>
    <w:rsid w:val="00AA4118"/>
    <w:rsid w:val="00AA4BF1"/>
    <w:rsid w:val="00AB07E5"/>
    <w:rsid w:val="00AB2C2A"/>
    <w:rsid w:val="00AB311B"/>
    <w:rsid w:val="00AB5F07"/>
    <w:rsid w:val="00AD3293"/>
    <w:rsid w:val="00AD4BE7"/>
    <w:rsid w:val="00AD7F44"/>
    <w:rsid w:val="00AE7B0C"/>
    <w:rsid w:val="00B044D1"/>
    <w:rsid w:val="00B07A22"/>
    <w:rsid w:val="00B132F3"/>
    <w:rsid w:val="00B148E7"/>
    <w:rsid w:val="00B21231"/>
    <w:rsid w:val="00B25C3E"/>
    <w:rsid w:val="00B25E5B"/>
    <w:rsid w:val="00B26D40"/>
    <w:rsid w:val="00B44699"/>
    <w:rsid w:val="00B531D3"/>
    <w:rsid w:val="00B5585F"/>
    <w:rsid w:val="00B66EC3"/>
    <w:rsid w:val="00B7757A"/>
    <w:rsid w:val="00B823AA"/>
    <w:rsid w:val="00B92034"/>
    <w:rsid w:val="00B9267C"/>
    <w:rsid w:val="00B92FE6"/>
    <w:rsid w:val="00BA45DB"/>
    <w:rsid w:val="00BB7638"/>
    <w:rsid w:val="00BC7B89"/>
    <w:rsid w:val="00BF4184"/>
    <w:rsid w:val="00BF553F"/>
    <w:rsid w:val="00C02B2F"/>
    <w:rsid w:val="00C0601E"/>
    <w:rsid w:val="00C11720"/>
    <w:rsid w:val="00C12A11"/>
    <w:rsid w:val="00C13DA1"/>
    <w:rsid w:val="00C1525F"/>
    <w:rsid w:val="00C16663"/>
    <w:rsid w:val="00C246EF"/>
    <w:rsid w:val="00C25D7B"/>
    <w:rsid w:val="00C26531"/>
    <w:rsid w:val="00C31D30"/>
    <w:rsid w:val="00C377C3"/>
    <w:rsid w:val="00C46267"/>
    <w:rsid w:val="00C56FB0"/>
    <w:rsid w:val="00C574D7"/>
    <w:rsid w:val="00C57D7D"/>
    <w:rsid w:val="00C70639"/>
    <w:rsid w:val="00C7190D"/>
    <w:rsid w:val="00C75A5E"/>
    <w:rsid w:val="00C76020"/>
    <w:rsid w:val="00C76843"/>
    <w:rsid w:val="00C76A83"/>
    <w:rsid w:val="00C8048B"/>
    <w:rsid w:val="00C831CD"/>
    <w:rsid w:val="00C84432"/>
    <w:rsid w:val="00C93CD0"/>
    <w:rsid w:val="00C9746D"/>
    <w:rsid w:val="00CA0FD6"/>
    <w:rsid w:val="00CB00CB"/>
    <w:rsid w:val="00CD0BCA"/>
    <w:rsid w:val="00CD52F1"/>
    <w:rsid w:val="00CD6E39"/>
    <w:rsid w:val="00CD7E65"/>
    <w:rsid w:val="00CE66B2"/>
    <w:rsid w:val="00CE72D0"/>
    <w:rsid w:val="00CE7490"/>
    <w:rsid w:val="00CF294B"/>
    <w:rsid w:val="00CF6E91"/>
    <w:rsid w:val="00D06895"/>
    <w:rsid w:val="00D100CC"/>
    <w:rsid w:val="00D2052C"/>
    <w:rsid w:val="00D320AE"/>
    <w:rsid w:val="00D36D07"/>
    <w:rsid w:val="00D47D86"/>
    <w:rsid w:val="00D5022E"/>
    <w:rsid w:val="00D51126"/>
    <w:rsid w:val="00D52D13"/>
    <w:rsid w:val="00D56184"/>
    <w:rsid w:val="00D661E0"/>
    <w:rsid w:val="00D70D1E"/>
    <w:rsid w:val="00D738E1"/>
    <w:rsid w:val="00D754C2"/>
    <w:rsid w:val="00D76F1F"/>
    <w:rsid w:val="00D76F48"/>
    <w:rsid w:val="00D85B68"/>
    <w:rsid w:val="00D91F0A"/>
    <w:rsid w:val="00D95472"/>
    <w:rsid w:val="00DA0B5B"/>
    <w:rsid w:val="00DB23E7"/>
    <w:rsid w:val="00DB2FA9"/>
    <w:rsid w:val="00DB57E4"/>
    <w:rsid w:val="00DB689C"/>
    <w:rsid w:val="00DC5DFF"/>
    <w:rsid w:val="00DD50F1"/>
    <w:rsid w:val="00DD6025"/>
    <w:rsid w:val="00DE07B1"/>
    <w:rsid w:val="00DF5ED3"/>
    <w:rsid w:val="00E02C21"/>
    <w:rsid w:val="00E12E6D"/>
    <w:rsid w:val="00E1309B"/>
    <w:rsid w:val="00E17120"/>
    <w:rsid w:val="00E21CCE"/>
    <w:rsid w:val="00E32767"/>
    <w:rsid w:val="00E337FD"/>
    <w:rsid w:val="00E40145"/>
    <w:rsid w:val="00E40C76"/>
    <w:rsid w:val="00E4190E"/>
    <w:rsid w:val="00E435EE"/>
    <w:rsid w:val="00E45713"/>
    <w:rsid w:val="00E6004D"/>
    <w:rsid w:val="00E605B9"/>
    <w:rsid w:val="00E65DBB"/>
    <w:rsid w:val="00E71ECB"/>
    <w:rsid w:val="00E76A5B"/>
    <w:rsid w:val="00E801A2"/>
    <w:rsid w:val="00E81978"/>
    <w:rsid w:val="00E82BB3"/>
    <w:rsid w:val="00E83ACB"/>
    <w:rsid w:val="00E848A3"/>
    <w:rsid w:val="00E84D2A"/>
    <w:rsid w:val="00E856AC"/>
    <w:rsid w:val="00E85D24"/>
    <w:rsid w:val="00E94513"/>
    <w:rsid w:val="00E966B0"/>
    <w:rsid w:val="00E9738E"/>
    <w:rsid w:val="00EA20DB"/>
    <w:rsid w:val="00EA4256"/>
    <w:rsid w:val="00ED5A6B"/>
    <w:rsid w:val="00ED73BE"/>
    <w:rsid w:val="00EE3A87"/>
    <w:rsid w:val="00EE5E3A"/>
    <w:rsid w:val="00EF1CDD"/>
    <w:rsid w:val="00EF1E6F"/>
    <w:rsid w:val="00EF75B9"/>
    <w:rsid w:val="00F025BF"/>
    <w:rsid w:val="00F1398C"/>
    <w:rsid w:val="00F14C7A"/>
    <w:rsid w:val="00F240B8"/>
    <w:rsid w:val="00F25C52"/>
    <w:rsid w:val="00F27D0D"/>
    <w:rsid w:val="00F35CE0"/>
    <w:rsid w:val="00F37758"/>
    <w:rsid w:val="00F379B7"/>
    <w:rsid w:val="00F425C4"/>
    <w:rsid w:val="00F45ACC"/>
    <w:rsid w:val="00F525FA"/>
    <w:rsid w:val="00F53240"/>
    <w:rsid w:val="00F55950"/>
    <w:rsid w:val="00F66C79"/>
    <w:rsid w:val="00F70A43"/>
    <w:rsid w:val="00F72879"/>
    <w:rsid w:val="00F7559D"/>
    <w:rsid w:val="00F767D9"/>
    <w:rsid w:val="00F92F6E"/>
    <w:rsid w:val="00F94860"/>
    <w:rsid w:val="00F95F33"/>
    <w:rsid w:val="00F9692F"/>
    <w:rsid w:val="00FA32F5"/>
    <w:rsid w:val="00FB1512"/>
    <w:rsid w:val="00FE2666"/>
    <w:rsid w:val="00FE2E99"/>
    <w:rsid w:val="00FE65A5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6F14F"/>
  <w15:chartTrackingRefBased/>
  <w15:docId w15:val="{36BB5C7B-3ACD-4DF2-9F7C-F06B8678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929B1"/>
  </w:style>
  <w:style w:type="paragraph" w:styleId="Heading1">
    <w:name w:val="heading 1"/>
    <w:basedOn w:val="Normal"/>
    <w:next w:val="Normal"/>
    <w:link w:val="Heading1Char"/>
    <w:uiPriority w:val="9"/>
    <w:qFormat/>
    <w:rsid w:val="005929B1"/>
    <w:pPr>
      <w:keepNext/>
      <w:keepLines/>
      <w:numPr>
        <w:numId w:val="4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9B1"/>
    <w:pPr>
      <w:keepNext/>
      <w:keepLines/>
      <w:numPr>
        <w:ilvl w:val="1"/>
        <w:numId w:val="4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9B1"/>
    <w:pPr>
      <w:keepNext/>
      <w:keepLines/>
      <w:numPr>
        <w:ilvl w:val="2"/>
        <w:numId w:val="4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29B1"/>
    <w:pPr>
      <w:keepNext/>
      <w:keepLines/>
      <w:numPr>
        <w:ilvl w:val="3"/>
        <w:numId w:val="4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29B1"/>
    <w:pPr>
      <w:keepNext/>
      <w:keepLines/>
      <w:numPr>
        <w:ilvl w:val="4"/>
        <w:numId w:val="4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9B1"/>
    <w:pPr>
      <w:keepNext/>
      <w:keepLines/>
      <w:numPr>
        <w:ilvl w:val="5"/>
        <w:numId w:val="4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9B1"/>
    <w:pPr>
      <w:keepNext/>
      <w:keepLines/>
      <w:numPr>
        <w:ilvl w:val="6"/>
        <w:numId w:val="4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9B1"/>
    <w:pPr>
      <w:keepNext/>
      <w:keepLines/>
      <w:numPr>
        <w:ilvl w:val="7"/>
        <w:numId w:val="4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9B1"/>
    <w:pPr>
      <w:keepNext/>
      <w:keepLines/>
      <w:numPr>
        <w:ilvl w:val="8"/>
        <w:numId w:val="4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qFormat/>
    <w:rsid w:val="005929B1"/>
    <w:rPr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1"/>
    <w:qFormat/>
    <w:rsid w:val="005929B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929B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929B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29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9B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5929B1"/>
    <w:rPr>
      <w:i/>
      <w:iCs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5929B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5929B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5929B1"/>
    <w:rPr>
      <w:rFonts w:asciiTheme="majorHAnsi" w:eastAsiaTheme="majorEastAsia" w:hAnsiTheme="majorHAnsi" w:cstheme="majorBidi"/>
      <w:color w:val="000000" w:themeColor="text2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29B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5929B1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9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9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9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9B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9B1"/>
    <w:rPr>
      <w:color w:val="000000" w:themeColor="text1"/>
      <w:shd w:val="clear" w:color="auto" w:fill="F2F2F2" w:themeFill="background1" w:themeFillShade="F2"/>
    </w:r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kern w:val="2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929B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29B1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pPr>
      <w:spacing w:before="24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F200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qFormat/>
    <w:rsid w:val="005929B1"/>
    <w:rPr>
      <w:b/>
      <w:bCs/>
      <w:i/>
      <w:iCs/>
      <w:caps/>
    </w:rPr>
  </w:style>
  <w:style w:type="character" w:styleId="IntenseReference">
    <w:name w:val="Intense Reference"/>
    <w:basedOn w:val="DefaultParagraphFont"/>
    <w:uiPriority w:val="32"/>
    <w:qFormat/>
    <w:rsid w:val="005929B1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29B1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rsid w:val="00B823AA"/>
    <w:pPr>
      <w:jc w:val="center"/>
    </w:pPr>
  </w:style>
  <w:style w:type="paragraph" w:styleId="Subtitle">
    <w:name w:val="Subtitle"/>
    <w:basedOn w:val="Normal"/>
    <w:next w:val="Normal"/>
    <w:link w:val="SubtitleChar"/>
    <w:uiPriority w:val="11"/>
    <w:qFormat/>
    <w:rsid w:val="005929B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929B1"/>
    <w:rPr>
      <w:color w:val="5A5A5A" w:themeColor="text1" w:themeTint="A5"/>
      <w:spacing w:val="10"/>
    </w:rPr>
  </w:style>
  <w:style w:type="character" w:styleId="SubtleEmphasis">
    <w:name w:val="Subtle Emphasis"/>
    <w:basedOn w:val="DefaultParagraphFont"/>
    <w:uiPriority w:val="19"/>
    <w:qFormat/>
    <w:rsid w:val="005929B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929B1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5929B1"/>
    <w:rPr>
      <w:b w:val="0"/>
      <w:bCs w:val="0"/>
      <w:smallCaps/>
      <w:spacing w:val="5"/>
    </w:rPr>
  </w:style>
  <w:style w:type="character" w:customStyle="1" w:styleId="hscoswrapper">
    <w:name w:val="hs_cos_wrapper"/>
    <w:basedOn w:val="DefaultParagraphFont"/>
    <w:rsid w:val="004846C9"/>
  </w:style>
  <w:style w:type="table" w:styleId="GridTable4-Accent2">
    <w:name w:val="Grid Table 4 Accent 2"/>
    <w:basedOn w:val="TableNormal"/>
    <w:uiPriority w:val="49"/>
    <w:rsid w:val="00B26D40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1Light">
    <w:name w:val="Grid Table 1 Light"/>
    <w:basedOn w:val="TableNormal"/>
    <w:uiPriority w:val="46"/>
    <w:rsid w:val="00C166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1D2368"/>
    <w:pPr>
      <w:spacing w:after="0" w:line="240" w:lineRule="auto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1D2368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56184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56184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F75B9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859C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atlas.media.mit.edu/en/profile/country/ind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marp\Downloads\tf0398235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2B6F3AC0A64322AD384FC59FD0C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F4C84-0649-4D15-AE9E-E959668627E1}"/>
      </w:docPartPr>
      <w:docPartBody>
        <w:p w:rsidR="00863276" w:rsidRDefault="005935D2">
          <w:pPr>
            <w:pStyle w:val="D72B6F3AC0A64322AD384FC59FD0C02F"/>
          </w:pPr>
          <w:r>
            <w:t>[Title Here, up to 12 Words, on One to Two Lines]</w:t>
          </w:r>
        </w:p>
      </w:docPartBody>
    </w:docPart>
    <w:docPart>
      <w:docPartPr>
        <w:name w:val="D26779E8E7F5423D8C593BF020A22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A10B7-F06F-453E-B649-8875854B4ABA}"/>
      </w:docPartPr>
      <w:docPartBody>
        <w:p w:rsidR="00863276" w:rsidRDefault="005935D2">
          <w:pPr>
            <w:pStyle w:val="D26779E8E7F5423D8C593BF020A22C73"/>
          </w:pPr>
          <w:r w:rsidRPr="005D3A03">
            <w:t>Figures title:</w:t>
          </w:r>
        </w:p>
      </w:docPartBody>
    </w:docPart>
    <w:docPart>
      <w:docPartPr>
        <w:name w:val="95BB8AF2C78549939DC55C484E018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30C2A-D689-4490-9F7A-ABCBE24E1BE6}"/>
      </w:docPartPr>
      <w:docPartBody>
        <w:p w:rsidR="00EE1AE2" w:rsidRDefault="00EE1AE2" w:rsidP="00EE1AE2">
          <w:pPr>
            <w:pStyle w:val="95BB8AF2C78549939DC55C484E018593"/>
          </w:pPr>
          <w:r>
            <w:t>Abstract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CAA"/>
    <w:rsid w:val="00005F53"/>
    <w:rsid w:val="00317CAA"/>
    <w:rsid w:val="00370CD4"/>
    <w:rsid w:val="005935D2"/>
    <w:rsid w:val="006107F3"/>
    <w:rsid w:val="006C3AD5"/>
    <w:rsid w:val="00702E36"/>
    <w:rsid w:val="00863276"/>
    <w:rsid w:val="00971231"/>
    <w:rsid w:val="00A76437"/>
    <w:rsid w:val="00EE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2B6F3AC0A64322AD384FC59FD0C02F">
    <w:name w:val="D72B6F3AC0A64322AD384FC59FD0C02F"/>
  </w:style>
  <w:style w:type="paragraph" w:customStyle="1" w:styleId="44A2BAC1699846D496663E52AF195A1F">
    <w:name w:val="44A2BAC1699846D496663E52AF195A1F"/>
  </w:style>
  <w:style w:type="paragraph" w:customStyle="1" w:styleId="B9E4274819FC4AED94C73421CF60A76F">
    <w:name w:val="B9E4274819FC4AED94C73421CF60A76F"/>
  </w:style>
  <w:style w:type="paragraph" w:customStyle="1" w:styleId="9023F8633C9842078B9C912BC02E19D5">
    <w:name w:val="9023F8633C9842078B9C912BC02E19D5"/>
  </w:style>
  <w:style w:type="paragraph" w:customStyle="1" w:styleId="780BA72184E3424897BE91DD62E34CEE">
    <w:name w:val="780BA72184E3424897BE91DD62E34CEE"/>
  </w:style>
  <w:style w:type="paragraph" w:customStyle="1" w:styleId="AF193A2565D44097BC2A7647B26CA322">
    <w:name w:val="AF193A2565D44097BC2A7647B26CA322"/>
  </w:style>
  <w:style w:type="character" w:styleId="Emphasis">
    <w:name w:val="Emphasis"/>
    <w:basedOn w:val="DefaultParagraphFont"/>
    <w:uiPriority w:val="4"/>
    <w:unhideWhenUsed/>
    <w:qFormat/>
    <w:rsid w:val="00317CAA"/>
    <w:rPr>
      <w:i/>
      <w:iCs/>
    </w:rPr>
  </w:style>
  <w:style w:type="paragraph" w:customStyle="1" w:styleId="DB540DAB94214340AA281882749EC0CF">
    <w:name w:val="DB540DAB94214340AA281882749EC0CF"/>
  </w:style>
  <w:style w:type="paragraph" w:customStyle="1" w:styleId="0F1361855AA54DCE9C6F567B3CC305F6">
    <w:name w:val="0F1361855AA54DCE9C6F567B3CC305F6"/>
  </w:style>
  <w:style w:type="paragraph" w:customStyle="1" w:styleId="F28090B3C5CB428CAC64A0D6E7C16D29">
    <w:name w:val="F28090B3C5CB428CAC64A0D6E7C16D29"/>
  </w:style>
  <w:style w:type="paragraph" w:customStyle="1" w:styleId="4E4A2699960F48A3B2A4327841018314">
    <w:name w:val="4E4A2699960F48A3B2A4327841018314"/>
  </w:style>
  <w:style w:type="paragraph" w:customStyle="1" w:styleId="807E7F1EA88C453ABDDCBCDCA13873F7">
    <w:name w:val="807E7F1EA88C453ABDDCBCDCA13873F7"/>
  </w:style>
  <w:style w:type="paragraph" w:customStyle="1" w:styleId="3FDD5AA2EB964AC48AA9157EDBBD04CA">
    <w:name w:val="3FDD5AA2EB964AC48AA9157EDBBD04CA"/>
  </w:style>
  <w:style w:type="paragraph" w:customStyle="1" w:styleId="FF7C7A8807EB4492B35B284A2D1B5070">
    <w:name w:val="FF7C7A8807EB4492B35B284A2D1B5070"/>
  </w:style>
  <w:style w:type="paragraph" w:customStyle="1" w:styleId="5E9FB437EFF143D682241B9024A6DAD0">
    <w:name w:val="5E9FB437EFF143D682241B9024A6DAD0"/>
  </w:style>
  <w:style w:type="paragraph" w:customStyle="1" w:styleId="D5035B8B95A94D89A8D9CE23850EC3A7">
    <w:name w:val="D5035B8B95A94D89A8D9CE23850EC3A7"/>
  </w:style>
  <w:style w:type="paragraph" w:customStyle="1" w:styleId="207F09C456FA4591B990E85EA3EBD665">
    <w:name w:val="207F09C456FA4591B990E85EA3EBD665"/>
  </w:style>
  <w:style w:type="paragraph" w:customStyle="1" w:styleId="6A54829F03534A30802146F29D91F515">
    <w:name w:val="6A54829F03534A30802146F29D91F515"/>
  </w:style>
  <w:style w:type="paragraph" w:customStyle="1" w:styleId="DC2DF48F421640BE9C3F3CCE3EFF8C31">
    <w:name w:val="DC2DF48F421640BE9C3F3CCE3EFF8C31"/>
  </w:style>
  <w:style w:type="paragraph" w:customStyle="1" w:styleId="04E444AEF49744E8ABA32595F06BE10B">
    <w:name w:val="04E444AEF49744E8ABA32595F06BE10B"/>
  </w:style>
  <w:style w:type="paragraph" w:customStyle="1" w:styleId="2794D4BF51424D1FB71418F10E4F1287">
    <w:name w:val="2794D4BF51424D1FB71418F10E4F1287"/>
  </w:style>
  <w:style w:type="paragraph" w:customStyle="1" w:styleId="8B825D4FDCAD47B2A08AD422A0514B75">
    <w:name w:val="8B825D4FDCAD47B2A08AD422A0514B75"/>
  </w:style>
  <w:style w:type="paragraph" w:customStyle="1" w:styleId="BB35D323E16049CE9D2BDE4466D691EF">
    <w:name w:val="BB35D323E16049CE9D2BDE4466D691EF"/>
  </w:style>
  <w:style w:type="paragraph" w:customStyle="1" w:styleId="82644670352C42FF91A34D4669072D2B">
    <w:name w:val="82644670352C42FF91A34D4669072D2B"/>
  </w:style>
  <w:style w:type="paragraph" w:customStyle="1" w:styleId="FD95BE7FD8674CCBAAEC00AEB56497AB">
    <w:name w:val="FD95BE7FD8674CCBAAEC00AEB56497AB"/>
  </w:style>
  <w:style w:type="paragraph" w:customStyle="1" w:styleId="E981BD4850714A63AD60B728FC7933FF">
    <w:name w:val="E981BD4850714A63AD60B728FC7933FF"/>
  </w:style>
  <w:style w:type="paragraph" w:customStyle="1" w:styleId="B47F17ED4A564D0FA6609E22BD5CC8D1">
    <w:name w:val="B47F17ED4A564D0FA6609E22BD5CC8D1"/>
  </w:style>
  <w:style w:type="paragraph" w:customStyle="1" w:styleId="3C499FA552414A8AAAF98513AE850292">
    <w:name w:val="3C499FA552414A8AAAF98513AE850292"/>
  </w:style>
  <w:style w:type="paragraph" w:customStyle="1" w:styleId="6CAEDBCA4D054869BA9B4B84E360959F">
    <w:name w:val="6CAEDBCA4D054869BA9B4B84E360959F"/>
  </w:style>
  <w:style w:type="paragraph" w:customStyle="1" w:styleId="F79C0AAD635D4FDA8410298B33F8F1EA">
    <w:name w:val="F79C0AAD635D4FDA8410298B33F8F1EA"/>
  </w:style>
  <w:style w:type="paragraph" w:customStyle="1" w:styleId="88C138F79DF14417B74CE71190542804">
    <w:name w:val="88C138F79DF14417B74CE71190542804"/>
  </w:style>
  <w:style w:type="paragraph" w:customStyle="1" w:styleId="33F0E91766DF4DB48B589BAF6F31A6FD">
    <w:name w:val="33F0E91766DF4DB48B589BAF6F31A6FD"/>
  </w:style>
  <w:style w:type="paragraph" w:customStyle="1" w:styleId="72BD6CDB715740A7BCB1FE0341E11736">
    <w:name w:val="72BD6CDB715740A7BCB1FE0341E11736"/>
  </w:style>
  <w:style w:type="paragraph" w:customStyle="1" w:styleId="A6837D4199714F02ACED5C2C5658DACD">
    <w:name w:val="A6837D4199714F02ACED5C2C5658DACD"/>
  </w:style>
  <w:style w:type="paragraph" w:customStyle="1" w:styleId="7FD0D3A422DA4D26AA15FBF04E568F02">
    <w:name w:val="7FD0D3A422DA4D26AA15FBF04E568F02"/>
  </w:style>
  <w:style w:type="paragraph" w:customStyle="1" w:styleId="BFB2EE0D4F1B4B5496C22FC55695FC97">
    <w:name w:val="BFB2EE0D4F1B4B5496C22FC55695FC97"/>
  </w:style>
  <w:style w:type="paragraph" w:customStyle="1" w:styleId="A4975554A59E49CBAC207D3D2450795A">
    <w:name w:val="A4975554A59E49CBAC207D3D2450795A"/>
  </w:style>
  <w:style w:type="paragraph" w:customStyle="1" w:styleId="987AD7DA3B27415CB1B0EE327CECECAA">
    <w:name w:val="987AD7DA3B27415CB1B0EE327CECECAA"/>
  </w:style>
  <w:style w:type="paragraph" w:customStyle="1" w:styleId="BCF5422F97DB4A9394AD6F5800BC79A3">
    <w:name w:val="BCF5422F97DB4A9394AD6F5800BC79A3"/>
  </w:style>
  <w:style w:type="paragraph" w:customStyle="1" w:styleId="4EB7D62BAC4248D082EA5EF14490EAD1">
    <w:name w:val="4EB7D62BAC4248D082EA5EF14490EAD1"/>
  </w:style>
  <w:style w:type="paragraph" w:customStyle="1" w:styleId="FF7E7D378F9B4D868238FFE841A419E8">
    <w:name w:val="FF7E7D378F9B4D868238FFE841A419E8"/>
  </w:style>
  <w:style w:type="paragraph" w:customStyle="1" w:styleId="CD84A8E4FC7F4705B77B97CADAF5C821">
    <w:name w:val="CD84A8E4FC7F4705B77B97CADAF5C821"/>
  </w:style>
  <w:style w:type="paragraph" w:customStyle="1" w:styleId="AD70C2C5EF894926BFFBE917001AF242">
    <w:name w:val="AD70C2C5EF894926BFFBE917001AF242"/>
  </w:style>
  <w:style w:type="paragraph" w:customStyle="1" w:styleId="FCCECEAEC3394FB0B4F79A81379AA0E4">
    <w:name w:val="FCCECEAEC3394FB0B4F79A81379AA0E4"/>
  </w:style>
  <w:style w:type="paragraph" w:customStyle="1" w:styleId="FAE4FF3DC7214C50AFDB123243C0B51D">
    <w:name w:val="FAE4FF3DC7214C50AFDB123243C0B51D"/>
  </w:style>
  <w:style w:type="paragraph" w:customStyle="1" w:styleId="999E54BB72644D0980B8A72D3EFC37B6">
    <w:name w:val="999E54BB72644D0980B8A72D3EFC37B6"/>
  </w:style>
  <w:style w:type="paragraph" w:customStyle="1" w:styleId="AA4D74C5A78E4A288E1C4B51AF5817B7">
    <w:name w:val="AA4D74C5A78E4A288E1C4B51AF5817B7"/>
  </w:style>
  <w:style w:type="paragraph" w:customStyle="1" w:styleId="EB9ABA3769EC44E59DB8C0ED4A89E9DC">
    <w:name w:val="EB9ABA3769EC44E59DB8C0ED4A89E9DC"/>
  </w:style>
  <w:style w:type="paragraph" w:customStyle="1" w:styleId="29F9706938CE44C9B24905F3BA0C47C9">
    <w:name w:val="29F9706938CE44C9B24905F3BA0C47C9"/>
  </w:style>
  <w:style w:type="paragraph" w:customStyle="1" w:styleId="5F81C589212C4BE6B23D1AD0B7E56C03">
    <w:name w:val="5F81C589212C4BE6B23D1AD0B7E56C03"/>
  </w:style>
  <w:style w:type="paragraph" w:customStyle="1" w:styleId="7EEA6524553146CAA891EB2C3093D415">
    <w:name w:val="7EEA6524553146CAA891EB2C3093D415"/>
  </w:style>
  <w:style w:type="paragraph" w:customStyle="1" w:styleId="C3FB2D4B4920425AB31DA34DD8295F73">
    <w:name w:val="C3FB2D4B4920425AB31DA34DD8295F73"/>
  </w:style>
  <w:style w:type="paragraph" w:customStyle="1" w:styleId="61703CDDC7B94E7C82B4E1227AC06E71">
    <w:name w:val="61703CDDC7B94E7C82B4E1227AC06E71"/>
  </w:style>
  <w:style w:type="paragraph" w:customStyle="1" w:styleId="F7E5A9BC7F86464E80BA429485A9C2F3">
    <w:name w:val="F7E5A9BC7F86464E80BA429485A9C2F3"/>
  </w:style>
  <w:style w:type="paragraph" w:customStyle="1" w:styleId="3ABD2930206C42C5B82328F30B8F2559">
    <w:name w:val="3ABD2930206C42C5B82328F30B8F2559"/>
  </w:style>
  <w:style w:type="paragraph" w:customStyle="1" w:styleId="D2ED12140EE14CB985AADC709FA9840C">
    <w:name w:val="D2ED12140EE14CB985AADC709FA9840C"/>
  </w:style>
  <w:style w:type="paragraph" w:customStyle="1" w:styleId="B0E15F284952402EB5897EE43C4A484D">
    <w:name w:val="B0E15F284952402EB5897EE43C4A484D"/>
  </w:style>
  <w:style w:type="paragraph" w:customStyle="1" w:styleId="CDE419C2278E41C3AE41F224FC2B31C4">
    <w:name w:val="CDE419C2278E41C3AE41F224FC2B31C4"/>
  </w:style>
  <w:style w:type="paragraph" w:customStyle="1" w:styleId="4BB042B163CB4A6FA64737DF45C693B1">
    <w:name w:val="4BB042B163CB4A6FA64737DF45C693B1"/>
  </w:style>
  <w:style w:type="paragraph" w:customStyle="1" w:styleId="3C5E3FAC642F4084B64668676F083541">
    <w:name w:val="3C5E3FAC642F4084B64668676F083541"/>
  </w:style>
  <w:style w:type="paragraph" w:customStyle="1" w:styleId="6F44AAEB089F48349BAEADF019C822CF">
    <w:name w:val="6F44AAEB089F48349BAEADF019C822CF"/>
  </w:style>
  <w:style w:type="paragraph" w:customStyle="1" w:styleId="E341254B500F41C2ACD070A79C029947">
    <w:name w:val="E341254B500F41C2ACD070A79C029947"/>
  </w:style>
  <w:style w:type="paragraph" w:customStyle="1" w:styleId="D26779E8E7F5423D8C593BF020A22C73">
    <w:name w:val="D26779E8E7F5423D8C593BF020A22C73"/>
  </w:style>
  <w:style w:type="paragraph" w:customStyle="1" w:styleId="04EFFAC74D1340588BE01A4CA06923C6">
    <w:name w:val="04EFFAC74D1340588BE01A4CA06923C6"/>
  </w:style>
  <w:style w:type="paragraph" w:customStyle="1" w:styleId="EEBAFFF27F7042779836B173CD223817">
    <w:name w:val="EEBAFFF27F7042779836B173CD223817"/>
    <w:rsid w:val="00317CAA"/>
  </w:style>
  <w:style w:type="paragraph" w:customStyle="1" w:styleId="2E4C6327E31F43878B3893BEAD260C26">
    <w:name w:val="2E4C6327E31F43878B3893BEAD260C26"/>
    <w:rsid w:val="00317CAA"/>
  </w:style>
  <w:style w:type="paragraph" w:customStyle="1" w:styleId="F5A61C63FC70437297F9D2EA5B9E04D9">
    <w:name w:val="F5A61C63FC70437297F9D2EA5B9E04D9"/>
    <w:rsid w:val="00317CAA"/>
  </w:style>
  <w:style w:type="paragraph" w:customStyle="1" w:styleId="8BA37F0232BA4FA19AC85046328A6175">
    <w:name w:val="8BA37F0232BA4FA19AC85046328A6175"/>
    <w:rsid w:val="00863276"/>
  </w:style>
  <w:style w:type="paragraph" w:customStyle="1" w:styleId="34878DC896854E1D99FC736586A488A4">
    <w:name w:val="34878DC896854E1D99FC736586A488A4"/>
    <w:rsid w:val="00863276"/>
  </w:style>
  <w:style w:type="paragraph" w:customStyle="1" w:styleId="6278B5B784404193832E8012B1E3862B">
    <w:name w:val="6278B5B784404193832E8012B1E3862B"/>
    <w:rsid w:val="00863276"/>
  </w:style>
  <w:style w:type="paragraph" w:customStyle="1" w:styleId="FC2E1B7CC3054AC49FA17F112A2EA7EC">
    <w:name w:val="FC2E1B7CC3054AC49FA17F112A2EA7EC"/>
    <w:rsid w:val="00863276"/>
  </w:style>
  <w:style w:type="paragraph" w:customStyle="1" w:styleId="D13BA278DFA6446DA7012154002C89B3">
    <w:name w:val="D13BA278DFA6446DA7012154002C89B3"/>
    <w:rsid w:val="00863276"/>
  </w:style>
  <w:style w:type="paragraph" w:customStyle="1" w:styleId="159AB4A80F824893A086606A047D0FD6">
    <w:name w:val="159AB4A80F824893A086606A047D0FD6"/>
    <w:rsid w:val="00863276"/>
  </w:style>
  <w:style w:type="paragraph" w:customStyle="1" w:styleId="24B61171F2C948519089F012A925F0D2">
    <w:name w:val="24B61171F2C948519089F012A925F0D2"/>
    <w:rsid w:val="00863276"/>
  </w:style>
  <w:style w:type="paragraph" w:customStyle="1" w:styleId="92DCC4B213BB4606B04CAD8808FD4674">
    <w:name w:val="92DCC4B213BB4606B04CAD8808FD4674"/>
    <w:rsid w:val="00863276"/>
  </w:style>
  <w:style w:type="paragraph" w:customStyle="1" w:styleId="5B0E3B0888054B90A567E55FB245C771">
    <w:name w:val="5B0E3B0888054B90A567E55FB245C771"/>
    <w:rsid w:val="00863276"/>
  </w:style>
  <w:style w:type="paragraph" w:customStyle="1" w:styleId="CB8B8469BC394259B1D02EE01D87C2DE">
    <w:name w:val="CB8B8469BC394259B1D02EE01D87C2DE"/>
    <w:rsid w:val="00863276"/>
  </w:style>
  <w:style w:type="paragraph" w:customStyle="1" w:styleId="DAB4D659D67840D282BDAAC5255FAE4B">
    <w:name w:val="DAB4D659D67840D282BDAAC5255FAE4B"/>
    <w:rsid w:val="00863276"/>
  </w:style>
  <w:style w:type="paragraph" w:customStyle="1" w:styleId="EC0940ABA4B14E86B0A5EAB45C909ED0">
    <w:name w:val="EC0940ABA4B14E86B0A5EAB45C909ED0"/>
    <w:rsid w:val="00863276"/>
  </w:style>
  <w:style w:type="paragraph" w:customStyle="1" w:styleId="8FCE544472944197A710C586A347C3EB">
    <w:name w:val="8FCE544472944197A710C586A347C3EB"/>
    <w:rsid w:val="00863276"/>
  </w:style>
  <w:style w:type="paragraph" w:customStyle="1" w:styleId="E91C8D9DFFA542B48F08C286F52B8D74">
    <w:name w:val="E91C8D9DFFA542B48F08C286F52B8D74"/>
    <w:rsid w:val="00863276"/>
  </w:style>
  <w:style w:type="paragraph" w:customStyle="1" w:styleId="9840EC4404D6453DB86F7803EDAB50EA">
    <w:name w:val="9840EC4404D6453DB86F7803EDAB50EA"/>
    <w:rsid w:val="00863276"/>
  </w:style>
  <w:style w:type="paragraph" w:customStyle="1" w:styleId="52DD549E38C6477BB5AFD0F51A77ABAF">
    <w:name w:val="52DD549E38C6477BB5AFD0F51A77ABAF"/>
    <w:rsid w:val="00863276"/>
  </w:style>
  <w:style w:type="paragraph" w:customStyle="1" w:styleId="C6E35E7DB7924FF096742E837E7CE717">
    <w:name w:val="C6E35E7DB7924FF096742E837E7CE717"/>
    <w:rsid w:val="00863276"/>
  </w:style>
  <w:style w:type="paragraph" w:customStyle="1" w:styleId="47AE7005935F4647922275D817665329">
    <w:name w:val="47AE7005935F4647922275D817665329"/>
    <w:rsid w:val="00863276"/>
  </w:style>
  <w:style w:type="paragraph" w:customStyle="1" w:styleId="8287BC8B8D564AB98853A3F532D2B0A9">
    <w:name w:val="8287BC8B8D564AB98853A3F532D2B0A9"/>
    <w:rsid w:val="00863276"/>
  </w:style>
  <w:style w:type="paragraph" w:customStyle="1" w:styleId="026DEE10BDE64224A868DBB1C28C7748">
    <w:name w:val="026DEE10BDE64224A868DBB1C28C7748"/>
    <w:rsid w:val="00863276"/>
  </w:style>
  <w:style w:type="paragraph" w:customStyle="1" w:styleId="70831A48A59B4092B16A0EECCEE4C305">
    <w:name w:val="70831A48A59B4092B16A0EECCEE4C305"/>
    <w:rsid w:val="00863276"/>
  </w:style>
  <w:style w:type="paragraph" w:customStyle="1" w:styleId="449F4A0848D9449587C06B88F950D198">
    <w:name w:val="449F4A0848D9449587C06B88F950D198"/>
    <w:rsid w:val="00863276"/>
  </w:style>
  <w:style w:type="paragraph" w:customStyle="1" w:styleId="731177C2992342B2A04CE12607B2884E">
    <w:name w:val="731177C2992342B2A04CE12607B2884E"/>
    <w:rsid w:val="00863276"/>
  </w:style>
  <w:style w:type="paragraph" w:customStyle="1" w:styleId="7041C6A649DC4F0EA74CD31178FADBD3">
    <w:name w:val="7041C6A649DC4F0EA74CD31178FADBD3"/>
    <w:rsid w:val="00863276"/>
  </w:style>
  <w:style w:type="paragraph" w:customStyle="1" w:styleId="7EB43089424E426F811AAB669C77D441">
    <w:name w:val="7EB43089424E426F811AAB669C77D441"/>
    <w:rsid w:val="00863276"/>
  </w:style>
  <w:style w:type="paragraph" w:customStyle="1" w:styleId="BAB4AB235BE344009FB46A896D677FD1">
    <w:name w:val="BAB4AB235BE344009FB46A896D677FD1"/>
    <w:rsid w:val="00863276"/>
  </w:style>
  <w:style w:type="paragraph" w:customStyle="1" w:styleId="09B6B50DCC7048C0A880ADAA2ED8AB79">
    <w:name w:val="09B6B50DCC7048C0A880ADAA2ED8AB79"/>
    <w:rsid w:val="00863276"/>
  </w:style>
  <w:style w:type="paragraph" w:customStyle="1" w:styleId="95BB8AF2C78549939DC55C484E018593">
    <w:name w:val="95BB8AF2C78549939DC55C484E018593"/>
    <w:rsid w:val="00EE1AE2"/>
    <w:rPr>
      <w:lang w:val="en-SG" w:eastAsia="en-S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Team Ensemble: Kriti, Muni, Pooja, Pradeep, Sambit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0D8F0A-BF1F-435B-BE56-E3022B1ED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tf03982351.dotx</Template>
  <TotalTime>6520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Transfer Function</vt:lpstr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 the forecast model in overseas credit card spending and residents travelling overseas from New Zealand using Transfer Function/Cointegration</dc:title>
  <dc:subject/>
  <dc:creator>Pradeep Kumar</dc:creator>
  <cp:keywords/>
  <dc:description/>
  <cp:lastModifiedBy>Pradeep Kumar</cp:lastModifiedBy>
  <cp:revision>54</cp:revision>
  <cp:lastPrinted>2017-08-18T12:28:00Z</cp:lastPrinted>
  <dcterms:created xsi:type="dcterms:W3CDTF">2017-08-18T12:28:00Z</dcterms:created>
  <dcterms:modified xsi:type="dcterms:W3CDTF">2017-08-29T11:07:00Z</dcterms:modified>
</cp:coreProperties>
</file>