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8"/>
          <w:szCs w:val="28"/>
          <w:rtl w:val="0"/>
        </w:rPr>
        <w:t xml:space="preserve">Overview </w:t>
      </w:r>
      <w:r w:rsidDel="00000000" w:rsidR="00000000" w:rsidRPr="00000000">
        <w:rPr>
          <w:rtl w:val="0"/>
        </w:rPr>
        <w:br w:type="textWrapping"/>
        <w:br w:type="textWrapping"/>
        <w:t xml:space="preserve">TVS Emerald Avalon and Charan’s Aishwaryam offer thoughtfully designed residential living, combining contemporary architecture, everyday comfort, and strategic connectivity. From Avalon’s premium lifestyle amenities, spacious 2 &amp; 3 BHK residences, and expansive clubhouse to Aishwaryam’s exclusive collection of 2 &amp; 3 BHK apartments in Madipakkam, each development caters to the evolving needs of modern homebuyers.</w:t>
      </w:r>
    </w:p>
    <w:p w:rsidR="00000000" w:rsidDel="00000000" w:rsidP="00000000" w:rsidRDefault="00000000" w:rsidRPr="00000000" w14:paraId="00000002">
      <w:pPr>
        <w:spacing w:after="240" w:before="240" w:lineRule="auto"/>
        <w:rPr/>
      </w:pPr>
      <w:r w:rsidDel="00000000" w:rsidR="00000000" w:rsidRPr="00000000">
        <w:rPr>
          <w:rtl w:val="0"/>
        </w:rPr>
        <w:t xml:space="preserve">With a focus on well-planned living spaces, essential amenities, and convenient access to key destinations, both projects offer a balance of comfort, accessibility, and quality living. Whether seeking a vibrant residential community or a more intimate neighbourhood setting, these developments present appealing options for families looking for homes in Chennai.</w:t>
      </w:r>
    </w:p>
    <w:p w:rsidR="00000000" w:rsidDel="00000000" w:rsidP="00000000" w:rsidRDefault="00000000" w:rsidRPr="00000000" w14:paraId="00000003">
      <w:pPr>
        <w:rPr>
          <w:b w:val="1"/>
          <w:bCs w:val="1"/>
          <w:sz w:val="34"/>
          <w:szCs w:val="34"/>
        </w:rPr>
      </w:pPr>
      <w:r w:rsidDel="00000000" w:rsidR="00000000" w:rsidRPr="00000000">
        <w:rPr>
          <w:rtl w:val="0"/>
        </w:rPr>
        <w:br w:type="textWrapping"/>
        <w:br w:type="textWrapping"/>
      </w:r>
      <w:r w:rsidDel="00000000" w:rsidR="00000000" w:rsidRPr="00000000">
        <w:rPr>
          <w:b w:val="1"/>
          <w:bCs w:val="1"/>
          <w:sz w:val="32"/>
          <w:szCs w:val="32"/>
          <w:rtl w:val="0"/>
        </w:rPr>
        <w:t xml:space="preserve">Configuration </w:t>
      </w:r>
      <w:r w:rsidDel="00000000" w:rsidR="00000000" w:rsidRPr="00000000">
        <w:rPr>
          <w:rtl w:val="0"/>
        </w:rPr>
        <w:t xml:space="preserve">: </w:t>
        <w:br w:type="textWrapping"/>
        <w:br w:type="textWrapping"/>
      </w:r>
      <w:r w:rsidDel="00000000" w:rsidR="00000000" w:rsidRPr="00000000">
        <w:rPr>
          <w:b w:val="1"/>
          <w:bCs w:val="1"/>
          <w:sz w:val="34"/>
          <w:szCs w:val="34"/>
          <w:rtl w:val="0"/>
        </w:rPr>
        <w:t xml:space="preserve">1. TVS Emerald Avalon</w:t>
      </w:r>
    </w:p>
    <w:p w:rsidR="00000000" w:rsidDel="00000000" w:rsidP="00000000" w:rsidRDefault="00000000" w:rsidRPr="00000000" w14:paraId="00000004">
      <w:pPr>
        <w:numPr>
          <w:ilvl w:val="0"/>
          <w:numId w:val="8"/>
        </w:numPr>
        <w:spacing w:after="240" w:before="240" w:lineRule="auto"/>
        <w:ind w:left="720" w:hanging="360"/>
      </w:pPr>
      <w:r w:rsidDel="00000000" w:rsidR="00000000" w:rsidRPr="00000000">
        <w:rPr>
          <w:rtl w:val="0"/>
        </w:rPr>
        <w:t xml:space="preserve">Configurations: 2 BHK, 3 BHK and 4 BHK Duplex apartments.</w:t>
      </w:r>
    </w:p>
    <w:p w:rsidR="00000000" w:rsidDel="00000000" w:rsidP="00000000" w:rsidRDefault="00000000" w:rsidRPr="00000000" w14:paraId="00000005">
      <w:pPr>
        <w:rPr>
          <w:b w:val="1"/>
          <w:bCs w:val="1"/>
          <w:sz w:val="34"/>
          <w:szCs w:val="34"/>
        </w:rPr>
      </w:pPr>
      <w:r w:rsidDel="00000000" w:rsidR="00000000" w:rsidRPr="00000000">
        <w:rPr>
          <w:rtl w:val="0"/>
        </w:rPr>
        <w:br w:type="textWrapping"/>
        <w:br w:type="textWrapping"/>
      </w:r>
      <w:r w:rsidDel="00000000" w:rsidR="00000000" w:rsidRPr="00000000">
        <w:rPr>
          <w:b w:val="1"/>
          <w:bCs w:val="1"/>
          <w:sz w:val="34"/>
          <w:szCs w:val="34"/>
          <w:rtl w:val="0"/>
        </w:rPr>
        <w:t xml:space="preserve">2. Charan’s Aishwaryam</w:t>
      </w:r>
    </w:p>
    <w:p w:rsidR="00000000" w:rsidDel="00000000" w:rsidP="00000000" w:rsidRDefault="00000000" w:rsidRPr="00000000" w14:paraId="00000006">
      <w:pPr>
        <w:numPr>
          <w:ilvl w:val="0"/>
          <w:numId w:val="11"/>
        </w:numPr>
        <w:spacing w:after="240" w:before="240" w:lineRule="auto"/>
        <w:ind w:left="720" w:hanging="360"/>
      </w:pPr>
      <w:r w:rsidDel="00000000" w:rsidR="00000000" w:rsidRPr="00000000">
        <w:rPr>
          <w:rtl w:val="0"/>
        </w:rPr>
        <w:t xml:space="preserve">Configurations: 2 BHK and 3 BHK apartments</w:t>
      </w:r>
    </w:p>
    <w:p w:rsidR="00000000" w:rsidDel="00000000" w:rsidP="00000000" w:rsidRDefault="00000000" w:rsidRPr="00000000" w14:paraId="00000007">
      <w:pPr>
        <w:rPr>
          <w:b w:val="1"/>
          <w:bCs w:val="1"/>
          <w:sz w:val="26"/>
          <w:szCs w:val="26"/>
        </w:rPr>
      </w:pPr>
      <w:r w:rsidDel="00000000" w:rsidR="00000000" w:rsidRPr="00000000">
        <w:rPr>
          <w:rtl w:val="0"/>
        </w:rPr>
        <w:t xml:space="preserve">Amenities </w:t>
        <w:br w:type="textWrapping"/>
        <w:br w:type="textWrapping"/>
      </w:r>
      <w:r w:rsidDel="00000000" w:rsidR="00000000" w:rsidRPr="00000000">
        <w:rPr>
          <w:b w:val="1"/>
          <w:bCs w:val="1"/>
          <w:sz w:val="26"/>
          <w:szCs w:val="26"/>
          <w:rtl w:val="0"/>
        </w:rPr>
        <w:t xml:space="preserve">1. TVS Emerald Avalon</w:t>
      </w:r>
    </w:p>
    <w:p w:rsidR="00000000" w:rsidDel="00000000" w:rsidP="00000000" w:rsidRDefault="00000000" w:rsidRPr="00000000" w14:paraId="00000008">
      <w:pPr>
        <w:spacing w:after="240" w:before="240" w:lineRule="auto"/>
        <w:rPr>
          <w:b w:val="1"/>
          <w:bCs w:val="1"/>
          <w:sz w:val="26"/>
          <w:szCs w:val="26"/>
        </w:rPr>
      </w:pPr>
      <w:r w:rsidDel="00000000" w:rsidR="00000000" w:rsidRPr="00000000">
        <w:rPr>
          <w:rtl w:val="0"/>
        </w:rPr>
        <w:t xml:space="preserve">Swimming Pool, Gymnasium, Clubhouse, Amphitheatre, Library, Café, Mini-Theatre, Spa, Salon, Yoga Deck, Meditation Zone, Badminton, Squash, Pickleball, Tennis, Billiards, Table Tennis, Arcade, Walking Track, Children's Pool.</w:t>
        <w:br w:type="textWrapping"/>
        <w:br w:type="textWrapping"/>
      </w:r>
      <w:r w:rsidDel="00000000" w:rsidR="00000000" w:rsidRPr="00000000">
        <w:rPr>
          <w:b w:val="1"/>
          <w:bCs w:val="1"/>
          <w:sz w:val="26"/>
          <w:szCs w:val="26"/>
          <w:rtl w:val="0"/>
        </w:rPr>
        <w:t xml:space="preserve">2. Charan's Aishwaryam</w:t>
      </w:r>
    </w:p>
    <w:p w:rsidR="00000000" w:rsidDel="00000000" w:rsidP="00000000" w:rsidRDefault="00000000" w:rsidRPr="00000000" w14:paraId="00000009">
      <w:pPr>
        <w:spacing w:after="240" w:before="240" w:lineRule="auto"/>
        <w:rPr/>
      </w:pPr>
      <w:r w:rsidDel="00000000" w:rsidR="00000000" w:rsidRPr="00000000">
        <w:rPr>
          <w:rtl w:val="0"/>
        </w:rPr>
        <w:t xml:space="preserve">Lift, Security, Parking, Power Backup, Water Supply, CCTV.</w:t>
      </w:r>
    </w:p>
    <w:p w:rsidR="00000000" w:rsidDel="00000000" w:rsidP="00000000" w:rsidRDefault="00000000" w:rsidRPr="00000000" w14:paraId="0000000A">
      <w:pPr>
        <w:spacing w:after="240" w:before="240" w:lineRule="auto"/>
        <w:rPr>
          <w:b w:val="1"/>
          <w:bCs w:val="1"/>
          <w:sz w:val="34"/>
          <w:szCs w:val="34"/>
        </w:rPr>
      </w:pPr>
      <w:r w:rsidDel="00000000" w:rsidR="00000000" w:rsidRPr="00000000">
        <w:rPr>
          <w:rtl w:val="0"/>
        </w:rPr>
        <w:br w:type="textWrapping"/>
      </w:r>
      <w:r w:rsidDel="00000000" w:rsidR="00000000" w:rsidRPr="00000000">
        <w:rPr>
          <w:b w:val="1"/>
          <w:bCs w:val="1"/>
          <w:sz w:val="36"/>
          <w:szCs w:val="36"/>
          <w:rtl w:val="0"/>
        </w:rPr>
        <w:t xml:space="preserve">Gallery </w:t>
      </w:r>
      <w:r w:rsidDel="00000000" w:rsidR="00000000" w:rsidRPr="00000000">
        <w:rPr>
          <w:rtl w:val="0"/>
        </w:rPr>
        <w:br w:type="textWrapping"/>
        <w:br w:type="textWrapping"/>
      </w:r>
      <w:r w:rsidDel="00000000" w:rsidR="00000000" w:rsidRPr="00000000">
        <w:rPr>
          <w:b w:val="1"/>
          <w:bCs w:val="1"/>
          <w:sz w:val="36"/>
          <w:szCs w:val="36"/>
          <w:rtl w:val="0"/>
        </w:rPr>
        <w:t xml:space="preserve">Location advantages </w:t>
      </w:r>
      <w:r w:rsidDel="00000000" w:rsidR="00000000" w:rsidRPr="00000000">
        <w:rPr>
          <w:rtl w:val="0"/>
        </w:rPr>
        <w:br w:type="textWrapping"/>
        <w:br w:type="textWrapping"/>
      </w:r>
      <w:r w:rsidDel="00000000" w:rsidR="00000000" w:rsidRPr="00000000">
        <w:rPr>
          <w:b w:val="1"/>
          <w:bCs w:val="1"/>
          <w:sz w:val="34"/>
          <w:szCs w:val="34"/>
          <w:rtl w:val="0"/>
        </w:rPr>
        <w:t xml:space="preserve">1. TVS Emerald Avalon — Pallavaram, Chennai</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f621us3hb2fx" w:id="0"/>
      <w:bookmarkEnd w:id="0"/>
      <w:r w:rsidDel="00000000" w:rsidR="00000000" w:rsidRPr="00000000">
        <w:rPr>
          <w:b w:val="1"/>
          <w:bCs w:val="1"/>
          <w:color w:val="000000"/>
          <w:sz w:val="26"/>
          <w:szCs w:val="26"/>
          <w:rtl w:val="0"/>
        </w:rPr>
        <w:t xml:space="preserve">Schools &amp; Colleges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Vels Vidyashram – approx. 1.2 KM</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Kendriya Vidyalaya – approx. 3.5 KM</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Sankara Matriculation Higher Secondary School – approx. 4 KM</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Velammal New Gen School – approx. 5.2 KM</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8dqqmq8hfxsi" w:id="1"/>
      <w:bookmarkEnd w:id="1"/>
      <w:r w:rsidDel="00000000" w:rsidR="00000000" w:rsidRPr="00000000">
        <w:rPr>
          <w:b w:val="1"/>
          <w:bCs w:val="1"/>
          <w:color w:val="000000"/>
          <w:sz w:val="26"/>
          <w:szCs w:val="26"/>
          <w:rtl w:val="0"/>
        </w:rPr>
        <w:t xml:space="preserve">Hospitals</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Gleneagles Global Health City – approx. 5.5 KM</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Kauvery Hospital – approx. 6.8 KM</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rtl w:val="0"/>
        </w:rPr>
        <w:t xml:space="preserve">Dr. Rela Institute &amp; Medical Centre – approx. 8 KM</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2ef8z1p08ndo" w:id="2"/>
      <w:bookmarkEnd w:id="2"/>
      <w:r w:rsidDel="00000000" w:rsidR="00000000" w:rsidRPr="00000000">
        <w:rPr>
          <w:b w:val="1"/>
          <w:bCs w:val="1"/>
          <w:color w:val="000000"/>
          <w:sz w:val="26"/>
          <w:szCs w:val="26"/>
          <w:rtl w:val="0"/>
        </w:rPr>
        <w:t xml:space="preserve">Connectivity</w:t>
      </w:r>
    </w:p>
    <w:p w:rsidR="00000000" w:rsidDel="00000000" w:rsidP="00000000" w:rsidRDefault="00000000" w:rsidRPr="00000000" w14:paraId="00000015">
      <w:pPr>
        <w:numPr>
          <w:ilvl w:val="0"/>
          <w:numId w:val="10"/>
        </w:numPr>
        <w:spacing w:after="0" w:afterAutospacing="0" w:before="240" w:lineRule="auto"/>
        <w:ind w:left="720" w:hanging="360"/>
      </w:pPr>
      <w:r w:rsidDel="00000000" w:rsidR="00000000" w:rsidRPr="00000000">
        <w:rPr>
          <w:rtl w:val="0"/>
        </w:rPr>
        <w:t xml:space="preserve">Pallavaram–Thoraipakkam Radial Road – At the doorstep</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OMR IT Corridor – approx. 8.3 KM</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GST Road – approx. 8.6 KM</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Chennai International Airport – approx. 8.8 KM</w:t>
      </w:r>
    </w:p>
    <w:p w:rsidR="00000000" w:rsidDel="00000000" w:rsidP="00000000" w:rsidRDefault="00000000" w:rsidRPr="00000000" w14:paraId="00000019">
      <w:pPr>
        <w:numPr>
          <w:ilvl w:val="0"/>
          <w:numId w:val="10"/>
        </w:numPr>
        <w:spacing w:after="240" w:before="0" w:beforeAutospacing="0" w:lineRule="auto"/>
        <w:ind w:left="720" w:hanging="360"/>
      </w:pPr>
      <w:r w:rsidDel="00000000" w:rsidR="00000000" w:rsidRPr="00000000">
        <w:rPr>
          <w:rtl w:val="0"/>
        </w:rPr>
        <w:t xml:space="preserve">Pallavaram Railway Station – approx. 8.5 KM</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a6s52hwp46ej" w:id="3"/>
      <w:bookmarkEnd w:id="3"/>
      <w:r w:rsidDel="00000000" w:rsidR="00000000" w:rsidRPr="00000000">
        <w:rPr>
          <w:b w:val="1"/>
          <w:bCs w:val="1"/>
          <w:color w:val="000000"/>
          <w:sz w:val="26"/>
          <w:szCs w:val="26"/>
          <w:rtl w:val="0"/>
        </w:rPr>
        <w:t xml:space="preserve">IT &amp; Business Hubs</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RMZ Millenia Business Park – approx. 9 KM</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DLF Cybercity, Manapakkam – approx. 10 KM</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Guindy Industrial Estate – approx. 10.3 KM</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oiyoputjb872" w:id="4"/>
      <w:bookmarkEnd w:id="4"/>
      <w:r w:rsidDel="00000000" w:rsidR="00000000" w:rsidRPr="00000000">
        <w:rPr>
          <w:b w:val="1"/>
          <w:bCs w:val="1"/>
          <w:color w:val="000000"/>
          <w:sz w:val="26"/>
          <w:szCs w:val="26"/>
          <w:rtl w:val="0"/>
        </w:rPr>
        <w:t xml:space="preserve">Shopping &amp; Entertainment</w:t>
      </w:r>
    </w:p>
    <w:p w:rsidR="00000000" w:rsidDel="00000000" w:rsidP="00000000" w:rsidRDefault="00000000" w:rsidRPr="00000000" w14:paraId="0000001F">
      <w:pPr>
        <w:numPr>
          <w:ilvl w:val="0"/>
          <w:numId w:val="9"/>
        </w:numPr>
        <w:spacing w:after="0" w:afterAutospacing="0" w:before="240" w:lineRule="auto"/>
        <w:ind w:left="720" w:hanging="360"/>
      </w:pPr>
      <w:r w:rsidDel="00000000" w:rsidR="00000000" w:rsidRPr="00000000">
        <w:rPr>
          <w:rtl w:val="0"/>
        </w:rPr>
        <w:t xml:space="preserve">Grand Square, Velachery – approx. 7.4 KM</w:t>
      </w:r>
    </w:p>
    <w:p w:rsidR="00000000" w:rsidDel="00000000" w:rsidP="00000000" w:rsidRDefault="00000000" w:rsidRPr="00000000" w14:paraId="00000020">
      <w:pPr>
        <w:numPr>
          <w:ilvl w:val="0"/>
          <w:numId w:val="9"/>
        </w:numPr>
        <w:spacing w:after="240" w:before="0" w:beforeAutospacing="0" w:lineRule="auto"/>
        <w:ind w:left="720" w:hanging="360"/>
      </w:pPr>
      <w:r w:rsidDel="00000000" w:rsidR="00000000" w:rsidRPr="00000000">
        <w:rPr>
          <w:rtl w:val="0"/>
        </w:rPr>
        <w:t xml:space="preserve">Phoenix Marketcity, Velachery – approx. 9.9 KM</w:t>
      </w:r>
    </w:p>
    <w:p w:rsidR="00000000" w:rsidDel="00000000" w:rsidP="00000000" w:rsidRDefault="00000000" w:rsidRPr="00000000" w14:paraId="00000021">
      <w:pPr>
        <w:spacing w:after="240" w:before="240" w:lineRule="auto"/>
        <w:rPr>
          <w:b w:val="1"/>
          <w:bCs w:val="1"/>
          <w:sz w:val="34"/>
          <w:szCs w:val="34"/>
        </w:rPr>
      </w:pPr>
      <w:r w:rsidDel="00000000" w:rsidR="00000000" w:rsidRPr="00000000">
        <w:rPr>
          <w:rtl w:val="0"/>
        </w:rPr>
        <w:br w:type="textWrapping"/>
        <w:br w:type="textWrapping"/>
      </w:r>
      <w:r w:rsidDel="00000000" w:rsidR="00000000" w:rsidRPr="00000000">
        <w:rPr>
          <w:b w:val="1"/>
          <w:bCs w:val="1"/>
          <w:sz w:val="34"/>
          <w:szCs w:val="34"/>
          <w:rtl w:val="0"/>
        </w:rPr>
        <w:t xml:space="preserve">2. Charan's Aishwaryam — Madipakkam, Chennai</w:t>
      </w:r>
    </w:p>
    <w:p w:rsidR="00000000" w:rsidDel="00000000" w:rsidP="00000000" w:rsidRDefault="00000000" w:rsidRPr="00000000" w14:paraId="00000022">
      <w:pPr>
        <w:pStyle w:val="Heading3"/>
        <w:keepNext w:val="0"/>
        <w:keepLines w:val="0"/>
        <w:spacing w:before="280" w:lineRule="auto"/>
        <w:ind w:left="720" w:hanging="360"/>
        <w:rPr>
          <w:b w:val="1"/>
          <w:bCs w:val="1"/>
          <w:color w:val="000000"/>
          <w:sz w:val="26"/>
          <w:szCs w:val="26"/>
        </w:rPr>
      </w:pPr>
      <w:bookmarkStart w:colFirst="0" w:colLast="0" w:name="_wvjkujuypmwb" w:id="5"/>
      <w:bookmarkEnd w:id="5"/>
      <w:r w:rsidDel="00000000" w:rsidR="00000000" w:rsidRPr="00000000">
        <w:rPr>
          <w:b w:val="1"/>
          <w:bCs w:val="1"/>
          <w:color w:val="000000"/>
          <w:sz w:val="26"/>
          <w:szCs w:val="26"/>
          <w:rtl w:val="0"/>
        </w:rPr>
        <w:t xml:space="preserve">Schools &amp; Colleges</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rtl w:val="0"/>
        </w:rPr>
        <w:t xml:space="preserve">Holy Family School – Approx. 0.5–1 KM</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Narayana Olympiad School, Madipakkam – Approx. 1–2 KM</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Vyasa Vidyalaya – Approx. 2–3 KM</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rtl w:val="0"/>
        </w:rPr>
        <w:t xml:space="preserve">Sunshine Chennai Senior Secondary School – Approx. 2–3 KM</w:t>
      </w:r>
    </w:p>
    <w:p w:rsidR="00000000" w:rsidDel="00000000" w:rsidP="00000000" w:rsidRDefault="00000000" w:rsidRPr="00000000" w14:paraId="00000027">
      <w:pPr>
        <w:pStyle w:val="Heading3"/>
        <w:keepNext w:val="0"/>
        <w:keepLines w:val="0"/>
        <w:spacing w:before="280" w:lineRule="auto"/>
        <w:ind w:left="720" w:hanging="360"/>
        <w:rPr>
          <w:b w:val="1"/>
          <w:bCs w:val="1"/>
          <w:color w:val="000000"/>
          <w:sz w:val="26"/>
          <w:szCs w:val="26"/>
        </w:rPr>
      </w:pPr>
      <w:bookmarkStart w:colFirst="0" w:colLast="0" w:name="_94tfjbwe06jk" w:id="6"/>
      <w:bookmarkEnd w:id="6"/>
      <w:r w:rsidDel="00000000" w:rsidR="00000000" w:rsidRPr="00000000">
        <w:rPr>
          <w:b w:val="1"/>
          <w:bCs w:val="1"/>
          <w:color w:val="000000"/>
          <w:sz w:val="26"/>
          <w:szCs w:val="26"/>
          <w:rtl w:val="0"/>
        </w:rPr>
        <w:t xml:space="preserve">Hospitals</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rtl w:val="0"/>
        </w:rPr>
        <w:t xml:space="preserve">Kaveri Hospital – Nearby; confirm exact distance locally</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Kennedy's Saraswathy Multispeciality Hospital – Approx. 1–2 KM</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Anjakha Hospital – Approx. 1–2 KM</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rtl w:val="0"/>
        </w:rPr>
        <w:t xml:space="preserve">Kauvery Hospital, Radial Road – Approx. 4–6 KM</w:t>
      </w:r>
    </w:p>
    <w:p w:rsidR="00000000" w:rsidDel="00000000" w:rsidP="00000000" w:rsidRDefault="00000000" w:rsidRPr="00000000" w14:paraId="0000002C">
      <w:pPr>
        <w:pStyle w:val="Heading3"/>
        <w:keepNext w:val="0"/>
        <w:keepLines w:val="0"/>
        <w:spacing w:before="280" w:lineRule="auto"/>
        <w:ind w:left="720" w:hanging="360"/>
        <w:rPr>
          <w:b w:val="1"/>
          <w:bCs w:val="1"/>
          <w:color w:val="000000"/>
          <w:sz w:val="26"/>
          <w:szCs w:val="26"/>
        </w:rPr>
      </w:pPr>
      <w:bookmarkStart w:colFirst="0" w:colLast="0" w:name="_wpz77a53vtz1" w:id="7"/>
      <w:bookmarkEnd w:id="7"/>
      <w:r w:rsidDel="00000000" w:rsidR="00000000" w:rsidRPr="00000000">
        <w:rPr>
          <w:b w:val="1"/>
          <w:bCs w:val="1"/>
          <w:color w:val="000000"/>
          <w:sz w:val="26"/>
          <w:szCs w:val="26"/>
          <w:rtl w:val="0"/>
        </w:rPr>
        <w:t xml:space="preserve">Connectivity &amp; Transportation</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Keelkattalai Metro Station – 0.5 KM (as stated by the builder; verify operational status before advertising)</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Madipakkam Bus Stand – 0.5 KM</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Keelkattalai Radial Road – Convenient access</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Chennai International Airport – Approx. 6–8 KM</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Palavanthangal Railway Station – Approx. 3–5 KM</w:t>
      </w:r>
    </w:p>
    <w:p w:rsidR="00000000" w:rsidDel="00000000" w:rsidP="00000000" w:rsidRDefault="00000000" w:rsidRPr="00000000" w14:paraId="00000032">
      <w:pPr>
        <w:pStyle w:val="Heading3"/>
        <w:keepNext w:val="0"/>
        <w:keepLines w:val="0"/>
        <w:spacing w:before="280" w:lineRule="auto"/>
        <w:ind w:left="720" w:hanging="360"/>
        <w:rPr>
          <w:b w:val="1"/>
          <w:bCs w:val="1"/>
          <w:color w:val="000000"/>
          <w:sz w:val="26"/>
          <w:szCs w:val="26"/>
        </w:rPr>
      </w:pPr>
      <w:bookmarkStart w:colFirst="0" w:colLast="0" w:name="_wn43agi7yd5n" w:id="8"/>
      <w:bookmarkEnd w:id="8"/>
      <w:r w:rsidDel="00000000" w:rsidR="00000000" w:rsidRPr="00000000">
        <w:rPr>
          <w:b w:val="1"/>
          <w:bCs w:val="1"/>
          <w:color w:val="000000"/>
          <w:sz w:val="26"/>
          <w:szCs w:val="26"/>
          <w:rtl w:val="0"/>
        </w:rPr>
        <w:t xml:space="preserve">Shopping &amp; Entertainment</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rtl w:val="0"/>
        </w:rPr>
        <w:t xml:space="preserve">Grand Square Mall, Velachery – Approx. 5–7 KM</w:t>
      </w:r>
    </w:p>
    <w:p w:rsidR="00000000" w:rsidDel="00000000" w:rsidP="00000000" w:rsidRDefault="00000000" w:rsidRPr="00000000" w14:paraId="00000034">
      <w:pPr>
        <w:numPr>
          <w:ilvl w:val="0"/>
          <w:numId w:val="7"/>
        </w:numPr>
        <w:spacing w:after="240" w:before="0" w:beforeAutospacing="0" w:lineRule="auto"/>
        <w:ind w:left="720" w:hanging="360"/>
      </w:pPr>
      <w:r w:rsidDel="00000000" w:rsidR="00000000" w:rsidRPr="00000000">
        <w:rPr>
          <w:rtl w:val="0"/>
        </w:rPr>
        <w:t xml:space="preserve">Phoenix Marketcity, Velachery – Approx. 7–9 KM</w:t>
      </w:r>
    </w:p>
    <w:p w:rsidR="00000000" w:rsidDel="00000000" w:rsidP="00000000" w:rsidRDefault="00000000" w:rsidRPr="00000000" w14:paraId="00000035">
      <w:pPr>
        <w:spacing w:after="240" w:before="240" w:lineRule="auto"/>
        <w:ind w:left="0" w:firstLine="0"/>
        <w:rPr/>
      </w:pPr>
      <w:r w:rsidDel="00000000" w:rsidR="00000000" w:rsidRPr="00000000">
        <w:rPr>
          <w:rtl w:val="0"/>
        </w:rPr>
        <w:br w:type="textWrapping"/>
      </w:r>
      <w:r w:rsidDel="00000000" w:rsidR="00000000" w:rsidRPr="00000000">
        <w:rPr>
          <w:b w:val="1"/>
          <w:bCs w:val="1"/>
          <w:sz w:val="34"/>
          <w:szCs w:val="34"/>
          <w:rtl w:val="0"/>
        </w:rPr>
        <w:t xml:space="preserve">About Us</w:t>
      </w:r>
      <w:r w:rsidDel="00000000" w:rsidR="00000000" w:rsidRPr="00000000">
        <w:rPr>
          <w:rtl w:val="0"/>
        </w:rPr>
        <w:t xml:space="preserve"> </w:t>
        <w:br w:type="textWrapping"/>
        <w:br w:type="textWrapping"/>
        <w:t xml:space="preserve">Realty Harbour is your trusted real estate partner in Chennai, dedicated to helping homebuyers discover the right property with confidence. We connect buyers with carefully selected residential projects from reputed developers, offering options that suit diverse lifestyle preferences, location requirements, and budgets.</w:t>
      </w:r>
    </w:p>
    <w:p w:rsidR="00000000" w:rsidDel="00000000" w:rsidP="00000000" w:rsidRDefault="00000000" w:rsidRPr="00000000" w14:paraId="00000036">
      <w:pPr>
        <w:spacing w:after="240" w:before="240" w:lineRule="auto"/>
        <w:rPr/>
      </w:pPr>
      <w:r w:rsidDel="00000000" w:rsidR="00000000" w:rsidRPr="00000000">
        <w:rPr>
          <w:rtl w:val="0"/>
        </w:rPr>
        <w:t xml:space="preserve">With a focus on transparency, reliable guidance, and customer satisfaction, we simplify the property-buying journey — from exploring projects and understanding amenities to evaluating location advantages and arranging site visits. Our goal is to make every property decision more informed, seamless, and rewarding.</w:t>
      </w:r>
    </w:p>
    <w:p w:rsidR="00000000" w:rsidDel="00000000" w:rsidP="00000000" w:rsidRDefault="00000000" w:rsidRPr="00000000" w14:paraId="00000037">
      <w:pPr>
        <w:spacing w:after="240" w:before="240" w:lineRule="auto"/>
        <w:rPr/>
      </w:pPr>
      <w:r w:rsidDel="00000000" w:rsidR="00000000" w:rsidRPr="00000000">
        <w:rPr>
          <w:rtl w:val="0"/>
        </w:rPr>
        <w:t xml:space="preserve">As a RERA-registered real estate partner, Realty Harbour is committed to responsible practices and building lasting relationships through trust, clarity, and professional support.</w:t>
      </w:r>
    </w:p>
    <w:p w:rsidR="00000000" w:rsidDel="00000000" w:rsidP="00000000" w:rsidRDefault="00000000" w:rsidRPr="00000000" w14:paraId="00000038">
      <w:pPr>
        <w:spacing w:after="240" w:before="240" w:lineRule="auto"/>
        <w:ind w:left="0" w:firstLine="0"/>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