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021CC" w14:textId="77777777" w:rsidR="00F420B5" w:rsidRDefault="00000000">
      <w:pPr>
        <w:spacing w:after="24"/>
      </w:pPr>
      <w:r>
        <w:rPr>
          <w:b/>
          <w:bCs/>
          <w:color w:val="1F3864"/>
          <w:sz w:val="64"/>
          <w:szCs w:val="64"/>
        </w:rPr>
        <w:t xml:space="preserve">Shahzaib </w:t>
      </w:r>
      <w:r>
        <w:rPr>
          <w:b/>
          <w:bCs/>
          <w:i/>
          <w:iCs/>
          <w:color w:val="C8900A"/>
          <w:sz w:val="64"/>
          <w:szCs w:val="64"/>
        </w:rPr>
        <w:t>Ali</w:t>
      </w:r>
    </w:p>
    <w:p w14:paraId="407D7AA2" w14:textId="77777777" w:rsidR="00F420B5" w:rsidRDefault="00000000">
      <w:pPr>
        <w:spacing w:after="28"/>
      </w:pPr>
      <w:r>
        <w:rPr>
          <w:i/>
          <w:iCs/>
          <w:color w:val="1F3864"/>
          <w:sz w:val="26"/>
          <w:szCs w:val="26"/>
        </w:rPr>
        <w:t>I Build What's Missing.</w:t>
      </w:r>
    </w:p>
    <w:p w14:paraId="28D673D1" w14:textId="77777777" w:rsidR="00F420B5" w:rsidRDefault="00000000">
      <w:pPr>
        <w:spacing w:after="40"/>
      </w:pPr>
      <w:r>
        <w:rPr>
          <w:color w:val="6B6B6B"/>
          <w:sz w:val="20"/>
          <w:szCs w:val="20"/>
        </w:rPr>
        <w:t>BS Economist  ·  Digital Builder  ·  Research Analyst</w:t>
      </w:r>
    </w:p>
    <w:p w14:paraId="4625E008" w14:textId="77777777" w:rsidR="00F420B5" w:rsidRDefault="00000000">
      <w:pPr>
        <w:spacing w:after="10"/>
      </w:pPr>
      <w:r>
        <w:rPr>
          <w:color w:val="C8900A"/>
          <w:sz w:val="18"/>
          <w:szCs w:val="18"/>
        </w:rPr>
        <w:t xml:space="preserve">✉ </w:t>
      </w:r>
      <w:r>
        <w:rPr>
          <w:sz w:val="18"/>
          <w:szCs w:val="18"/>
        </w:rPr>
        <w:t>mr.shahzaibali@yahoo.com</w:t>
      </w:r>
      <w:r>
        <w:rPr>
          <w:color w:val="C8900A"/>
          <w:sz w:val="18"/>
          <w:szCs w:val="18"/>
        </w:rPr>
        <w:t xml:space="preserve">   |   📞 </w:t>
      </w:r>
      <w:r>
        <w:rPr>
          <w:sz w:val="18"/>
          <w:szCs w:val="18"/>
        </w:rPr>
        <w:t>+92 322 0201347</w:t>
      </w:r>
      <w:r>
        <w:rPr>
          <w:color w:val="C8900A"/>
          <w:sz w:val="18"/>
          <w:szCs w:val="18"/>
        </w:rPr>
        <w:t xml:space="preserve">   |   🔗 </w:t>
      </w:r>
      <w:r>
        <w:rPr>
          <w:sz w:val="18"/>
          <w:szCs w:val="18"/>
        </w:rPr>
        <w:t>linkedin.com/in/shahzaibali-economist</w:t>
      </w:r>
    </w:p>
    <w:p w14:paraId="36107B35" w14:textId="77777777" w:rsidR="00F420B5" w:rsidRDefault="00000000">
      <w:pPr>
        <w:pBdr>
          <w:bottom w:val="single" w:sz="8" w:space="5" w:color="C8900A"/>
        </w:pBdr>
        <w:spacing w:after="55"/>
      </w:pPr>
      <w:r>
        <w:rPr>
          <w:color w:val="C8900A"/>
          <w:sz w:val="18"/>
          <w:szCs w:val="18"/>
        </w:rPr>
        <w:t xml:space="preserve">🌐 </w:t>
      </w:r>
      <w:r>
        <w:rPr>
          <w:sz w:val="18"/>
          <w:szCs w:val="18"/>
        </w:rPr>
        <w:t>shahzaibali.pages.dev</w:t>
      </w:r>
      <w:r>
        <w:rPr>
          <w:color w:val="C8900A"/>
          <w:sz w:val="18"/>
          <w:szCs w:val="18"/>
        </w:rPr>
        <w:t xml:space="preserve">   |   📍 </w:t>
      </w:r>
      <w:r>
        <w:rPr>
          <w:sz w:val="18"/>
          <w:szCs w:val="18"/>
        </w:rPr>
        <w:t>Toba Tek Singh, Punjab, Pakistan</w:t>
      </w:r>
    </w:p>
    <w:p w14:paraId="3153741A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PROFILE SUMMARY</w:t>
      </w:r>
    </w:p>
    <w:p w14:paraId="6999C6BC" w14:textId="77777777" w:rsidR="00F420B5" w:rsidRDefault="00F420B5">
      <w:pPr>
        <w:pBdr>
          <w:bottom w:val="single" w:sz="5" w:space="3" w:color="1F3864"/>
        </w:pBdr>
        <w:spacing w:after="60"/>
      </w:pPr>
    </w:p>
    <w:p w14:paraId="4B6A0A77" w14:textId="63856B0A" w:rsidR="00F420B5" w:rsidRDefault="00000000">
      <w:pPr>
        <w:spacing w:before="70" w:after="20"/>
      </w:pPr>
      <w:r>
        <w:rPr>
          <w:b/>
          <w:bCs/>
          <w:color w:val="1A1A1A"/>
          <w:sz w:val="20"/>
          <w:szCs w:val="20"/>
        </w:rPr>
        <w:t xml:space="preserve">I'm not a software engineer. </w:t>
      </w:r>
      <w:r>
        <w:t xml:space="preserve">I studied Economics at a government college in Toba Tek Singh because it was what I had access to,  and something about it genuinely caught. During my first job as an office clerk, I noticed a broken process, went home that evening, and built a live multi-user web application to fix it. Nobody asked me to. It was just the obvious next step.</w:t>
      </w:r>
    </w:p>
    <w:p w14:paraId="3E204DD9" w14:textId="4AA8FC28" w:rsidR="00F420B5" w:rsidRDefault="00000000">
      <w:pPr>
        <w:spacing w:after="20"/>
      </w:pPr>
      <w:r>
        <w:t xml:space="preserve">That tool (PrintDesk), is still live. I built a second one after that. Both solved real operational problems. Both were deployed without any IT support, CS degree, or formal training in software development.</w:t>
      </w:r>
    </w:p>
    <w:p w14:paraId="785756C5" w14:textId="737867BB" w:rsidR="00F420B5" w:rsidRDefault="00000000">
      <w:pPr>
        <w:spacing w:after="60"/>
      </w:pPr>
      <w:r>
        <w:t xml:space="preserve">My academic foundation is in econometrics, monetary economics, and development policy. I'm drawn to work that evolves,  roles where analytical thinking, independent initiative, and showing up with a better solution are treated as assets.</w:t>
      </w:r>
    </w:p>
    <w:p w14:paraId="49A8B4B5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WORK I'VE BUILT</w:t>
      </w:r>
    </w:p>
    <w:p w14:paraId="68296861" w14:textId="77777777" w:rsidR="00F420B5" w:rsidRDefault="00F420B5">
      <w:pPr>
        <w:pBdr>
          <w:bottom w:val="single" w:sz="5" w:space="3" w:color="1F3864"/>
        </w:pBdr>
        <w:spacing w:after="60"/>
      </w:pPr>
    </w:p>
    <w:p w14:paraId="17964F45" w14:textId="77777777" w:rsidR="00F420B5" w:rsidRDefault="00000000">
      <w:pPr>
        <w:spacing w:before="70" w:after="18"/>
      </w:pPr>
      <w:r>
        <w:rPr>
          <w:b/>
          <w:bCs/>
          <w:color w:val="1A1A1A"/>
          <w:sz w:val="21"/>
          <w:szCs w:val="21"/>
        </w:rPr>
        <w:t>PrintDesk</w:t>
      </w:r>
      <w:r>
        <w:rPr>
          <w:i/>
          <w:iCs/>
          <w:color w:val="C8900A"/>
          <w:sz w:val="18"/>
          <w:szCs w:val="18"/>
        </w:rPr>
        <w:t xml:space="preserve">   |   print-desk-mu.vercel.app</w:t>
      </w:r>
    </w:p>
    <w:p w14:paraId="7C6BD178" w14:textId="77777777" w:rsidR="00F420B5" w:rsidRDefault="00000000">
      <w:pPr>
        <w:spacing w:after="40"/>
      </w:pPr>
      <w:r>
        <w:t>A live multi-user web application built to replace a paper notebook that was causing billing arguments. Features: personalized dashboards, real-time balance tracking, billing generation, stock management, and monthly archive system. 8 active users. Zero billing disputes after launch. Built after working hours, with no CS degree, using no-code tools deployed on GitHub and Vercel.</w:t>
      </w:r>
    </w:p>
    <w:p w14:paraId="4F4FECC4" w14:textId="77777777" w:rsidR="00F420B5" w:rsidRDefault="00000000">
      <w:pPr>
        <w:spacing w:before="20" w:after="18"/>
      </w:pPr>
      <w:r>
        <w:rPr>
          <w:b/>
          <w:bCs/>
          <w:color w:val="1A1A1A"/>
          <w:sz w:val="21"/>
          <w:szCs w:val="21"/>
        </w:rPr>
        <w:t>Policy Record</w:t>
      </w:r>
      <w:r>
        <w:rPr>
          <w:i/>
          <w:iCs/>
          <w:color w:val="C8900A"/>
          <w:sz w:val="18"/>
          <w:szCs w:val="18"/>
        </w:rPr>
        <w:t xml:space="preserve">   |   testingapps78.github.io/Policy-App</w:t>
      </w:r>
    </w:p>
    <w:p w14:paraId="483B04ED" w14:textId="77777777" w:rsidR="00F420B5" w:rsidRDefault="00000000">
      <w:pPr>
        <w:spacing w:after="60"/>
      </w:pPr>
      <w:r>
        <w:t>A data entry web tool that eliminated hours of repetitive manual work from insurance policy management. Smart auto-fill defaults, search by policy number, year and month filters, and print-ready formatted outputs. Built after observing the inefficiency of manual register-based record keeping and replicating the workflow digitally.</w:t>
      </w:r>
    </w:p>
    <w:p w14:paraId="1B38DD41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EDUCATION</w:t>
      </w:r>
    </w:p>
    <w:p w14:paraId="6F8CC254" w14:textId="77777777" w:rsidR="00F420B5" w:rsidRDefault="00F420B5">
      <w:pPr>
        <w:pBdr>
          <w:bottom w:val="single" w:sz="5" w:space="3" w:color="1F3864"/>
        </w:pBdr>
        <w:spacing w:after="60"/>
      </w:pPr>
    </w:p>
    <w:p w14:paraId="060807CE" w14:textId="77777777" w:rsidR="00F420B5" w:rsidRDefault="00000000">
      <w:pPr>
        <w:spacing w:before="130"/>
      </w:pPr>
      <w:r>
        <w:rPr>
          <w:b/>
          <w:bCs/>
          <w:color w:val="1A1A1A"/>
          <w:sz w:val="21"/>
          <w:szCs w:val="21"/>
        </w:rPr>
        <w:t>BS Economics</w:t>
      </w:r>
      <w:r>
        <w:rPr>
          <w:color w:val="C8900A"/>
        </w:rPr>
        <w:t xml:space="preserve">   |   </w:t>
      </w:r>
      <w:r>
        <w:rPr>
          <w:i/>
          <w:iCs/>
          <w:color w:val="6B6B6B"/>
        </w:rPr>
        <w:t>GCUF Affiliated Govt. Graduate College, Toba Tek Singh</w:t>
      </w:r>
    </w:p>
    <w:p w14:paraId="7D2023E7" w14:textId="77777777" w:rsidR="00F420B5" w:rsidRDefault="00000000">
      <w:pPr>
        <w:spacing w:after="30"/>
      </w:pPr>
      <w:r>
        <w:rPr>
          <w:b/>
          <w:bCs/>
          <w:color w:val="C8900A"/>
          <w:sz w:val="18"/>
          <w:szCs w:val="18"/>
        </w:rPr>
        <w:t>Nov 2022 – Jun 2026  |  CGPA: 3.13 / 4.0</w:t>
      </w:r>
    </w:p>
    <w:p w14:paraId="550E4C5A" w14:textId="77777777" w:rsidR="00F420B5" w:rsidRDefault="00000000">
      <w:pPr>
        <w:spacing w:after="30"/>
      </w:pPr>
      <w:r>
        <w:rPr>
          <w:i/>
          <w:iCs/>
          <w:color w:val="6B6B6B"/>
          <w:sz w:val="18"/>
          <w:szCs w:val="18"/>
        </w:rPr>
        <w:t>HEC-recognised · Affiliated with Govt. College University Faisalabad Coursework: Money &amp; Banking · Monetary Economics · Islamic Economics · Econometrics · Macroeconomics · Development Economics</w:t>
      </w:r>
    </w:p>
    <w:p w14:paraId="20940737" w14:textId="77777777" w:rsidR="00F420B5" w:rsidRDefault="00000000">
      <w:pPr>
        <w:pStyle w:val="ListParagraph"/>
        <w:numPr>
          <w:ilvl w:val="0"/>
          <w:numId w:val="1"/>
        </w:numPr>
        <w:spacing w:before="18" w:after="18"/>
      </w:pPr>
      <w:r>
        <w:t>Class Representative (CR): Primary liaison between Economics faculty and 40+ students for two consecutive years; coordinated academic schedules, exam arrangements, and official communications</w:t>
      </w:r>
    </w:p>
    <w:p w14:paraId="69E59FBF" w14:textId="77777777" w:rsidR="00F420B5" w:rsidRDefault="00000000">
      <w:pPr>
        <w:spacing w:before="130"/>
      </w:pPr>
      <w:r>
        <w:rPr>
          <w:b/>
          <w:bCs/>
          <w:color w:val="1A1A1A"/>
          <w:sz w:val="21"/>
          <w:szCs w:val="21"/>
        </w:rPr>
        <w:t>FSc Pre-Engineering</w:t>
      </w:r>
      <w:r>
        <w:rPr>
          <w:color w:val="C8900A"/>
        </w:rPr>
        <w:t xml:space="preserve">   |   </w:t>
      </w:r>
      <w:r>
        <w:rPr>
          <w:i/>
          <w:iCs/>
          <w:color w:val="6B6B6B"/>
        </w:rPr>
        <w:t>Govt. Graduate College, Toba Tek Singh</w:t>
      </w:r>
    </w:p>
    <w:p w14:paraId="292E4944" w14:textId="77777777" w:rsidR="00F420B5" w:rsidRDefault="00000000">
      <w:pPr>
        <w:spacing w:after="30"/>
      </w:pPr>
      <w:r>
        <w:rPr>
          <w:b/>
          <w:bCs/>
          <w:color w:val="C8900A"/>
          <w:sz w:val="18"/>
          <w:szCs w:val="18"/>
        </w:rPr>
        <w:t>Oct 2019 – Dec 2021</w:t>
      </w:r>
    </w:p>
    <w:p w14:paraId="6FBD783D" w14:textId="77777777" w:rsidR="00F420B5" w:rsidRDefault="00000000">
      <w:r>
        <w:rPr>
          <w:i/>
          <w:iCs/>
          <w:color w:val="6B6B6B"/>
          <w:sz w:val="18"/>
          <w:szCs w:val="18"/>
        </w:rPr>
        <w:t>Board of Intermediate &amp; Secondary Education (BISE), Faisalabad</w:t>
      </w:r>
    </w:p>
    <w:p w14:paraId="52BAA163" w14:textId="77777777" w:rsidR="00F420B5" w:rsidRDefault="00000000">
      <w:pPr>
        <w:spacing w:before="130"/>
      </w:pPr>
      <w:r>
        <w:rPr>
          <w:b/>
          <w:bCs/>
          <w:color w:val="1A1A1A"/>
          <w:sz w:val="21"/>
          <w:szCs w:val="21"/>
        </w:rPr>
        <w:t>Matriculation (Computer Science)</w:t>
      </w:r>
      <w:r>
        <w:rPr>
          <w:color w:val="C8900A"/>
        </w:rPr>
        <w:t xml:space="preserve">   |   </w:t>
      </w:r>
      <w:r>
        <w:rPr>
          <w:i/>
          <w:iCs/>
          <w:color w:val="6B6B6B"/>
        </w:rPr>
        <w:t>Govt. Islamia Secondary School, Toba Tek Singh</w:t>
      </w:r>
    </w:p>
    <w:p w14:paraId="5CCE3C16" w14:textId="77777777" w:rsidR="00F420B5" w:rsidRDefault="00000000">
      <w:pPr>
        <w:spacing w:after="30"/>
      </w:pPr>
      <w:r>
        <w:rPr>
          <w:b/>
          <w:bCs/>
          <w:color w:val="C8900A"/>
          <w:sz w:val="18"/>
          <w:szCs w:val="18"/>
        </w:rPr>
        <w:t>Sep 2017 – Oct 2019</w:t>
      </w:r>
    </w:p>
    <w:p w14:paraId="6EE4121F" w14:textId="77777777" w:rsidR="00F420B5" w:rsidRDefault="00000000">
      <w:r>
        <w:rPr>
          <w:i/>
          <w:iCs/>
          <w:color w:val="6B6B6B"/>
          <w:sz w:val="18"/>
          <w:szCs w:val="18"/>
        </w:rPr>
        <w:t>Board of Intermediate &amp; Secondary Education (BISE), Faisalabad</w:t>
      </w:r>
    </w:p>
    <w:p w14:paraId="3E983250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FINAL YEAR RESEARCH</w:t>
      </w:r>
    </w:p>
    <w:p w14:paraId="6FCEF50F" w14:textId="77777777" w:rsidR="00F420B5" w:rsidRDefault="00F420B5">
      <w:pPr>
        <w:pBdr>
          <w:bottom w:val="single" w:sz="5" w:space="3" w:color="1F3864"/>
        </w:pBdr>
        <w:spacing w:after="60"/>
      </w:pPr>
    </w:p>
    <w:p w14:paraId="12EA7286" w14:textId="24F9B598" w:rsidR="00F420B5" w:rsidRDefault="00000000" w:rsidP="00FF37C9">
      <w:pPr>
        <w:spacing w:before="70" w:after="18"/>
      </w:pPr>
      <w:r>
        <w:rPr>
          <w:b/>
          <w:bCs/>
          <w:color w:val="1A1A1A"/>
          <w:sz w:val="20"/>
          <w:szCs w:val="20"/>
        </w:rPr>
        <w:t xml:space="preserve">Thesis: </w:t>
      </w:r>
      <w:r>
        <w:rPr>
          <w:i/>
          <w:iCs/>
        </w:rPr>
        <w:t>"The Nexus of R&amp;D, Absorptive Capacity, and Innovation: Evidence from Pakistani Enterprises"</w:t>
      </w:r>
    </w:p>
    <w:p w14:paraId="47383826" w14:textId="77777777" w:rsidR="00F420B5" w:rsidRDefault="00000000">
      <w:pPr>
        <w:spacing w:after="60"/>
      </w:pPr>
      <w:r>
        <w:rPr>
          <w:b/>
          <w:bCs/>
          <w:color w:val="1A1A1A"/>
          <w:sz w:val="18"/>
          <w:szCs w:val="18"/>
        </w:rPr>
        <w:t xml:space="preserve">Supervisor: </w:t>
      </w:r>
      <w:r>
        <w:rPr>
          <w:sz w:val="18"/>
          <w:szCs w:val="18"/>
        </w:rPr>
        <w:t>Dr. Muhammad Zeeshan Younas · Lecturer, Applied Economics &amp; Research Methods · GCUF Affiliated Govt. Graduate College</w:t>
      </w:r>
    </w:p>
    <w:p w14:paraId="52CEEFDB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67D48D88" w14:textId="77777777" w:rsidR="00F420B5" w:rsidRDefault="00F420B5">
      <w:pPr>
        <w:pBdr>
          <w:bottom w:val="single" w:sz="5" w:space="3" w:color="1F3864"/>
        </w:pBdr>
        <w:spacing w:after="60"/>
      </w:pPr>
    </w:p>
    <w:p w14:paraId="0D63F5F1" w14:textId="77777777" w:rsidR="00F420B5" w:rsidRDefault="00000000">
      <w:pPr>
        <w:spacing w:before="130"/>
      </w:pPr>
      <w:r>
        <w:rPr>
          <w:b/>
          <w:bCs/>
          <w:color w:val="1A1A1A"/>
          <w:sz w:val="21"/>
          <w:szCs w:val="21"/>
        </w:rPr>
        <w:t>Online Communication Manager (Vehicle Shipments)</w:t>
      </w:r>
      <w:r>
        <w:rPr>
          <w:color w:val="C8900A"/>
        </w:rPr>
        <w:t xml:space="preserve">   |   </w:t>
      </w:r>
      <w:r>
        <w:rPr>
          <w:i/>
          <w:iCs/>
          <w:color w:val="6B6B6B"/>
        </w:rPr>
        <w:t>Remote Client · California, USA</w:t>
      </w:r>
    </w:p>
    <w:p w14:paraId="4EDECBE2" w14:textId="77777777" w:rsidR="00F420B5" w:rsidRDefault="00000000">
      <w:pPr>
        <w:spacing w:after="50"/>
      </w:pPr>
      <w:r>
        <w:rPr>
          <w:b/>
          <w:bCs/>
          <w:color w:val="C8900A"/>
          <w:sz w:val="18"/>
          <w:szCs w:val="18"/>
        </w:rPr>
        <w:t>Nov 2023 – Mar 2024</w:t>
      </w:r>
    </w:p>
    <w:p w14:paraId="544072D2" w14:textId="4F69E57C" w:rsidR="00F420B5" w:rsidRDefault="00000000">
      <w:pPr>
        <w:pStyle w:val="ListParagraph"/>
        <w:numPr>
          <w:ilvl w:val="0"/>
          <w:numId w:val="1"/>
        </w:numPr>
        <w:spacing w:before="20" w:after="20"/>
      </w:pPr>
      <w:r>
        <w:t>Coordinated logistics data for  international client accounts, processing 20+ vehicle shipments weekly with zero errors</w:t>
      </w:r>
    </w:p>
    <w:p w14:paraId="4781B456" w14:textId="77777777" w:rsidR="00F420B5" w:rsidRDefault="00000000">
      <w:pPr>
        <w:pStyle w:val="ListParagraph"/>
        <w:numPr>
          <w:ilvl w:val="0"/>
          <w:numId w:val="1"/>
        </w:numPr>
        <w:spacing w:before="20" w:after="20"/>
      </w:pPr>
      <w:r>
        <w:t>Served as primary point of contact across time zones; maintained audit-ready digital logs of all client interactions</w:t>
      </w:r>
    </w:p>
    <w:p w14:paraId="55F01D1C" w14:textId="77777777" w:rsidR="00F420B5" w:rsidRDefault="00000000">
      <w:pPr>
        <w:spacing w:before="130"/>
      </w:pPr>
      <w:r>
        <w:rPr>
          <w:b/>
          <w:bCs/>
          <w:color w:val="1A1A1A"/>
          <w:sz w:val="21"/>
          <w:szCs w:val="21"/>
        </w:rPr>
        <w:t>Online Product Listing Expert</w:t>
      </w:r>
      <w:r>
        <w:rPr>
          <w:color w:val="C8900A"/>
        </w:rPr>
        <w:t xml:space="preserve">   |   </w:t>
      </w:r>
      <w:r>
        <w:rPr>
          <w:i/>
          <w:iCs/>
          <w:color w:val="6B6B6B"/>
        </w:rPr>
        <w:t>Macropick.com · Remote, California, USA</w:t>
      </w:r>
    </w:p>
    <w:p w14:paraId="77999B27" w14:textId="77777777" w:rsidR="00F420B5" w:rsidRDefault="00000000">
      <w:pPr>
        <w:spacing w:after="50"/>
      </w:pPr>
      <w:r>
        <w:rPr>
          <w:b/>
          <w:bCs/>
          <w:color w:val="C8900A"/>
          <w:sz w:val="18"/>
          <w:szCs w:val="18"/>
        </w:rPr>
        <w:t>Dec 2023 – May 2024</w:t>
      </w:r>
    </w:p>
    <w:p w14:paraId="5AE21B28" w14:textId="77777777" w:rsidR="00F420B5" w:rsidRDefault="00000000">
      <w:pPr>
        <w:pStyle w:val="ListParagraph"/>
        <w:numPr>
          <w:ilvl w:val="0"/>
          <w:numId w:val="1"/>
        </w:numPr>
        <w:spacing w:before="20" w:after="20"/>
      </w:pPr>
      <w:r>
        <w:t>Published 50+ verified product listings daily with accurate pricing and descriptions</w:t>
      </w:r>
    </w:p>
    <w:p w14:paraId="2F38AE44" w14:textId="77777777" w:rsidR="00F420B5" w:rsidRDefault="00000000">
      <w:pPr>
        <w:pStyle w:val="ListParagraph"/>
        <w:numPr>
          <w:ilvl w:val="0"/>
          <w:numId w:val="1"/>
        </w:numPr>
        <w:spacing w:before="20" w:after="20"/>
      </w:pPr>
      <w:r>
        <w:t>Conducted QA audits across 200+ live listings to maintain data accuracy and compliance standards</w:t>
      </w:r>
    </w:p>
    <w:p w14:paraId="2C822D49" w14:textId="77777777" w:rsidR="00F420B5" w:rsidRDefault="00000000">
      <w:pPr>
        <w:spacing w:before="130"/>
      </w:pPr>
      <w:r>
        <w:rPr>
          <w:b/>
          <w:bCs/>
          <w:color w:val="1A1A1A"/>
          <w:sz w:val="21"/>
          <w:szCs w:val="21"/>
        </w:rPr>
        <w:t>Online Bill Payment Specialist (Part-time)</w:t>
      </w:r>
      <w:r>
        <w:rPr>
          <w:color w:val="C8900A"/>
        </w:rPr>
        <w:t xml:space="preserve">   |   </w:t>
      </w:r>
      <w:r>
        <w:rPr>
          <w:i/>
          <w:iCs/>
          <w:color w:val="6B6B6B"/>
        </w:rPr>
        <w:t>Local Business · Toba Tek Singh</w:t>
      </w:r>
    </w:p>
    <w:p w14:paraId="19102768" w14:textId="77777777" w:rsidR="00F420B5" w:rsidRDefault="00000000">
      <w:pPr>
        <w:spacing w:after="50"/>
      </w:pPr>
      <w:r>
        <w:rPr>
          <w:b/>
          <w:bCs/>
          <w:color w:val="C8900A"/>
          <w:sz w:val="18"/>
          <w:szCs w:val="18"/>
        </w:rPr>
        <w:t>Jan 2023 – May 2025</w:t>
      </w:r>
    </w:p>
    <w:p w14:paraId="1BC48B1D" w14:textId="77777777" w:rsidR="00F420B5" w:rsidRDefault="00000000">
      <w:pPr>
        <w:pStyle w:val="ListParagraph"/>
        <w:numPr>
          <w:ilvl w:val="0"/>
          <w:numId w:val="1"/>
        </w:numPr>
        <w:spacing w:before="20" w:after="20"/>
      </w:pPr>
      <w:r>
        <w:t>Managed digital financial transactions for local businesses with full confidentiality and zero errors</w:t>
      </w:r>
    </w:p>
    <w:p w14:paraId="5E199234" w14:textId="77777777" w:rsidR="00F420B5" w:rsidRDefault="00000000">
      <w:pPr>
        <w:pStyle w:val="ListParagraph"/>
        <w:numPr>
          <w:ilvl w:val="0"/>
          <w:numId w:val="1"/>
        </w:numPr>
        <w:spacing w:before="20" w:after="20"/>
      </w:pPr>
      <w:r>
        <w:t>Maintained error-free Excel ledgers for monthly reconciliation and audit trails</w:t>
      </w:r>
    </w:p>
    <w:p w14:paraId="160AB759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SKILLS</w:t>
      </w:r>
    </w:p>
    <w:p w14:paraId="34289EBC" w14:textId="77777777" w:rsidR="00F420B5" w:rsidRDefault="00F420B5">
      <w:pPr>
        <w:pBdr>
          <w:bottom w:val="single" w:sz="5" w:space="3" w:color="1F3864"/>
        </w:pBdr>
        <w:spacing w:after="60"/>
      </w:pPr>
    </w:p>
    <w:p w14:paraId="155E5E21" w14:textId="77777777" w:rsidR="00F420B5" w:rsidRDefault="00000000">
      <w:pPr>
        <w:spacing w:before="70" w:after="24"/>
      </w:pPr>
      <w:r>
        <w:rPr>
          <w:b/>
          <w:bCs/>
          <w:color w:val="1A1A1A"/>
        </w:rPr>
        <w:t xml:space="preserve">Technical: </w:t>
      </w:r>
      <w:r>
        <w:t>MS Office Suite (Word, Excel, PowerPoint)  ·  Stata  ·  EViews  ·  WordPress  ·  Canva  ·  LaTeX (Overleaf)  ·  Touch Typing (Proficient)</w:t>
      </w:r>
    </w:p>
    <w:p w14:paraId="604DC492" w14:textId="77777777" w:rsidR="00F420B5" w:rsidRDefault="00000000">
      <w:pPr>
        <w:spacing w:after="24"/>
      </w:pPr>
      <w:r>
        <w:rPr>
          <w:b/>
          <w:bCs/>
          <w:color w:val="1A1A1A"/>
        </w:rPr>
        <w:t xml:space="preserve">Digital Building: </w:t>
      </w:r>
      <w:r>
        <w:t>No-code App Development  ·  Web Tool Deployment  ·  GitHub / Vercel  ·  Supabase  ·  Process Automation</w:t>
      </w:r>
    </w:p>
    <w:p w14:paraId="227AF1CD" w14:textId="77777777" w:rsidR="00F420B5" w:rsidRDefault="00000000">
      <w:pPr>
        <w:spacing w:after="24"/>
      </w:pPr>
      <w:r>
        <w:rPr>
          <w:b/>
          <w:bCs/>
          <w:color w:val="1A1A1A"/>
        </w:rPr>
        <w:t xml:space="preserve">Analytical: </w:t>
      </w:r>
      <w:r>
        <w:t>Econometric Modelling  ·  Probit/Logistic Regression  ·  Financial Data Management  ·  Record Keeping &amp; Reconciliation  ·  Research Writing</w:t>
      </w:r>
    </w:p>
    <w:p w14:paraId="619B1A5D" w14:textId="77777777" w:rsidR="00F420B5" w:rsidRDefault="00000000">
      <w:pPr>
        <w:spacing w:after="24"/>
      </w:pPr>
      <w:r>
        <w:rPr>
          <w:b/>
          <w:bCs/>
          <w:color w:val="1A1A1A"/>
        </w:rPr>
        <w:t xml:space="preserve">Soft Skills: </w:t>
      </w:r>
      <w:r>
        <w:t>Self-directed Initiative  ·  Problem Solving  ·  Team Coordination  ·  Critical Thinking  ·  Time Management  ·  Adaptability</w:t>
      </w:r>
    </w:p>
    <w:p w14:paraId="164F5A46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CERTIFICATIONS &amp; ACHIEVEMENTS</w:t>
      </w:r>
    </w:p>
    <w:p w14:paraId="7D46E5E6" w14:textId="77777777" w:rsidR="00F420B5" w:rsidRDefault="00F420B5">
      <w:pPr>
        <w:pBdr>
          <w:bottom w:val="single" w:sz="5" w:space="3" w:color="1F3864"/>
        </w:pBdr>
        <w:spacing w:after="60"/>
      </w:pPr>
    </w:p>
    <w:p w14:paraId="23EEAAC8" w14:textId="77777777" w:rsidR="00F420B5" w:rsidRDefault="00000000">
      <w:pPr>
        <w:pStyle w:val="ListParagraph"/>
        <w:numPr>
          <w:ilvl w:val="0"/>
          <w:numId w:val="1"/>
        </w:numPr>
        <w:spacing w:before="70" w:after="18"/>
      </w:pPr>
      <w:r>
        <w:t>Fundamentals of Digital Marketing, Google Digital Garage (Aug 2021)</w:t>
      </w:r>
    </w:p>
    <w:p w14:paraId="161A88CF" w14:textId="5EADF1CD" w:rsidR="00F420B5" w:rsidRDefault="00000000">
      <w:pPr>
        <w:pStyle w:val="ListParagraph"/>
        <w:numPr>
          <w:ilvl w:val="0"/>
          <w:numId w:val="1"/>
        </w:numPr>
        <w:spacing w:after="18"/>
      </w:pPr>
      <w:r>
        <w:t xml:space="preserve">Life Saver Certificate &amp; Basic Community Safety Training  (1122 Rescue Service), Punjab</w:t>
      </w:r>
    </w:p>
    <w:p w14:paraId="12FF31FD" w14:textId="77777777" w:rsidR="00F420B5" w:rsidRDefault="00000000">
      <w:pPr>
        <w:pStyle w:val="ListParagraph"/>
        <w:numPr>
          <w:ilvl w:val="0"/>
          <w:numId w:val="1"/>
        </w:numPr>
        <w:spacing w:after="18"/>
      </w:pPr>
      <w:r>
        <w:t>1st Position, Divisional Quiz Competition (Independence History), Govt. Graduate College Samanabad, Faisalabad (Aug 2025)</w:t>
      </w:r>
    </w:p>
    <w:p w14:paraId="632D60A5" w14:textId="77777777" w:rsidR="00F420B5" w:rsidRDefault="00000000">
      <w:pPr>
        <w:pStyle w:val="ListParagraph"/>
        <w:numPr>
          <w:ilvl w:val="0"/>
          <w:numId w:val="1"/>
        </w:numPr>
        <w:spacing w:after="18"/>
      </w:pPr>
      <w:r>
        <w:t>2nd Position, Seerat-un-Nabi Quiz Competition, Govt. Islamia Graduate College, Faisalabad (Aug 2025)</w:t>
      </w:r>
    </w:p>
    <w:p w14:paraId="5EE17A73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LANGUAGES</w:t>
      </w:r>
    </w:p>
    <w:p w14:paraId="0B2365D2" w14:textId="77777777" w:rsidR="00F420B5" w:rsidRDefault="00F420B5">
      <w:pPr>
        <w:pBdr>
          <w:bottom w:val="single" w:sz="5" w:space="3" w:color="1F3864"/>
        </w:pBdr>
        <w:spacing w:after="60"/>
      </w:pPr>
    </w:p>
    <w:p w14:paraId="6805ED2C" w14:textId="77777777" w:rsidR="00F420B5" w:rsidRDefault="00000000">
      <w:pPr>
        <w:spacing w:before="70" w:after="60"/>
      </w:pPr>
      <w:r>
        <w:t>Urdu (Native)</w:t>
      </w:r>
      <w:r>
        <w:rPr>
          <w:color w:val="C8900A"/>
        </w:rPr>
        <w:t xml:space="preserve">  ·  </w:t>
      </w:r>
      <w:r>
        <w:t>Punjabi (Native)</w:t>
      </w:r>
      <w:r>
        <w:rPr>
          <w:color w:val="C8900A"/>
        </w:rPr>
        <w:t xml:space="preserve">  ·  </w:t>
      </w:r>
      <w:r>
        <w:t>English (Proficient)</w:t>
      </w:r>
      <w:r>
        <w:rPr>
          <w:color w:val="C8900A"/>
        </w:rPr>
        <w:t xml:space="preserve">  ·  </w:t>
      </w:r>
      <w:r>
        <w:t>Arabic (Basic)</w:t>
      </w:r>
      <w:r>
        <w:rPr>
          <w:color w:val="C8900A"/>
        </w:rPr>
        <w:t xml:space="preserve">  ·  </w:t>
      </w:r>
      <w:r>
        <w:t>Turkish (Basic)</w:t>
      </w:r>
    </w:p>
    <w:p w14:paraId="4668A08D" w14:textId="77777777" w:rsidR="00F420B5" w:rsidRDefault="00000000">
      <w:pPr>
        <w:spacing w:before="220" w:after="50"/>
      </w:pPr>
      <w:r>
        <w:rPr>
          <w:b/>
          <w:bCs/>
          <w:color w:val="1F3864"/>
          <w:sz w:val="22"/>
          <w:szCs w:val="22"/>
        </w:rPr>
        <w:t>REFERENCE</w:t>
      </w:r>
    </w:p>
    <w:p w14:paraId="36E42CD2" w14:textId="77777777" w:rsidR="00F420B5" w:rsidRDefault="00F420B5">
      <w:pPr>
        <w:pBdr>
          <w:bottom w:val="single" w:sz="5" w:space="3" w:color="1F3864"/>
        </w:pBdr>
        <w:spacing w:after="60"/>
      </w:pPr>
    </w:p>
    <w:p w14:paraId="6A9847D5" w14:textId="77777777" w:rsidR="00F420B5" w:rsidRDefault="00000000">
      <w:pPr>
        <w:spacing w:before="70" w:after="16"/>
      </w:pPr>
      <w:r>
        <w:rPr>
          <w:b/>
          <w:bCs/>
          <w:color w:val="1A1A1A"/>
          <w:sz w:val="21"/>
          <w:szCs w:val="21"/>
        </w:rPr>
        <w:t>Dr. Muhammad Zeeshan Younas</w:t>
      </w:r>
    </w:p>
    <w:p w14:paraId="6F08A485" w14:textId="77777777" w:rsidR="00F420B5" w:rsidRDefault="00000000">
      <w:pPr>
        <w:spacing w:after="12"/>
      </w:pPr>
      <w:r>
        <w:rPr>
          <w:sz w:val="18"/>
          <w:szCs w:val="18"/>
        </w:rPr>
        <w:t>Lecturer, Applied Economics &amp; Research Methods · Higher Education Department Punjab</w:t>
      </w:r>
    </w:p>
    <w:p w14:paraId="399C82F8" w14:textId="77777777" w:rsidR="00F420B5" w:rsidRDefault="00000000">
      <w:pPr>
        <w:spacing w:after="60"/>
      </w:pPr>
      <w:r>
        <w:rPr>
          <w:sz w:val="18"/>
          <w:szCs w:val="18"/>
        </w:rPr>
        <w:t>mzeeshan@eco.qau.edu.pk  ·  +92-345-7485596</w:t>
      </w:r>
    </w:p>
    <w:sectPr w:rsidR="00F420B5">
      <w:pgSz w:w="11906" w:h="16838"/>
      <w:pgMar w:top="648" w:right="720" w:bottom="648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B4618"/>
    <w:multiLevelType w:val="hybridMultilevel"/>
    <w:tmpl w:val="95DA7536"/>
    <w:lvl w:ilvl="0" w:tplc="16EA8DE2">
      <w:start w:val="1"/>
      <w:numFmt w:val="bullet"/>
      <w:lvlText w:val="●"/>
      <w:lvlJc w:val="left"/>
      <w:pPr>
        <w:ind w:left="720" w:hanging="360"/>
      </w:pPr>
    </w:lvl>
    <w:lvl w:ilvl="1" w:tplc="8ACE8040">
      <w:start w:val="1"/>
      <w:numFmt w:val="bullet"/>
      <w:lvlText w:val="○"/>
      <w:lvlJc w:val="left"/>
      <w:pPr>
        <w:ind w:left="1440" w:hanging="360"/>
      </w:pPr>
    </w:lvl>
    <w:lvl w:ilvl="2" w:tplc="99561130">
      <w:start w:val="1"/>
      <w:numFmt w:val="bullet"/>
      <w:lvlText w:val="■"/>
      <w:lvlJc w:val="left"/>
      <w:pPr>
        <w:ind w:left="2160" w:hanging="360"/>
      </w:pPr>
    </w:lvl>
    <w:lvl w:ilvl="3" w:tplc="C33EAF6A">
      <w:start w:val="1"/>
      <w:numFmt w:val="bullet"/>
      <w:lvlText w:val="●"/>
      <w:lvlJc w:val="left"/>
      <w:pPr>
        <w:ind w:left="2880" w:hanging="360"/>
      </w:pPr>
    </w:lvl>
    <w:lvl w:ilvl="4" w:tplc="29446AA0">
      <w:start w:val="1"/>
      <w:numFmt w:val="bullet"/>
      <w:lvlText w:val="○"/>
      <w:lvlJc w:val="left"/>
      <w:pPr>
        <w:ind w:left="3600" w:hanging="360"/>
      </w:pPr>
    </w:lvl>
    <w:lvl w:ilvl="5" w:tplc="EC96E922">
      <w:start w:val="1"/>
      <w:numFmt w:val="bullet"/>
      <w:lvlText w:val="■"/>
      <w:lvlJc w:val="left"/>
      <w:pPr>
        <w:ind w:left="4320" w:hanging="360"/>
      </w:pPr>
    </w:lvl>
    <w:lvl w:ilvl="6" w:tplc="49DA9C44">
      <w:start w:val="1"/>
      <w:numFmt w:val="bullet"/>
      <w:lvlText w:val="●"/>
      <w:lvlJc w:val="left"/>
      <w:pPr>
        <w:ind w:left="5040" w:hanging="360"/>
      </w:pPr>
    </w:lvl>
    <w:lvl w:ilvl="7" w:tplc="42203EAC">
      <w:start w:val="1"/>
      <w:numFmt w:val="bullet"/>
      <w:lvlText w:val="●"/>
      <w:lvlJc w:val="left"/>
      <w:pPr>
        <w:ind w:left="5760" w:hanging="360"/>
      </w:pPr>
    </w:lvl>
    <w:lvl w:ilvl="8" w:tplc="C5F4BAF8">
      <w:start w:val="1"/>
      <w:numFmt w:val="bullet"/>
      <w:lvlText w:val="●"/>
      <w:lvlJc w:val="left"/>
      <w:pPr>
        <w:ind w:left="6480" w:hanging="360"/>
      </w:pPr>
    </w:lvl>
  </w:abstractNum>
  <w:num w:numId="1" w16cid:durableId="121072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0B5"/>
    <w:rsid w:val="007E03E1"/>
    <w:rsid w:val="00F420B5"/>
    <w:rsid w:val="00FF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FB4F"/>
  <w15:docId w15:val="{CD7443A9-13C8-4F7A-B24B-60F727C58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4A4A4A"/>
        <w:sz w:val="19"/>
        <w:szCs w:val="19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Shahzaib Ali — CV 2026</dc:title>
  <dc:creator>Shahzaib Ali</dc:creator>
  <cp:lastModifiedBy>Edu Zaibi</cp:lastModifiedBy>
  <cp:revision>2</cp:revision>
  <dcterms:created xsi:type="dcterms:W3CDTF">2026-07-23T10:39:00Z</dcterms:created>
  <dcterms:modified xsi:type="dcterms:W3CDTF">2026-07-23T16:01:00Z</dcterms:modified>
</cp:coreProperties>
</file>