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Sistema de Gestão CETEC</w:t>
      </w:r>
    </w:p>
    <w:p>
      <w:pPr>
        <w:spacing w:after="100"/>
      </w:pPr>
      <w:r>
        <w:rPr>
          <w:i/>
          <w:iCs/>
          <w:color w:val="5F5E5A"/>
          <w:sz w:val="24"/>
          <w:szCs w:val="24"/>
        </w:rPr>
        <w:t xml:space="preserve">Especificação técnica e funcional completa — para desenvolvimento</w:t>
      </w:r>
    </w:p>
    <w:p>
      <w:pPr>
        <w:spacing w:after="400"/>
      </w:pPr>
      <w:r>
        <w:rPr>
          <w:color w:val="5F5E5A"/>
          <w:sz w:val="20"/>
          <w:szCs w:val="20"/>
        </w:rPr>
        <w:t xml:space="preserve">Andrin, CETEC/UCS (Universidade de Caxias do Sul)</w:t>
      </w:r>
    </w:p>
    <w:p>
      <w:pPr>
        <w:pStyle w:val="Heading1"/>
        <w:spacing w:after="200" w:before="400"/>
      </w:pPr>
      <w:r>
        <w:t xml:space="preserve">0. Como usar este documento</w:t>
      </w:r>
    </w:p>
    <w:p>
      <w:pPr>
        <w:spacing w:after="150"/>
      </w:pPr>
      <w:r>
        <w:t xml:space="preserve">Este documento descreve, de forma completa e autocontida, um sistema de gestão administrativa interno para o CETEC (Centro Tecnológico) da UCS. Ele foi escrito para ser entregue a um assistente de IA ou equipe de desenvolvimento como especificação de projeto: contém contexto de negócio, inventário real de salas, modelo de dados (schema SQL), telas, fluxos de usuário, integrações e roadmap. Qualquer ambiguidade deve ser resolvida a favor do que está descrito aqui; onde houver decisão em aberto, isso está marcado explicitamente como "decisão pendente".</w:t>
      </w:r>
    </w:p>
    <w:p>
      <w:pPr>
        <w:pStyle w:val="Heading1"/>
        <w:spacing w:after="200" w:before="400"/>
      </w:pPr>
      <w:r>
        <w:t xml:space="preserve">1. Contexto e objetivo</w:t>
      </w:r>
    </w:p>
    <w:p>
      <w:pPr>
        <w:spacing w:after="150"/>
      </w:pPr>
      <w:r>
        <w:t xml:space="preserve">O responsável (auxiliar administrativo do CETEC/UCS) hoje controla manualmente, em planilhas impressas e documentos Word, o estado de conservação de salas de aula, o estoque de suprimentos de copa (chá, café), o empréstimo de itens de inventário/almoxarifado e tarefas/chamados de manutenção. O objetivo do sistema é eliminar o preenchimento manual repetitivo, substituindo-o por captura rápida (idealmente via celular, com câmera para leitura de código de barras) e geração automática de relatórios (diário, semanal, mensal) e de um plano de trabalho diário imprimível.</w:t>
      </w:r>
    </w:p>
    <w:p>
      <w:pPr>
        <w:spacing w:after="150"/>
      </w:pPr>
      <w:r>
        <w:t xml:space="preserve">Princípio central: os dados nascem da captura em campo (ronda de verificação, scanner de inventário, registro de consumo de suprimento) e todo relatório, alerta e sugestão da IA é derivado automaticamente deles — nunca preenchido manualmente em tabela.</w:t>
      </w:r>
    </w:p>
    <w:p>
      <w:pPr>
        <w:pStyle w:val="Heading1"/>
        <w:spacing w:after="200" w:before="400"/>
      </w:pPr>
      <w:r>
        <w:t xml:space="preserve">2. Inventário real de ambientes (dados de referência)</w:t>
      </w:r>
    </w:p>
    <w:p>
      <w:pPr>
        <w:spacing w:after="150"/>
      </w:pPr>
      <w:r>
        <w:t xml:space="preserve">Lista de ambientes hoje sob responsabilidade do usuário, extraída de planilhas e roteiros de reparo em uso. Deve popular a tabela salas na carga inicial do sistema.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900"/>
        <w:gridCol w:w="49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Sala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Turma/uso associado (referência)</w:t>
            </w:r>
          </w:p>
        </w:tc>
        <w:tc>
          <w:tcPr>
            <w:tcW w:type="dxa" w:w="4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ambiente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C-204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Bloco C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C-206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Bloco C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C-207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Bloco C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O1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C-208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Bloco C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W1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C-212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Bloco C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K-201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Inferior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G2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K-202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Inferior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K-205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Inferior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Inglês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K-206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Inferior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K-207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Inferior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K-301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Superior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G3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K-302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Superior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Z3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K-305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Superior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K-306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Superior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K-307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Superior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B-106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Bloco B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K3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B-111/113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Bloco B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de aula regular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B-102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Bloco B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 dos professores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Ambiente de apoio, sem ronda de checklist padrão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B-117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Bloco B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Teatrinho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Ambiente especial (projeto institucional à parte)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Banheiros (todos os blocos)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 / K Inf. / K Sup. / B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Ambiente de apoio, checklist próprio (limpeza/manutenção predial)</w:t>
            </w:r>
          </w:p>
        </w:tc>
      </w:tr>
    </w:tbl>
    <w:p>
      <w:pPr>
        <w:spacing w:after="150"/>
      </w:pPr>
      <w:r>
        <w:rPr>
          <w:i/>
          <w:iCs/>
          <w:color w:val="5F5E5A"/>
        </w:rPr>
        <w:t xml:space="preserve">Nota: a coluna "turma associada" é apenas referência inicial — no sistema, o vínculo sala↔turma é temporal (ver seção 4.1), pois turmas podem mudar de sala ao longo do semestre.</w:t>
      </w:r>
    </w:p>
    <w:p>
      <w:pPr>
        <w:pStyle w:val="Heading2"/>
        <w:spacing w:after="150" w:before="300"/>
      </w:pPr>
      <w:r>
        <w:t xml:space="preserve">2.1 Itens de checklist padrão (ronda de verificação)</w:t>
      </w:r>
    </w:p>
    <w:p>
      <w:pPr>
        <w:spacing w:after="150"/>
      </w:pPr>
      <w:r>
        <w:t xml:space="preserve">Aplicados nas salas de aula regulares (não necessariamente em banheiros, sala dos professores ou teatrinho, que têm checklist próprio):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Mesas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Cadeiras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Projetor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Lâmpadas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Quadro / Apagador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Tomadas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Relógio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Material de limpeza</w:t>
      </w:r>
    </w:p>
    <w:p>
      <w:pPr>
        <w:spacing w:after="150"/>
      </w:pPr>
      <w:r>
        <w:rPr>
          <w:b/>
          <w:bCs/>
        </w:rPr>
        <w:t xml:space="preserve">Códigos de status usados (mesma convenção da planilha atual, preservar no sistema):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8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Manutenção pendente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Trocado</w:t>
            </w:r>
          </w:p>
        </w:tc>
      </w:tr>
    </w:tbl>
    <w:p>
      <w:pPr>
        <w:spacing w:after="150"/>
      </w:pPr>
      <w:r>
        <w:t xml:space="preserve">Frequência da ronda: segundas, quartas e sextas-feiras.</w:t>
      </w:r>
    </w:p>
    <w:p>
      <w:pPr>
        <w:pStyle w:val="Heading2"/>
        <w:spacing w:after="150" w:before="300"/>
      </w:pPr>
      <w:r>
        <w:t xml:space="preserve">2.2 Materiais de manutenção (categoria de suprimento)</w:t>
      </w:r>
    </w:p>
    <w:p>
      <w:pPr>
        <w:spacing w:after="150"/>
      </w:pPr>
      <w:r>
        <w:t xml:space="preserve">Além dos itens de copa (chá, café), a tabela de suprimentos também cobre materiais de manutenção usados em rodadas de reparo — pilhas, lâmpadas reserva, itens de limpeza, ferramentas de uso comum. Isso permite controle de estoque e geração automática de "o que levar hoje" no plano do dia, com base no que está registrado como pendente nas verificações.</w:t>
      </w:r>
    </w:p>
    <w:p>
      <w:pPr>
        <w:pStyle w:val="Heading1"/>
        <w:spacing w:after="200" w:before="400"/>
      </w:pPr>
      <w:r>
        <w:t xml:space="preserve">3. Rotina do usuário (para orientar UX)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8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Diária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Preparo de chá/café e controle do suprimento de copa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 / Qua / Sex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Ronda de verificação por sala, item a item, com status ✓/M/X/T e observação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Contínua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 tarefas avulsas ("onde parei"), abertura/acompanhamento de chamados, empréstimo/devolução de itens de inventário e almoxarifado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Diária (chegada)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 do plano do dia — o que precisa de atenção, o que levar, por onde começar — para impressão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Semanal / Mensal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 de relatório agregado do período</w:t>
            </w:r>
          </w:p>
        </w:tc>
      </w:tr>
    </w:tbl>
    <w:p>
      <w:pPr>
        <w:pStyle w:val="Heading1"/>
        <w:spacing w:after="200" w:before="400"/>
      </w:pPr>
      <w:r>
        <w:t xml:space="preserve">4. Modelo de dados (schema PostgreSQL / Supabase)</w:t>
      </w:r>
    </w:p>
    <w:p>
      <w:pPr>
        <w:spacing w:after="150"/>
      </w:pPr>
      <w:r>
        <w:t xml:space="preserve">Schema de referência. UUIDs como chave primária, timestamps em UTC, RLS (Row Level Security) habilitado por padrão restringindo tudo ao usuário autenticado (sistema é single-tenant, um único usuário operador por enquanto — ver seção 8.4).</w:t>
      </w:r>
    </w:p>
    <w:p>
      <w:pPr>
        <w:pStyle w:val="Heading2"/>
        <w:spacing w:after="150" w:before="300"/>
      </w:pPr>
      <w:r>
        <w:t xml:space="preserve">4.1 Salas, turmas e alocação temporal</w:t>
      </w:r>
    </w:p>
    <w:p>
      <w:pPr>
        <w:shd w:fill="F1EFE8" w:val="clear"/>
        <w:spacing w:after="20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salas (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 uuid primary key default gen_random_uuid(),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codigo text not null unique,        -- 'C-212'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bloco text not null,                -- 'Bloco C', 'K Inferior', 'K Superior', 'Bloco B'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tipo text not null default 'sala',  -- 'sala' | 'banheiro' | 'apoio' | 'teatro'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ativa boolean not null default true,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layout jsonb,                       -- posições das classes no grid (ver 4.2)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created_at timestamptz default now()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turmas (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 uuid primary key default gen_random_uuid(),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codigo text not null,               -- 'P1', 'D2', 'G3'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curso_turno text,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ativa boolean not null default true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alocacoes (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 uuid primary key default gen_random_uuid(),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turma_id uuid references turmas(id),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sala_id uuid references salas(id),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data_inicio date not null,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data_fim date,                      -- null = vigente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created_at timestamptz default now()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index on alocacoes (sala_id, data_fim);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index on alocacoes (turma_id, data_fim);</w:t>
      </w:r>
    </w:p>
    <w:p>
      <w:pPr>
        <w:pStyle w:val="Heading2"/>
        <w:spacing w:after="150" w:before="300"/>
      </w:pPr>
      <w:r>
        <w:t xml:space="preserve">4.2 Planta / layout da sala</w:t>
      </w:r>
    </w:p>
    <w:p>
      <w:pPr>
        <w:spacing w:after="150"/>
      </w:pPr>
      <w:r>
        <w:t xml:space="preserve">O campo salas.layout guarda um JSON com a posição de cada classe/mesa no grid da sala, permitindo renderizar a planta visual. Histórico de status por classe fica em tabela separada para preservar rastreabilidade.</w:t>
      </w:r>
    </w:p>
    <w:p>
      <w:pPr>
        <w:shd w:fill="F1EFE8" w:val="clear"/>
        <w:spacing w:after="20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-- exemplo de salas.layout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"grid": { "cols": 6, "rows": 5 },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"classes": [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{ "id": "cl-01", "x": 0, "y": 0 },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{ "id": "cl-02", "x": 1, "y": 0 }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"quadro": { "x": 2, "y": -1 },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"porta": { "x": 5, "y": 4 }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classes_status (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 uuid primary key default gen_random_uuid(),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sala_id uuid references salas(id),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classe_ref text not null,           -- id dentro do layout, ex 'cl-01'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status text not null default 'ok',  -- 'ok' | 'quebrada' | 'faltando'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observacao text,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registrado_em timestamptz default now(),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registrado_por uuid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</w:p>
    <w:p>
      <w:pPr>
        <w:pStyle w:val="Heading2"/>
        <w:spacing w:after="150" w:before="300"/>
      </w:pPr>
      <w:r>
        <w:t xml:space="preserve">4.3 Verificações (ronda)</w:t>
      </w:r>
    </w:p>
    <w:p>
      <w:pPr>
        <w:shd w:fill="F1EFE8" w:val="clear"/>
        <w:spacing w:after="20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itens_checklist (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 uuid primary key default gen_random_uuid(),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nome text not null unique   -- 'Mesas', 'Cadeiras', 'Projetor', 'Lâmpadas',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       -- 'Quadro/Apagador', 'Tomadas', 'Relógio', 'Material de Limpeza'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verificacoes (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 uuid primary key default gen_random_uuid(),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sala_id uuid references salas(id) not null,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item_id uuid references itens_checklist(id) not null,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data date not null,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status text not null check (status in ('ok','manutencao','resolvido','trocado')), -- ✓ / M / X / 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observacao text,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criado_em timestamptz default now(),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sincronizado_em timestamptz         -- preenchido quando o registro offline é enviado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unique index on verificacoes (sala_id, item_id, data);</w:t>
      </w:r>
    </w:p>
    <w:p>
      <w:pPr>
        <w:pStyle w:val="Heading2"/>
        <w:spacing w:after="150" w:before="300"/>
      </w:pPr>
      <w:r>
        <w:t xml:space="preserve">4.4 Suprimentos</w:t>
      </w:r>
    </w:p>
    <w:p>
      <w:pPr>
        <w:shd w:fill="F1EFE8" w:val="clear"/>
        <w:spacing w:after="20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suprimentos (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 uuid primary key default gen_random_uuid(),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nome text not null,                 -- 'Chá', 'Café', 'Pilha AA', 'Lâmpada reserva'...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unidade text not null default 'un', -- 'un', 'pacote', 'kg'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quantidade_atual numeric not null default 0,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ponto_reposicao numeric not null default 0,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consumo_medio_dia numeric,          -- calculado a partir do histórico de consumo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atualizado_em timestamptz default now()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consumo_suprimento (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 uuid primary key default gen_random_uuid(),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suprimento_id uuid references suprimentos(id) not null,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quantidade numeric not null,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data timestamptz not null default now()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</w:p>
    <w:p>
      <w:pPr>
        <w:pStyle w:val="Heading2"/>
        <w:spacing w:after="150" w:before="300"/>
      </w:pPr>
      <w:r>
        <w:t xml:space="preserve">4.5 Inventário e almoxarifado (tabela única)</w:t>
      </w:r>
    </w:p>
    <w:p>
      <w:pPr>
        <w:shd w:fill="F1EFE8" w:val="clear"/>
        <w:spacing w:after="20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inventario (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 uuid primary key default gen_random_uuid(),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codigo_barras text unique,          -- código de patrimônio da UCS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item text not null,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local_padrao text not null default 'almoxarifado', -- id de sala ou 'almoxarifado'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local_atual text not null default 'almoxarifado',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emprestado boolean not null default false,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responsavel text,                   -- para quem foi emprestado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emprestado_em timestamptz,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previsao_devolucao date,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criado_em timestamptz default now()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movimentacoes_inventario (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 uuid primary key default gen_random_uuid(),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inventario_id uuid references inventario(id) not null,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tipo text not null check (tipo in ('emprestimo','devolucao','transferencia')),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local_origem text,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local_destino text,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responsavel text,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data timestamptz default now()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</w:p>
    <w:p>
      <w:pPr>
        <w:pStyle w:val="Heading2"/>
        <w:spacing w:after="150" w:before="300"/>
      </w:pPr>
      <w:r>
        <w:t xml:space="preserve">4.6 Tarefas e chamados</w:t>
      </w:r>
    </w:p>
    <w:p>
      <w:pPr>
        <w:shd w:fill="F1EFE8" w:val="clear"/>
        <w:spacing w:after="20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tarefas (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 uuid primary key default gen_random_uuid(),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titulo text not null,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sala_id uuid references salas(id),  -- opcional, tarefa pode ser avulsa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status text not null default 'pendente', -- 'pendente' | 'em_andamento' | 'concluida'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observacao text,                    -- "onde parei"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criado_em timestamptz default now(),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atualizado_em timestamptz default now()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chamados (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 uuid primary key default gen_random_uuid(),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titulo text not null,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sala_id uuid references salas(id),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prioridade text not null default 'media', -- 'baixa' | 'media' | 'alta'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aberto boolean not null default true,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aberto_em timestamptz default now(),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fechado_em timestamptz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</w:p>
    <w:p>
      <w:pPr>
        <w:pStyle w:val="Heading2"/>
        <w:spacing w:after="150" w:before="300"/>
      </w:pPr>
      <w:r>
        <w:t xml:space="preserve">4.7 Relatórios e insights de IA</w:t>
      </w:r>
    </w:p>
    <w:p>
      <w:pPr>
        <w:shd w:fill="F1EFE8" w:val="clear"/>
        <w:spacing w:after="20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relatorios (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 uuid primary key default gen_random_uuid(),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tipo text not null check (tipo in ('diario','semanal','mensal')),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periodo_inicio date not null,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periodo_fim date not null,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conteudo jsonb not null,            -- dados agregados usados para montar o relatório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gerado_em timestamptz default now()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insights_ia (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 uuid primary key default gen_random_uuid(),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gerado_em timestamptz default now(),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resumo jsonb not null,              -- pontos de atenção estruturados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modelo text not null default 'claude-sonnet-4-6'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</w:p>
    <w:p>
      <w:pPr>
        <w:pStyle w:val="Heading1"/>
        <w:spacing w:after="200" w:before="400"/>
      </w:pPr>
      <w:r>
        <w:t xml:space="preserve">5. Aplicativo móvel (APK) — captura offline-first</w:t>
      </w:r>
    </w:p>
    <w:p>
      <w:pPr>
        <w:spacing w:after="150"/>
      </w:pPr>
      <w:r>
        <w:t xml:space="preserve">Stack sugerida: React Native (Expo) + expo-camera / biblioteca de leitura de código de barras. Todo registro é salvo primeiro em armazenamento local (SQLite ou similar) e sincronizado com o Supabase assim que houver conexão — essencial para prédios com wifi instável.</w:t>
      </w:r>
    </w:p>
    <w:p>
      <w:pPr>
        <w:pStyle w:val="Heading3"/>
        <w:spacing w:after="100" w:before="200"/>
      </w:pPr>
      <w:r>
        <w:t xml:space="preserve">Telas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Início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Indica se hoje é dia de ronda, quais blocos faltam, atalhos rápidos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Ronda por sala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 dos 8 itens de checklist com toque de status (✓/M/X/T) e campo opcional de observação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Suprimento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 de itens de copa/materiais com botão de registrar consumo rápido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Scanner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Câmera para leitura de código de barras — fluxo único usado tanto para inventário de sala quanto almoxarifado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Ação do item escaneado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Emprestar / devolver / transferir, com campo de responsável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Tarefas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 simples com adicionar/editar status e observação de progresso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Fila de sincronização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Mostra registros pendentes de envio e status da última sincronização</w:t>
            </w:r>
          </w:p>
        </w:tc>
      </w:tr>
    </w:tbl>
    <w:p>
      <w:pPr>
        <w:pStyle w:val="Heading3"/>
        <w:spacing w:after="100" w:before="200"/>
      </w:pPr>
      <w:r>
        <w:t xml:space="preserve">Requisitos não funcionais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Funcionamento 100% offline para todas as telas de captura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Fila de sincronização com reenvio automático ao recuperar conexão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Resolução de conflito: último registro por sala+item+data vence (idempotência via unique index, ver 4.3)</w:t>
      </w:r>
    </w:p>
    <w:p>
      <w:pPr>
        <w:pStyle w:val="Heading1"/>
        <w:spacing w:after="200" w:before="400"/>
      </w:pPr>
      <w:r>
        <w:t xml:space="preserve">6. Site /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Início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Resumo do dia (verificações pendentes, suprimentos baixos, tarefas e chamados em aberto) + pontos de atenção gerados pela IA + botão "gerar plano do dia"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Plano do dia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gerado automaticamente, agrupado por bloco, com material a levar e ordem de visita — exportável em PDF para impressão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Planta da sala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 visual clicável das classes com status e histórico; modo edição para montar/ajustar o layout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 de todas as salas com status agregado, turma vigente (via alocação) e link para a planta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Suprimentos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Estoque atual, ponto de reposição e previsão de esgotamento por item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Inventário / Almoxarifado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que está no almoxarifado vs. emprestado, filtro por local e responsável, histórico de movimentação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Tarefas e chamados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Listagem com filtros de status, prioridade e sala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Relatório diário, semanal e mensal, com histórico consultável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 com IA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Conversa livre com acesso a ferramentas (tool use) que agem sobre os dados — ver seção 7.2</w:t>
            </w:r>
          </w:p>
        </w:tc>
      </w:tr>
    </w:tbl>
    <w:p>
      <w:pPr>
        <w:pStyle w:val="Heading1"/>
        <w:spacing w:after="200" w:before="400"/>
      </w:pPr>
      <w:r>
        <w:t xml:space="preserve">7. Inteligência artificial</w:t>
      </w:r>
    </w:p>
    <w:p>
      <w:pPr>
        <w:pStyle w:val="Heading2"/>
        <w:spacing w:after="150" w:before="300"/>
      </w:pPr>
      <w:r>
        <w:t xml:space="preserve">7.1 Insights automáticos</w:t>
      </w:r>
    </w:p>
    <w:p>
      <w:pPr>
        <w:spacing w:after="150"/>
      </w:pPr>
      <w:r>
        <w:t xml:space="preserve">Supabase Edge Function agendada (diariamente, antes do horário de chegada do usuário) que monta um resumo estruturado do estado atual — chamados abertos há muito tempo, tarefas paradas, suprimentos abaixo do ponto de reposição, salas com muitos itens em status "M" — e envia para a API da Claude (modelo Sonnet) pedindo priorização e identificação de padrões.</w:t>
      </w:r>
    </w:p>
    <w:p>
      <w:pPr>
        <w:spacing w:after="150"/>
      </w:pPr>
      <w:r>
        <w:t xml:space="preserve">Formato de saída esperado (JSON estruturado):</w:t>
      </w:r>
    </w:p>
    <w:p>
      <w:pPr>
        <w:shd w:fill="F1EFE8" w:val="clear"/>
        <w:spacing w:after="200"/>
        <w:ind w:left="1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"pontos_atencao": [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"tipo": "chamado_parado",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"referencia_id": "uuid-do-chamado",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"mensagem": "Chamado de cadeira quebrada em K-306 está aberto há 18 dias",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"prioridade": "alta"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"padroes_identificados": [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"3 dos últimos 5 chamados do bloco K Inferior foram de projetor"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]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7.2 Chat com ações (tool use)</w:t>
      </w:r>
    </w:p>
    <w:p>
      <w:pPr>
        <w:spacing w:after="150"/>
      </w:pPr>
      <w:r>
        <w:t xml:space="preserve">Interface de chat na aba dedicada do site, com a IA tendo acesso a ferramentas que executam ações reais no banco de dados mediante confirmação do usuário.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criar_chamado(sala, titulo, prioridade)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Insere registro em chamados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criar_tarefa(titulo, sala?, observacao?)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Insere registro em tarefas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registrar_consumo(suprimento, quantidade)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Insere registro em consumo_suprimento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criar_evento_calendario(titulo, data, hora)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 evento no Google Calendar via API (ver seção 8)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consultar_status(sala | suprimento | item)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 somente leitura para responder perguntas do usuário</w:t>
            </w:r>
          </w:p>
        </w:tc>
      </w:tr>
    </w:tbl>
    <w:p>
      <w:pPr>
        <w:spacing w:after="150"/>
      </w:pPr>
      <w:r>
        <w:t xml:space="preserve">Exemplo de fluxo: a IA identifica pelo insight que o café vai acabar por volta de 15/01 e sugere agendar um chamado de reposição para 07/01; o usuário confirma; a ferramenta criar_chamado é chamada de fato. Da mesma forma, o usuário pode pedir diretamente "reserve o dia 08/01 às 14h para reunião com o SEAMB" e a IA chama criar_evento_calendario.</w:t>
      </w:r>
    </w:p>
    <w:p>
      <w:pPr>
        <w:spacing w:after="150"/>
      </w:pPr>
      <w:r>
        <w:rPr>
          <w:i/>
          <w:iCs/>
          <w:color w:val="5F5E5A"/>
        </w:rPr>
        <w:t xml:space="preserve">Custo: chamadas de API da Claude com chave própria, separada da assinatura pessoal do Claude.ai (decisão pendente: modelo exato — Sonnet é suficiente para este volume; Haiku pode ser usado para checagens simples de custo mais baixo).</w:t>
      </w:r>
    </w:p>
    <w:p>
      <w:pPr>
        <w:pStyle w:val="Heading1"/>
        <w:spacing w:after="200" w:before="400"/>
      </w:pPr>
      <w:r>
        <w:t xml:space="preserve">8. Integrações externas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5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Serviço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Caminho técnico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Calendar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 institucional em Google Workspace — geralmente viável via OAuth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Calendar API. Sistema mantém calendário próprio como fallback, sincronizando quando autorizado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Gmail institucional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Mesmo Google Workspace — depende de liberação de apps de terceiros pelo TI da UCS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Gmail API via OAuth. Se bloqueado: sistema gera o texto pronto para copiar/colar manualmente</w:t>
            </w:r>
          </w:p>
        </w:tc>
      </w:tr>
    </w:tbl>
    <w:p>
      <w:pPr>
        <w:spacing w:after="150"/>
      </w:pPr>
      <w:r>
        <w:t xml:space="preserve">Decisão pendente: confirmar com o TI da UCS se há política de restrição de aplicativos de terceiros (app OAuth de terceiros) na conta Google Workspace institucional antes de implementar esta fase.</w:t>
      </w:r>
    </w:p>
    <w:p>
      <w:pPr>
        <w:pStyle w:val="Heading1"/>
        <w:spacing w:after="200" w:before="400"/>
      </w:pPr>
      <w:r>
        <w:t xml:space="preserve">9. Relatórios — regras de geração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64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Relatório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Fonte de dados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Plano do dia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Sob demanda / diário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Verificações com status M do dia vigente + tarefas pendentes + suprimentos abaixo do ponto de reposição + chamados abertos, agrupados por bloco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Semanal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 segunda-feira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Comparativo de verificações feitas vs. esperadas na semana anterior, itens M→X resolvidos, consumo total de suprimento, chamados abertos vs. fechados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Mensal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Todo dia 1º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Agregação do semanal ao longo do mês, com identificação de tendência por bloco/item</w:t>
            </w:r>
          </w:p>
        </w:tc>
      </w:tr>
    </w:tbl>
    <w:p>
      <w:pPr>
        <w:pStyle w:val="Heading1"/>
        <w:spacing w:after="200" w:before="400"/>
      </w:pPr>
      <w:r>
        <w:t xml:space="preserve">10. Segurança e acesso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Usuário único (operador) neste primeiro momento — RLS restringe todas as tabelas ao usuário autenticado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Autenticação via Supabase Auth (e-mail/senha ou OAuth Google, aproveitando a mesma conta institucional)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Dados sensíveis (tokens OAuth do Google) armazenados de forma criptografada, nunca expostos ao client</w:t>
      </w:r>
    </w:p>
    <w:p>
      <w:pPr>
        <w:pStyle w:val="Heading1"/>
        <w:spacing w:after="200" w:before="400"/>
      </w:pPr>
      <w:r>
        <w:t xml:space="preserve">11. Roadmap sugerido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1. Schema definitivo do Supabase (seção 4) + carga inicial das salas reais (seção 2)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2. Site: tela inicial + plano do dia (maior ganho de tempo imediato)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3. Site: planta interativa da sala (modo visualização e edição)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4. App React Native: ronda de verificação + suprimento, com sync offline-first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5. App: scanner de código de barras para inventário/almoxarifado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6. Edge Function de insights automáticos + relatórios semanal/mensal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7. Chat com IA e tool use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8. Integração Google Calendar / Gmail, sujeita à validação do TI da UCS</w:t>
      </w:r>
    </w:p>
    <w:p>
      <w:pPr>
        <w:pStyle w:val="Heading1"/>
        <w:spacing w:after="200" w:before="400"/>
      </w:pPr>
      <w:r>
        <w:t xml:space="preserve">12. Referências de contexto do usuário</w:t>
      </w:r>
    </w:p>
    <w:p>
      <w:pPr>
        <w:spacing w:after="150"/>
      </w:pPr>
      <w:r>
        <w:t xml:space="preserve">Para uma IA que for continuar este projeto: o usuário é auxiliar administrativo no CETEC (Centro Tecnológico) da Universidade de Caxias do Sul (UCS), com formação em teatro e cursando engenharia da computação. Já mantém outro sistema em produção, o CETECritic (agregador de avaliações do Festival CETEC de teatro estudantil), construído em Supabase + Vercel — a mesma stack e convenções técnicas devem ser reaproveitadas aqui sempre que possível para reduzir a curva de manutenção do usuário.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2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40" w:before="280"/>
    </w:pPr>
    <w:rPr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pPr>
      <w:spacing w:after="100" w:before="220"/>
    </w:pPr>
    <w:rPr>
      <w:b/>
      <w:bCs/>
      <w:color w:val="5F5E5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2026-08-07T00:26:13.430Z</dcterms:created>
  <dcterms:modified xsi:type="dcterms:W3CDTF">2026-08-07T00:26:13.448Z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